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CA" w:rsidRDefault="005B7A33" w:rsidP="00646DCA">
                            <w:r>
                              <w:t xml:space="preserve">CONSULTA </w:t>
                            </w:r>
                            <w:proofErr w:type="gramStart"/>
                            <w:r>
                              <w:t>BUROT</w:t>
                            </w:r>
                            <w:bookmarkStart w:id="0" w:name="_GoBack"/>
                            <w:bookmarkEnd w:id="0"/>
                            <w:r>
                              <w:t>ECHNIK ,</w:t>
                            </w:r>
                            <w:proofErr w:type="gramEnd"/>
                            <w:r>
                              <w:t xml:space="preserve"> s.r.o.</w:t>
                            </w:r>
                          </w:p>
                          <w:p w:rsidR="005B7A33" w:rsidRDefault="005B7A33" w:rsidP="00646DCA">
                            <w:r>
                              <w:t>Cukrovarská 519/20</w:t>
                            </w:r>
                          </w:p>
                          <w:p w:rsidR="005B7A33" w:rsidRDefault="005B7A33" w:rsidP="00646DCA">
                            <w:r>
                              <w:t>682 01 Vyškov – Město</w:t>
                            </w:r>
                          </w:p>
                          <w:p w:rsidR="005B7A33" w:rsidRDefault="005B7A33" w:rsidP="00646DCA"/>
                          <w:p w:rsidR="005B7A33" w:rsidRDefault="005B7A33" w:rsidP="00646DCA">
                            <w:r>
                              <w:t>IČO: 25327101</w:t>
                            </w:r>
                          </w:p>
                          <w:p w:rsidR="005B7A33" w:rsidRDefault="005B7A33" w:rsidP="00646DCA">
                            <w:r>
                              <w:t>DIČ: CZ25327101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646DCA" w:rsidRDefault="005B7A33" w:rsidP="00646DCA">
                      <w:r>
                        <w:t xml:space="preserve">CONSULTA </w:t>
                      </w:r>
                      <w:proofErr w:type="gramStart"/>
                      <w:r>
                        <w:t>BUROT</w:t>
                      </w:r>
                      <w:bookmarkStart w:id="1" w:name="_GoBack"/>
                      <w:bookmarkEnd w:id="1"/>
                      <w:r>
                        <w:t>ECHNIK ,</w:t>
                      </w:r>
                      <w:proofErr w:type="gramEnd"/>
                      <w:r>
                        <w:t xml:space="preserve"> s.r.o.</w:t>
                      </w:r>
                    </w:p>
                    <w:p w:rsidR="005B7A33" w:rsidRDefault="005B7A33" w:rsidP="00646DCA">
                      <w:r>
                        <w:t>Cukrovarská 519/20</w:t>
                      </w:r>
                    </w:p>
                    <w:p w:rsidR="005B7A33" w:rsidRDefault="005B7A33" w:rsidP="00646DCA">
                      <w:r>
                        <w:t>682 01 Vyškov – Město</w:t>
                      </w:r>
                    </w:p>
                    <w:p w:rsidR="005B7A33" w:rsidRDefault="005B7A33" w:rsidP="00646DCA"/>
                    <w:p w:rsidR="005B7A33" w:rsidRDefault="005B7A33" w:rsidP="00646DCA">
                      <w:r>
                        <w:t>IČO: 25327101</w:t>
                      </w:r>
                    </w:p>
                    <w:p w:rsidR="005B7A33" w:rsidRDefault="005B7A33" w:rsidP="00646DCA">
                      <w:r>
                        <w:t>DIČ: CZ25327101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5B7A33">
        <w:rPr>
          <w:sz w:val="16"/>
        </w:rPr>
        <w:t>17. 10</w:t>
      </w:r>
      <w:r w:rsidR="009B4037">
        <w:rPr>
          <w:sz w:val="16"/>
        </w:rPr>
        <w:t>. 202</w:t>
      </w:r>
      <w:r w:rsidR="005B7A33">
        <w:rPr>
          <w:sz w:val="16"/>
        </w:rPr>
        <w:t>4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9B4037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</w:t>
      </w:r>
      <w:r w:rsidR="005B7A33">
        <w:rPr>
          <w:rFonts w:ascii="Times New Roman" w:hAnsi="Times New Roman"/>
          <w:sz w:val="24"/>
          <w:szCs w:val="24"/>
        </w:rPr>
        <w:t>tabuli s dotykovým displejem 75“, 2 křídla na pylonech. Demontáž stávající tabule/systému, instalaci</w:t>
      </w: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bez DPH    100 970,25                DPH   21 203,75                </w:t>
      </w:r>
      <w:r w:rsidRPr="005B7A33">
        <w:rPr>
          <w:rFonts w:ascii="Times New Roman" w:hAnsi="Times New Roman"/>
          <w:b/>
          <w:sz w:val="24"/>
          <w:szCs w:val="24"/>
        </w:rPr>
        <w:t>Cena celkem 122 174,- Kč</w:t>
      </w: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B7A33" w:rsidRDefault="005B7A33" w:rsidP="005B7A33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E8" w:rsidRDefault="004413E8" w:rsidP="00646DCA">
      <w:r>
        <w:separator/>
      </w:r>
    </w:p>
  </w:endnote>
  <w:endnote w:type="continuationSeparator" w:id="0">
    <w:p w:rsidR="004413E8" w:rsidRDefault="004413E8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E8" w:rsidRDefault="004413E8" w:rsidP="00646DCA">
      <w:r>
        <w:separator/>
      </w:r>
    </w:p>
  </w:footnote>
  <w:footnote w:type="continuationSeparator" w:id="0">
    <w:p w:rsidR="004413E8" w:rsidRDefault="004413E8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4413E8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792988652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F3967"/>
    <w:rsid w:val="00386C36"/>
    <w:rsid w:val="003D43D0"/>
    <w:rsid w:val="004413E8"/>
    <w:rsid w:val="00554CF0"/>
    <w:rsid w:val="00555915"/>
    <w:rsid w:val="0056709A"/>
    <w:rsid w:val="005B7A33"/>
    <w:rsid w:val="00646DCA"/>
    <w:rsid w:val="00703971"/>
    <w:rsid w:val="007326AF"/>
    <w:rsid w:val="00764F63"/>
    <w:rsid w:val="007804FA"/>
    <w:rsid w:val="007A001B"/>
    <w:rsid w:val="007B32A5"/>
    <w:rsid w:val="007D7EDF"/>
    <w:rsid w:val="008543E1"/>
    <w:rsid w:val="008A14E4"/>
    <w:rsid w:val="008C3E84"/>
    <w:rsid w:val="00907BAA"/>
    <w:rsid w:val="009A02C0"/>
    <w:rsid w:val="009B4037"/>
    <w:rsid w:val="00B56275"/>
    <w:rsid w:val="00BC0778"/>
    <w:rsid w:val="00BE4262"/>
    <w:rsid w:val="00C8400C"/>
    <w:rsid w:val="00C95833"/>
    <w:rsid w:val="00CD3916"/>
    <w:rsid w:val="00D30150"/>
    <w:rsid w:val="00DA485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01130D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2021-05-20T06:14:00Z</cp:lastPrinted>
  <dcterms:created xsi:type="dcterms:W3CDTF">2024-11-13T06:38:00Z</dcterms:created>
  <dcterms:modified xsi:type="dcterms:W3CDTF">2024-11-13T06:38:00Z</dcterms:modified>
</cp:coreProperties>
</file>