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124CD9">
        <w:t>500</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124CD9">
        <w:rPr>
          <w:b/>
          <w:sz w:val="24"/>
        </w:rPr>
        <w:t>ZVU Kovárna a.s.</w:t>
      </w:r>
    </w:p>
    <w:p w:rsidR="00402AFA" w:rsidRDefault="00402AFA" w:rsidP="00410070">
      <w:pPr>
        <w:tabs>
          <w:tab w:val="left" w:pos="1985"/>
        </w:tabs>
        <w:spacing w:line="230" w:lineRule="exact"/>
        <w:rPr>
          <w:b/>
          <w:bCs/>
          <w:sz w:val="24"/>
        </w:rPr>
      </w:pPr>
      <w:r>
        <w:rPr>
          <w:sz w:val="24"/>
        </w:rPr>
        <w:t>se sídlem:</w:t>
      </w:r>
      <w:r>
        <w:rPr>
          <w:b/>
          <w:bCs/>
          <w:sz w:val="24"/>
        </w:rPr>
        <w:tab/>
      </w:r>
      <w:r w:rsidR="00124CD9">
        <w:rPr>
          <w:b/>
          <w:bCs/>
          <w:sz w:val="24"/>
        </w:rPr>
        <w:t xml:space="preserve">Pražská třída 322/4, Kukleny, </w:t>
      </w:r>
      <w:proofErr w:type="gramStart"/>
      <w:r w:rsidR="00124CD9">
        <w:rPr>
          <w:b/>
          <w:bCs/>
          <w:sz w:val="24"/>
        </w:rPr>
        <w:t>500 04  Hradec</w:t>
      </w:r>
      <w:proofErr w:type="gramEnd"/>
      <w:r w:rsidR="00124CD9">
        <w:rPr>
          <w:b/>
          <w:bCs/>
          <w:sz w:val="24"/>
        </w:rPr>
        <w:t xml:space="preserve"> Králové</w:t>
      </w:r>
    </w:p>
    <w:p w:rsidR="003D0091" w:rsidRDefault="00402AFA" w:rsidP="00410070">
      <w:pPr>
        <w:tabs>
          <w:tab w:val="left" w:pos="1985"/>
        </w:tabs>
        <w:spacing w:line="230" w:lineRule="exact"/>
        <w:rPr>
          <w:sz w:val="24"/>
        </w:rPr>
      </w:pPr>
      <w:r>
        <w:rPr>
          <w:sz w:val="24"/>
        </w:rPr>
        <w:t>IČ:</w:t>
      </w:r>
      <w:r w:rsidR="00410070">
        <w:rPr>
          <w:sz w:val="24"/>
        </w:rPr>
        <w:t xml:space="preserve">                            </w:t>
      </w:r>
      <w:r w:rsidR="00124CD9">
        <w:rPr>
          <w:sz w:val="24"/>
        </w:rPr>
        <w:t>632 19 514</w:t>
      </w:r>
    </w:p>
    <w:p w:rsidR="00402AFA" w:rsidRPr="001124B3" w:rsidRDefault="003D0091" w:rsidP="001124B3">
      <w:pPr>
        <w:pStyle w:val="Nadpis4"/>
        <w:rPr>
          <w:bCs/>
        </w:rPr>
      </w:pPr>
      <w:r>
        <w:t>DIČ:</w:t>
      </w:r>
      <w:r w:rsidR="00402AFA">
        <w:rPr>
          <w:b/>
          <w:bCs/>
        </w:rPr>
        <w:tab/>
      </w:r>
      <w:r w:rsidR="00124CD9">
        <w:rPr>
          <w:bCs/>
        </w:rPr>
        <w:t xml:space="preserve">                     CZ 632 19 514</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124CD9">
        <w:rPr>
          <w:sz w:val="24"/>
        </w:rPr>
        <w:t> Hradci Králové</w:t>
      </w:r>
      <w:r w:rsidR="00410070">
        <w:rPr>
          <w:sz w:val="24"/>
        </w:rPr>
        <w:t>,</w:t>
      </w:r>
      <w:r>
        <w:rPr>
          <w:sz w:val="24"/>
        </w:rPr>
        <w:t xml:space="preserve"> oddíl</w:t>
      </w:r>
      <w:r w:rsidR="00124CD9">
        <w:rPr>
          <w:sz w:val="24"/>
        </w:rPr>
        <w:t xml:space="preserve"> B</w:t>
      </w:r>
      <w:r>
        <w:rPr>
          <w:sz w:val="24"/>
        </w:rPr>
        <w:t>,</w:t>
      </w:r>
      <w:r w:rsidR="00D74815">
        <w:rPr>
          <w:sz w:val="24"/>
        </w:rPr>
        <w:t xml:space="preserve"> </w:t>
      </w:r>
      <w:r>
        <w:rPr>
          <w:sz w:val="24"/>
        </w:rPr>
        <w:t xml:space="preserve">vložka </w:t>
      </w:r>
      <w:r w:rsidR="00124CD9">
        <w:rPr>
          <w:sz w:val="24"/>
        </w:rPr>
        <w:t>2599</w:t>
      </w:r>
    </w:p>
    <w:p w:rsidR="00402AFA" w:rsidRDefault="00402AFA">
      <w:pPr>
        <w:tabs>
          <w:tab w:val="left" w:pos="1985"/>
        </w:tabs>
        <w:spacing w:line="230" w:lineRule="exact"/>
        <w:jc w:val="both"/>
        <w:rPr>
          <w:sz w:val="24"/>
        </w:rPr>
      </w:pPr>
    </w:p>
    <w:p w:rsidR="00402AFA" w:rsidRDefault="00402AFA" w:rsidP="00124CD9">
      <w:pPr>
        <w:pStyle w:val="Nadpis5"/>
      </w:pPr>
      <w:r>
        <w:t>zastoupená:</w:t>
      </w:r>
      <w:r w:rsidR="00410070">
        <w:t xml:space="preserve">             </w:t>
      </w:r>
      <w:r w:rsidR="00124CD9">
        <w:t>JUDr. Radimem Štenglem</w:t>
      </w:r>
      <w:r w:rsidR="002E6C84">
        <w:t xml:space="preserve"> </w:t>
      </w:r>
      <w:r w:rsidR="00410070">
        <w:t xml:space="preserve">     </w:t>
      </w:r>
      <w: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124CD9">
        <w:rPr>
          <w:sz w:val="24"/>
        </w:rPr>
        <w:t>předsedou</w:t>
      </w:r>
      <w:proofErr w:type="gramEnd"/>
      <w:r w:rsidR="00124CD9">
        <w:rPr>
          <w:sz w:val="24"/>
        </w:rPr>
        <w:t xml:space="preserve">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124CD9">
        <w:rPr>
          <w:b/>
          <w:sz w:val="24"/>
        </w:rPr>
        <w:t>500</w:t>
      </w:r>
      <w:r w:rsidRPr="00410070">
        <w:rPr>
          <w:b/>
          <w:sz w:val="24"/>
        </w:rPr>
        <w:t xml:space="preserve"> „</w:t>
      </w:r>
      <w:r w:rsidR="00124CD9">
        <w:rPr>
          <w:b/>
          <w:sz w:val="24"/>
        </w:rPr>
        <w:t>Intenzifikace chlazení při kalení velkorozměrových výkovků v polymerní lázni</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Default="000E5951">
      <w:pPr>
        <w:jc w:val="both"/>
        <w:rPr>
          <w:bCs/>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124CD9" w:rsidRPr="005412BD" w:rsidRDefault="00124CD9">
      <w:pPr>
        <w:jc w:val="both"/>
        <w:rPr>
          <w:color w:val="FFC000"/>
          <w:sz w:val="24"/>
        </w:rPr>
      </w:pP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124CD9" w:rsidRPr="00992FBC" w:rsidRDefault="00124CD9">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124CD9">
        <w:rPr>
          <w:b/>
          <w:bCs/>
        </w:rPr>
        <w:t>VÚTS, a.s.</w:t>
      </w:r>
    </w:p>
    <w:p w:rsidR="00402AFA" w:rsidRPr="00992FBC" w:rsidRDefault="00402AFA" w:rsidP="00410070">
      <w:pPr>
        <w:pStyle w:val="Zkladntext"/>
        <w:tabs>
          <w:tab w:val="left" w:pos="1843"/>
        </w:tabs>
        <w:ind w:right="-227"/>
        <w:jc w:val="left"/>
      </w:pPr>
      <w:r w:rsidRPr="00992FBC">
        <w:t>Sídlo:</w:t>
      </w:r>
      <w:r w:rsidRPr="00992FBC">
        <w:rPr>
          <w:b/>
          <w:bCs/>
        </w:rPr>
        <w:tab/>
      </w:r>
      <w:r w:rsidR="00124CD9">
        <w:rPr>
          <w:b/>
          <w:bCs/>
        </w:rPr>
        <w:t xml:space="preserve">Svárovská 619, </w:t>
      </w:r>
      <w:proofErr w:type="gramStart"/>
      <w:r w:rsidR="00124CD9">
        <w:rPr>
          <w:b/>
          <w:bCs/>
        </w:rPr>
        <w:t>460 01  Liberec</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124CD9">
        <w:rPr>
          <w:b/>
          <w:bCs/>
        </w:rPr>
        <w:t>467 09 002</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124CD9">
        <w:rPr>
          <w:b/>
          <w:sz w:val="24"/>
        </w:rPr>
        <w:t>01/2017 – 12/2019</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124CD9" w:rsidRDefault="00124CD9" w:rsidP="00762980">
      <w:pPr>
        <w:jc w:val="both"/>
        <w:rPr>
          <w:sz w:val="24"/>
        </w:rPr>
      </w:pPr>
    </w:p>
    <w:p w:rsidR="00092127" w:rsidRDefault="00092127" w:rsidP="00266A7F">
      <w:pPr>
        <w:jc w:val="both"/>
        <w:rPr>
          <w:sz w:val="24"/>
        </w:rPr>
      </w:pPr>
    </w:p>
    <w:p w:rsidR="003D775D"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124CD9">
        <w:rPr>
          <w:b/>
          <w:bCs/>
        </w:rPr>
        <w:t>70702032/2700</w:t>
      </w:r>
    </w:p>
    <w:p w:rsidR="00124CD9" w:rsidRPr="00124CD9" w:rsidRDefault="00124CD9" w:rsidP="00410070">
      <w:pPr>
        <w:pStyle w:val="Zkladntext"/>
        <w:tabs>
          <w:tab w:val="left" w:pos="5245"/>
        </w:tabs>
        <w:jc w:val="left"/>
        <w:rPr>
          <w:b/>
          <w:bCs/>
        </w:rPr>
      </w:pPr>
    </w:p>
    <w:p w:rsidR="00410070" w:rsidRPr="00410070" w:rsidRDefault="00410070" w:rsidP="00410070">
      <w:pPr>
        <w:pStyle w:val="Zkladntext"/>
        <w:tabs>
          <w:tab w:val="left" w:pos="5245"/>
        </w:tabs>
        <w:jc w:val="left"/>
        <w:rPr>
          <w:b/>
        </w:rPr>
      </w:pPr>
    </w:p>
    <w:p w:rsidR="00092127" w:rsidRDefault="00124CD9" w:rsidP="00124CD9">
      <w:pPr>
        <w:pStyle w:val="Zkladntext"/>
        <w:tabs>
          <w:tab w:val="left" w:pos="5387"/>
        </w:tabs>
        <w:jc w:val="left"/>
      </w:pPr>
      <w:r>
        <w:t xml:space="preserve">                                                            v</w:t>
      </w:r>
      <w:r w:rsidR="003D775D">
        <w:t>edeného u</w:t>
      </w:r>
      <w:r w:rsidR="00410070">
        <w:t xml:space="preserve">: </w:t>
      </w:r>
      <w:proofErr w:type="spellStart"/>
      <w:r>
        <w:t>UniCredit</w:t>
      </w:r>
      <w:proofErr w:type="spellEnd"/>
      <w:r>
        <w:t xml:space="preserve"> Bank Czech Republic and Slovakia, a.s.</w:t>
      </w:r>
    </w:p>
    <w:p w:rsidR="00124CD9" w:rsidRDefault="00124CD9" w:rsidP="00124CD9">
      <w:pPr>
        <w:pStyle w:val="Zkladntext"/>
        <w:tabs>
          <w:tab w:val="left" w:pos="5387"/>
        </w:tabs>
        <w:jc w:val="left"/>
      </w:pPr>
      <w:r>
        <w:t xml:space="preserve">                                                                                 Želetavská 1525/1, Praha 4</w:t>
      </w:r>
    </w:p>
    <w:p w:rsidR="003D775D" w:rsidRDefault="003D775D" w:rsidP="00410070">
      <w:pPr>
        <w:pStyle w:val="Zkladntext"/>
        <w:tabs>
          <w:tab w:val="left" w:pos="5387"/>
        </w:tabs>
        <w:jc w:val="left"/>
      </w:pPr>
      <w:r>
        <w:tab/>
      </w:r>
      <w:r w:rsidR="00410070">
        <w:t xml:space="preserve">             </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124CD9" w:rsidRDefault="00124CD9" w:rsidP="00266A7F">
      <w:pPr>
        <w:pStyle w:val="Zkladntext"/>
        <w:widowControl/>
        <w:jc w:val="center"/>
        <w:rPr>
          <w:b/>
        </w:rPr>
      </w:pPr>
    </w:p>
    <w:p w:rsidR="00124CD9" w:rsidRDefault="00124CD9"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bookmarkStart w:id="0" w:name="_GoBack"/>
      <w:bookmarkEnd w:id="0"/>
      <w:r>
        <w:rPr>
          <w:bCs/>
          <w:sz w:val="24"/>
        </w:rPr>
        <w:t xml:space="preserve">         </w:t>
      </w:r>
      <w:r w:rsidR="00CC4A2A">
        <w:rPr>
          <w:bCs/>
          <w:sz w:val="24"/>
        </w:rPr>
        <w:t xml:space="preserve"> z</w:t>
      </w:r>
      <w:r w:rsidR="005430E0" w:rsidRPr="00CC4A2A">
        <w:rPr>
          <w:bCs/>
          <w:sz w:val="24"/>
        </w:rPr>
        <w:t>a příjemce:</w:t>
      </w:r>
    </w:p>
    <w:p w:rsidR="00402AFA" w:rsidRPr="00410070" w:rsidRDefault="004A5A7E"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ZVU Kovárna a.s.</w:t>
      </w:r>
    </w:p>
    <w:p w:rsidR="004A5A7E" w:rsidRDefault="00410070" w:rsidP="00410070">
      <w:pPr>
        <w:tabs>
          <w:tab w:val="left" w:pos="5812"/>
        </w:tabs>
        <w:rPr>
          <w:b/>
          <w:bCs/>
          <w:iCs/>
          <w:sz w:val="18"/>
          <w:szCs w:val="18"/>
        </w:rPr>
      </w:pPr>
      <w:r>
        <w:rPr>
          <w:b/>
          <w:bCs/>
          <w:iCs/>
          <w:sz w:val="18"/>
          <w:szCs w:val="18"/>
        </w:rPr>
        <w:t xml:space="preserve">        </w:t>
      </w:r>
      <w:r w:rsidR="004A5A7E">
        <w:rPr>
          <w:b/>
          <w:bCs/>
          <w:iCs/>
          <w:sz w:val="18"/>
          <w:szCs w:val="18"/>
        </w:rPr>
        <w:t xml:space="preserve">                                                                                                                                       Pražská třída 322/4, Kukleny, </w:t>
      </w:r>
    </w:p>
    <w:p w:rsidR="00012F66" w:rsidRPr="00410070" w:rsidRDefault="004A5A7E" w:rsidP="00410070">
      <w:pPr>
        <w:tabs>
          <w:tab w:val="left" w:pos="5812"/>
        </w:tabs>
        <w:rPr>
          <w:b/>
          <w:bCs/>
          <w:iCs/>
          <w:sz w:val="18"/>
          <w:szCs w:val="18"/>
        </w:rPr>
      </w:pPr>
      <w:r>
        <w:rPr>
          <w:b/>
          <w:bCs/>
          <w:iCs/>
          <w:sz w:val="18"/>
          <w:szCs w:val="18"/>
        </w:rPr>
        <w:t xml:space="preserve">                                                                                                                                                   </w:t>
      </w:r>
      <w:proofErr w:type="gramStart"/>
      <w:r>
        <w:rPr>
          <w:b/>
          <w:bCs/>
          <w:iCs/>
          <w:sz w:val="18"/>
          <w:szCs w:val="18"/>
        </w:rPr>
        <w:t>500 04  Hradec</w:t>
      </w:r>
      <w:proofErr w:type="gramEnd"/>
      <w:r>
        <w:rPr>
          <w:b/>
          <w:bCs/>
          <w:iCs/>
          <w:sz w:val="18"/>
          <w:szCs w:val="18"/>
        </w:rPr>
        <w:t xml:space="preserve"> Králové</w:t>
      </w:r>
      <w:r w:rsidR="00410070">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4A5A7E">
        <w:rPr>
          <w:b/>
          <w:bCs/>
          <w:sz w:val="24"/>
        </w:rPr>
        <w:t xml:space="preserve">           JUDr. Radim Štengl</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4A5A7E">
        <w:rPr>
          <w:bCs/>
        </w:rPr>
        <w:t xml:space="preserve">         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4A5A7E">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124CD9">
      <w:rPr>
        <w:sz w:val="16"/>
        <w:szCs w:val="16"/>
      </w:rPr>
      <w:t>500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24CD9"/>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A5A7E"/>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5063-2392-4FB0-9255-FDC6270C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7B841A7E.dotm</Template>
  <TotalTime>38</TotalTime>
  <Pages>11</Pages>
  <Words>4803</Words>
  <Characters>29463</Characters>
  <Application>Microsoft Office Word</Application>
  <DocSecurity>0</DocSecurity>
  <Lines>245</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2017-06-27T13:57:00Z</cp:lastPrinted>
  <dcterms:created xsi:type="dcterms:W3CDTF">2017-06-07T08:15:00Z</dcterms:created>
  <dcterms:modified xsi:type="dcterms:W3CDTF">2017-06-27T13:59:00Z</dcterms:modified>
</cp:coreProperties>
</file>