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024" w:y="1116"/>
        <w:widowControl w:val="0"/>
        <w:keepNext w:val="0"/>
        <w:keepLines w:val="0"/>
        <w:shd w:val="clear" w:color="auto" w:fill="auto"/>
        <w:bidi w:val="0"/>
        <w:jc w:val="left"/>
        <w:spacing w:before="0" w:after="0"/>
        <w:ind w:left="190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framePr w:wrap="none" w:vAnchor="page" w:hAnchor="page" w:x="8277" w:y="12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5pt;height:43pt;">
            <v:imagedata r:id="rId5" r:href="rId6"/>
          </v:shape>
        </w:pict>
      </w:r>
    </w:p>
    <w:p>
      <w:pPr>
        <w:pStyle w:val="Style4"/>
        <w:framePr w:w="10157" w:h="5845" w:hRule="exact" w:wrap="none" w:vAnchor="page" w:hAnchor="page" w:x="1024" w:y="1949"/>
        <w:widowControl w:val="0"/>
        <w:keepNext w:val="0"/>
        <w:keepLines w:val="0"/>
        <w:shd w:val="clear" w:color="auto" w:fill="auto"/>
        <w:bidi w:val="0"/>
        <w:jc w:val="left"/>
        <w:spacing w:before="0" w:after="276"/>
        <w:ind w:left="0" w:right="52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 Otou Bažantem, ředitelem školy bankovní spojení: KB číslo účtu*</w:t>
      </w:r>
    </w:p>
    <w:p>
      <w:pPr>
        <w:pStyle w:val="Style2"/>
        <w:framePr w:w="10157" w:h="5845" w:hRule="exact" w:wrap="none" w:vAnchor="page" w:hAnchor="page" w:x="1024" w:y="1949"/>
        <w:widowControl w:val="0"/>
        <w:keepNext w:val="0"/>
        <w:keepLines w:val="0"/>
        <w:shd w:val="clear" w:color="auto" w:fill="auto"/>
        <w:bidi w:val="0"/>
        <w:jc w:val="left"/>
        <w:spacing w:before="0" w:after="284" w:line="278" w:lineRule="exact"/>
        <w:ind w:left="0" w:right="52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r>
      <w:r>
        <w:rPr>
          <w:lang w:val="cs-CZ" w:eastAsia="cs-CZ" w:bidi="cs-CZ"/>
          <w:vertAlign w:val="superscript"/>
          <w:rFonts w:ascii="Times New Roman" w:eastAsia="Times New Roman" w:hAnsi="Times New Roman" w:cs="Times New Roman"/>
          <w:w w:val="100"/>
          <w:spacing w:val="0"/>
          <w:color w:val="000000"/>
          <w:position w:val="0"/>
        </w:rPr>
        <w:t>41</w:t>
      </w:r>
      <w:r>
        <w:rPr>
          <w:lang w:val="cs-CZ" w:eastAsia="cs-CZ" w:bidi="cs-CZ"/>
          <w:rFonts w:ascii="Times New Roman" w:eastAsia="Times New Roman" w:hAnsi="Times New Roman" w:cs="Times New Roman"/>
          <w:w w:val="100"/>
          <w:spacing w:val="0"/>
          <w:color w:val="000000"/>
          <w:position w:val="0"/>
        </w:rPr>
        <w:t>) a</w:t>
      </w:r>
    </w:p>
    <w:p>
      <w:pPr>
        <w:pStyle w:val="Style6"/>
        <w:framePr w:w="10157" w:h="5845" w:hRule="exact" w:wrap="none" w:vAnchor="page" w:hAnchor="page" w:x="1024" w:y="1949"/>
        <w:widowControl w:val="0"/>
        <w:keepNext w:val="0"/>
        <w:keepLines w:val="0"/>
        <w:shd w:val="clear" w:color="auto" w:fill="auto"/>
        <w:bidi w:val="0"/>
        <w:jc w:val="left"/>
        <w:spacing w:before="0" w:after="0"/>
        <w:ind w:left="0" w:right="0" w:firstLine="0"/>
      </w:pPr>
      <w:bookmarkStart w:id="0" w:name="bookmark0"/>
      <w:r>
        <w:rPr>
          <w:lang w:val="cs-CZ" w:eastAsia="cs-CZ" w:bidi="cs-CZ"/>
          <w:rFonts w:ascii="Times New Roman" w:eastAsia="Times New Roman" w:hAnsi="Times New Roman" w:cs="Times New Roman"/>
          <w:w w:val="100"/>
          <w:spacing w:val="0"/>
          <w:color w:val="000000"/>
          <w:position w:val="0"/>
        </w:rPr>
        <w:t>Irena Pokorná</w:t>
      </w:r>
      <w:bookmarkEnd w:id="0"/>
    </w:p>
    <w:p>
      <w:pPr>
        <w:pStyle w:val="Style4"/>
        <w:framePr w:w="10157" w:h="5845" w:hRule="exact" w:wrap="none" w:vAnchor="page" w:hAnchor="page" w:x="1024" w:y="1949"/>
        <w:widowControl w:val="0"/>
        <w:keepNext w:val="0"/>
        <w:keepLines w:val="0"/>
        <w:shd w:val="clear" w:color="auto" w:fill="auto"/>
        <w:bidi w:val="0"/>
        <w:jc w:val="left"/>
        <w:spacing w:before="0" w:after="0"/>
        <w:ind w:left="0" w:right="520" w:firstLine="0"/>
      </w:pPr>
      <w:r>
        <w:rPr>
          <w:lang w:val="cs-CZ" w:eastAsia="cs-CZ" w:bidi="cs-CZ"/>
          <w:rFonts w:ascii="Times New Roman" w:eastAsia="Times New Roman" w:hAnsi="Times New Roman" w:cs="Times New Roman"/>
          <w:w w:val="100"/>
          <w:spacing w:val="0"/>
          <w:color w:val="000000"/>
          <w:position w:val="0"/>
        </w:rPr>
        <w:t>se sídlem: Jaselská 30, 160 00 Praha 6 IČ: 71316825</w:t>
      </w:r>
    </w:p>
    <w:p>
      <w:pPr>
        <w:pStyle w:val="Style2"/>
        <w:framePr w:w="10157" w:h="5845" w:hRule="exact" w:wrap="none" w:vAnchor="page" w:hAnchor="page" w:x="1024" w:y="1949"/>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zastoupený: p. Irenou Pokornou</w:t>
      </w:r>
    </w:p>
    <w:p>
      <w:pPr>
        <w:pStyle w:val="Style4"/>
        <w:framePr w:w="10157" w:h="5845" w:hRule="exact" w:wrap="none" w:vAnchor="page" w:hAnchor="page" w:x="1024" w:y="1949"/>
        <w:widowControl w:val="0"/>
        <w:keepNext w:val="0"/>
        <w:keepLines w:val="0"/>
        <w:shd w:val="clear" w:color="auto" w:fill="auto"/>
        <w:bidi w:val="0"/>
        <w:jc w:val="left"/>
        <w:spacing w:before="0" w:after="304"/>
        <w:ind w:left="0" w:right="0" w:firstLine="0"/>
      </w:pPr>
      <w:r>
        <w:rPr>
          <w:lang w:val="cs-CZ" w:eastAsia="cs-CZ" w:bidi="cs-CZ"/>
          <w:rFonts w:ascii="Times New Roman" w:eastAsia="Times New Roman" w:hAnsi="Times New Roman" w:cs="Times New Roman"/>
          <w:w w:val="100"/>
          <w:spacing w:val="0"/>
          <w:color w:val="000000"/>
          <w:position w:val="0"/>
        </w:rPr>
        <w:t>číslo účtu:</w:t>
      </w:r>
    </w:p>
    <w:p>
      <w:pPr>
        <w:pStyle w:val="Style2"/>
        <w:framePr w:w="10157" w:h="5845" w:hRule="exact" w:wrap="none" w:vAnchor="page" w:hAnchor="page" w:x="1024" w:y="1949"/>
        <w:widowControl w:val="0"/>
        <w:keepNext w:val="0"/>
        <w:keepLines w:val="0"/>
        <w:shd w:val="clear" w:color="auto" w:fill="auto"/>
        <w:bidi w:val="0"/>
        <w:jc w:val="left"/>
        <w:spacing w:before="0" w:after="260"/>
        <w:ind w:left="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framePr w:w="10157" w:h="5845" w:hRule="exact" w:wrap="none" w:vAnchor="page" w:hAnchor="page" w:x="1024" w:y="1949"/>
        <w:widowControl w:val="0"/>
        <w:keepNext w:val="0"/>
        <w:keepLines w:val="0"/>
        <w:shd w:val="clear" w:color="auto" w:fill="auto"/>
        <w:bidi w:val="0"/>
        <w:jc w:val="both"/>
        <w:spacing w:before="0" w:after="0" w:line="269" w:lineRule="exact"/>
        <w:ind w:left="0" w:right="52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6"/>
        <w:numPr>
          <w:ilvl w:val="0"/>
          <w:numId w:val="1"/>
        </w:numPr>
        <w:framePr w:w="10157" w:h="4149" w:hRule="exact" w:wrap="none" w:vAnchor="page" w:hAnchor="page" w:x="1024" w:y="8023"/>
        <w:tabs>
          <w:tab w:leader="none" w:pos="4343" w:val="left"/>
        </w:tabs>
        <w:widowControl w:val="0"/>
        <w:keepNext w:val="0"/>
        <w:keepLines w:val="0"/>
        <w:shd w:val="clear" w:color="auto" w:fill="auto"/>
        <w:bidi w:val="0"/>
        <w:jc w:val="left"/>
        <w:spacing w:before="0" w:after="260" w:line="244" w:lineRule="exact"/>
        <w:ind w:left="4020" w:right="0" w:firstLine="0"/>
      </w:pPr>
      <w:bookmarkStart w:id="1" w:name="bookmark1"/>
      <w:r>
        <w:rPr>
          <w:lang w:val="cs-CZ" w:eastAsia="cs-CZ" w:bidi="cs-CZ"/>
          <w:rFonts w:ascii="Times New Roman" w:eastAsia="Times New Roman" w:hAnsi="Times New Roman" w:cs="Times New Roman"/>
          <w:w w:val="100"/>
          <w:spacing w:val="0"/>
          <w:color w:val="000000"/>
          <w:position w:val="0"/>
        </w:rPr>
        <w:t>Úvodní ustanovení</w:t>
      </w:r>
      <w:bookmarkEnd w:id="1"/>
    </w:p>
    <w:p>
      <w:pPr>
        <w:pStyle w:val="Style2"/>
        <w:numPr>
          <w:ilvl w:val="0"/>
          <w:numId w:val="3"/>
        </w:numPr>
        <w:framePr w:w="10157" w:h="4149" w:hRule="exact" w:wrap="none" w:vAnchor="page" w:hAnchor="page" w:x="1024" w:y="8023"/>
        <w:tabs>
          <w:tab w:leader="none" w:pos="311" w:val="left"/>
        </w:tabs>
        <w:widowControl w:val="0"/>
        <w:keepNext w:val="0"/>
        <w:keepLines w:val="0"/>
        <w:shd w:val="clear" w:color="auto" w:fill="auto"/>
        <w:bidi w:val="0"/>
        <w:jc w:val="both"/>
        <w:spacing w:before="0" w:after="280" w:line="269" w:lineRule="exact"/>
        <w:ind w:left="0" w:right="52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8"/>
        </w:rPr>
        <w:t xml:space="preserve">Účelem této smlouvy je upravit opakující se obchodní operace při mytí oken, čištění koberců a čalouněného nábytku,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10157" w:h="4149" w:hRule="exact" w:wrap="none" w:vAnchor="page" w:hAnchor="page" w:x="1024" w:y="8023"/>
        <w:tabs>
          <w:tab w:leader="none" w:pos="308" w:val="left"/>
        </w:tabs>
        <w:widowControl w:val="0"/>
        <w:keepNext w:val="0"/>
        <w:keepLines w:val="0"/>
        <w:shd w:val="clear" w:color="auto" w:fill="auto"/>
        <w:bidi w:val="0"/>
        <w:jc w:val="both"/>
        <w:spacing w:before="0" w:after="276" w:line="269" w:lineRule="exact"/>
        <w:ind w:left="0" w:right="52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10157" w:h="4149" w:hRule="exact" w:wrap="none" w:vAnchor="page" w:hAnchor="page" w:x="1024" w:y="8023"/>
        <w:tabs>
          <w:tab w:leader="none" w:pos="30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10157" w:h="2792" w:hRule="exact" w:wrap="none" w:vAnchor="page" w:hAnchor="page" w:x="1024" w:y="12700"/>
        <w:tabs>
          <w:tab w:leader="none" w:pos="4388" w:val="left"/>
        </w:tabs>
        <w:widowControl w:val="0"/>
        <w:keepNext w:val="0"/>
        <w:keepLines w:val="0"/>
        <w:shd w:val="clear" w:color="auto" w:fill="auto"/>
        <w:bidi w:val="0"/>
        <w:jc w:val="left"/>
        <w:spacing w:before="0" w:after="256" w:line="244" w:lineRule="exact"/>
        <w:ind w:left="4020" w:right="0" w:firstLine="0"/>
      </w:pPr>
      <w:bookmarkStart w:id="2" w:name="bookmark2"/>
      <w:r>
        <w:rPr>
          <w:lang w:val="cs-CZ" w:eastAsia="cs-CZ" w:bidi="cs-CZ"/>
          <w:rFonts w:ascii="Times New Roman" w:eastAsia="Times New Roman" w:hAnsi="Times New Roman" w:cs="Times New Roman"/>
          <w:w w:val="100"/>
          <w:spacing w:val="0"/>
          <w:color w:val="000000"/>
          <w:position w:val="0"/>
        </w:rPr>
        <w:t>Předmět smlouvy</w:t>
      </w:r>
      <w:bookmarkEnd w:id="2"/>
    </w:p>
    <w:p>
      <w:pPr>
        <w:pStyle w:val="Style2"/>
        <w:numPr>
          <w:ilvl w:val="0"/>
          <w:numId w:val="5"/>
        </w:numPr>
        <w:framePr w:w="10157" w:h="2792" w:hRule="exact" w:wrap="none" w:vAnchor="page" w:hAnchor="page" w:x="1024" w:y="12700"/>
        <w:tabs>
          <w:tab w:leader="none" w:pos="316" w:val="left"/>
        </w:tabs>
        <w:widowControl w:val="0"/>
        <w:keepNext w:val="0"/>
        <w:keepLines w:val="0"/>
        <w:shd w:val="clear" w:color="auto" w:fill="auto"/>
        <w:bidi w:val="0"/>
        <w:jc w:val="both"/>
        <w:spacing w:before="0" w:after="304" w:line="274" w:lineRule="exact"/>
        <w:ind w:left="0" w:right="52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10157" w:h="2792" w:hRule="exact" w:wrap="none" w:vAnchor="page" w:hAnchor="page" w:x="1024" w:y="12700"/>
        <w:tabs>
          <w:tab w:leader="none" w:pos="308"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10157" w:h="14365" w:hRule="exact" w:wrap="none" w:vAnchor="page" w:hAnchor="page" w:x="1024" w:y="1127"/>
        <w:widowControl w:val="0"/>
        <w:keepNext w:val="0"/>
        <w:keepLines w:val="0"/>
        <w:shd w:val="clear" w:color="auto" w:fill="auto"/>
        <w:bidi w:val="0"/>
        <w:jc w:val="both"/>
        <w:spacing w:before="0" w:after="0" w:line="274" w:lineRule="exact"/>
        <w:ind w:left="0" w:right="440" w:firstLine="0"/>
      </w:pPr>
      <w:r>
        <w:rPr>
          <w:lang w:val="cs-CZ" w:eastAsia="cs-CZ" w:bidi="cs-CZ"/>
          <w:rFonts w:ascii="Times New Roman" w:eastAsia="Times New Roman" w:hAnsi="Times New Roman" w:cs="Times New Roman"/>
          <w:w w:val="100"/>
          <w:spacing w:val="0"/>
          <w:color w:val="000000"/>
          <w:position w:val="0"/>
        </w:rPr>
        <w:t xml:space="preserve">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w:t>
      </w:r>
      <w:r>
        <w:rPr>
          <w:lang w:val="en-US" w:eastAsia="en-US" w:bidi="en-US"/>
          <w:rFonts w:ascii="Times New Roman" w:eastAsia="Times New Roman" w:hAnsi="Times New Roman" w:cs="Times New Roman"/>
          <w:w w:val="100"/>
          <w:spacing w:val="0"/>
          <w:color w:val="000000"/>
          <w:position w:val="0"/>
        </w:rPr>
        <w:t xml:space="preserve">Ill </w:t>
      </w:r>
      <w:r>
        <w:rPr>
          <w:lang w:val="cs-CZ" w:eastAsia="cs-CZ" w:bidi="cs-CZ"/>
          <w:rFonts w:ascii="Times New Roman" w:eastAsia="Times New Roman" w:hAnsi="Times New Roman" w:cs="Times New Roman"/>
          <w:w w:val="100"/>
          <w:spacing w:val="0"/>
          <w:color w:val="000000"/>
          <w:position w:val="0"/>
        </w:rPr>
        <w:t>smlouvy.</w:t>
      </w:r>
    </w:p>
    <w:p>
      <w:pPr>
        <w:pStyle w:val="Style2"/>
        <w:numPr>
          <w:ilvl w:val="0"/>
          <w:numId w:val="5"/>
        </w:numPr>
        <w:framePr w:w="10157" w:h="14365" w:hRule="exact" w:wrap="none" w:vAnchor="page" w:hAnchor="page" w:x="1024" w:y="1127"/>
        <w:tabs>
          <w:tab w:leader="none" w:pos="322" w:val="left"/>
        </w:tabs>
        <w:widowControl w:val="0"/>
        <w:keepNext w:val="0"/>
        <w:keepLines w:val="0"/>
        <w:shd w:val="clear" w:color="auto" w:fill="auto"/>
        <w:bidi w:val="0"/>
        <w:jc w:val="both"/>
        <w:spacing w:before="0" w:after="304" w:line="274" w:lineRule="exact"/>
        <w:ind w:left="0" w:right="44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10157" w:h="14365" w:hRule="exact" w:wrap="none" w:vAnchor="page" w:hAnchor="page" w:x="1024" w:y="1127"/>
        <w:tabs>
          <w:tab w:leader="none" w:pos="3312" w:val="left"/>
        </w:tabs>
        <w:widowControl w:val="0"/>
        <w:keepNext w:val="0"/>
        <w:keepLines w:val="0"/>
        <w:shd w:val="clear" w:color="auto" w:fill="auto"/>
        <w:bidi w:val="0"/>
        <w:jc w:val="left"/>
        <w:spacing w:before="0" w:after="260" w:line="244" w:lineRule="exact"/>
        <w:ind w:left="2860" w:right="0" w:firstLine="0"/>
      </w:pPr>
      <w:bookmarkStart w:id="3" w:name="bookmark3"/>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3"/>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76" w:line="269" w:lineRule="exact"/>
        <w:ind w:left="0" w:right="44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fonna.</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74" w:lineRule="exact"/>
        <w:ind w:left="0" w:right="44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4" w:line="274" w:lineRule="exact"/>
        <w:ind w:left="0" w:right="44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69" w:lineRule="exact"/>
        <w:ind w:left="0" w:right="44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69" w:lineRule="exact"/>
        <w:ind w:left="0" w:right="440" w:firstLine="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69" w:lineRule="exact"/>
        <w:ind w:left="0" w:right="44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76" w:line="269" w:lineRule="exact"/>
        <w:ind w:left="0" w:right="44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74" w:lineRule="exact"/>
        <w:ind w:left="0" w:right="44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10157" w:h="14365" w:hRule="exact" w:wrap="none" w:vAnchor="page" w:hAnchor="page" w:x="1024" w:y="1127"/>
        <w:tabs>
          <w:tab w:leader="none" w:pos="322" w:val="left"/>
        </w:tabs>
        <w:widowControl w:val="0"/>
        <w:keepNext w:val="0"/>
        <w:keepLines w:val="0"/>
        <w:shd w:val="clear" w:color="auto" w:fill="auto"/>
        <w:bidi w:val="0"/>
        <w:jc w:val="both"/>
        <w:spacing w:before="0" w:after="280" w:line="274" w:lineRule="exact"/>
        <w:ind w:left="0" w:right="44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10157" w:h="14365" w:hRule="exact" w:wrap="none" w:vAnchor="page" w:hAnchor="page" w:x="1024" w:y="1127"/>
        <w:tabs>
          <w:tab w:leader="none" w:pos="409" w:val="left"/>
        </w:tabs>
        <w:widowControl w:val="0"/>
        <w:keepNext w:val="0"/>
        <w:keepLines w:val="0"/>
        <w:shd w:val="clear" w:color="auto" w:fill="auto"/>
        <w:bidi w:val="0"/>
        <w:jc w:val="both"/>
        <w:spacing w:before="0" w:after="304" w:line="274" w:lineRule="exact"/>
        <w:ind w:left="0" w:right="44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10157" w:h="14365" w:hRule="exact" w:wrap="none" w:vAnchor="page" w:hAnchor="page" w:x="1024" w:y="1127"/>
        <w:tabs>
          <w:tab w:leader="none" w:pos="380"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10157" w:h="14081" w:hRule="exact" w:wrap="none" w:vAnchor="page" w:hAnchor="page" w:x="1024" w:y="1209"/>
        <w:widowControl w:val="0"/>
        <w:keepNext w:val="0"/>
        <w:keepLines w:val="0"/>
        <w:shd w:val="clear" w:color="auto" w:fill="auto"/>
        <w:bidi w:val="0"/>
        <w:jc w:val="both"/>
        <w:spacing w:before="0" w:after="304" w:line="274" w:lineRule="exact"/>
        <w:ind w:left="180" w:right="400" w:firstLine="0"/>
      </w:pPr>
      <w:r>
        <w:rPr>
          <w:lang w:val="cs-CZ" w:eastAsia="cs-CZ" w:bidi="cs-CZ"/>
          <w:rFonts w:ascii="Times New Roman" w:eastAsia="Times New Roman" w:hAnsi="Times New Roman" w:cs="Times New Roman"/>
          <w:w w:val="100"/>
          <w:spacing w:val="0"/>
          <w:color w:val="000000"/>
          <w:position w:val="0"/>
        </w:rPr>
        <w:t>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6"/>
        <w:numPr>
          <w:ilvl w:val="0"/>
          <w:numId w:val="1"/>
        </w:numPr>
        <w:framePr w:w="10157" w:h="14081" w:hRule="exact" w:wrap="none" w:vAnchor="page" w:hAnchor="page" w:x="1024" w:y="1209"/>
        <w:tabs>
          <w:tab w:leader="none" w:pos="4014" w:val="left"/>
        </w:tabs>
        <w:widowControl w:val="0"/>
        <w:keepNext w:val="0"/>
        <w:keepLines w:val="0"/>
        <w:shd w:val="clear" w:color="auto" w:fill="auto"/>
        <w:bidi w:val="0"/>
        <w:jc w:val="left"/>
        <w:spacing w:before="0" w:after="256" w:line="244" w:lineRule="exact"/>
        <w:ind w:left="3600" w:right="0" w:firstLine="0"/>
      </w:pPr>
      <w:bookmarkStart w:id="4" w:name="bookmark4"/>
      <w:r>
        <w:rPr>
          <w:lang w:val="cs-CZ" w:eastAsia="cs-CZ" w:bidi="cs-CZ"/>
          <w:rFonts w:ascii="Times New Roman" w:eastAsia="Times New Roman" w:hAnsi="Times New Roman" w:cs="Times New Roman"/>
          <w:w w:val="100"/>
          <w:spacing w:val="0"/>
          <w:color w:val="000000"/>
          <w:position w:val="0"/>
        </w:rPr>
        <w:t>Povinnosti prodávajícího</w:t>
      </w:r>
      <w:bookmarkEnd w:id="4"/>
    </w:p>
    <w:p>
      <w:pPr>
        <w:pStyle w:val="Style2"/>
        <w:numPr>
          <w:ilvl w:val="0"/>
          <w:numId w:val="9"/>
        </w:numPr>
        <w:framePr w:w="10157" w:h="14081" w:hRule="exact" w:wrap="none" w:vAnchor="page" w:hAnchor="page" w:x="1024" w:y="1209"/>
        <w:tabs>
          <w:tab w:leader="none" w:pos="488" w:val="left"/>
        </w:tabs>
        <w:widowControl w:val="0"/>
        <w:keepNext w:val="0"/>
        <w:keepLines w:val="0"/>
        <w:shd w:val="clear" w:color="auto" w:fill="auto"/>
        <w:bidi w:val="0"/>
        <w:jc w:val="both"/>
        <w:spacing w:before="0" w:after="304" w:line="274" w:lineRule="exact"/>
        <w:ind w:left="180" w:right="40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10157" w:h="14081" w:hRule="exact" w:wrap="none" w:vAnchor="page" w:hAnchor="page" w:x="1024" w:y="1209"/>
        <w:tabs>
          <w:tab w:leader="none" w:pos="3373" w:val="left"/>
        </w:tabs>
        <w:widowControl w:val="0"/>
        <w:keepNext w:val="0"/>
        <w:keepLines w:val="0"/>
        <w:shd w:val="clear" w:color="auto" w:fill="auto"/>
        <w:bidi w:val="0"/>
        <w:jc w:val="left"/>
        <w:spacing w:before="0" w:after="256" w:line="244" w:lineRule="exact"/>
        <w:ind w:left="3060" w:right="0" w:firstLine="0"/>
      </w:pPr>
      <w:bookmarkStart w:id="5" w:name="bookmark5"/>
      <w:r>
        <w:rPr>
          <w:lang w:val="cs-CZ" w:eastAsia="cs-CZ" w:bidi="cs-CZ"/>
          <w:rFonts w:ascii="Times New Roman" w:eastAsia="Times New Roman" w:hAnsi="Times New Roman" w:cs="Times New Roman"/>
          <w:w w:val="100"/>
          <w:spacing w:val="0"/>
          <w:color w:val="000000"/>
          <w:position w:val="0"/>
        </w:rPr>
        <w:t>Cena, platební podmínky, termíny plnění</w:t>
      </w:r>
      <w:bookmarkEnd w:id="5"/>
    </w:p>
    <w:p>
      <w:pPr>
        <w:pStyle w:val="Style2"/>
        <w:numPr>
          <w:ilvl w:val="0"/>
          <w:numId w:val="11"/>
        </w:numPr>
        <w:framePr w:w="10157" w:h="14081" w:hRule="exact" w:wrap="none" w:vAnchor="page" w:hAnchor="page" w:x="1024" w:y="1209"/>
        <w:tabs>
          <w:tab w:leader="none" w:pos="488" w:val="left"/>
        </w:tabs>
        <w:widowControl w:val="0"/>
        <w:keepNext w:val="0"/>
        <w:keepLines w:val="0"/>
        <w:shd w:val="clear" w:color="auto" w:fill="auto"/>
        <w:bidi w:val="0"/>
        <w:jc w:val="both"/>
        <w:spacing w:before="0" w:after="284" w:line="274" w:lineRule="exact"/>
        <w:ind w:left="180" w:right="40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10157" w:h="14081" w:hRule="exact" w:wrap="none" w:vAnchor="page" w:hAnchor="page" w:x="1024" w:y="1209"/>
        <w:tabs>
          <w:tab w:leader="none" w:pos="493" w:val="left"/>
        </w:tabs>
        <w:widowControl w:val="0"/>
        <w:keepNext w:val="0"/>
        <w:keepLines w:val="0"/>
        <w:shd w:val="clear" w:color="auto" w:fill="auto"/>
        <w:bidi w:val="0"/>
        <w:jc w:val="both"/>
        <w:spacing w:before="0" w:after="276" w:line="269" w:lineRule="exact"/>
        <w:ind w:left="180" w:right="40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w:t>
      </w:r>
      <w:r>
        <w:rPr>
          <w:rStyle w:val="CharStyle8"/>
        </w:rPr>
        <w:t xml:space="preserve">III. </w:t>
      </w:r>
      <w:r>
        <w:rPr>
          <w:lang w:val="cs-CZ" w:eastAsia="cs-CZ" w:bidi="cs-CZ"/>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fldChar w:fldCharType="begin"/>
      </w:r>
      <w:r>
        <w:rPr/>
        <w:instrText> HYPERLINK "mailto:info@zsemydestinnove.cz" </w:instrText>
      </w:r>
      <w:r>
        <w:fldChar w:fldCharType="separate"/>
      </w:r>
      <w:r>
        <w:rPr>
          <w:rStyle w:val="CharStyle9"/>
        </w:rPr>
        <w:t>info@zsemydestinnove.cz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10157" w:h="14081" w:hRule="exact" w:wrap="none" w:vAnchor="page" w:hAnchor="page" w:x="1024" w:y="1209"/>
        <w:tabs>
          <w:tab w:leader="none" w:pos="512" w:val="left"/>
        </w:tabs>
        <w:widowControl w:val="0"/>
        <w:keepNext w:val="0"/>
        <w:keepLines w:val="0"/>
        <w:shd w:val="clear" w:color="auto" w:fill="auto"/>
        <w:bidi w:val="0"/>
        <w:jc w:val="both"/>
        <w:spacing w:before="0" w:after="280" w:line="274" w:lineRule="exact"/>
        <w:ind w:left="180" w:right="40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10157" w:h="14081" w:hRule="exact" w:wrap="none" w:vAnchor="page" w:hAnchor="page" w:x="1024" w:y="1209"/>
        <w:tabs>
          <w:tab w:leader="none" w:pos="488" w:val="left"/>
        </w:tabs>
        <w:widowControl w:val="0"/>
        <w:keepNext w:val="0"/>
        <w:keepLines w:val="0"/>
        <w:shd w:val="clear" w:color="auto" w:fill="auto"/>
        <w:bidi w:val="0"/>
        <w:jc w:val="both"/>
        <w:spacing w:before="0" w:after="280" w:line="274" w:lineRule="exact"/>
        <w:ind w:left="180" w:right="40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10157" w:h="14081" w:hRule="exact" w:wrap="none" w:vAnchor="page" w:hAnchor="page" w:x="1024" w:y="1209"/>
        <w:tabs>
          <w:tab w:leader="none" w:pos="493" w:val="left"/>
        </w:tabs>
        <w:widowControl w:val="0"/>
        <w:keepNext w:val="0"/>
        <w:keepLines w:val="0"/>
        <w:shd w:val="clear" w:color="auto" w:fill="auto"/>
        <w:bidi w:val="0"/>
        <w:jc w:val="both"/>
        <w:spacing w:before="0" w:after="304" w:line="274" w:lineRule="exact"/>
        <w:ind w:left="180" w:right="40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10157" w:h="14081" w:hRule="exact" w:wrap="none" w:vAnchor="page" w:hAnchor="page" w:x="1024" w:y="1209"/>
        <w:tabs>
          <w:tab w:leader="none" w:pos="2782" w:val="left"/>
        </w:tabs>
        <w:widowControl w:val="0"/>
        <w:keepNext w:val="0"/>
        <w:keepLines w:val="0"/>
        <w:shd w:val="clear" w:color="auto" w:fill="auto"/>
        <w:bidi w:val="0"/>
        <w:jc w:val="left"/>
        <w:spacing w:before="0" w:after="249" w:line="244" w:lineRule="exact"/>
        <w:ind w:left="2340" w:right="0" w:firstLine="0"/>
      </w:pPr>
      <w:bookmarkStart w:id="6" w:name="bookmark6"/>
      <w:r>
        <w:rPr>
          <w:lang w:val="cs-CZ" w:eastAsia="cs-CZ" w:bidi="cs-CZ"/>
          <w:rFonts w:ascii="Times New Roman" w:eastAsia="Times New Roman" w:hAnsi="Times New Roman" w:cs="Times New Roman"/>
          <w:w w:val="100"/>
          <w:spacing w:val="0"/>
          <w:color w:val="000000"/>
          <w:position w:val="0"/>
        </w:rPr>
        <w:t>Doba trvání smlouvy, ukončení smlouvy</w:t>
      </w:r>
      <w:bookmarkEnd w:id="6"/>
    </w:p>
    <w:p>
      <w:pPr>
        <w:pStyle w:val="Style2"/>
        <w:numPr>
          <w:ilvl w:val="0"/>
          <w:numId w:val="13"/>
        </w:numPr>
        <w:framePr w:w="10157" w:h="14081" w:hRule="exact" w:wrap="none" w:vAnchor="page" w:hAnchor="page" w:x="1024" w:y="1209"/>
        <w:tabs>
          <w:tab w:leader="none" w:pos="488" w:val="left"/>
        </w:tabs>
        <w:widowControl w:val="0"/>
        <w:keepNext w:val="0"/>
        <w:keepLines w:val="0"/>
        <w:shd w:val="clear" w:color="auto" w:fill="auto"/>
        <w:bidi w:val="0"/>
        <w:jc w:val="both"/>
        <w:spacing w:before="0" w:after="288" w:line="283" w:lineRule="exact"/>
        <w:ind w:left="180" w:right="40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3"/>
        </w:numPr>
        <w:framePr w:w="10157" w:h="14081" w:hRule="exact" w:wrap="none" w:vAnchor="page" w:hAnchor="page" w:x="1024" w:y="1209"/>
        <w:tabs>
          <w:tab w:leader="none" w:pos="488" w:val="left"/>
        </w:tabs>
        <w:widowControl w:val="0"/>
        <w:keepNext w:val="0"/>
        <w:keepLines w:val="0"/>
        <w:shd w:val="clear" w:color="auto" w:fill="auto"/>
        <w:bidi w:val="0"/>
        <w:jc w:val="both"/>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5"/>
        </w:numPr>
        <w:framePr w:w="10157" w:h="14081" w:hRule="exact" w:wrap="none" w:vAnchor="page" w:hAnchor="page" w:x="1024" w:y="1209"/>
        <w:tabs>
          <w:tab w:leader="none" w:pos="488" w:val="left"/>
        </w:tabs>
        <w:widowControl w:val="0"/>
        <w:keepNext w:val="0"/>
        <w:keepLines w:val="0"/>
        <w:shd w:val="clear" w:color="auto" w:fill="auto"/>
        <w:bidi w:val="0"/>
        <w:jc w:val="both"/>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5"/>
        </w:numPr>
        <w:framePr w:w="10157" w:h="14081" w:hRule="exact" w:wrap="none" w:vAnchor="page" w:hAnchor="page" w:x="1024" w:y="1209"/>
        <w:tabs>
          <w:tab w:leader="none" w:pos="502" w:val="left"/>
        </w:tabs>
        <w:widowControl w:val="0"/>
        <w:keepNext w:val="0"/>
        <w:keepLines w:val="0"/>
        <w:shd w:val="clear" w:color="auto" w:fill="auto"/>
        <w:bidi w:val="0"/>
        <w:jc w:val="both"/>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písemnou výpovědí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13"/>
        </w:numPr>
        <w:framePr w:w="10157" w:h="864" w:hRule="exact" w:wrap="none" w:vAnchor="page" w:hAnchor="page" w:x="1024" w:y="1122"/>
        <w:tabs>
          <w:tab w:leader="none" w:pos="303" w:val="left"/>
        </w:tabs>
        <w:widowControl w:val="0"/>
        <w:keepNext w:val="0"/>
        <w:keepLines w:val="0"/>
        <w:shd w:val="clear" w:color="auto" w:fill="auto"/>
        <w:bidi w:val="0"/>
        <w:jc w:val="both"/>
        <w:spacing w:before="0" w:after="0" w:line="269" w:lineRule="exact"/>
        <w:ind w:left="0" w:right="460" w:firstLine="0"/>
      </w:pPr>
      <w:r>
        <w:rPr>
          <w:lang w:val="cs-CZ" w:eastAsia="cs-CZ" w:bidi="cs-CZ"/>
          <w:rFonts w:ascii="Times New Roman" w:eastAsia="Times New Roman" w:hAnsi="Times New Roman" w:cs="Times New Roman"/>
          <w:w w:val="100"/>
          <w:spacing w:val="0"/>
          <w:color w:val="000000"/>
          <w:position w:val="0"/>
        </w:rPr>
        <w:t>Kupující i prodávající je oprávněn ukončil tuto smlouvu písemnou výpovědí bez udání důvodu. Výpovědní doba činí 1 měsíc, přičemž tato doba počíná běžet prvním dnem měsíce následujícího po doručení výpovědi druhé smluvní straně.</w:t>
      </w:r>
    </w:p>
    <w:p>
      <w:pPr>
        <w:pStyle w:val="Style6"/>
        <w:numPr>
          <w:ilvl w:val="0"/>
          <w:numId w:val="1"/>
        </w:numPr>
        <w:framePr w:w="10157" w:h="11288" w:hRule="exact" w:wrap="none" w:vAnchor="page" w:hAnchor="page" w:x="1024" w:y="2529"/>
        <w:tabs>
          <w:tab w:leader="none" w:pos="3018" w:val="left"/>
        </w:tabs>
        <w:widowControl w:val="0"/>
        <w:keepNext w:val="0"/>
        <w:keepLines w:val="0"/>
        <w:shd w:val="clear" w:color="auto" w:fill="auto"/>
        <w:bidi w:val="0"/>
        <w:jc w:val="left"/>
        <w:spacing w:before="0" w:after="256" w:line="244" w:lineRule="exact"/>
        <w:ind w:left="2480" w:right="0" w:firstLine="0"/>
      </w:pPr>
      <w:bookmarkStart w:id="7" w:name="bookmark7"/>
      <w:r>
        <w:rPr>
          <w:lang w:val="cs-CZ" w:eastAsia="cs-CZ" w:bidi="cs-CZ"/>
          <w:rFonts w:ascii="Times New Roman" w:eastAsia="Times New Roman" w:hAnsi="Times New Roman" w:cs="Times New Roman"/>
          <w:w w:val="100"/>
          <w:spacing w:val="0"/>
          <w:color w:val="000000"/>
          <w:position w:val="0"/>
        </w:rPr>
        <w:t>Záruka za jakost, odpovědnost za vady</w:t>
      </w:r>
      <w:bookmarkEnd w:id="7"/>
    </w:p>
    <w:p>
      <w:pPr>
        <w:pStyle w:val="Style2"/>
        <w:numPr>
          <w:ilvl w:val="0"/>
          <w:numId w:val="17"/>
        </w:numPr>
        <w:framePr w:w="10157" w:h="11288" w:hRule="exact" w:wrap="none" w:vAnchor="page" w:hAnchor="page" w:x="1024" w:y="2529"/>
        <w:tabs>
          <w:tab w:leader="none" w:pos="303" w:val="left"/>
        </w:tabs>
        <w:widowControl w:val="0"/>
        <w:keepNext w:val="0"/>
        <w:keepLines w:val="0"/>
        <w:shd w:val="clear" w:color="auto" w:fill="auto"/>
        <w:bidi w:val="0"/>
        <w:jc w:val="both"/>
        <w:spacing w:before="0" w:after="280" w:line="274" w:lineRule="exact"/>
        <w:ind w:left="0" w:right="46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7"/>
        </w:numPr>
        <w:framePr w:w="10157" w:h="11288" w:hRule="exact" w:wrap="none" w:vAnchor="page" w:hAnchor="page" w:x="1024" w:y="2529"/>
        <w:tabs>
          <w:tab w:leader="none" w:pos="303" w:val="left"/>
        </w:tabs>
        <w:widowControl w:val="0"/>
        <w:keepNext w:val="0"/>
        <w:keepLines w:val="0"/>
        <w:shd w:val="clear" w:color="auto" w:fill="auto"/>
        <w:bidi w:val="0"/>
        <w:jc w:val="both"/>
        <w:spacing w:before="0" w:after="284" w:line="274" w:lineRule="exact"/>
        <w:ind w:left="0" w:right="46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7"/>
        </w:numPr>
        <w:framePr w:w="10157" w:h="11288" w:hRule="exact" w:wrap="none" w:vAnchor="page" w:hAnchor="page" w:x="1024" w:y="2529"/>
        <w:tabs>
          <w:tab w:leader="none" w:pos="302" w:val="left"/>
        </w:tabs>
        <w:widowControl w:val="0"/>
        <w:keepNext w:val="0"/>
        <w:keepLines w:val="0"/>
        <w:shd w:val="clear" w:color="auto" w:fill="auto"/>
        <w:bidi w:val="0"/>
        <w:jc w:val="both"/>
        <w:spacing w:before="0" w:after="0" w:line="269" w:lineRule="exact"/>
        <w:ind w:left="0" w:right="46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ie ziistil Kupující uplatní zjištěné vady písemnou formou na adresu:</w:t>
      </w:r>
    </w:p>
    <w:p>
      <w:pPr>
        <w:pStyle w:val="Style2"/>
        <w:framePr w:w="10157" w:h="11288" w:hRule="exact" w:wrap="none" w:vAnchor="page" w:hAnchor="page" w:x="1024" w:y="2529"/>
        <w:widowControl w:val="0"/>
        <w:keepNext w:val="0"/>
        <w:keepLines w:val="0"/>
        <w:shd w:val="clear" w:color="auto" w:fill="auto"/>
        <w:bidi w:val="0"/>
        <w:jc w:val="both"/>
        <w:spacing w:before="0" w:after="280" w:line="269" w:lineRule="exact"/>
        <w:ind w:left="0" w:right="460" w:firstLine="1080"/>
      </w:pPr>
      <w:r>
        <w:rPr>
          <w:lang w:val="cs-CZ" w:eastAsia="cs-CZ" w:bidi="cs-CZ"/>
          <w:rFonts w:ascii="Times New Roman" w:eastAsia="Times New Roman" w:hAnsi="Times New Roman" w:cs="Times New Roman"/>
          <w:w w:val="100"/>
          <w:spacing w:val="0"/>
          <w:color w:val="000000"/>
          <w:position w:val="0"/>
        </w:rPr>
        <w:t>5. Kupující je oprávněn vybrat si způsob uplatnění vad a dále je oprávněn si zvolit mezi nároky z vad.</w:t>
      </w:r>
    </w:p>
    <w:p>
      <w:pPr>
        <w:pStyle w:val="Style2"/>
        <w:numPr>
          <w:ilvl w:val="0"/>
          <w:numId w:val="17"/>
        </w:numPr>
        <w:framePr w:w="10157" w:h="11288" w:hRule="exact" w:wrap="none" w:vAnchor="page" w:hAnchor="page" w:x="1024" w:y="2529"/>
        <w:tabs>
          <w:tab w:leader="none" w:pos="302" w:val="left"/>
        </w:tabs>
        <w:widowControl w:val="0"/>
        <w:keepNext w:val="0"/>
        <w:keepLines w:val="0"/>
        <w:shd w:val="clear" w:color="auto" w:fill="auto"/>
        <w:bidi w:val="0"/>
        <w:jc w:val="both"/>
        <w:spacing w:before="0" w:after="300" w:line="269" w:lineRule="exact"/>
        <w:ind w:left="0" w:right="46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10157" w:h="11288" w:hRule="exact" w:wrap="none" w:vAnchor="page" w:hAnchor="page" w:x="1024" w:y="2529"/>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10157" w:h="11288" w:hRule="exact" w:wrap="none" w:vAnchor="page" w:hAnchor="page" w:x="1024" w:y="2529"/>
        <w:tabs>
          <w:tab w:leader="none" w:pos="3530" w:val="left"/>
        </w:tabs>
        <w:widowControl w:val="0"/>
        <w:keepNext w:val="0"/>
        <w:keepLines w:val="0"/>
        <w:shd w:val="clear" w:color="auto" w:fill="auto"/>
        <w:bidi w:val="0"/>
        <w:jc w:val="left"/>
        <w:spacing w:before="0" w:after="260" w:line="244" w:lineRule="exact"/>
        <w:ind w:left="2900" w:right="0" w:firstLine="0"/>
      </w:pPr>
      <w:bookmarkStart w:id="8" w:name="bookmark8"/>
      <w:r>
        <w:rPr>
          <w:lang w:val="cs-CZ" w:eastAsia="cs-CZ" w:bidi="cs-CZ"/>
          <w:rFonts w:ascii="Times New Roman" w:eastAsia="Times New Roman" w:hAnsi="Times New Roman" w:cs="Times New Roman"/>
          <w:w w:val="100"/>
          <w:spacing w:val="0"/>
          <w:color w:val="000000"/>
          <w:position w:val="0"/>
        </w:rPr>
        <w:t>Smluvní pokuta a úrok z prodlení</w:t>
      </w:r>
      <w:bookmarkEnd w:id="8"/>
    </w:p>
    <w:p>
      <w:pPr>
        <w:pStyle w:val="Style2"/>
        <w:numPr>
          <w:ilvl w:val="0"/>
          <w:numId w:val="19"/>
        </w:numPr>
        <w:framePr w:w="10157" w:h="11288" w:hRule="exact" w:wrap="none" w:vAnchor="page" w:hAnchor="page" w:x="1024" w:y="2529"/>
        <w:tabs>
          <w:tab w:leader="none" w:pos="302" w:val="left"/>
        </w:tabs>
        <w:widowControl w:val="0"/>
        <w:keepNext w:val="0"/>
        <w:keepLines w:val="0"/>
        <w:shd w:val="clear" w:color="auto" w:fill="auto"/>
        <w:bidi w:val="0"/>
        <w:jc w:val="both"/>
        <w:spacing w:before="0" w:after="276" w:line="269" w:lineRule="exact"/>
        <w:ind w:left="0" w:right="46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pPr>
        <w:pStyle w:val="Style2"/>
        <w:numPr>
          <w:ilvl w:val="0"/>
          <w:numId w:val="19"/>
        </w:numPr>
        <w:framePr w:w="10157" w:h="11288" w:hRule="exact" w:wrap="none" w:vAnchor="page" w:hAnchor="page" w:x="1024" w:y="2529"/>
        <w:tabs>
          <w:tab w:leader="none" w:pos="318" w:val="left"/>
        </w:tabs>
        <w:widowControl w:val="0"/>
        <w:keepNext w:val="0"/>
        <w:keepLines w:val="0"/>
        <w:shd w:val="clear" w:color="auto" w:fill="auto"/>
        <w:bidi w:val="0"/>
        <w:jc w:val="both"/>
        <w:spacing w:before="0" w:after="284" w:line="274" w:lineRule="exact"/>
        <w:ind w:left="0" w:right="46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19"/>
        </w:numPr>
        <w:framePr w:w="10157" w:h="11288" w:hRule="exact" w:wrap="none" w:vAnchor="page" w:hAnchor="page" w:x="1024" w:y="2529"/>
        <w:tabs>
          <w:tab w:leader="none" w:pos="303" w:val="left"/>
        </w:tabs>
        <w:widowControl w:val="0"/>
        <w:keepNext w:val="0"/>
        <w:keepLines w:val="0"/>
        <w:shd w:val="clear" w:color="auto" w:fill="auto"/>
        <w:bidi w:val="0"/>
        <w:jc w:val="both"/>
        <w:spacing w:before="0" w:after="0" w:line="269" w:lineRule="exact"/>
        <w:ind w:left="0" w:right="46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numPr>
          <w:ilvl w:val="0"/>
          <w:numId w:val="1"/>
        </w:numPr>
        <w:framePr w:wrap="none" w:vAnchor="page" w:hAnchor="page" w:x="1024" w:y="1363"/>
        <w:tabs>
          <w:tab w:leader="none" w:pos="498" w:val="left"/>
        </w:tabs>
        <w:widowControl w:val="0"/>
        <w:keepNext w:val="0"/>
        <w:keepLines w:val="0"/>
        <w:shd w:val="clear" w:color="auto" w:fill="auto"/>
        <w:bidi w:val="0"/>
        <w:spacing w:before="0" w:after="0"/>
        <w:ind w:left="0" w:right="0" w:firstLine="0"/>
      </w:pPr>
      <w:bookmarkStart w:id="9" w:name="bookmark9"/>
      <w:r>
        <w:rPr>
          <w:lang w:val="cs-CZ" w:eastAsia="cs-CZ" w:bidi="cs-CZ"/>
          <w:rFonts w:ascii="Times New Roman" w:eastAsia="Times New Roman" w:hAnsi="Times New Roman" w:cs="Times New Roman"/>
          <w:w w:val="100"/>
          <w:color w:val="000000"/>
          <w:position w:val="0"/>
        </w:rPr>
        <w:t>Kontaktní osoby</w:t>
      </w:r>
      <w:bookmarkEnd w:id="9"/>
    </w:p>
    <w:p>
      <w:pPr>
        <w:pStyle w:val="Style2"/>
        <w:numPr>
          <w:ilvl w:val="0"/>
          <w:numId w:val="21"/>
        </w:numPr>
        <w:framePr w:w="10157" w:h="604" w:hRule="exact" w:wrap="none" w:vAnchor="page" w:hAnchor="page" w:x="1024" w:y="1909"/>
        <w:tabs>
          <w:tab w:leader="none" w:pos="369" w:val="left"/>
        </w:tabs>
        <w:widowControl w:val="0"/>
        <w:keepNext w:val="0"/>
        <w:keepLines w:val="0"/>
        <w:shd w:val="clear" w:color="auto" w:fill="auto"/>
        <w:bidi w:val="0"/>
        <w:jc w:val="both"/>
        <w:spacing w:before="0" w:after="0" w:line="269" w:lineRule="exact"/>
        <w:ind w:left="0" w:right="480" w:firstLine="0"/>
      </w:pPr>
      <w:r>
        <w:rPr>
          <w:lang w:val="cs-CZ" w:eastAsia="cs-CZ" w:bidi="cs-CZ"/>
          <w:rFonts w:ascii="Times New Roman" w:eastAsia="Times New Roman" w:hAnsi="Times New Roman" w:cs="Times New Roman"/>
          <w:w w:val="100"/>
          <w:spacing w:val="0"/>
          <w:color w:val="000000"/>
          <w:position w:val="0"/>
        </w:rPr>
        <w:t>Prodávající určil, že osobou oprávněnou kjednání za prodávajícího ve věcech, které se týkají této smlouvy, její realizace a podávání pokynů kupujícímu je:</w:t>
      </w:r>
    </w:p>
    <w:p>
      <w:pPr>
        <w:pStyle w:val="Style2"/>
        <w:framePr w:w="10157" w:h="3354" w:hRule="exact" w:wrap="none" w:vAnchor="page" w:hAnchor="page" w:x="1024" w:y="3023"/>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Jméno: Irena Pokorná</w:t>
      </w:r>
    </w:p>
    <w:p>
      <w:pPr>
        <w:pStyle w:val="Style2"/>
        <w:framePr w:w="10157" w:h="3354" w:hRule="exact" w:wrap="none" w:vAnchor="page" w:hAnchor="page" w:x="1024" w:y="3023"/>
        <w:tabs>
          <w:tab w:leader="none" w:pos="3250" w:val="left"/>
        </w:tabs>
        <w:widowControl w:val="0"/>
        <w:keepNext w:val="0"/>
        <w:keepLines w:val="0"/>
        <w:shd w:val="clear" w:color="auto" w:fill="auto"/>
        <w:bidi w:val="0"/>
        <w:jc w:val="both"/>
        <w:spacing w:before="0" w:after="256"/>
        <w:ind w:left="0" w:right="0" w:firstLine="0"/>
      </w:pPr>
      <w:r>
        <w:rPr>
          <w:lang w:val="cs-CZ" w:eastAsia="cs-CZ" w:bidi="cs-CZ"/>
          <w:rFonts w:ascii="Times New Roman" w:eastAsia="Times New Roman" w:hAnsi="Times New Roman" w:cs="Times New Roman"/>
          <w:w w:val="100"/>
          <w:spacing w:val="0"/>
          <w:color w:val="000000"/>
          <w:position w:val="0"/>
        </w:rPr>
        <w:t>adresa:</w:t>
        <w:tab/>
        <w:t>i</w:t>
      </w:r>
    </w:p>
    <w:p>
      <w:pPr>
        <w:pStyle w:val="Style2"/>
        <w:numPr>
          <w:ilvl w:val="0"/>
          <w:numId w:val="21"/>
        </w:numPr>
        <w:framePr w:w="10157" w:h="3354" w:hRule="exact" w:wrap="none" w:vAnchor="page" w:hAnchor="page" w:x="1024" w:y="3023"/>
        <w:tabs>
          <w:tab w:leader="none" w:pos="369" w:val="left"/>
        </w:tabs>
        <w:widowControl w:val="0"/>
        <w:keepNext w:val="0"/>
        <w:keepLines w:val="0"/>
        <w:shd w:val="clear" w:color="auto" w:fill="auto"/>
        <w:bidi w:val="0"/>
        <w:jc w:val="both"/>
        <w:spacing w:before="0" w:after="280" w:line="274" w:lineRule="exact"/>
        <w:ind w:left="0" w:right="48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10157" w:h="3354" w:hRule="exact" w:wrap="none" w:vAnchor="page" w:hAnchor="page" w:x="1024" w:y="3023"/>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10157" w:h="3354" w:hRule="exact" w:wrap="none" w:vAnchor="page" w:hAnchor="page" w:x="1024" w:y="3023"/>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2"/>
        <w:framePr w:w="10157" w:h="3354" w:hRule="exact" w:wrap="none" w:vAnchor="page" w:hAnchor="page" w:x="1024" w:y="3023"/>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10157" w:h="3354" w:hRule="exact" w:wrap="none" w:vAnchor="page" w:hAnchor="page" w:x="1024" w:y="3023"/>
        <w:widowControl w:val="0"/>
        <w:keepNext w:val="0"/>
        <w:keepLines w:val="0"/>
        <w:shd w:val="clear" w:color="auto" w:fill="auto"/>
        <w:bidi w:val="0"/>
        <w:jc w:val="both"/>
        <w:spacing w:before="0" w:after="0" w:line="269" w:lineRule="exact"/>
        <w:ind w:left="0" w:right="48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6"/>
        <w:numPr>
          <w:ilvl w:val="0"/>
          <w:numId w:val="1"/>
        </w:numPr>
        <w:framePr w:w="10157" w:h="7704" w:hRule="exact" w:wrap="none" w:vAnchor="page" w:hAnchor="page" w:x="1024" w:y="6628"/>
        <w:tabs>
          <w:tab w:leader="none" w:pos="4476" w:val="left"/>
        </w:tabs>
        <w:widowControl w:val="0"/>
        <w:keepNext w:val="0"/>
        <w:keepLines w:val="0"/>
        <w:shd w:val="clear" w:color="auto" w:fill="auto"/>
        <w:bidi w:val="0"/>
        <w:jc w:val="left"/>
        <w:spacing w:before="0" w:after="260" w:line="244" w:lineRule="exact"/>
        <w:ind w:left="4060" w:right="0" w:firstLine="0"/>
      </w:pPr>
      <w:bookmarkStart w:id="10" w:name="bookmark10"/>
      <w:r>
        <w:rPr>
          <w:lang w:val="cs-CZ" w:eastAsia="cs-CZ" w:bidi="cs-CZ"/>
          <w:rFonts w:ascii="Times New Roman" w:eastAsia="Times New Roman" w:hAnsi="Times New Roman" w:cs="Times New Roman"/>
          <w:w w:val="100"/>
          <w:spacing w:val="0"/>
          <w:color w:val="000000"/>
          <w:position w:val="0"/>
        </w:rPr>
        <w:t>Ostatní ujednání</w:t>
      </w:r>
      <w:bookmarkEnd w:id="10"/>
    </w:p>
    <w:p>
      <w:pPr>
        <w:pStyle w:val="Style2"/>
        <w:numPr>
          <w:ilvl w:val="0"/>
          <w:numId w:val="23"/>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0" w:line="269" w:lineRule="exact"/>
        <w:ind w:left="0" w:right="48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0" w:line="269" w:lineRule="exact"/>
        <w:ind w:left="0" w:right="48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10157" w:h="7704" w:hRule="exact" w:wrap="none" w:vAnchor="page" w:hAnchor="page" w:x="1024" w:y="6628"/>
        <w:tabs>
          <w:tab w:leader="none" w:pos="378" w:val="left"/>
        </w:tabs>
        <w:widowControl w:val="0"/>
        <w:keepNext w:val="0"/>
        <w:keepLines w:val="0"/>
        <w:shd w:val="clear" w:color="auto" w:fill="auto"/>
        <w:bidi w:val="0"/>
        <w:jc w:val="both"/>
        <w:spacing w:before="0" w:after="300" w:line="269" w:lineRule="exact"/>
        <w:ind w:left="0" w:right="48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6"/>
        <w:numPr>
          <w:ilvl w:val="0"/>
          <w:numId w:val="1"/>
        </w:numPr>
        <w:framePr w:w="10157" w:h="7704" w:hRule="exact" w:wrap="none" w:vAnchor="page" w:hAnchor="page" w:x="1024" w:y="6628"/>
        <w:tabs>
          <w:tab w:leader="none" w:pos="4238" w:val="left"/>
        </w:tabs>
        <w:widowControl w:val="0"/>
        <w:keepNext w:val="0"/>
        <w:keepLines w:val="0"/>
        <w:shd w:val="clear" w:color="auto" w:fill="auto"/>
        <w:bidi w:val="0"/>
        <w:jc w:val="left"/>
        <w:spacing w:before="0" w:after="253" w:line="244" w:lineRule="exact"/>
        <w:ind w:left="3740" w:right="0" w:firstLine="0"/>
      </w:pPr>
      <w:bookmarkStart w:id="11" w:name="bookmark11"/>
      <w:r>
        <w:rPr>
          <w:lang w:val="cs-CZ" w:eastAsia="cs-CZ" w:bidi="cs-CZ"/>
          <w:rFonts w:ascii="Times New Roman" w:eastAsia="Times New Roman" w:hAnsi="Times New Roman" w:cs="Times New Roman"/>
          <w:w w:val="100"/>
          <w:spacing w:val="0"/>
          <w:color w:val="000000"/>
          <w:position w:val="0"/>
        </w:rPr>
        <w:t>Závěrečná ustanovení</w:t>
      </w:r>
      <w:bookmarkEnd w:id="11"/>
    </w:p>
    <w:p>
      <w:pPr>
        <w:pStyle w:val="Style2"/>
        <w:numPr>
          <w:ilvl w:val="0"/>
          <w:numId w:val="25"/>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0" w:line="278" w:lineRule="exact"/>
        <w:ind w:left="0" w:right="48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4" w:line="278" w:lineRule="exact"/>
        <w:ind w:left="0" w:right="48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10157" w:h="7704" w:hRule="exact" w:wrap="none" w:vAnchor="page" w:hAnchor="page" w:x="1024" w:y="6628"/>
        <w:tabs>
          <w:tab w:leader="none" w:pos="369" w:val="left"/>
        </w:tabs>
        <w:widowControl w:val="0"/>
        <w:keepNext w:val="0"/>
        <w:keepLines w:val="0"/>
        <w:shd w:val="clear" w:color="auto" w:fill="auto"/>
        <w:bidi w:val="0"/>
        <w:jc w:val="both"/>
        <w:spacing w:before="0" w:after="280" w:line="274" w:lineRule="exact"/>
        <w:ind w:left="0" w:right="48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10157" w:h="7704" w:hRule="exact" w:wrap="none" w:vAnchor="page" w:hAnchor="page" w:x="1024" w:y="6628"/>
        <w:tabs>
          <w:tab w:leader="none" w:pos="369" w:val="left"/>
        </w:tabs>
        <w:widowControl w:val="0"/>
        <w:keepNext w:val="0"/>
        <w:keepLines w:val="0"/>
        <w:shd w:val="clear" w:color="auto" w:fill="auto"/>
        <w:bidi w:val="0"/>
        <w:jc w:val="both"/>
        <w:spacing w:before="0" w:after="0" w:line="274" w:lineRule="exact"/>
        <w:ind w:left="0" w:right="48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rap="none" w:vAnchor="page" w:hAnchor="page" w:x="1024" w:y="14855"/>
        <w:tabs>
          <w:tab w:leader="none" w:pos="369"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5"/>
        </w:numPr>
        <w:framePr w:w="10157" w:h="612" w:hRule="exact" w:wrap="none" w:vAnchor="page" w:hAnchor="page" w:x="1024" w:y="1368"/>
        <w:tabs>
          <w:tab w:leader="none" w:pos="535" w:val="left"/>
        </w:tabs>
        <w:widowControl w:val="0"/>
        <w:keepNext w:val="0"/>
        <w:keepLines w:val="0"/>
        <w:shd w:val="clear" w:color="auto" w:fill="auto"/>
        <w:bidi w:val="0"/>
        <w:jc w:val="left"/>
        <w:spacing w:before="0" w:after="0" w:line="278" w:lineRule="exact"/>
        <w:ind w:left="18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188" w:y="2658"/>
        <w:tabs>
          <w:tab w:leader="dot" w:pos="1565"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tab/>
      </w:r>
    </w:p>
    <w:p>
      <w:pPr>
        <w:pStyle w:val="Style2"/>
        <w:framePr w:wrap="none" w:vAnchor="page" w:hAnchor="page" w:x="5378" w:y="2783"/>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2"/>
        <w:framePr w:wrap="none" w:vAnchor="page" w:hAnchor="page" w:x="7005" w:y="2479"/>
        <w:widowControl w:val="0"/>
        <w:keepNext w:val="0"/>
        <w:keepLines w:val="0"/>
        <w:shd w:val="clear" w:color="auto" w:fill="auto"/>
        <w:bidi w:val="0"/>
        <w:jc w:val="left"/>
        <w:spacing w:before="0" w:after="0"/>
        <w:ind w:left="0" w:right="0" w:firstLine="0"/>
      </w:pPr>
      <w:bookmarkStart w:id="12" w:name="bookmark12"/>
      <w:r>
        <w:rPr>
          <w:lang w:val="cs-CZ" w:eastAsia="cs-CZ" w:bidi="cs-CZ"/>
          <w:w w:val="100"/>
          <w:spacing w:val="0"/>
          <w:color w:val="000000"/>
          <w:position w:val="0"/>
        </w:rPr>
        <w:t xml:space="preserve">- </w:t>
      </w:r>
      <w:r>
        <w:rPr>
          <w:rStyle w:val="CharStyle14"/>
        </w:rPr>
        <w:t>2</w:t>
      </w:r>
      <w:r>
        <w:rPr>
          <w:lang w:val="cs-CZ" w:eastAsia="cs-CZ" w:bidi="cs-CZ"/>
          <w:w w:val="100"/>
          <w:spacing w:val="0"/>
          <w:color w:val="000000"/>
          <w:position w:val="0"/>
        </w:rPr>
        <w:t xml:space="preserve"> -</w:t>
      </w:r>
      <w:r>
        <w:rPr>
          <w:rStyle w:val="CharStyle15"/>
        </w:rPr>
        <w:t>01</w:t>
      </w:r>
      <w:r>
        <w:rPr>
          <w:lang w:val="cs-CZ" w:eastAsia="cs-CZ" w:bidi="cs-CZ"/>
          <w:w w:val="100"/>
          <w:spacing w:val="0"/>
          <w:color w:val="000000"/>
          <w:position w:val="0"/>
        </w:rPr>
        <w:t xml:space="preserve">- </w:t>
      </w:r>
      <w:r>
        <w:rPr>
          <w:rStyle w:val="CharStyle16"/>
        </w:rPr>
        <w:t>?n</w:t>
      </w:r>
      <w:bookmarkEnd w:id="12"/>
    </w:p>
    <w:p>
      <w:pPr>
        <w:pStyle w:val="Style17"/>
        <w:framePr w:wrap="none" w:vAnchor="page" w:hAnchor="page" w:x="10202" w:y="522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w:t>
      </w:r>
    </w:p>
    <w:p>
      <w:pPr>
        <w:pStyle w:val="Style2"/>
        <w:framePr w:wrap="none" w:vAnchor="page" w:hAnchor="page" w:x="1183" w:y="389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p>
    <w:p>
      <w:pPr>
        <w:pStyle w:val="Style19"/>
        <w:framePr w:wrap="none" w:vAnchor="page" w:hAnchor="page" w:x="3410" w:y="4008"/>
        <w:widowControl w:val="0"/>
        <w:keepNext w:val="0"/>
        <w:keepLines w:val="0"/>
        <w:shd w:val="clear" w:color="auto" w:fill="auto"/>
        <w:bidi w:val="0"/>
        <w:jc w:val="both"/>
        <w:spacing w:before="0" w:after="0" w:line="110" w:lineRule="exact"/>
        <w:ind w:left="0" w:right="0" w:firstLine="0"/>
      </w:pPr>
      <w:r>
        <w:rPr>
          <w:rStyle w:val="CharStyle21"/>
        </w:rPr>
        <w:t>X</w:t>
      </w:r>
    </w:p>
    <w:p>
      <w:pPr>
        <w:pStyle w:val="Style2"/>
        <w:framePr w:wrap="none" w:vAnchor="page" w:hAnchor="page" w:x="5685" w:y="388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xd 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3)_"/>
    <w:basedOn w:val="DefaultParagraphFont"/>
    <w:link w:val="Style4"/>
    <w:rPr>
      <w:b/>
      <w:bCs/>
      <w:i w:val="0"/>
      <w:iCs w:val="0"/>
      <w:u w:val="none"/>
      <w:strike w:val="0"/>
      <w:smallCaps w:val="0"/>
      <w:sz w:val="22"/>
      <w:szCs w:val="22"/>
    </w:rPr>
  </w:style>
  <w:style w:type="character" w:customStyle="1" w:styleId="CharStyle7">
    <w:name w:val="Heading #2_"/>
    <w:basedOn w:val="DefaultParagraphFont"/>
    <w:link w:val="Style6"/>
    <w:rPr>
      <w:b/>
      <w:bCs/>
      <w:i w:val="0"/>
      <w:iCs w:val="0"/>
      <w:u w:val="none"/>
      <w:strike w:val="0"/>
      <w:smallCaps w:val="0"/>
      <w:sz w:val="22"/>
      <w:szCs w:val="22"/>
    </w:rPr>
  </w:style>
  <w:style w:type="character" w:customStyle="1" w:styleId="CharStyle8">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9">
    <w:name w:val="Body text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1">
    <w:name w:val="Heading #2 (2)_"/>
    <w:basedOn w:val="DefaultParagraphFont"/>
    <w:link w:val="Style10"/>
    <w:rPr>
      <w:b/>
      <w:bCs/>
      <w:i w:val="0"/>
      <w:iCs w:val="0"/>
      <w:u w:val="none"/>
      <w:strike w:val="0"/>
      <w:smallCaps w:val="0"/>
      <w:sz w:val="22"/>
      <w:szCs w:val="22"/>
      <w:spacing w:val="10"/>
    </w:rPr>
  </w:style>
  <w:style w:type="character" w:customStyle="1" w:styleId="CharStyle13">
    <w:name w:val="Heading #1_"/>
    <w:basedOn w:val="DefaultParagraphFont"/>
    <w:link w:val="Style12"/>
    <w:rPr>
      <w:b w:val="0"/>
      <w:bCs w:val="0"/>
      <w:i w:val="0"/>
      <w:iCs w:val="0"/>
      <w:u w:val="none"/>
      <w:strike w:val="0"/>
      <w:smallCaps w:val="0"/>
      <w:sz w:val="8"/>
      <w:szCs w:val="8"/>
      <w:rFonts w:ascii="MS Reference Specialty" w:eastAsia="MS Reference Specialty" w:hAnsi="MS Reference Specialty" w:cs="MS Reference Specialty"/>
    </w:rPr>
  </w:style>
  <w:style w:type="character" w:customStyle="1" w:styleId="CharStyle14">
    <w:name w:val="Heading #1 + Onyx,14 pt,Italic"/>
    <w:basedOn w:val="CharStyle13"/>
    <w:rPr>
      <w:lang w:val="cs-CZ" w:eastAsia="cs-CZ" w:bidi="cs-CZ"/>
      <w:i/>
      <w:iCs/>
      <w:sz w:val="28"/>
      <w:szCs w:val="28"/>
      <w:rFonts w:ascii="Onyx" w:eastAsia="Onyx" w:hAnsi="Onyx" w:cs="Onyx"/>
      <w:w w:val="100"/>
      <w:spacing w:val="0"/>
      <w:color w:val="000000"/>
      <w:position w:val="0"/>
    </w:rPr>
  </w:style>
  <w:style w:type="character" w:customStyle="1" w:styleId="CharStyle15">
    <w:name w:val="Heading #1 + Constantia,21 pt,Bold"/>
    <w:basedOn w:val="CharStyle13"/>
    <w:rPr>
      <w:lang w:val="cs-CZ" w:eastAsia="cs-CZ" w:bidi="cs-CZ"/>
      <w:b/>
      <w:bCs/>
      <w:sz w:val="42"/>
      <w:szCs w:val="42"/>
      <w:rFonts w:ascii="Constantia" w:eastAsia="Constantia" w:hAnsi="Constantia" w:cs="Constantia"/>
      <w:w w:val="100"/>
      <w:spacing w:val="0"/>
      <w:color w:val="000000"/>
      <w:position w:val="0"/>
    </w:rPr>
  </w:style>
  <w:style w:type="character" w:customStyle="1" w:styleId="CharStyle16">
    <w:name w:val="Heading #1 + Engravers MT,12 pt,Italic"/>
    <w:basedOn w:val="CharStyle13"/>
    <w:rPr>
      <w:lang w:val="cs-CZ" w:eastAsia="cs-CZ" w:bidi="cs-CZ"/>
      <w:i/>
      <w:iCs/>
      <w:sz w:val="24"/>
      <w:szCs w:val="24"/>
      <w:rFonts w:ascii="Engravers MT" w:eastAsia="Engravers MT" w:hAnsi="Engravers MT" w:cs="Engravers MT"/>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2"/>
      <w:szCs w:val="22"/>
    </w:rPr>
  </w:style>
  <w:style w:type="character" w:customStyle="1" w:styleId="CharStyle20">
    <w:name w:val="Other_"/>
    <w:basedOn w:val="DefaultParagraphFont"/>
    <w:link w:val="Style19"/>
    <w:rPr>
      <w:b w:val="0"/>
      <w:bCs w:val="0"/>
      <w:i w:val="0"/>
      <w:iCs w:val="0"/>
      <w:u w:val="none"/>
      <w:strike w:val="0"/>
      <w:smallCaps w:val="0"/>
      <w:sz w:val="20"/>
      <w:szCs w:val="20"/>
    </w:rPr>
  </w:style>
  <w:style w:type="character" w:customStyle="1" w:styleId="CharStyle21">
    <w:name w:val="Other + Gill Sans MT,5.5 pt,Italic"/>
    <w:basedOn w:val="CharStyle20"/>
    <w:rPr>
      <w:lang w:val="cs-CZ" w:eastAsia="cs-CZ" w:bidi="cs-CZ"/>
      <w:i/>
      <w:iCs/>
      <w:sz w:val="11"/>
      <w:szCs w:val="11"/>
      <w:rFonts w:ascii="Gill Sans MT" w:eastAsia="Gill Sans MT" w:hAnsi="Gill Sans MT" w:cs="Gill Sans MT"/>
      <w:w w:val="100"/>
      <w:spacing w:val="0"/>
      <w:color w:val="000000"/>
      <w:position w:val="0"/>
    </w:rPr>
  </w:style>
  <w:style w:type="paragraph" w:customStyle="1" w:styleId="Style2">
    <w:name w:val="Body text (2)"/>
    <w:basedOn w:val="Normal"/>
    <w:link w:val="CharStyle3"/>
    <w:pPr>
      <w:widowControl w:val="0"/>
      <w:shd w:val="clear" w:color="auto" w:fill="FFFFFF"/>
      <w:spacing w:before="160" w:after="560" w:line="244" w:lineRule="exact"/>
    </w:pPr>
    <w:rPr>
      <w:b w:val="0"/>
      <w:bCs w:val="0"/>
      <w:i w:val="0"/>
      <w:iCs w:val="0"/>
      <w:u w:val="none"/>
      <w:strike w:val="0"/>
      <w:smallCaps w:val="0"/>
      <w:sz w:val="22"/>
      <w:szCs w:val="22"/>
    </w:rPr>
  </w:style>
  <w:style w:type="paragraph" w:customStyle="1" w:styleId="Style4">
    <w:name w:val="Body text (3)"/>
    <w:basedOn w:val="Normal"/>
    <w:link w:val="CharStyle5"/>
    <w:pPr>
      <w:widowControl w:val="0"/>
      <w:shd w:val="clear" w:color="auto" w:fill="FFFFFF"/>
      <w:spacing w:before="560" w:after="280" w:line="274" w:lineRule="exact"/>
    </w:pPr>
    <w:rPr>
      <w:b/>
      <w:bCs/>
      <w:i w:val="0"/>
      <w:iCs w:val="0"/>
      <w:u w:val="none"/>
      <w:strike w:val="0"/>
      <w:smallCaps w:val="0"/>
      <w:sz w:val="22"/>
      <w:szCs w:val="22"/>
    </w:rPr>
  </w:style>
  <w:style w:type="paragraph" w:customStyle="1" w:styleId="Style6">
    <w:name w:val="Heading #2"/>
    <w:basedOn w:val="Normal"/>
    <w:link w:val="CharStyle7"/>
    <w:pPr>
      <w:widowControl w:val="0"/>
      <w:shd w:val="clear" w:color="auto" w:fill="FFFFFF"/>
      <w:outlineLvl w:val="1"/>
      <w:spacing w:before="280" w:line="274" w:lineRule="exact"/>
    </w:pPr>
    <w:rPr>
      <w:b/>
      <w:bCs/>
      <w:i w:val="0"/>
      <w:iCs w:val="0"/>
      <w:u w:val="none"/>
      <w:strike w:val="0"/>
      <w:smallCaps w:val="0"/>
      <w:sz w:val="22"/>
      <w:szCs w:val="22"/>
    </w:rPr>
  </w:style>
  <w:style w:type="paragraph" w:customStyle="1" w:styleId="Style10">
    <w:name w:val="Heading #2 (2)"/>
    <w:basedOn w:val="Normal"/>
    <w:link w:val="CharStyle11"/>
    <w:pPr>
      <w:widowControl w:val="0"/>
      <w:shd w:val="clear" w:color="auto" w:fill="FFFFFF"/>
      <w:jc w:val="both"/>
      <w:outlineLvl w:val="1"/>
      <w:spacing w:after="280" w:line="244" w:lineRule="exact"/>
    </w:pPr>
    <w:rPr>
      <w:b/>
      <w:bCs/>
      <w:i w:val="0"/>
      <w:iCs w:val="0"/>
      <w:u w:val="none"/>
      <w:strike w:val="0"/>
      <w:smallCaps w:val="0"/>
      <w:sz w:val="22"/>
      <w:szCs w:val="22"/>
      <w:spacing w:val="10"/>
    </w:rPr>
  </w:style>
  <w:style w:type="paragraph" w:customStyle="1" w:styleId="Style12">
    <w:name w:val="Heading #1"/>
    <w:basedOn w:val="Normal"/>
    <w:link w:val="CharStyle13"/>
    <w:pPr>
      <w:widowControl w:val="0"/>
      <w:shd w:val="clear" w:color="auto" w:fill="FFFFFF"/>
      <w:outlineLvl w:val="0"/>
      <w:spacing w:line="420" w:lineRule="exact"/>
    </w:pPr>
    <w:rPr>
      <w:b w:val="0"/>
      <w:bCs w:val="0"/>
      <w:i w:val="0"/>
      <w:iCs w:val="0"/>
      <w:u w:val="none"/>
      <w:strike w:val="0"/>
      <w:smallCaps w:val="0"/>
      <w:sz w:val="8"/>
      <w:szCs w:val="8"/>
      <w:rFonts w:ascii="MS Reference Specialty" w:eastAsia="MS Reference Specialty" w:hAnsi="MS Reference Specialty" w:cs="MS Reference Specialty"/>
    </w:rPr>
  </w:style>
  <w:style w:type="paragraph" w:customStyle="1" w:styleId="Style17">
    <w:name w:val="Body text (4)"/>
    <w:basedOn w:val="Normal"/>
    <w:link w:val="CharStyle18"/>
    <w:pPr>
      <w:widowControl w:val="0"/>
      <w:shd w:val="clear" w:color="auto" w:fill="FFFFFF"/>
      <w:spacing w:line="244" w:lineRule="exact"/>
    </w:pPr>
    <w:rPr>
      <w:b/>
      <w:bCs/>
      <w:i w:val="0"/>
      <w:iCs w:val="0"/>
      <w:u w:val="none"/>
      <w:strike w:val="0"/>
      <w:smallCaps w:val="0"/>
      <w:sz w:val="22"/>
      <w:szCs w:val="22"/>
    </w:rPr>
  </w:style>
  <w:style w:type="paragraph" w:customStyle="1" w:styleId="Style19">
    <w:name w:val="Other"/>
    <w:basedOn w:val="Normal"/>
    <w:link w:val="CharStyle20"/>
    <w:pPr>
      <w:widowControl w:val="0"/>
      <w:shd w:val="clear" w:color="auto" w:fill="FFFFFF"/>
    </w:pPr>
    <w:rPr>
      <w:b w:val="0"/>
      <w:bCs w:val="0"/>
      <w:i w:val="0"/>
      <w:iCs w:val="0"/>
      <w:u w:val="none"/>
      <w:strike w:val="0"/>
      <w:smallCaps w:val="0"/>
      <w:sz w:val="20"/>
      <w:szCs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