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46520B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62C6524D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6D5039CC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39C6418B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05CD43D9" w14:textId="77777777" w:rsidR="005B05B9" w:rsidRPr="00E049F2" w:rsidRDefault="005B05B9" w:rsidP="00B03F2C">
      <w:pPr>
        <w:pStyle w:val="Nzev"/>
        <w:jc w:val="left"/>
        <w:rPr>
          <w:rFonts w:ascii="Calibri" w:hAnsi="Calibri"/>
          <w:b/>
        </w:rPr>
      </w:pPr>
    </w:p>
    <w:p w14:paraId="5438455E" w14:textId="77777777" w:rsidR="007B6174" w:rsidRDefault="005B05B9" w:rsidP="00B03F2C">
      <w:pPr>
        <w:pStyle w:val="Nzev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 xml:space="preserve">SMLOUVA O </w:t>
      </w:r>
      <w:r w:rsidR="007B6174">
        <w:rPr>
          <w:rFonts w:ascii="Calibri" w:hAnsi="Calibri"/>
          <w:b/>
          <w:sz w:val="44"/>
        </w:rPr>
        <w:t xml:space="preserve">POSKYTOVÁNÍ SLUŽEB </w:t>
      </w:r>
    </w:p>
    <w:p w14:paraId="2EB080D9" w14:textId="2B7B32EE" w:rsidR="005B05B9" w:rsidRPr="00E049F2" w:rsidRDefault="007B6174" w:rsidP="00B03F2C">
      <w:pPr>
        <w:pStyle w:val="Nzev"/>
        <w:rPr>
          <w:rFonts w:ascii="Calibri" w:hAnsi="Calibri"/>
          <w:b/>
          <w:sz w:val="44"/>
        </w:rPr>
      </w:pPr>
      <w:r>
        <w:rPr>
          <w:rFonts w:ascii="Calibri" w:hAnsi="Calibri"/>
          <w:b/>
          <w:sz w:val="44"/>
        </w:rPr>
        <w:t xml:space="preserve">A </w:t>
      </w:r>
      <w:r w:rsidR="003B396E">
        <w:rPr>
          <w:rFonts w:ascii="Calibri" w:hAnsi="Calibri"/>
          <w:b/>
          <w:sz w:val="44"/>
        </w:rPr>
        <w:t xml:space="preserve">ZAJIŠTĚNÍ SERVISNÍ PODPORY </w:t>
      </w:r>
    </w:p>
    <w:p w14:paraId="444BD455" w14:textId="77777777" w:rsidR="005B05B9" w:rsidRPr="00E049F2" w:rsidRDefault="005B05B9" w:rsidP="00B03F2C">
      <w:pPr>
        <w:pStyle w:val="Nzev"/>
        <w:rPr>
          <w:rFonts w:ascii="Calibri" w:hAnsi="Calibri"/>
          <w:b/>
          <w:sz w:val="44"/>
        </w:rPr>
      </w:pPr>
    </w:p>
    <w:p w14:paraId="2C1D9001" w14:textId="77777777" w:rsidR="005B05B9" w:rsidRPr="00E049F2" w:rsidRDefault="005B05B9" w:rsidP="00B03F2C">
      <w:pPr>
        <w:pStyle w:val="Nzev"/>
        <w:rPr>
          <w:rFonts w:ascii="Calibri" w:hAnsi="Calibri"/>
          <w:b/>
          <w:sz w:val="44"/>
        </w:rPr>
      </w:pPr>
    </w:p>
    <w:p w14:paraId="052A4903" w14:textId="77777777" w:rsidR="005B05B9" w:rsidRPr="00501336" w:rsidRDefault="00ED5B21" w:rsidP="00B03F2C">
      <w:pPr>
        <w:pStyle w:val="Nzev"/>
        <w:rPr>
          <w:rFonts w:ascii="Calibri" w:hAnsi="Calibri"/>
          <w:sz w:val="24"/>
          <w:szCs w:val="24"/>
        </w:rPr>
      </w:pPr>
      <w:r w:rsidRPr="00501336">
        <w:rPr>
          <w:rFonts w:ascii="Calibri" w:hAnsi="Calibri"/>
          <w:sz w:val="22"/>
          <w:szCs w:val="24"/>
        </w:rPr>
        <w:t>kterou níže uvedeného dne, měsíce a roku v souladu s ustanovením § 1746 odst. 2 zákona č. 89/2012 Sb., občanský zákoník, v platném znění (dále jen „NOZ“), uzavřel</w:t>
      </w:r>
    </w:p>
    <w:p w14:paraId="423FB8FA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21A83433" w14:textId="77777777" w:rsidR="005B05B9" w:rsidRPr="00E049F2" w:rsidRDefault="005B05B9" w:rsidP="00B03F2C">
      <w:pPr>
        <w:pStyle w:val="Nzev"/>
        <w:rPr>
          <w:rFonts w:ascii="Calibri" w:hAnsi="Calibri"/>
          <w:sz w:val="28"/>
        </w:rPr>
      </w:pPr>
    </w:p>
    <w:p w14:paraId="4CE75926" w14:textId="77777777" w:rsidR="005B05B9" w:rsidRPr="00E049F2" w:rsidRDefault="005B05B9" w:rsidP="00B03F2C">
      <w:pPr>
        <w:pStyle w:val="Nzev"/>
        <w:rPr>
          <w:rFonts w:ascii="Calibri" w:hAnsi="Calibri"/>
          <w:b/>
          <w:sz w:val="28"/>
        </w:rPr>
      </w:pPr>
    </w:p>
    <w:p w14:paraId="6253F1BA" w14:textId="77777777" w:rsidR="005B05B9" w:rsidRPr="00E049F2" w:rsidRDefault="005B05B9" w:rsidP="00B03F2C">
      <w:pPr>
        <w:pStyle w:val="Nzev"/>
        <w:jc w:val="left"/>
        <w:rPr>
          <w:rFonts w:ascii="Calibri" w:hAnsi="Calibri"/>
          <w:b/>
          <w:sz w:val="28"/>
        </w:rPr>
      </w:pPr>
    </w:p>
    <w:p w14:paraId="496D4E20" w14:textId="77777777" w:rsidR="005B05B9" w:rsidRPr="00E049F2" w:rsidRDefault="005B05B9" w:rsidP="00B03F2C">
      <w:pPr>
        <w:pStyle w:val="Nzev"/>
        <w:rPr>
          <w:rFonts w:ascii="Calibri" w:hAnsi="Calibri"/>
          <w:b/>
          <w:sz w:val="28"/>
        </w:rPr>
      </w:pPr>
    </w:p>
    <w:p w14:paraId="015B0E80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1D47F50E" w14:textId="77777777" w:rsidR="005B05B9" w:rsidRPr="00E049F2" w:rsidRDefault="00BB1A4F" w:rsidP="00B03F2C">
      <w:pPr>
        <w:pStyle w:val="Nzev"/>
        <w:rPr>
          <w:rFonts w:ascii="Calibri" w:hAnsi="Calibri"/>
          <w:b/>
        </w:rPr>
      </w:pPr>
      <w:r w:rsidRPr="0042408A">
        <w:rPr>
          <w:rFonts w:ascii="Calibri" w:hAnsi="Calibri"/>
          <w:b/>
        </w:rPr>
        <w:t>Zdravotnický holding Královéhradeckého kraje a.s.</w:t>
      </w:r>
    </w:p>
    <w:p w14:paraId="6C90E889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0E35BBEF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3E7767C3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05D47691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  <w:r w:rsidRPr="00E049F2">
        <w:rPr>
          <w:rFonts w:ascii="Calibri" w:hAnsi="Calibri"/>
          <w:b/>
        </w:rPr>
        <w:t>a</w:t>
      </w:r>
    </w:p>
    <w:p w14:paraId="42D53A2B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092564E2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7A9BDCBC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486FFFB3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2A635F91" w14:textId="3575B9D2" w:rsidR="00D03937" w:rsidRPr="00E049F2" w:rsidRDefault="00905BF8" w:rsidP="00B03F2C">
      <w:pPr>
        <w:pStyle w:val="Nzev"/>
        <w:rPr>
          <w:rFonts w:ascii="Calibri" w:hAnsi="Calibri"/>
          <w:b/>
          <w:sz w:val="28"/>
        </w:rPr>
      </w:pPr>
      <w:r w:rsidRPr="00905BF8">
        <w:rPr>
          <w:rFonts w:ascii="Calibri" w:hAnsi="Calibri"/>
          <w:b/>
        </w:rPr>
        <w:t>Oblastní nemocnice Trutnov a.s.</w:t>
      </w:r>
    </w:p>
    <w:p w14:paraId="415602FC" w14:textId="77777777" w:rsidR="005B05B9" w:rsidRPr="00E049F2" w:rsidRDefault="005B05B9" w:rsidP="00B03F2C">
      <w:pPr>
        <w:pStyle w:val="Nzev"/>
        <w:rPr>
          <w:rFonts w:ascii="Calibri" w:hAnsi="Calibri"/>
        </w:rPr>
      </w:pPr>
    </w:p>
    <w:p w14:paraId="1BBD5810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49E82179" w14:textId="77777777" w:rsidR="005B05B9" w:rsidRPr="00E049F2" w:rsidRDefault="005B05B9" w:rsidP="00B03F2C">
      <w:pPr>
        <w:pStyle w:val="Nzev"/>
        <w:rPr>
          <w:rFonts w:ascii="Calibri" w:hAnsi="Calibri"/>
          <w:b/>
        </w:rPr>
      </w:pPr>
    </w:p>
    <w:p w14:paraId="6958F99E" w14:textId="714D39A2" w:rsidR="004F0374" w:rsidRPr="007B6174" w:rsidRDefault="005B05B9" w:rsidP="00B03F2C">
      <w:pPr>
        <w:suppressLineNumbers/>
        <w:tabs>
          <w:tab w:val="left" w:pos="2700"/>
        </w:tabs>
        <w:jc w:val="both"/>
        <w:rPr>
          <w:rFonts w:ascii="Calibri" w:hAnsi="Calibri"/>
          <w:b/>
          <w:color w:val="000000"/>
        </w:rPr>
      </w:pPr>
      <w:r>
        <w:rPr>
          <w:rFonts w:ascii="Calibri" w:hAnsi="Calibri"/>
          <w:b/>
          <w:sz w:val="22"/>
          <w:szCs w:val="22"/>
        </w:rPr>
        <w:br w:type="page"/>
      </w:r>
      <w:r w:rsidR="004F0374" w:rsidRPr="007B6174">
        <w:rPr>
          <w:rFonts w:ascii="Calibri" w:hAnsi="Calibri"/>
          <w:color w:val="000000"/>
        </w:rPr>
        <w:lastRenderedPageBreak/>
        <w:t xml:space="preserve">Obchodní </w:t>
      </w:r>
      <w:proofErr w:type="gramStart"/>
      <w:r w:rsidR="004F0374" w:rsidRPr="007B6174">
        <w:rPr>
          <w:rFonts w:ascii="Calibri" w:hAnsi="Calibri"/>
          <w:color w:val="000000"/>
        </w:rPr>
        <w:t xml:space="preserve">firma:   </w:t>
      </w:r>
      <w:proofErr w:type="gramEnd"/>
      <w:r w:rsidR="004F0374" w:rsidRPr="007B6174">
        <w:rPr>
          <w:rFonts w:ascii="Calibri" w:hAnsi="Calibri"/>
          <w:color w:val="000000"/>
        </w:rPr>
        <w:t xml:space="preserve">           </w:t>
      </w:r>
      <w:r w:rsidR="004F0374" w:rsidRPr="007B6174">
        <w:rPr>
          <w:rFonts w:ascii="Calibri" w:hAnsi="Calibri"/>
          <w:color w:val="000000"/>
        </w:rPr>
        <w:tab/>
      </w:r>
      <w:r w:rsidR="004F0374" w:rsidRPr="007B6174">
        <w:rPr>
          <w:rFonts w:ascii="Calibri" w:hAnsi="Calibri"/>
          <w:b/>
          <w:color w:val="000000"/>
        </w:rPr>
        <w:t>Zdravotnický holding Královéhradeckého kraje a.s.</w:t>
      </w:r>
    </w:p>
    <w:p w14:paraId="156D1A5D" w14:textId="77777777" w:rsidR="004F0374" w:rsidRPr="007B6174" w:rsidRDefault="004F0374" w:rsidP="00B03F2C">
      <w:pPr>
        <w:suppressLineNumbers/>
        <w:tabs>
          <w:tab w:val="left" w:pos="2700"/>
        </w:tabs>
        <w:ind w:left="2700" w:hanging="2700"/>
        <w:jc w:val="both"/>
        <w:rPr>
          <w:rFonts w:ascii="Calibri" w:hAnsi="Calibri"/>
          <w:color w:val="000000"/>
        </w:rPr>
      </w:pPr>
      <w:r w:rsidRPr="007B6174">
        <w:rPr>
          <w:rFonts w:ascii="Calibri" w:hAnsi="Calibri"/>
          <w:color w:val="000000"/>
        </w:rPr>
        <w:t>IČ:</w:t>
      </w:r>
      <w:r w:rsidRPr="007B6174">
        <w:rPr>
          <w:rFonts w:ascii="Calibri" w:hAnsi="Calibri"/>
          <w:color w:val="000000"/>
        </w:rPr>
        <w:tab/>
        <w:t>25997556</w:t>
      </w:r>
    </w:p>
    <w:p w14:paraId="15990DD9" w14:textId="2079B04F" w:rsidR="004F0374" w:rsidRPr="007B6174" w:rsidRDefault="004F0374" w:rsidP="00B03F2C">
      <w:pPr>
        <w:suppressLineNumbers/>
        <w:tabs>
          <w:tab w:val="left" w:pos="2700"/>
        </w:tabs>
        <w:ind w:left="2700" w:hanging="2700"/>
        <w:jc w:val="both"/>
        <w:rPr>
          <w:rFonts w:ascii="Calibri" w:hAnsi="Calibri"/>
          <w:color w:val="000000"/>
        </w:rPr>
      </w:pPr>
      <w:r w:rsidRPr="007B6174">
        <w:rPr>
          <w:rFonts w:ascii="Calibri" w:hAnsi="Calibri"/>
          <w:color w:val="000000"/>
        </w:rPr>
        <w:t>Sídlo:</w:t>
      </w:r>
      <w:r w:rsidRPr="007B6174">
        <w:rPr>
          <w:rFonts w:ascii="Calibri" w:hAnsi="Calibri"/>
          <w:color w:val="000000"/>
        </w:rPr>
        <w:tab/>
      </w:r>
      <w:r w:rsidR="007B6174" w:rsidRPr="00093620">
        <w:rPr>
          <w:rFonts w:ascii="Calibri" w:hAnsi="Calibri"/>
          <w:color w:val="000000"/>
        </w:rPr>
        <w:t>Pivovarské náměstí 1245/2, 500 03 Hradec Králové</w:t>
      </w:r>
    </w:p>
    <w:p w14:paraId="2BB4E9D1" w14:textId="77777777" w:rsidR="004F0374" w:rsidRPr="007B6174" w:rsidRDefault="004F0374" w:rsidP="00B03F2C">
      <w:pPr>
        <w:suppressLineNumbers/>
        <w:ind w:hanging="6"/>
        <w:rPr>
          <w:rStyle w:val="platne1"/>
          <w:rFonts w:ascii="Calibri" w:hAnsi="Calibri"/>
        </w:rPr>
      </w:pPr>
      <w:r w:rsidRPr="007B6174">
        <w:rPr>
          <w:rStyle w:val="platne1"/>
          <w:rFonts w:ascii="Calibri" w:hAnsi="Calibri"/>
        </w:rPr>
        <w:t>Společnost zapsaná v obchodním rejstříku vedeném Krajským soudem v Hradci Králové, oddíl B, vložka 2321</w:t>
      </w:r>
    </w:p>
    <w:p w14:paraId="567AC24D" w14:textId="1C3E73EA" w:rsidR="005B05B9" w:rsidRPr="007B6174" w:rsidRDefault="004F0374" w:rsidP="00B03F2C">
      <w:pPr>
        <w:suppressLineNumbers/>
        <w:tabs>
          <w:tab w:val="left" w:pos="2700"/>
        </w:tabs>
        <w:jc w:val="both"/>
        <w:rPr>
          <w:rFonts w:ascii="Calibri" w:hAnsi="Calibri"/>
        </w:rPr>
      </w:pPr>
      <w:r w:rsidRPr="007B6174">
        <w:rPr>
          <w:rStyle w:val="platne1"/>
          <w:rFonts w:ascii="Calibri" w:hAnsi="Calibri"/>
        </w:rPr>
        <w:t>zastoupený:</w:t>
      </w:r>
      <w:r w:rsidRPr="007B6174">
        <w:rPr>
          <w:rStyle w:val="Siln"/>
          <w:rFonts w:ascii="Calibri" w:hAnsi="Calibri"/>
        </w:rPr>
        <w:t xml:space="preserve"> </w:t>
      </w:r>
      <w:r w:rsidRPr="007B6174">
        <w:rPr>
          <w:rStyle w:val="Siln"/>
          <w:rFonts w:ascii="Calibri" w:hAnsi="Calibri"/>
        </w:rPr>
        <w:tab/>
      </w:r>
      <w:r w:rsidR="007B6174" w:rsidRPr="007B6174">
        <w:rPr>
          <w:rFonts w:ascii="Calibri" w:hAnsi="Calibri" w:cs="Calibri"/>
        </w:rPr>
        <w:t>Mgr. Tomáš Halajčuk</w:t>
      </w:r>
      <w:r w:rsidRPr="007B6174">
        <w:rPr>
          <w:rFonts w:ascii="Calibri" w:hAnsi="Calibri" w:cs="Calibri"/>
        </w:rPr>
        <w:t>, Ph.D., předsed</w:t>
      </w:r>
      <w:r w:rsidR="007B6174" w:rsidRPr="007B6174">
        <w:rPr>
          <w:rFonts w:ascii="Calibri" w:hAnsi="Calibri" w:cs="Calibri"/>
        </w:rPr>
        <w:t xml:space="preserve">a </w:t>
      </w:r>
      <w:r w:rsidRPr="007B6174">
        <w:rPr>
          <w:rFonts w:ascii="Calibri" w:hAnsi="Calibri" w:cs="Calibri"/>
        </w:rPr>
        <w:t>představenstva</w:t>
      </w:r>
    </w:p>
    <w:p w14:paraId="5B8955DD" w14:textId="00F972CF" w:rsidR="005B05B9" w:rsidRPr="007B6174" w:rsidRDefault="005B05B9" w:rsidP="00B03F2C">
      <w:pPr>
        <w:suppressLineNumbers/>
        <w:tabs>
          <w:tab w:val="left" w:pos="3060"/>
        </w:tabs>
        <w:jc w:val="both"/>
        <w:rPr>
          <w:rFonts w:ascii="Calibri" w:hAnsi="Calibri"/>
          <w:color w:val="000000"/>
        </w:rPr>
      </w:pPr>
      <w:r w:rsidRPr="007B6174">
        <w:rPr>
          <w:rFonts w:ascii="Calibri" w:hAnsi="Calibri"/>
          <w:color w:val="000000"/>
        </w:rPr>
        <w:t>(dále jako „</w:t>
      </w:r>
      <w:r w:rsidR="00E37D34" w:rsidRPr="00E37D34">
        <w:rPr>
          <w:rFonts w:ascii="Calibri" w:hAnsi="Calibri"/>
          <w:b/>
          <w:bCs/>
          <w:color w:val="000000"/>
        </w:rPr>
        <w:t>Poskytovatel</w:t>
      </w:r>
      <w:r w:rsidRPr="007B6174">
        <w:rPr>
          <w:rFonts w:ascii="Calibri" w:hAnsi="Calibri"/>
          <w:color w:val="000000"/>
        </w:rPr>
        <w:t>“ na straně jedné)</w:t>
      </w:r>
    </w:p>
    <w:p w14:paraId="3EAFF84B" w14:textId="77777777" w:rsidR="005B05B9" w:rsidRPr="007B6174" w:rsidRDefault="005B05B9" w:rsidP="00B03F2C">
      <w:pPr>
        <w:pStyle w:val="Zkladntext"/>
        <w:rPr>
          <w:rFonts w:ascii="Calibri" w:hAnsi="Calibri"/>
          <w:b/>
        </w:rPr>
      </w:pPr>
    </w:p>
    <w:p w14:paraId="7FD53C7E" w14:textId="77777777" w:rsidR="005B05B9" w:rsidRPr="007B6174" w:rsidRDefault="005B05B9" w:rsidP="00B03F2C">
      <w:pPr>
        <w:pStyle w:val="Zkladntext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 xml:space="preserve">a  </w:t>
      </w:r>
    </w:p>
    <w:p w14:paraId="327EB984" w14:textId="77777777" w:rsidR="005B05B9" w:rsidRPr="007B6174" w:rsidRDefault="005B05B9" w:rsidP="00B03F2C">
      <w:pPr>
        <w:rPr>
          <w:rFonts w:ascii="Calibri" w:hAnsi="Calibri"/>
        </w:rPr>
      </w:pPr>
      <w:r w:rsidRPr="007B6174">
        <w:rPr>
          <w:rFonts w:ascii="Calibri" w:hAnsi="Calibri"/>
        </w:rPr>
        <w:t xml:space="preserve"> </w:t>
      </w:r>
    </w:p>
    <w:p w14:paraId="429FCDA7" w14:textId="68DF336A" w:rsidR="005114A9" w:rsidRPr="006904F7" w:rsidRDefault="005114A9" w:rsidP="00B03F2C">
      <w:pPr>
        <w:suppressLineNumbers/>
        <w:tabs>
          <w:tab w:val="left" w:pos="2700"/>
        </w:tabs>
        <w:jc w:val="both"/>
        <w:rPr>
          <w:rFonts w:ascii="Calibri" w:hAnsi="Calibri"/>
          <w:b/>
          <w:color w:val="000000"/>
        </w:rPr>
      </w:pPr>
      <w:r w:rsidRPr="007B6174">
        <w:rPr>
          <w:rFonts w:ascii="Calibri" w:hAnsi="Calibri"/>
          <w:color w:val="000000"/>
        </w:rPr>
        <w:t xml:space="preserve">Obchodní </w:t>
      </w:r>
      <w:proofErr w:type="gramStart"/>
      <w:r w:rsidRPr="007B6174">
        <w:rPr>
          <w:rFonts w:ascii="Calibri" w:hAnsi="Calibri"/>
          <w:color w:val="000000"/>
        </w:rPr>
        <w:t xml:space="preserve">firma:   </w:t>
      </w:r>
      <w:proofErr w:type="gramEnd"/>
      <w:r w:rsidRPr="007B6174">
        <w:rPr>
          <w:rFonts w:ascii="Calibri" w:hAnsi="Calibri"/>
          <w:color w:val="000000"/>
        </w:rPr>
        <w:t xml:space="preserve">           </w:t>
      </w:r>
      <w:r w:rsidRPr="007B6174">
        <w:rPr>
          <w:rFonts w:ascii="Calibri" w:hAnsi="Calibri"/>
          <w:color w:val="000000"/>
        </w:rPr>
        <w:tab/>
      </w:r>
      <w:r w:rsidR="0026638F">
        <w:rPr>
          <w:rFonts w:ascii="Calibri" w:hAnsi="Calibri"/>
          <w:b/>
          <w:color w:val="000000"/>
        </w:rPr>
        <w:t xml:space="preserve">Oblastní nemocnice </w:t>
      </w:r>
      <w:r w:rsidR="00905BF8">
        <w:rPr>
          <w:rFonts w:ascii="Calibri" w:hAnsi="Calibri"/>
          <w:b/>
          <w:color w:val="000000"/>
        </w:rPr>
        <w:t>Trutnov</w:t>
      </w:r>
      <w:r w:rsidR="0026638F">
        <w:rPr>
          <w:rFonts w:ascii="Calibri" w:hAnsi="Calibri"/>
          <w:b/>
          <w:color w:val="000000"/>
        </w:rPr>
        <w:t xml:space="preserve"> a.s.</w:t>
      </w:r>
    </w:p>
    <w:p w14:paraId="07A14B33" w14:textId="00E65503" w:rsidR="005114A9" w:rsidRPr="007B6174" w:rsidRDefault="005114A9" w:rsidP="00B03F2C">
      <w:pPr>
        <w:suppressLineNumbers/>
        <w:tabs>
          <w:tab w:val="left" w:pos="2700"/>
        </w:tabs>
        <w:jc w:val="both"/>
        <w:rPr>
          <w:rFonts w:ascii="Calibri" w:hAnsi="Calibri"/>
          <w:color w:val="000000"/>
        </w:rPr>
      </w:pPr>
      <w:r w:rsidRPr="007B6174">
        <w:rPr>
          <w:rFonts w:ascii="Calibri" w:hAnsi="Calibri"/>
          <w:color w:val="000000"/>
        </w:rPr>
        <w:t>IČ:</w:t>
      </w:r>
      <w:r w:rsidRPr="007B6174">
        <w:rPr>
          <w:rFonts w:ascii="Calibri" w:hAnsi="Calibri"/>
          <w:color w:val="000000"/>
        </w:rPr>
        <w:tab/>
      </w:r>
      <w:r w:rsidR="0026638F">
        <w:rPr>
          <w:rFonts w:ascii="Calibri" w:hAnsi="Calibri"/>
          <w:color w:val="000000"/>
        </w:rPr>
        <w:t>260 00 2</w:t>
      </w:r>
      <w:r w:rsidR="00905BF8">
        <w:rPr>
          <w:rFonts w:ascii="Calibri" w:hAnsi="Calibri"/>
          <w:color w:val="000000"/>
        </w:rPr>
        <w:t>37</w:t>
      </w:r>
    </w:p>
    <w:p w14:paraId="51CE9A99" w14:textId="46E75E98" w:rsidR="005114A9" w:rsidRPr="007B6174" w:rsidRDefault="005114A9" w:rsidP="00B03F2C">
      <w:pPr>
        <w:suppressLineNumbers/>
        <w:tabs>
          <w:tab w:val="left" w:pos="2700"/>
        </w:tabs>
        <w:jc w:val="both"/>
        <w:rPr>
          <w:rStyle w:val="platne1"/>
          <w:rFonts w:ascii="Calibri" w:hAnsi="Calibri"/>
        </w:rPr>
      </w:pPr>
      <w:r w:rsidRPr="007B6174">
        <w:rPr>
          <w:rStyle w:val="platne1"/>
          <w:rFonts w:ascii="Calibri" w:hAnsi="Calibri"/>
        </w:rPr>
        <w:t>Sídlo:</w:t>
      </w:r>
      <w:r w:rsidRPr="007B6174">
        <w:rPr>
          <w:rStyle w:val="platne1"/>
          <w:rFonts w:ascii="Calibri" w:hAnsi="Calibri"/>
        </w:rPr>
        <w:tab/>
      </w:r>
      <w:r w:rsidR="00905BF8" w:rsidRPr="00905BF8">
        <w:rPr>
          <w:rStyle w:val="platne1"/>
          <w:rFonts w:ascii="Calibri" w:hAnsi="Calibri"/>
        </w:rPr>
        <w:t>Maxima Gorkého 77, 541 01 Trutnov</w:t>
      </w:r>
    </w:p>
    <w:p w14:paraId="7E0DCCD3" w14:textId="5DC1C9F5" w:rsidR="005114A9" w:rsidRPr="007B6174" w:rsidRDefault="005114A9" w:rsidP="00B03F2C">
      <w:pPr>
        <w:widowControl w:val="0"/>
        <w:tabs>
          <w:tab w:val="left" w:pos="720"/>
        </w:tabs>
        <w:rPr>
          <w:rStyle w:val="platne1"/>
          <w:snapToGrid w:val="0"/>
          <w:color w:val="000000"/>
          <w:sz w:val="28"/>
          <w:szCs w:val="28"/>
        </w:rPr>
      </w:pPr>
      <w:r w:rsidRPr="007B6174">
        <w:rPr>
          <w:rStyle w:val="platne1"/>
          <w:rFonts w:ascii="Calibri" w:hAnsi="Calibri"/>
        </w:rPr>
        <w:t xml:space="preserve">Společnost zapsaná v obchodním rejstříku vedeném Krajským soudem v Hradci Králové, oddíl B, vložka </w:t>
      </w:r>
      <w:r w:rsidR="0026638F">
        <w:rPr>
          <w:rStyle w:val="platne1"/>
          <w:rFonts w:ascii="Calibri" w:hAnsi="Calibri"/>
        </w:rPr>
        <w:t>233</w:t>
      </w:r>
      <w:r w:rsidR="00905BF8">
        <w:rPr>
          <w:rStyle w:val="platne1"/>
          <w:rFonts w:ascii="Calibri" w:hAnsi="Calibri"/>
        </w:rPr>
        <w:t>4</w:t>
      </w:r>
      <w:r w:rsidRPr="007B6174">
        <w:rPr>
          <w:rStyle w:val="platne1"/>
          <w:rFonts w:ascii="Calibri" w:hAnsi="Calibri"/>
        </w:rPr>
        <w:t xml:space="preserve"> </w:t>
      </w:r>
    </w:p>
    <w:p w14:paraId="7277B468" w14:textId="443300A0" w:rsidR="00F55BBE" w:rsidRPr="007B6174" w:rsidRDefault="005114A9" w:rsidP="00B03F2C">
      <w:pPr>
        <w:suppressLineNumbers/>
        <w:tabs>
          <w:tab w:val="left" w:pos="2700"/>
        </w:tabs>
        <w:ind w:left="2700" w:hanging="2700"/>
        <w:rPr>
          <w:rStyle w:val="platne1"/>
          <w:rFonts w:ascii="Calibri" w:hAnsi="Calibri"/>
        </w:rPr>
      </w:pPr>
      <w:r w:rsidRPr="007B6174">
        <w:rPr>
          <w:rStyle w:val="platne1"/>
          <w:rFonts w:ascii="Calibri" w:hAnsi="Calibri"/>
        </w:rPr>
        <w:t xml:space="preserve">zastoupená: </w:t>
      </w:r>
      <w:r w:rsidRPr="007B6174">
        <w:rPr>
          <w:rStyle w:val="platne1"/>
          <w:rFonts w:ascii="Calibri" w:hAnsi="Calibri"/>
        </w:rPr>
        <w:tab/>
      </w:r>
      <w:r w:rsidR="00905BF8">
        <w:rPr>
          <w:rFonts w:ascii="Calibri" w:hAnsi="Calibri" w:cs="Calibri"/>
        </w:rPr>
        <w:t>Ing. Miroslavem Procházkou, Ph.D.</w:t>
      </w:r>
      <w:r w:rsidR="0026638F">
        <w:rPr>
          <w:rFonts w:ascii="Calibri" w:hAnsi="Calibri" w:cs="Calibri"/>
        </w:rPr>
        <w:t>, předsedou správní rady</w:t>
      </w:r>
    </w:p>
    <w:p w14:paraId="3F8A3F2C" w14:textId="77777777" w:rsidR="005B05B9" w:rsidRPr="007B6174" w:rsidRDefault="005B05B9" w:rsidP="00B03F2C">
      <w:pPr>
        <w:suppressLineNumbers/>
        <w:jc w:val="both"/>
        <w:rPr>
          <w:rFonts w:ascii="Calibri" w:hAnsi="Calibri"/>
          <w:color w:val="000000"/>
        </w:rPr>
      </w:pPr>
      <w:r w:rsidRPr="007B6174">
        <w:rPr>
          <w:rFonts w:ascii="Calibri" w:hAnsi="Calibri"/>
          <w:color w:val="000000"/>
        </w:rPr>
        <w:t>(dále jako „</w:t>
      </w:r>
      <w:r w:rsidR="00DD4392" w:rsidRPr="007B6174">
        <w:rPr>
          <w:rFonts w:ascii="Calibri" w:hAnsi="Calibri"/>
          <w:b/>
          <w:bCs/>
          <w:color w:val="000000"/>
        </w:rPr>
        <w:t>Objednatel</w:t>
      </w:r>
      <w:r w:rsidRPr="007B6174">
        <w:rPr>
          <w:rFonts w:ascii="Calibri" w:hAnsi="Calibri"/>
          <w:color w:val="000000"/>
        </w:rPr>
        <w:t>“ na straně druhé)</w:t>
      </w:r>
    </w:p>
    <w:p w14:paraId="35A65247" w14:textId="77777777" w:rsidR="005B05B9" w:rsidRPr="007B6174" w:rsidRDefault="005B05B9" w:rsidP="00B03F2C">
      <w:pPr>
        <w:suppressLineNumbers/>
        <w:jc w:val="both"/>
        <w:rPr>
          <w:rFonts w:ascii="Calibri" w:hAnsi="Calibri"/>
        </w:rPr>
      </w:pPr>
    </w:p>
    <w:p w14:paraId="48AF38B9" w14:textId="77777777" w:rsidR="005B05B9" w:rsidRPr="007B6174" w:rsidRDefault="005B05B9" w:rsidP="00B03F2C">
      <w:pPr>
        <w:suppressLineNumbers/>
        <w:jc w:val="both"/>
        <w:rPr>
          <w:rFonts w:ascii="Calibri" w:hAnsi="Calibri"/>
        </w:rPr>
      </w:pPr>
      <w:r w:rsidRPr="007B6174">
        <w:rPr>
          <w:rFonts w:ascii="Calibri" w:hAnsi="Calibri"/>
        </w:rPr>
        <w:t>(společně dále jen „</w:t>
      </w:r>
      <w:r w:rsidRPr="007B6174">
        <w:rPr>
          <w:rFonts w:ascii="Calibri" w:hAnsi="Calibri"/>
          <w:b/>
        </w:rPr>
        <w:t>smluvní strany</w:t>
      </w:r>
      <w:r w:rsidRPr="007B6174">
        <w:rPr>
          <w:rFonts w:ascii="Calibri" w:hAnsi="Calibri"/>
        </w:rPr>
        <w:t>“)</w:t>
      </w:r>
    </w:p>
    <w:p w14:paraId="327814D4" w14:textId="77777777" w:rsidR="005B05B9" w:rsidRPr="007B6174" w:rsidRDefault="005B05B9" w:rsidP="00B03F2C">
      <w:pPr>
        <w:pStyle w:val="Nzev"/>
        <w:rPr>
          <w:rFonts w:ascii="Calibri" w:hAnsi="Calibri"/>
          <w:sz w:val="24"/>
          <w:szCs w:val="24"/>
        </w:rPr>
      </w:pPr>
    </w:p>
    <w:p w14:paraId="43C3D96A" w14:textId="77777777" w:rsidR="005B05B9" w:rsidRPr="007B6174" w:rsidRDefault="006B45D4" w:rsidP="00B03F2C">
      <w:pPr>
        <w:pStyle w:val="Nzev"/>
        <w:rPr>
          <w:rFonts w:ascii="Calibri" w:hAnsi="Calibri"/>
          <w:sz w:val="24"/>
          <w:szCs w:val="24"/>
        </w:rPr>
      </w:pPr>
      <w:r w:rsidRPr="007B6174">
        <w:rPr>
          <w:rFonts w:ascii="Calibri" w:hAnsi="Calibri"/>
          <w:sz w:val="24"/>
          <w:szCs w:val="24"/>
        </w:rPr>
        <w:t xml:space="preserve">se v souladu s ustanovením </w:t>
      </w:r>
      <w:r w:rsidRPr="007B6174">
        <w:rPr>
          <w:rFonts w:ascii="Calibri" w:hAnsi="Calibri"/>
          <w:sz w:val="24"/>
          <w:szCs w:val="22"/>
        </w:rPr>
        <w:t>§ 1746 odst. 2 zákona č. 89/2012 Sb., občanský zákoník, v platném znění (dále jen „</w:t>
      </w:r>
      <w:r w:rsidRPr="007B6174">
        <w:rPr>
          <w:rFonts w:ascii="Calibri" w:hAnsi="Calibri"/>
          <w:b/>
          <w:sz w:val="24"/>
          <w:szCs w:val="22"/>
        </w:rPr>
        <w:t>NOZ</w:t>
      </w:r>
      <w:r w:rsidRPr="007B6174">
        <w:rPr>
          <w:rFonts w:ascii="Calibri" w:hAnsi="Calibri"/>
          <w:sz w:val="24"/>
          <w:szCs w:val="22"/>
        </w:rPr>
        <w:t>“)</w:t>
      </w:r>
      <w:r w:rsidRPr="007B6174">
        <w:rPr>
          <w:rFonts w:ascii="Calibri" w:hAnsi="Calibri"/>
          <w:sz w:val="24"/>
          <w:szCs w:val="24"/>
        </w:rPr>
        <w:t>, dohodly níže uvedeného dne, měsíce a roku tak, jak stanoví tato</w:t>
      </w:r>
    </w:p>
    <w:p w14:paraId="7164E276" w14:textId="77777777" w:rsidR="005B05B9" w:rsidRPr="007B6174" w:rsidRDefault="005B05B9" w:rsidP="00B03F2C">
      <w:pPr>
        <w:pStyle w:val="Zhlav"/>
        <w:jc w:val="center"/>
        <w:rPr>
          <w:rFonts w:ascii="Calibri" w:hAnsi="Calibri"/>
          <w:b/>
          <w:sz w:val="40"/>
          <w:szCs w:val="40"/>
        </w:rPr>
      </w:pPr>
    </w:p>
    <w:p w14:paraId="4650CC5E" w14:textId="096F83ED" w:rsidR="00DD4392" w:rsidRPr="00E37D34" w:rsidRDefault="00E37D34" w:rsidP="00B03F2C">
      <w:pPr>
        <w:pStyle w:val="Nzev"/>
        <w:rPr>
          <w:rFonts w:ascii="Calibri" w:hAnsi="Calibri"/>
          <w:b/>
        </w:rPr>
      </w:pPr>
      <w:r w:rsidRPr="00E37D34">
        <w:rPr>
          <w:rFonts w:ascii="Calibri" w:hAnsi="Calibri"/>
          <w:b/>
        </w:rPr>
        <w:t>Smlouva o poskytování služeb a zajištění servisní podpory</w:t>
      </w:r>
    </w:p>
    <w:p w14:paraId="24BD0399" w14:textId="77777777" w:rsidR="005B05B9" w:rsidRPr="007B6174" w:rsidRDefault="005B05B9" w:rsidP="00B03F2C">
      <w:pPr>
        <w:pStyle w:val="Zhlav"/>
        <w:jc w:val="center"/>
        <w:rPr>
          <w:rFonts w:ascii="Calibri" w:hAnsi="Calibri"/>
          <w:b/>
          <w:sz w:val="40"/>
          <w:szCs w:val="40"/>
        </w:rPr>
      </w:pPr>
    </w:p>
    <w:p w14:paraId="023FC912" w14:textId="77777777" w:rsidR="005B05B9" w:rsidRPr="007B6174" w:rsidRDefault="005B05B9" w:rsidP="00B03F2C">
      <w:pPr>
        <w:pStyle w:val="Zhlav"/>
        <w:jc w:val="center"/>
        <w:rPr>
          <w:rFonts w:ascii="Calibri" w:hAnsi="Calibri"/>
          <w:sz w:val="28"/>
          <w:szCs w:val="28"/>
        </w:rPr>
      </w:pPr>
      <w:r w:rsidRPr="007B6174">
        <w:rPr>
          <w:rFonts w:ascii="Calibri" w:hAnsi="Calibri"/>
          <w:sz w:val="28"/>
          <w:szCs w:val="28"/>
        </w:rPr>
        <w:t xml:space="preserve">(dále jen </w:t>
      </w:r>
      <w:r w:rsidRPr="007B6174">
        <w:rPr>
          <w:rFonts w:ascii="Calibri" w:hAnsi="Calibri"/>
          <w:b/>
          <w:sz w:val="28"/>
          <w:szCs w:val="28"/>
        </w:rPr>
        <w:t>„smlouva“</w:t>
      </w:r>
      <w:r w:rsidRPr="007B6174">
        <w:rPr>
          <w:rFonts w:ascii="Calibri" w:hAnsi="Calibri"/>
          <w:sz w:val="28"/>
          <w:szCs w:val="28"/>
        </w:rPr>
        <w:t>)</w:t>
      </w:r>
    </w:p>
    <w:p w14:paraId="64116BC3" w14:textId="77777777" w:rsidR="00945CBD" w:rsidRPr="007B6174" w:rsidRDefault="00945CBD" w:rsidP="00B03F2C">
      <w:pPr>
        <w:jc w:val="center"/>
        <w:rPr>
          <w:rFonts w:ascii="Calibri" w:hAnsi="Calibri"/>
        </w:rPr>
      </w:pPr>
    </w:p>
    <w:p w14:paraId="2BD1F8DF" w14:textId="77777777" w:rsidR="00E37D34" w:rsidRDefault="00E37D34" w:rsidP="00B03F2C">
      <w:pPr>
        <w:jc w:val="center"/>
        <w:rPr>
          <w:rFonts w:ascii="Calibri" w:hAnsi="Calibri"/>
          <w:b/>
        </w:rPr>
      </w:pPr>
    </w:p>
    <w:p w14:paraId="7E3FC0EC" w14:textId="4D575E85" w:rsidR="00945CBD" w:rsidRPr="007B6174" w:rsidRDefault="00945CBD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I.</w:t>
      </w:r>
    </w:p>
    <w:p w14:paraId="6ED90D00" w14:textId="234B4258" w:rsidR="00945CBD" w:rsidRPr="007B6174" w:rsidRDefault="00E37D34" w:rsidP="00B03F2C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Úvodní ustanovení</w:t>
      </w:r>
    </w:p>
    <w:p w14:paraId="3AF0E88F" w14:textId="5622D06E" w:rsidR="00E37D34" w:rsidRPr="00E37D34" w:rsidRDefault="00E37D34" w:rsidP="0000381C">
      <w:pPr>
        <w:numPr>
          <w:ilvl w:val="0"/>
          <w:numId w:val="1"/>
        </w:numPr>
        <w:jc w:val="both"/>
        <w:rPr>
          <w:rFonts w:ascii="Calibri" w:hAnsi="Calibri"/>
        </w:rPr>
      </w:pPr>
      <w:r w:rsidRPr="00E37D34">
        <w:rPr>
          <w:rFonts w:ascii="Calibri" w:hAnsi="Calibri"/>
        </w:rPr>
        <w:t xml:space="preserve">Objednatel má zájem využívat aplikační programové vybavení LIS pod obchodním označením </w:t>
      </w:r>
      <w:proofErr w:type="spellStart"/>
      <w:r w:rsidRPr="00E37D34">
        <w:rPr>
          <w:rFonts w:ascii="Calibri" w:hAnsi="Calibri"/>
        </w:rPr>
        <w:t>OpenLIMS</w:t>
      </w:r>
      <w:proofErr w:type="spellEnd"/>
      <w:r w:rsidRPr="00E37D34">
        <w:rPr>
          <w:rFonts w:ascii="Calibri" w:hAnsi="Calibri"/>
        </w:rPr>
        <w:t xml:space="preserve"> (dále jen „</w:t>
      </w:r>
      <w:proofErr w:type="spellStart"/>
      <w:r w:rsidRPr="00E37D34">
        <w:rPr>
          <w:rFonts w:ascii="Calibri" w:hAnsi="Calibri"/>
        </w:rPr>
        <w:t>OpenLIMS</w:t>
      </w:r>
      <w:proofErr w:type="spellEnd"/>
      <w:r w:rsidRPr="00E37D34">
        <w:rPr>
          <w:rFonts w:ascii="Calibri" w:hAnsi="Calibri"/>
        </w:rPr>
        <w:t xml:space="preserve">“) pro svoji vlastní potřebu. Poskytovatel má </w:t>
      </w:r>
      <w:r w:rsidR="006904F7">
        <w:rPr>
          <w:rFonts w:ascii="Calibri" w:hAnsi="Calibri"/>
        </w:rPr>
        <w:t>na základě smluvního vztahu</w:t>
      </w:r>
      <w:r w:rsidR="00093620">
        <w:rPr>
          <w:rFonts w:ascii="Calibri" w:hAnsi="Calibri"/>
        </w:rPr>
        <w:t xml:space="preserve"> se společností STAPRO s.r.o., IČO: 13583531, se sídlem P</w:t>
      </w:r>
      <w:r w:rsidR="00093620" w:rsidRPr="00093620">
        <w:rPr>
          <w:rFonts w:ascii="Calibri" w:hAnsi="Calibri"/>
        </w:rPr>
        <w:t>ernštýnské náměstí 51, Pardubice-Staré Město, 530 02 Pardubice</w:t>
      </w:r>
      <w:r w:rsidR="00093620">
        <w:rPr>
          <w:rFonts w:ascii="Calibri" w:hAnsi="Calibri"/>
        </w:rPr>
        <w:t xml:space="preserve"> (dále také jen „STAPRO“</w:t>
      </w:r>
      <w:r w:rsidR="005932A2">
        <w:rPr>
          <w:rFonts w:ascii="Calibri" w:hAnsi="Calibri"/>
        </w:rPr>
        <w:t xml:space="preserve"> nebo „smluvní partner“</w:t>
      </w:r>
      <w:r w:rsidR="00093620">
        <w:rPr>
          <w:rFonts w:ascii="Calibri" w:hAnsi="Calibri"/>
        </w:rPr>
        <w:t>)</w:t>
      </w:r>
      <w:r w:rsidR="006904F7">
        <w:rPr>
          <w:rFonts w:ascii="Calibri" w:hAnsi="Calibri"/>
        </w:rPr>
        <w:t xml:space="preserve"> </w:t>
      </w:r>
      <w:r w:rsidRPr="00E37D34">
        <w:rPr>
          <w:rFonts w:ascii="Calibri" w:hAnsi="Calibri"/>
        </w:rPr>
        <w:t xml:space="preserve">právo k užívání licence </w:t>
      </w:r>
      <w:proofErr w:type="spellStart"/>
      <w:r w:rsidRPr="00E37D34">
        <w:rPr>
          <w:rFonts w:ascii="Calibri" w:hAnsi="Calibri"/>
        </w:rPr>
        <w:t>OpenLIMS</w:t>
      </w:r>
      <w:proofErr w:type="spellEnd"/>
      <w:r w:rsidRPr="00E37D34">
        <w:rPr>
          <w:rFonts w:ascii="Calibri" w:hAnsi="Calibri"/>
        </w:rPr>
        <w:t xml:space="preserve">, které je oprávněn poskytnout Objednateli a </w:t>
      </w:r>
      <w:r w:rsidR="006052CD">
        <w:rPr>
          <w:rFonts w:ascii="Calibri" w:hAnsi="Calibri"/>
        </w:rPr>
        <w:t xml:space="preserve">dále </w:t>
      </w:r>
      <w:r w:rsidRPr="00E37D34">
        <w:rPr>
          <w:rFonts w:ascii="Calibri" w:hAnsi="Calibri"/>
        </w:rPr>
        <w:t>vlastní HW potřebný pro jeho užívání</w:t>
      </w:r>
      <w:r w:rsidR="006904F7">
        <w:rPr>
          <w:rFonts w:ascii="Calibri" w:hAnsi="Calibri"/>
        </w:rPr>
        <w:t>.</w:t>
      </w:r>
    </w:p>
    <w:p w14:paraId="5BEAB44A" w14:textId="77777777" w:rsidR="00E37D34" w:rsidRDefault="00E37D34" w:rsidP="00B03F2C">
      <w:pPr>
        <w:ind w:left="720"/>
        <w:jc w:val="both"/>
        <w:rPr>
          <w:rFonts w:ascii="Calibri" w:hAnsi="Calibri"/>
        </w:rPr>
      </w:pPr>
    </w:p>
    <w:p w14:paraId="4007A543" w14:textId="52D164B9" w:rsidR="00093620" w:rsidRDefault="00093620" w:rsidP="0000381C">
      <w:pPr>
        <w:numPr>
          <w:ilvl w:val="0"/>
          <w:numId w:val="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Poskytovatel je rovněž schopen </w:t>
      </w:r>
      <w:r w:rsidR="00FB17D9">
        <w:rPr>
          <w:rFonts w:ascii="Calibri" w:hAnsi="Calibri"/>
        </w:rPr>
        <w:t xml:space="preserve">a připraven </w:t>
      </w:r>
      <w:r w:rsidR="00FB17D9" w:rsidRPr="007B6174">
        <w:rPr>
          <w:rFonts w:ascii="Calibri" w:hAnsi="Calibri"/>
        </w:rPr>
        <w:t xml:space="preserve">prostřednictvím </w:t>
      </w:r>
      <w:r w:rsidR="00FB17D9">
        <w:rPr>
          <w:rFonts w:ascii="Calibri" w:hAnsi="Calibri"/>
        </w:rPr>
        <w:t xml:space="preserve">společnosti STAPRO </w:t>
      </w:r>
      <w:r w:rsidR="004277E0">
        <w:rPr>
          <w:rFonts w:ascii="Calibri" w:hAnsi="Calibri"/>
        </w:rPr>
        <w:t xml:space="preserve">(případně </w:t>
      </w:r>
      <w:r w:rsidR="00FB17D9">
        <w:rPr>
          <w:rFonts w:ascii="Calibri" w:hAnsi="Calibri"/>
        </w:rPr>
        <w:t>jejích smluvních partnerů</w:t>
      </w:r>
      <w:r w:rsidR="004277E0">
        <w:rPr>
          <w:rFonts w:ascii="Calibri" w:hAnsi="Calibri"/>
        </w:rPr>
        <w:t>)</w:t>
      </w:r>
      <w:r w:rsidR="00FB17D9" w:rsidRPr="007B6174">
        <w:rPr>
          <w:rFonts w:ascii="Calibri" w:hAnsi="Calibri"/>
        </w:rPr>
        <w:t xml:space="preserve"> poskytovat Objednateli služby spočívající v zajištění a podpoře provozu informačních technologií a informačních systémů (dále také IT) užívaných Objednatelem a uživateli Objednatele, resp. v zajištění a podpoře provozu vybraných informačních technologií</w:t>
      </w:r>
      <w:r w:rsidR="00FB17D9">
        <w:rPr>
          <w:rFonts w:ascii="Calibri" w:hAnsi="Calibri"/>
        </w:rPr>
        <w:t>.</w:t>
      </w:r>
    </w:p>
    <w:p w14:paraId="005BD422" w14:textId="77777777" w:rsidR="00093620" w:rsidRDefault="00093620" w:rsidP="00B03F2C">
      <w:pPr>
        <w:pStyle w:val="Odstavecseseznamem"/>
        <w:rPr>
          <w:rFonts w:ascii="Calibri" w:hAnsi="Calibri"/>
        </w:rPr>
      </w:pPr>
    </w:p>
    <w:p w14:paraId="5550A2F7" w14:textId="6E36438E" w:rsidR="00DD4392" w:rsidRPr="007B6174" w:rsidRDefault="00DD4392" w:rsidP="0000381C">
      <w:pPr>
        <w:numPr>
          <w:ilvl w:val="0"/>
          <w:numId w:val="1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Účelem této smlouvy je úprava a právní vymezení vztahů smluvních stran při poskytování služeb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 Objednateli </w:t>
      </w:r>
      <w:r w:rsidR="004277E0">
        <w:rPr>
          <w:rFonts w:ascii="Calibri" w:hAnsi="Calibri"/>
        </w:rPr>
        <w:t xml:space="preserve">při využití </w:t>
      </w:r>
      <w:proofErr w:type="spellStart"/>
      <w:r w:rsidR="004277E0">
        <w:rPr>
          <w:rFonts w:ascii="Calibri" w:hAnsi="Calibri"/>
        </w:rPr>
        <w:t>OpenLims</w:t>
      </w:r>
      <w:proofErr w:type="spellEnd"/>
      <w:r w:rsidR="004277E0">
        <w:rPr>
          <w:rFonts w:ascii="Calibri" w:hAnsi="Calibri"/>
        </w:rPr>
        <w:t xml:space="preserve"> a </w:t>
      </w:r>
      <w:r w:rsidRPr="007B6174">
        <w:rPr>
          <w:rFonts w:ascii="Calibri" w:hAnsi="Calibri"/>
        </w:rPr>
        <w:t>pro vybrané informační technologie a uživatele informačního systému Objednatele.</w:t>
      </w:r>
    </w:p>
    <w:p w14:paraId="1188CD3A" w14:textId="77777777" w:rsidR="00DD4392" w:rsidRPr="007B6174" w:rsidRDefault="00DD4392" w:rsidP="00B03F2C">
      <w:pPr>
        <w:ind w:left="720"/>
        <w:jc w:val="both"/>
        <w:rPr>
          <w:rFonts w:ascii="Calibri" w:hAnsi="Calibri"/>
        </w:rPr>
      </w:pPr>
    </w:p>
    <w:p w14:paraId="4835E856" w14:textId="77777777" w:rsidR="00DD4392" w:rsidRPr="007B6174" w:rsidRDefault="00DD4392" w:rsidP="0000381C">
      <w:pPr>
        <w:numPr>
          <w:ilvl w:val="0"/>
          <w:numId w:val="1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>Společným cílem smluvních stran je zajištění provozu, funkčnosti a dostupnosti vybraných informačních technologií a informačních systémů (dále také IT) užívaných Objednatelem a uživateli Objednatele.</w:t>
      </w:r>
    </w:p>
    <w:p w14:paraId="571F02E8" w14:textId="77777777" w:rsidR="009A0E18" w:rsidRPr="007B6174" w:rsidRDefault="009A0E18" w:rsidP="00B03F2C">
      <w:pPr>
        <w:jc w:val="both"/>
        <w:rPr>
          <w:rFonts w:ascii="Calibri" w:hAnsi="Calibri"/>
        </w:rPr>
      </w:pPr>
    </w:p>
    <w:p w14:paraId="5BBF6C0D" w14:textId="77777777" w:rsidR="009A0E18" w:rsidRPr="007B6174" w:rsidRDefault="009A0E18" w:rsidP="00B03F2C">
      <w:pPr>
        <w:jc w:val="both"/>
        <w:rPr>
          <w:rFonts w:ascii="Calibri" w:hAnsi="Calibri"/>
        </w:rPr>
      </w:pPr>
    </w:p>
    <w:p w14:paraId="59A10C88" w14:textId="77777777" w:rsidR="00FC3BC5" w:rsidRPr="007B6174" w:rsidRDefault="00FC3BC5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II.</w:t>
      </w:r>
    </w:p>
    <w:p w14:paraId="126AA722" w14:textId="77777777" w:rsidR="00FC3BC5" w:rsidRPr="007B6174" w:rsidRDefault="00DD4392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Předmět smlouvy</w:t>
      </w:r>
    </w:p>
    <w:p w14:paraId="6F57D726" w14:textId="77777777" w:rsidR="00FB17D9" w:rsidRDefault="00FB17D9" w:rsidP="0000381C">
      <w:pPr>
        <w:numPr>
          <w:ilvl w:val="0"/>
          <w:numId w:val="3"/>
        </w:numPr>
        <w:jc w:val="both"/>
        <w:rPr>
          <w:rFonts w:ascii="Calibri" w:hAnsi="Calibri"/>
        </w:rPr>
      </w:pPr>
      <w:r w:rsidRPr="00FB17D9">
        <w:rPr>
          <w:rFonts w:ascii="Calibri" w:hAnsi="Calibri"/>
        </w:rPr>
        <w:t>Poskytovatel se na základě této smlouvy zavazuje pro Objednatele poskytovat</w:t>
      </w:r>
      <w:r>
        <w:rPr>
          <w:rFonts w:ascii="Calibri" w:hAnsi="Calibri"/>
        </w:rPr>
        <w:t>:</w:t>
      </w:r>
    </w:p>
    <w:p w14:paraId="29760FE0" w14:textId="158EE7D3" w:rsidR="00FB17D9" w:rsidRPr="00FB17D9" w:rsidRDefault="00FB17D9" w:rsidP="0000381C">
      <w:pPr>
        <w:numPr>
          <w:ilvl w:val="1"/>
          <w:numId w:val="3"/>
        </w:numPr>
        <w:jc w:val="both"/>
        <w:rPr>
          <w:rFonts w:ascii="Calibri" w:hAnsi="Calibri"/>
        </w:rPr>
      </w:pPr>
      <w:r w:rsidRPr="00FB17D9">
        <w:rPr>
          <w:rFonts w:ascii="Calibri" w:hAnsi="Calibri"/>
        </w:rPr>
        <w:t xml:space="preserve">služby spočívající v zajištění možnosti využívat funkce programu </w:t>
      </w:r>
      <w:proofErr w:type="spellStart"/>
      <w:r w:rsidRPr="00FB17D9">
        <w:rPr>
          <w:rFonts w:ascii="Calibri" w:hAnsi="Calibri"/>
        </w:rPr>
        <w:t>OpenLIMS</w:t>
      </w:r>
      <w:proofErr w:type="spellEnd"/>
      <w:r w:rsidRPr="00FB17D9">
        <w:rPr>
          <w:rFonts w:ascii="Calibri" w:hAnsi="Calibri"/>
        </w:rPr>
        <w:t xml:space="preserve"> pro vlastní potřebu Objednatele, </w:t>
      </w:r>
    </w:p>
    <w:p w14:paraId="627F8128" w14:textId="125D34F1" w:rsidR="009E5553" w:rsidRPr="007B6174" w:rsidRDefault="009E5553" w:rsidP="0000381C">
      <w:pPr>
        <w:numPr>
          <w:ilvl w:val="1"/>
          <w:numId w:val="3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>prostřednictvím svých smluvních partnerů poskytovat Objednateli služby spočívající v zajištění a podpoře provozu informačních systémů Objednatele, resp. v zajištění a podpoře provozu vybraných informačních technologií</w:t>
      </w:r>
      <w:r w:rsidR="00FB17D9">
        <w:rPr>
          <w:rFonts w:ascii="Calibri" w:hAnsi="Calibri"/>
        </w:rPr>
        <w:t>.</w:t>
      </w:r>
    </w:p>
    <w:p w14:paraId="0373F6A7" w14:textId="77777777" w:rsidR="00FB17D9" w:rsidRPr="007B6174" w:rsidRDefault="00FB17D9" w:rsidP="00B03F2C">
      <w:pPr>
        <w:ind w:left="720"/>
        <w:jc w:val="both"/>
        <w:rPr>
          <w:rFonts w:ascii="Calibri" w:hAnsi="Calibri"/>
        </w:rPr>
      </w:pPr>
    </w:p>
    <w:p w14:paraId="78C67C5B" w14:textId="402CF1A0" w:rsidR="009E5553" w:rsidRPr="007B6174" w:rsidRDefault="009E5553" w:rsidP="0000381C">
      <w:pPr>
        <w:numPr>
          <w:ilvl w:val="0"/>
          <w:numId w:val="3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>Rozsah podpory a popis poskytovaných služeb</w:t>
      </w:r>
      <w:r w:rsidR="00FB17D9">
        <w:rPr>
          <w:rFonts w:ascii="Calibri" w:hAnsi="Calibri"/>
        </w:rPr>
        <w:t xml:space="preserve"> dle odstavce 1 písm. b) tohoto</w:t>
      </w:r>
      <w:r w:rsidRPr="007B6174">
        <w:rPr>
          <w:rFonts w:ascii="Calibri" w:hAnsi="Calibri"/>
        </w:rPr>
        <w:t xml:space="preserve"> je uveden </w:t>
      </w:r>
      <w:r w:rsidRPr="00B03F2C">
        <w:rPr>
          <w:rFonts w:ascii="Calibri" w:hAnsi="Calibri"/>
        </w:rPr>
        <w:t xml:space="preserve">v příloze č. 1 </w:t>
      </w:r>
      <w:r w:rsidRPr="007B6174">
        <w:rPr>
          <w:rFonts w:ascii="Calibri" w:hAnsi="Calibri"/>
        </w:rPr>
        <w:t>této smlouvy.</w:t>
      </w:r>
    </w:p>
    <w:p w14:paraId="719DA67E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48091E4B" w14:textId="58E96201" w:rsidR="009E5553" w:rsidRPr="007B6174" w:rsidRDefault="009E5553" w:rsidP="0000381C">
      <w:pPr>
        <w:numPr>
          <w:ilvl w:val="0"/>
          <w:numId w:val="3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řádně a včas poskytované služby přijímat a platit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i dále sjednanou odměnu ve sjednaných termínech.</w:t>
      </w:r>
    </w:p>
    <w:p w14:paraId="20DBFA17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32160BD7" w14:textId="173E66E3" w:rsidR="009E5553" w:rsidRPr="007B6174" w:rsidRDefault="009E5553" w:rsidP="0000381C">
      <w:pPr>
        <w:numPr>
          <w:ilvl w:val="0"/>
          <w:numId w:val="3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Jakékoli jiné služby nebo jejich rozsah, než uvedené v příloze č. 1 této smlouvy, mohou být zajišťovány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em po dohodě, a to výhradně na základě samostatné potvrzené písemné objednávky či další smlouvy, a to v cenách dle potvrzené písemné Objednávky nebo další smlouvy.</w:t>
      </w:r>
    </w:p>
    <w:p w14:paraId="12D0F586" w14:textId="77777777" w:rsidR="005C508C" w:rsidRPr="007B6174" w:rsidRDefault="005C508C" w:rsidP="00B03F2C">
      <w:pPr>
        <w:jc w:val="both"/>
        <w:rPr>
          <w:rFonts w:ascii="Calibri" w:hAnsi="Calibri"/>
        </w:rPr>
      </w:pPr>
    </w:p>
    <w:p w14:paraId="7567D4EB" w14:textId="77777777" w:rsidR="008B3BB6" w:rsidRPr="007B6174" w:rsidRDefault="008B3BB6" w:rsidP="00B03F2C">
      <w:pPr>
        <w:rPr>
          <w:rFonts w:ascii="Calibri" w:hAnsi="Calibri"/>
        </w:rPr>
      </w:pPr>
    </w:p>
    <w:p w14:paraId="2B6020E7" w14:textId="77777777" w:rsidR="0067467C" w:rsidRPr="007B6174" w:rsidRDefault="0067467C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III.</w:t>
      </w:r>
    </w:p>
    <w:p w14:paraId="21DAF631" w14:textId="77777777" w:rsidR="0067467C" w:rsidRPr="007B6174" w:rsidRDefault="009E5553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Práva a povinnosti smluvních stran</w:t>
      </w:r>
    </w:p>
    <w:p w14:paraId="33E91F2E" w14:textId="29D01526" w:rsidR="009E5553" w:rsidRPr="007B6174" w:rsidRDefault="00093620" w:rsidP="0000381C">
      <w:pPr>
        <w:numPr>
          <w:ilvl w:val="0"/>
          <w:numId w:val="4"/>
        </w:numPr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9E5553" w:rsidRPr="007B6174">
        <w:rPr>
          <w:rFonts w:ascii="Calibri" w:hAnsi="Calibri"/>
        </w:rPr>
        <w:t xml:space="preserve"> se zavazuje poskytovat služby uvedené v této smlouvě s náležitou odbornou péčí kvalifikovanými a vyškolenými pracovníky a v souladu se zájmy Objednatele.</w:t>
      </w:r>
    </w:p>
    <w:p w14:paraId="115DE78E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5A88DCC5" w14:textId="73DB589C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stanovit odpovědné pracovníky a poskytnout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i veškerou součinnost, nezbytné údaje a informace potřebné k řádnému plnění této smlouvy a umožnit řádné plnění této smlouvy v plném rozsahu. V době provádění prací dle této smlouvy bude na vyžádání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 přítomen na pracovišti Objednatele odpovědný pracovník </w:t>
      </w:r>
      <w:r w:rsidR="0054054A" w:rsidRPr="007B6174">
        <w:rPr>
          <w:rFonts w:ascii="Calibri" w:hAnsi="Calibri"/>
        </w:rPr>
        <w:t>O</w:t>
      </w:r>
      <w:r w:rsidRPr="007B6174">
        <w:rPr>
          <w:rFonts w:ascii="Calibri" w:hAnsi="Calibri"/>
        </w:rPr>
        <w:t>bjednatele, v odůvodněných případech i mimo rámec běžné pracovní doby, u plánovaných akcí po předchozí dohodě.</w:t>
      </w:r>
    </w:p>
    <w:p w14:paraId="4F8A5585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08FFB4FF" w14:textId="77777777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>Objednatel se zavazuje umožnit provádět činnost dle této smlouvy i mimo běžnou pracovní dobu.</w:t>
      </w:r>
    </w:p>
    <w:p w14:paraId="54CF60C5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32C04002" w14:textId="6868CE13" w:rsidR="009E5553" w:rsidRPr="007B6174" w:rsidRDefault="009E5553" w:rsidP="0000381C">
      <w:pPr>
        <w:numPr>
          <w:ilvl w:val="0"/>
          <w:numId w:val="4"/>
        </w:numPr>
        <w:spacing w:after="120"/>
        <w:ind w:left="714" w:hanging="357"/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zajistit pracovníkům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 (jeho smluvním partnerům):</w:t>
      </w:r>
    </w:p>
    <w:p w14:paraId="1464496C" w14:textId="77777777" w:rsidR="009E5553" w:rsidRPr="007B6174" w:rsidRDefault="009E5553" w:rsidP="0000381C">
      <w:pPr>
        <w:numPr>
          <w:ilvl w:val="0"/>
          <w:numId w:val="5"/>
        </w:numPr>
        <w:ind w:left="993" w:hanging="350"/>
        <w:jc w:val="both"/>
        <w:rPr>
          <w:rFonts w:ascii="Calibri" w:hAnsi="Calibri"/>
        </w:rPr>
      </w:pPr>
      <w:r w:rsidRPr="007B6174">
        <w:rPr>
          <w:rFonts w:ascii="Calibri" w:hAnsi="Calibri"/>
        </w:rPr>
        <w:t>bezplatný vjezd a parkování v příslušných objektech Objednatele,</w:t>
      </w:r>
    </w:p>
    <w:p w14:paraId="66616CA7" w14:textId="77777777" w:rsidR="009E5553" w:rsidRPr="007B6174" w:rsidRDefault="009E5553" w:rsidP="0000381C">
      <w:pPr>
        <w:numPr>
          <w:ilvl w:val="0"/>
          <w:numId w:val="5"/>
        </w:numPr>
        <w:ind w:left="993" w:hanging="350"/>
        <w:jc w:val="both"/>
        <w:rPr>
          <w:rFonts w:ascii="Calibri" w:hAnsi="Calibri"/>
        </w:rPr>
      </w:pPr>
      <w:r w:rsidRPr="007B6174">
        <w:rPr>
          <w:rFonts w:ascii="Calibri" w:hAnsi="Calibri"/>
        </w:rPr>
        <w:t>přístup na příslušná pracoviště v místech instalace technologií dotčených touto smlouvou,</w:t>
      </w:r>
    </w:p>
    <w:p w14:paraId="42923A41" w14:textId="77777777" w:rsidR="009E5553" w:rsidRDefault="009E5553" w:rsidP="0000381C">
      <w:pPr>
        <w:numPr>
          <w:ilvl w:val="0"/>
          <w:numId w:val="5"/>
        </w:numPr>
        <w:ind w:left="993" w:hanging="350"/>
        <w:jc w:val="both"/>
        <w:rPr>
          <w:rFonts w:ascii="Calibri" w:hAnsi="Calibri"/>
        </w:rPr>
      </w:pPr>
      <w:r w:rsidRPr="007B6174">
        <w:rPr>
          <w:rFonts w:ascii="Calibri" w:hAnsi="Calibri"/>
        </w:rPr>
        <w:t>bezpečné, nezávadné a zdraví neohrožující pracovní prostředí.</w:t>
      </w:r>
    </w:p>
    <w:p w14:paraId="2C12A586" w14:textId="77777777" w:rsidR="0080788F" w:rsidRPr="007B6174" w:rsidRDefault="0080788F" w:rsidP="00B03F2C">
      <w:pPr>
        <w:ind w:left="993"/>
        <w:jc w:val="both"/>
        <w:rPr>
          <w:rFonts w:ascii="Calibri" w:hAnsi="Calibri"/>
        </w:rPr>
      </w:pPr>
    </w:p>
    <w:p w14:paraId="7ED1A58D" w14:textId="537FF1FA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lastRenderedPageBreak/>
        <w:t xml:space="preserve">Objednatel se zavazuje přijmout plnění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e, pokud bylo provedeno řádně, včas a v odpovídající kvalitě. Pokud Objednatel ani na základě písemného oznámení termínu předání plnění toto plnění bez jakéhokoli odůvodnění nepřevezme, má se zato, že plnění bylo předáno a převzato dnem, kdy se tak podle písemného oznámení mělo stát. Písemné oznámení musí být adresováno příslušné odpovědné osobě, resp. osobě, která ji v době nepřítomnosti zastupuje, a musí jí být prokazatelně doručeno.</w:t>
      </w:r>
    </w:p>
    <w:p w14:paraId="4BC91F89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7DCBBAC9" w14:textId="18B940A3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po dohodě s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em zajistit technické prostředky, komponenty (hardwarové, softwarové) nebo služby, které nejsou předmětem této smlouvy a jsou nutné pro zajištění služeb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e, a to dle svých možností a na základě zdůvodněných požadavků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e. Pokud nebudou tyto pr</w:t>
      </w:r>
      <w:r w:rsidR="0080161F" w:rsidRPr="007B6174">
        <w:rPr>
          <w:rFonts w:ascii="Calibri" w:hAnsi="Calibri"/>
        </w:rPr>
        <w:t xml:space="preserve">ostředky zajištěny, neodpovídá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 za případné neplnění či omezené plnění poskytovaných služeb.</w:t>
      </w:r>
    </w:p>
    <w:p w14:paraId="0BC9A011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510E6725" w14:textId="768890E8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dodržovat ustanovení autorského zákona. Objednatel bere na vědomí, že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 provádí implementaci a poskytuje služby pouze v prostředí </w:t>
      </w:r>
      <w:r w:rsidR="00C71C45" w:rsidRPr="007B6174">
        <w:rPr>
          <w:rFonts w:ascii="Calibri" w:hAnsi="Calibri"/>
        </w:rPr>
        <w:t>legálního software a že za užívá</w:t>
      </w:r>
      <w:r w:rsidRPr="007B6174">
        <w:rPr>
          <w:rFonts w:ascii="Calibri" w:hAnsi="Calibri"/>
        </w:rPr>
        <w:t xml:space="preserve">ní nelegálního software Objednatelem nenese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 žádnou odpovědnost.</w:t>
      </w:r>
    </w:p>
    <w:p w14:paraId="3097CE69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4AD64F10" w14:textId="7407208A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je oprávněn provádět změny v informačním systému. Pokud tyto změny budou mít negativní dopad na služby zajišťované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em, pak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 neodpovídá za případné neplnění či omezené plnění poskytovaných služeb. Objednatel se v takovémto případě zavazuje vyvolat jednání s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em k zajištění nápravy.</w:t>
      </w:r>
    </w:p>
    <w:p w14:paraId="1AA3E624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1CC0B7F1" w14:textId="639939BF" w:rsidR="009E5553" w:rsidRPr="007B6174" w:rsidRDefault="009E5553" w:rsidP="0000381C">
      <w:pPr>
        <w:numPr>
          <w:ilvl w:val="0"/>
          <w:numId w:val="4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umožnit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i technicky a organizačně vzdálený přístup k definovaným prostředkům informačního systému Objednatele za účelem plnění činností a závazků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 dle této smlouvy.</w:t>
      </w:r>
    </w:p>
    <w:p w14:paraId="285D4942" w14:textId="77777777" w:rsidR="007C5FB3" w:rsidRPr="007B6174" w:rsidRDefault="007C5FB3" w:rsidP="00B03F2C">
      <w:pPr>
        <w:ind w:left="720"/>
        <w:jc w:val="both"/>
        <w:rPr>
          <w:rFonts w:ascii="Calibri" w:hAnsi="Calibri"/>
        </w:rPr>
      </w:pPr>
    </w:p>
    <w:p w14:paraId="1DD01F01" w14:textId="77777777" w:rsidR="009E5553" w:rsidRPr="007B6174" w:rsidRDefault="009E5553" w:rsidP="00B03F2C">
      <w:pPr>
        <w:jc w:val="center"/>
        <w:rPr>
          <w:rFonts w:ascii="Calibri" w:hAnsi="Calibri"/>
          <w:b/>
        </w:rPr>
      </w:pPr>
    </w:p>
    <w:p w14:paraId="54421B6A" w14:textId="77777777" w:rsidR="006474B9" w:rsidRPr="007B6174" w:rsidRDefault="006474B9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IV.</w:t>
      </w:r>
    </w:p>
    <w:p w14:paraId="0722983D" w14:textId="77777777" w:rsidR="006474B9" w:rsidRPr="007B6174" w:rsidRDefault="009E5553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Místo plnění</w:t>
      </w:r>
    </w:p>
    <w:p w14:paraId="3C8ACFF3" w14:textId="77777777" w:rsidR="009E5553" w:rsidRPr="007B6174" w:rsidRDefault="009E5553" w:rsidP="0000381C">
      <w:pPr>
        <w:numPr>
          <w:ilvl w:val="0"/>
          <w:numId w:val="6"/>
        </w:numPr>
        <w:spacing w:after="120"/>
        <w:ind w:left="714" w:hanging="357"/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Místem plnění služeb sjednaných dle této smlouvy jsou pracoviště </w:t>
      </w:r>
      <w:r w:rsidR="00F04BDC" w:rsidRPr="007B6174">
        <w:rPr>
          <w:rFonts w:ascii="Calibri" w:hAnsi="Calibri"/>
        </w:rPr>
        <w:t>O</w:t>
      </w:r>
      <w:r w:rsidRPr="007B6174">
        <w:rPr>
          <w:rFonts w:ascii="Calibri" w:hAnsi="Calibri"/>
        </w:rPr>
        <w:t>bjednatele:</w:t>
      </w:r>
    </w:p>
    <w:p w14:paraId="3D4994D3" w14:textId="672477E5" w:rsidR="008F460A" w:rsidRPr="00905BF8" w:rsidRDefault="005910D3" w:rsidP="00905BF8">
      <w:pPr>
        <w:ind w:left="1070"/>
        <w:jc w:val="both"/>
        <w:rPr>
          <w:rFonts w:ascii="Calibri" w:hAnsi="Calibri"/>
          <w:bCs/>
          <w:sz w:val="20"/>
        </w:rPr>
      </w:pPr>
      <w:r>
        <w:rPr>
          <w:rFonts w:ascii="Calibri" w:hAnsi="Calibri" w:cs="Tahoma"/>
          <w:bCs/>
          <w:szCs w:val="28"/>
        </w:rPr>
        <w:t xml:space="preserve">Oblastní nemocnice </w:t>
      </w:r>
      <w:r w:rsidR="00905BF8">
        <w:rPr>
          <w:rFonts w:ascii="Calibri" w:hAnsi="Calibri" w:cs="Tahoma"/>
          <w:bCs/>
          <w:szCs w:val="28"/>
        </w:rPr>
        <w:t>Trutnov</w:t>
      </w:r>
      <w:r>
        <w:rPr>
          <w:rFonts w:ascii="Calibri" w:hAnsi="Calibri" w:cs="Tahoma"/>
          <w:bCs/>
          <w:szCs w:val="28"/>
        </w:rPr>
        <w:t xml:space="preserve"> a.s.</w:t>
      </w:r>
    </w:p>
    <w:p w14:paraId="4ADF464E" w14:textId="77777777" w:rsidR="009E5553" w:rsidRPr="007B6174" w:rsidRDefault="009E5553" w:rsidP="00B03F2C">
      <w:pPr>
        <w:ind w:left="720"/>
        <w:jc w:val="both"/>
        <w:rPr>
          <w:rFonts w:ascii="Calibri" w:hAnsi="Calibri"/>
        </w:rPr>
      </w:pPr>
    </w:p>
    <w:p w14:paraId="72990E80" w14:textId="7FF15A04" w:rsidR="009E5553" w:rsidRPr="007B6174" w:rsidRDefault="009E5553" w:rsidP="0000381C">
      <w:pPr>
        <w:numPr>
          <w:ilvl w:val="0"/>
          <w:numId w:val="6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Místem plnění služeb, které nejsou vázány na pracoviště </w:t>
      </w:r>
      <w:r w:rsidR="00F04BDC" w:rsidRPr="007B6174">
        <w:rPr>
          <w:rFonts w:ascii="Calibri" w:hAnsi="Calibri"/>
        </w:rPr>
        <w:t>O</w:t>
      </w:r>
      <w:r w:rsidRPr="007B6174">
        <w:rPr>
          <w:rFonts w:ascii="Calibri" w:hAnsi="Calibri"/>
        </w:rPr>
        <w:t xml:space="preserve">bjednatele (např. konzultace, školení, vzdálený servis) jsou pracoviště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e, </w:t>
      </w:r>
      <w:r w:rsidR="00F04BDC" w:rsidRPr="007B6174">
        <w:rPr>
          <w:rFonts w:ascii="Calibri" w:hAnsi="Calibri"/>
        </w:rPr>
        <w:t xml:space="preserve">resp. jeho smluvních partnerů, </w:t>
      </w:r>
      <w:r w:rsidRPr="007B6174">
        <w:rPr>
          <w:rFonts w:ascii="Calibri" w:hAnsi="Calibri"/>
        </w:rPr>
        <w:t>pokud není sjednáno jinak.</w:t>
      </w:r>
    </w:p>
    <w:p w14:paraId="27B2E4A0" w14:textId="77777777" w:rsidR="00E719A2" w:rsidRPr="007B6174" w:rsidRDefault="00E719A2" w:rsidP="00B03F2C">
      <w:pPr>
        <w:jc w:val="center"/>
        <w:rPr>
          <w:rFonts w:ascii="Calibri" w:hAnsi="Calibri"/>
          <w:b/>
        </w:rPr>
      </w:pPr>
    </w:p>
    <w:p w14:paraId="14F998FB" w14:textId="77777777" w:rsidR="00E719A2" w:rsidRPr="007B6174" w:rsidRDefault="00E719A2" w:rsidP="00B03F2C">
      <w:pPr>
        <w:jc w:val="center"/>
        <w:rPr>
          <w:rFonts w:ascii="Calibri" w:hAnsi="Calibri"/>
          <w:b/>
        </w:rPr>
      </w:pPr>
    </w:p>
    <w:p w14:paraId="466E9A44" w14:textId="77777777" w:rsidR="005B6884" w:rsidRPr="007B6174" w:rsidRDefault="005B6884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V.</w:t>
      </w:r>
    </w:p>
    <w:p w14:paraId="1C210EAD" w14:textId="77777777" w:rsidR="005B6884" w:rsidRPr="007B6174" w:rsidRDefault="00F04BDC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Cena plnění</w:t>
      </w:r>
    </w:p>
    <w:p w14:paraId="27728E8E" w14:textId="275CE0F0" w:rsidR="00F04BDC" w:rsidRPr="00714F19" w:rsidRDefault="00F04BDC" w:rsidP="0000381C">
      <w:pPr>
        <w:numPr>
          <w:ilvl w:val="0"/>
          <w:numId w:val="2"/>
        </w:numPr>
        <w:jc w:val="both"/>
        <w:rPr>
          <w:rFonts w:ascii="Calibri" w:hAnsi="Calibri"/>
          <w:bCs/>
        </w:rPr>
      </w:pPr>
      <w:r w:rsidRPr="007B6174">
        <w:rPr>
          <w:rFonts w:ascii="Calibri" w:hAnsi="Calibri"/>
        </w:rPr>
        <w:t xml:space="preserve">Objednatel se zavazuje za poskytnuté plnění dle této smlouvy </w:t>
      </w:r>
      <w:r w:rsidR="00897937" w:rsidRPr="007B6174">
        <w:rPr>
          <w:rFonts w:ascii="Calibri" w:hAnsi="Calibri"/>
        </w:rPr>
        <w:t>u</w:t>
      </w:r>
      <w:r w:rsidRPr="007B6174">
        <w:rPr>
          <w:rFonts w:ascii="Calibri" w:hAnsi="Calibri"/>
        </w:rPr>
        <w:t xml:space="preserve">hradit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i sjednano</w:t>
      </w:r>
      <w:r w:rsidR="003A0CFD" w:rsidRPr="007B6174">
        <w:rPr>
          <w:rFonts w:ascii="Calibri" w:hAnsi="Calibri"/>
        </w:rPr>
        <w:t xml:space="preserve">u </w:t>
      </w:r>
      <w:r w:rsidRPr="007B6174">
        <w:rPr>
          <w:rFonts w:ascii="Calibri" w:hAnsi="Calibri"/>
        </w:rPr>
        <w:t xml:space="preserve">cenu ve výši </w:t>
      </w:r>
      <w:proofErr w:type="gramStart"/>
      <w:r w:rsidR="006F1ACB" w:rsidRPr="006F1ACB">
        <w:rPr>
          <w:rFonts w:ascii="Calibri" w:hAnsi="Calibri"/>
          <w:b/>
          <w:bCs/>
        </w:rPr>
        <w:t>883</w:t>
      </w:r>
      <w:r w:rsidR="009365F2" w:rsidRPr="006F1ACB">
        <w:rPr>
          <w:rFonts w:ascii="Calibri" w:hAnsi="Calibri"/>
          <w:b/>
          <w:bCs/>
        </w:rPr>
        <w:t>.</w:t>
      </w:r>
      <w:r w:rsidR="00EB1CFE">
        <w:rPr>
          <w:rFonts w:ascii="Calibri" w:hAnsi="Calibri"/>
          <w:b/>
        </w:rPr>
        <w:t>90</w:t>
      </w:r>
      <w:r w:rsidR="006F1ACB">
        <w:rPr>
          <w:rFonts w:ascii="Calibri" w:hAnsi="Calibri"/>
          <w:b/>
        </w:rPr>
        <w:t>8</w:t>
      </w:r>
      <w:r w:rsidR="009365F2" w:rsidRPr="009365F2">
        <w:rPr>
          <w:rFonts w:ascii="Calibri" w:hAnsi="Calibri"/>
          <w:b/>
        </w:rPr>
        <w:t>,</w:t>
      </w:r>
      <w:r w:rsidR="009365F2">
        <w:rPr>
          <w:rFonts w:ascii="Calibri" w:hAnsi="Calibri"/>
          <w:b/>
        </w:rPr>
        <w:t>-</w:t>
      </w:r>
      <w:proofErr w:type="gramEnd"/>
      <w:r w:rsidRPr="007B6174">
        <w:rPr>
          <w:rFonts w:ascii="Calibri" w:hAnsi="Calibri"/>
          <w:b/>
        </w:rPr>
        <w:t xml:space="preserve"> Kč</w:t>
      </w:r>
      <w:r w:rsidR="00897937" w:rsidRPr="007B6174">
        <w:rPr>
          <w:rFonts w:ascii="Calibri" w:hAnsi="Calibri"/>
          <w:b/>
        </w:rPr>
        <w:t xml:space="preserve"> bez DPH</w:t>
      </w:r>
      <w:r w:rsidR="0080788F">
        <w:rPr>
          <w:rFonts w:ascii="Calibri" w:hAnsi="Calibri"/>
          <w:b/>
        </w:rPr>
        <w:t xml:space="preserve"> (slovy: </w:t>
      </w:r>
      <w:proofErr w:type="spellStart"/>
      <w:r w:rsidR="006F1ACB">
        <w:rPr>
          <w:rFonts w:ascii="Calibri" w:hAnsi="Calibri"/>
          <w:b/>
        </w:rPr>
        <w:t>os</w:t>
      </w:r>
      <w:r w:rsidR="00EB1CFE">
        <w:rPr>
          <w:rFonts w:ascii="Calibri" w:hAnsi="Calibri"/>
          <w:b/>
        </w:rPr>
        <w:t>mset</w:t>
      </w:r>
      <w:r w:rsidR="006F1ACB">
        <w:rPr>
          <w:rFonts w:ascii="Calibri" w:hAnsi="Calibri"/>
          <w:b/>
        </w:rPr>
        <w:t>osmdesáttři</w:t>
      </w:r>
      <w:r w:rsidR="009365F2">
        <w:rPr>
          <w:rFonts w:ascii="Calibri" w:hAnsi="Calibri"/>
          <w:b/>
        </w:rPr>
        <w:t>tisíc</w:t>
      </w:r>
      <w:proofErr w:type="spellEnd"/>
      <w:r w:rsidR="009365F2">
        <w:rPr>
          <w:rFonts w:ascii="Calibri" w:hAnsi="Calibri"/>
          <w:b/>
        </w:rPr>
        <w:t xml:space="preserve"> </w:t>
      </w:r>
      <w:proofErr w:type="spellStart"/>
      <w:r w:rsidR="00EB1CFE">
        <w:rPr>
          <w:rFonts w:ascii="Calibri" w:hAnsi="Calibri"/>
          <w:b/>
        </w:rPr>
        <w:t>devět</w:t>
      </w:r>
      <w:r w:rsidR="009365F2">
        <w:rPr>
          <w:rFonts w:ascii="Calibri" w:hAnsi="Calibri"/>
          <w:b/>
        </w:rPr>
        <w:t>set</w:t>
      </w:r>
      <w:r w:rsidR="006F1ACB">
        <w:rPr>
          <w:rFonts w:ascii="Calibri" w:hAnsi="Calibri"/>
          <w:b/>
        </w:rPr>
        <w:t>os</w:t>
      </w:r>
      <w:r w:rsidR="00EB1CFE">
        <w:rPr>
          <w:rFonts w:ascii="Calibri" w:hAnsi="Calibri"/>
          <w:b/>
        </w:rPr>
        <w:t>m</w:t>
      </w:r>
      <w:proofErr w:type="spellEnd"/>
      <w:r w:rsidR="0080788F">
        <w:rPr>
          <w:rFonts w:ascii="Calibri" w:hAnsi="Calibri"/>
          <w:b/>
        </w:rPr>
        <w:t xml:space="preserve"> korun českých) ročně</w:t>
      </w:r>
      <w:r w:rsidR="00905BF8">
        <w:rPr>
          <w:rFonts w:ascii="Calibri" w:hAnsi="Calibri"/>
          <w:b/>
        </w:rPr>
        <w:t>.</w:t>
      </w:r>
    </w:p>
    <w:p w14:paraId="70D39362" w14:textId="77777777" w:rsidR="00F04BDC" w:rsidRPr="007B6174" w:rsidRDefault="00F04BDC" w:rsidP="00B03F2C">
      <w:pPr>
        <w:ind w:left="720"/>
        <w:jc w:val="both"/>
        <w:rPr>
          <w:rFonts w:ascii="Calibri" w:hAnsi="Calibri"/>
        </w:rPr>
      </w:pPr>
    </w:p>
    <w:p w14:paraId="7FCA0079" w14:textId="6CBF4383" w:rsidR="001C5A9F" w:rsidRPr="007B6174" w:rsidRDefault="000D642D" w:rsidP="0000381C">
      <w:pPr>
        <w:numPr>
          <w:ilvl w:val="0"/>
          <w:numId w:val="2"/>
        </w:numPr>
        <w:jc w:val="both"/>
        <w:rPr>
          <w:rFonts w:ascii="Calibri" w:hAnsi="Calibri"/>
        </w:rPr>
      </w:pPr>
      <w:r w:rsidRPr="007B6174">
        <w:rPr>
          <w:rFonts w:ascii="Calibri" w:hAnsi="Calibri"/>
          <w:szCs w:val="28"/>
        </w:rPr>
        <w:t xml:space="preserve">Cena </w:t>
      </w:r>
      <w:r w:rsidR="001C5A9F" w:rsidRPr="007B6174">
        <w:rPr>
          <w:rFonts w:ascii="Calibri" w:hAnsi="Calibri"/>
        </w:rPr>
        <w:t xml:space="preserve">za poskytnuté plnění bude </w:t>
      </w:r>
      <w:r w:rsidR="009602C1" w:rsidRPr="007B6174">
        <w:rPr>
          <w:rFonts w:ascii="Calibri" w:hAnsi="Calibri"/>
        </w:rPr>
        <w:t>Objednatelem hrazena</w:t>
      </w:r>
      <w:r w:rsidR="001C5A9F" w:rsidRPr="007B6174">
        <w:rPr>
          <w:rFonts w:ascii="Calibri" w:hAnsi="Calibri"/>
        </w:rPr>
        <w:t xml:space="preserve"> </w:t>
      </w:r>
      <w:r w:rsidR="008D7460">
        <w:rPr>
          <w:rFonts w:ascii="Calibri" w:hAnsi="Calibri"/>
        </w:rPr>
        <w:t>čtvrtletně</w:t>
      </w:r>
    </w:p>
    <w:p w14:paraId="5117D2FD" w14:textId="07E9C8B0" w:rsidR="008223FC" w:rsidRPr="009208CD" w:rsidRDefault="002D6AE6" w:rsidP="0000381C">
      <w:pPr>
        <w:numPr>
          <w:ilvl w:val="0"/>
          <w:numId w:val="2"/>
        </w:numPr>
        <w:jc w:val="both"/>
        <w:rPr>
          <w:rFonts w:ascii="Calibri" w:hAnsi="Calibri"/>
        </w:rPr>
      </w:pPr>
      <w:r w:rsidRPr="009208CD">
        <w:rPr>
          <w:rFonts w:ascii="Calibri" w:hAnsi="Calibri"/>
          <w:szCs w:val="28"/>
        </w:rPr>
        <w:t xml:space="preserve">Částky uvedené v odst. 2) tohoto článku budou hrazeny na základě daňového dokladu (faktury) vystavené </w:t>
      </w:r>
      <w:r w:rsidR="00093620" w:rsidRPr="009208CD">
        <w:rPr>
          <w:rFonts w:ascii="Calibri" w:hAnsi="Calibri"/>
          <w:szCs w:val="28"/>
        </w:rPr>
        <w:t>Poskytovatel</w:t>
      </w:r>
      <w:r w:rsidRPr="009208CD">
        <w:rPr>
          <w:rFonts w:ascii="Calibri" w:hAnsi="Calibri"/>
          <w:szCs w:val="28"/>
        </w:rPr>
        <w:t>em</w:t>
      </w:r>
      <w:r w:rsidR="008D7460" w:rsidRPr="009208CD">
        <w:rPr>
          <w:rFonts w:ascii="Calibri" w:hAnsi="Calibri"/>
          <w:szCs w:val="28"/>
        </w:rPr>
        <w:t xml:space="preserve"> se splatností 15 dní od jejího doručení Objednateli</w:t>
      </w:r>
      <w:r w:rsidRPr="009208CD">
        <w:rPr>
          <w:rFonts w:ascii="Calibri" w:hAnsi="Calibri"/>
          <w:szCs w:val="28"/>
        </w:rPr>
        <w:t xml:space="preserve">. </w:t>
      </w:r>
      <w:bookmarkStart w:id="0" w:name="_Hlk174094573"/>
      <w:r w:rsidR="008223FC" w:rsidRPr="009208CD">
        <w:rPr>
          <w:rFonts w:ascii="Calibri" w:hAnsi="Calibri"/>
        </w:rPr>
        <w:t xml:space="preserve">Smluvní strany konstatují, že ke dni podpisu této smlouvy jsou součástí skupiny spojených </w:t>
      </w:r>
      <w:r w:rsidR="008223FC" w:rsidRPr="009208CD">
        <w:rPr>
          <w:rFonts w:ascii="Calibri" w:hAnsi="Calibri"/>
        </w:rPr>
        <w:lastRenderedPageBreak/>
        <w:t xml:space="preserve">osob na území České republiky, která je registrována k dani z přidané hodnoty jako plátce podle § 95a, a proto není ke dni podpisu smlouvy plnění ze smlouvy vyplývající předmětem DPH. </w:t>
      </w:r>
      <w:r w:rsidR="00C530FC" w:rsidRPr="009208CD">
        <w:rPr>
          <w:rFonts w:ascii="Calibri" w:hAnsi="Calibri"/>
        </w:rPr>
        <w:t>Účtování nákladové části DPH bude součástí fakturace Poskytovatele Objednateli služeb.</w:t>
      </w:r>
    </w:p>
    <w:bookmarkEnd w:id="0"/>
    <w:p w14:paraId="18FFD94E" w14:textId="77777777" w:rsidR="00F04BDC" w:rsidRPr="007B6174" w:rsidRDefault="00F04BDC" w:rsidP="00B03F2C">
      <w:pPr>
        <w:jc w:val="both"/>
        <w:rPr>
          <w:rFonts w:ascii="Calibri" w:hAnsi="Calibri"/>
        </w:rPr>
      </w:pPr>
    </w:p>
    <w:p w14:paraId="2A405463" w14:textId="24DE39E2" w:rsidR="00F04BDC" w:rsidRPr="007B6174" w:rsidRDefault="00F04BDC" w:rsidP="0000381C">
      <w:pPr>
        <w:numPr>
          <w:ilvl w:val="0"/>
          <w:numId w:val="2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Platby budou prováděny Objednatelem bezhotovostně na účet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e, který bude vždy uveden na příslušné faktuře. Za den úhrady faktury se považuje den při</w:t>
      </w:r>
      <w:r w:rsidR="005911F8" w:rsidRPr="007B6174">
        <w:rPr>
          <w:rFonts w:ascii="Calibri" w:hAnsi="Calibri"/>
        </w:rPr>
        <w:t xml:space="preserve">psání příslušné částky na účet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e.</w:t>
      </w:r>
    </w:p>
    <w:p w14:paraId="1A4464D5" w14:textId="77777777" w:rsidR="004A5AB1" w:rsidRPr="007B6174" w:rsidRDefault="004A5AB1" w:rsidP="004A5AB1">
      <w:pPr>
        <w:ind w:left="720"/>
        <w:jc w:val="both"/>
        <w:rPr>
          <w:rFonts w:ascii="Calibri" w:hAnsi="Calibri"/>
        </w:rPr>
      </w:pPr>
    </w:p>
    <w:p w14:paraId="4CDD0F67" w14:textId="77777777" w:rsidR="004A5AB1" w:rsidRPr="007B6174" w:rsidRDefault="004A5AB1" w:rsidP="004A5AB1">
      <w:pPr>
        <w:numPr>
          <w:ilvl w:val="0"/>
          <w:numId w:val="2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Objednatel se zavazuje hradit </w:t>
      </w:r>
      <w:r>
        <w:rPr>
          <w:rFonts w:ascii="Calibri" w:hAnsi="Calibri"/>
        </w:rPr>
        <w:t>Poskytovatel</w:t>
      </w:r>
      <w:r w:rsidRPr="007B6174">
        <w:rPr>
          <w:rFonts w:ascii="Calibri" w:hAnsi="Calibri"/>
        </w:rPr>
        <w:t>i dále nezbytně nutné náklady spojené s poskytováním plnění dle této smlouvy</w:t>
      </w:r>
      <w:r>
        <w:rPr>
          <w:rFonts w:ascii="Calibri" w:hAnsi="Calibri"/>
        </w:rPr>
        <w:t xml:space="preserve">. Mezi nezbytně nutné náklady spojené s poskytováním smlouvy se počítá přirážka dle pokynu Generálního finančního ředitelství GFŘ-10 o službách v rámci skupiny s nízkou přidanou hodnotou, a to ve výši 3 % (je již součástí ceny plnění uvedené v odst. č. 1), a dále </w:t>
      </w:r>
      <w:r w:rsidRPr="007B6174">
        <w:rPr>
          <w:rFonts w:ascii="Calibri" w:hAnsi="Calibri"/>
        </w:rPr>
        <w:t xml:space="preserve">cestovní výlohy </w:t>
      </w:r>
      <w:r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e, resp. jeho smluvních partnerů, průběžně po jejich vynaložení. Náklady budou hrazeny Objednatelem průběžně na základě faktur (daňových dokladů) vystavených </w:t>
      </w:r>
      <w:r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em. Cestovní výlohy </w:t>
      </w:r>
      <w:r>
        <w:rPr>
          <w:rFonts w:ascii="Calibri" w:hAnsi="Calibri"/>
        </w:rPr>
        <w:t>Poskytovatel</w:t>
      </w:r>
      <w:r w:rsidRPr="007B6174">
        <w:rPr>
          <w:rFonts w:ascii="Calibri" w:hAnsi="Calibri"/>
        </w:rPr>
        <w:t>e jsou ke dni podpisu této smlouvy dle aktuálního ceníku</w:t>
      </w:r>
      <w:r>
        <w:rPr>
          <w:rFonts w:ascii="Calibri" w:hAnsi="Calibri"/>
        </w:rPr>
        <w:t xml:space="preserve"> smluvních partnerů Poskytovatele</w:t>
      </w:r>
      <w:r w:rsidRPr="007B6174">
        <w:rPr>
          <w:rFonts w:ascii="Calibri" w:hAnsi="Calibri"/>
        </w:rPr>
        <w:t>.</w:t>
      </w:r>
    </w:p>
    <w:p w14:paraId="36A9E919" w14:textId="77777777" w:rsidR="004A5AB1" w:rsidRPr="007B6174" w:rsidRDefault="004A5AB1" w:rsidP="00B03F2C">
      <w:pPr>
        <w:ind w:left="720"/>
        <w:jc w:val="both"/>
        <w:rPr>
          <w:rFonts w:ascii="Calibri" w:hAnsi="Calibri"/>
        </w:rPr>
      </w:pPr>
    </w:p>
    <w:p w14:paraId="7ED403C3" w14:textId="2C830FE8" w:rsidR="00F04BDC" w:rsidRPr="007B6174" w:rsidRDefault="00F04BDC" w:rsidP="0000381C">
      <w:pPr>
        <w:numPr>
          <w:ilvl w:val="0"/>
          <w:numId w:val="2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Náklady na případné ubytování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</w:t>
      </w:r>
      <w:r w:rsidR="00360A94" w:rsidRPr="007B6174">
        <w:rPr>
          <w:rFonts w:ascii="Calibri" w:hAnsi="Calibri"/>
        </w:rPr>
        <w:t>, resp. jeho smluvních partnerů,</w:t>
      </w:r>
      <w:r w:rsidRPr="007B6174">
        <w:rPr>
          <w:rFonts w:ascii="Calibri" w:hAnsi="Calibri"/>
        </w:rPr>
        <w:t xml:space="preserve"> spojené s plněním této smlouvy budou průběžně přeúčtovány fakturou (daňovým dokladem) Objednateli ve skutečné výši, maximálně však do výše </w:t>
      </w:r>
      <w:r w:rsidRPr="005932A2">
        <w:rPr>
          <w:rFonts w:ascii="Calibri" w:hAnsi="Calibri"/>
        </w:rPr>
        <w:t>1 000 Kč/o</w:t>
      </w:r>
      <w:r w:rsidRPr="007B6174">
        <w:rPr>
          <w:rFonts w:ascii="Calibri" w:hAnsi="Calibri"/>
        </w:rPr>
        <w:t xml:space="preserve">soba/den bez DPH. </w:t>
      </w:r>
    </w:p>
    <w:p w14:paraId="26A1475A" w14:textId="77777777" w:rsidR="00F04BDC" w:rsidRPr="007B6174" w:rsidRDefault="00F04BDC" w:rsidP="00B03F2C">
      <w:pPr>
        <w:ind w:left="720"/>
        <w:jc w:val="both"/>
        <w:rPr>
          <w:rFonts w:ascii="Calibri" w:hAnsi="Calibri"/>
        </w:rPr>
      </w:pPr>
    </w:p>
    <w:p w14:paraId="143B16BF" w14:textId="0B76FFAC" w:rsidR="00F04BDC" w:rsidRPr="007B6174" w:rsidRDefault="00F04BDC" w:rsidP="0000381C">
      <w:pPr>
        <w:numPr>
          <w:ilvl w:val="0"/>
          <w:numId w:val="2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>Servisní a instalační práce, s výjimkou prací při odstraňování závad podléhajících záručnímu servisu a nahlášených v záruční lhůtě, pokud nejsou součástí sjednaných služeb dle této smlouvy, budou účtovány dle aktuálního ceníku</w:t>
      </w:r>
      <w:r w:rsidR="0080788F">
        <w:rPr>
          <w:rFonts w:ascii="Calibri" w:hAnsi="Calibri"/>
        </w:rPr>
        <w:t xml:space="preserve"> smluvních partnerů Poskytovatele</w:t>
      </w:r>
      <w:r w:rsidRPr="007B6174">
        <w:rPr>
          <w:rFonts w:ascii="Calibri" w:hAnsi="Calibri"/>
        </w:rPr>
        <w:t xml:space="preserve">. </w:t>
      </w:r>
    </w:p>
    <w:p w14:paraId="39E46911" w14:textId="77777777" w:rsidR="00F04BDC" w:rsidRPr="007B6174" w:rsidRDefault="00F04BDC" w:rsidP="00B03F2C">
      <w:pPr>
        <w:ind w:left="720"/>
        <w:jc w:val="both"/>
        <w:rPr>
          <w:rFonts w:ascii="Calibri" w:hAnsi="Calibri"/>
        </w:rPr>
      </w:pPr>
    </w:p>
    <w:p w14:paraId="0A9F7630" w14:textId="77777777" w:rsidR="00F04BDC" w:rsidRPr="007B6174" w:rsidRDefault="00F04BDC" w:rsidP="0000381C">
      <w:pPr>
        <w:numPr>
          <w:ilvl w:val="0"/>
          <w:numId w:val="2"/>
        </w:numPr>
        <w:jc w:val="both"/>
        <w:rPr>
          <w:rFonts w:ascii="Calibri" w:hAnsi="Calibri"/>
        </w:rPr>
      </w:pPr>
      <w:r w:rsidRPr="007B6174">
        <w:rPr>
          <w:rFonts w:ascii="Calibri" w:hAnsi="Calibri"/>
        </w:rPr>
        <w:t>Materiálové náklady při servisních zásazích mimo platnou záruku jednotlivých komponent budou hrazeny objednatelem výhradně na základě samostatné písemné objednávky.</w:t>
      </w:r>
    </w:p>
    <w:p w14:paraId="2285CE14" w14:textId="77777777" w:rsidR="00F04BDC" w:rsidRPr="007B6174" w:rsidRDefault="00F04BDC" w:rsidP="00B03F2C">
      <w:pPr>
        <w:ind w:left="720"/>
        <w:jc w:val="both"/>
        <w:rPr>
          <w:rFonts w:ascii="Calibri" w:hAnsi="Calibri"/>
        </w:rPr>
      </w:pPr>
    </w:p>
    <w:p w14:paraId="023FA96A" w14:textId="6FD7A5F2" w:rsidR="00F04BDC" w:rsidRPr="007B6174" w:rsidRDefault="00093620" w:rsidP="0000381C">
      <w:pPr>
        <w:numPr>
          <w:ilvl w:val="0"/>
          <w:numId w:val="2"/>
        </w:numPr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F04BDC" w:rsidRPr="007B6174">
        <w:rPr>
          <w:rFonts w:ascii="Calibri" w:hAnsi="Calibri"/>
        </w:rPr>
        <w:t xml:space="preserve"> je oprávněn </w:t>
      </w:r>
      <w:r w:rsidR="00E30C7A" w:rsidRPr="007B6174">
        <w:rPr>
          <w:rFonts w:ascii="Calibri" w:hAnsi="Calibri"/>
        </w:rPr>
        <w:t xml:space="preserve">každoročně </w:t>
      </w:r>
      <w:r w:rsidR="00F04BDC" w:rsidRPr="007B6174">
        <w:rPr>
          <w:rFonts w:ascii="Calibri" w:hAnsi="Calibri"/>
        </w:rPr>
        <w:t>jednostranně upravit vždy k 1. lednu daného kalendářního roku sjednanou roční cenu v závislosti na ohlášené míře inflace předchozího kalendářního roku publikované Českým statistickým úřadem. Zvýšení ceny však nesmí přesáhnout ohlášenou míru inflace.</w:t>
      </w:r>
    </w:p>
    <w:p w14:paraId="5F52FA4F" w14:textId="77777777" w:rsidR="005B6884" w:rsidRDefault="005B6884" w:rsidP="00B03F2C">
      <w:pPr>
        <w:rPr>
          <w:rFonts w:ascii="Calibri" w:hAnsi="Calibri"/>
        </w:rPr>
      </w:pPr>
    </w:p>
    <w:p w14:paraId="47CA9272" w14:textId="77777777" w:rsidR="0080788F" w:rsidRPr="007B6174" w:rsidRDefault="0080788F" w:rsidP="00B03F2C">
      <w:pPr>
        <w:rPr>
          <w:rFonts w:ascii="Calibri" w:hAnsi="Calibri"/>
        </w:rPr>
      </w:pPr>
    </w:p>
    <w:p w14:paraId="0D598863" w14:textId="77777777" w:rsidR="00F04BDC" w:rsidRPr="007B6174" w:rsidRDefault="00F04BDC" w:rsidP="00B03F2C">
      <w:pPr>
        <w:rPr>
          <w:rFonts w:ascii="Calibri" w:hAnsi="Calibri"/>
        </w:rPr>
      </w:pPr>
    </w:p>
    <w:p w14:paraId="3ED206B8" w14:textId="77777777" w:rsidR="00F04BDC" w:rsidRPr="007B6174" w:rsidRDefault="00E30C7A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V</w:t>
      </w:r>
      <w:r w:rsidR="00F04BDC" w:rsidRPr="007B6174">
        <w:rPr>
          <w:rFonts w:ascii="Calibri" w:hAnsi="Calibri"/>
          <w:b/>
        </w:rPr>
        <w:t>I.</w:t>
      </w:r>
    </w:p>
    <w:p w14:paraId="1A58A8FF" w14:textId="77777777" w:rsidR="00F04BDC" w:rsidRPr="007B6174" w:rsidRDefault="00F04BDC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Ochrana osobních údajů a důvěrných informací</w:t>
      </w:r>
    </w:p>
    <w:p w14:paraId="5047B00C" w14:textId="624B8A5E" w:rsidR="00F04BDC" w:rsidRDefault="00093620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80788F">
        <w:rPr>
          <w:rFonts w:ascii="Calibri" w:hAnsi="Calibri"/>
        </w:rPr>
        <w:t>Poskytovatel</w:t>
      </w:r>
      <w:r w:rsidR="00F04BDC" w:rsidRPr="0080788F">
        <w:rPr>
          <w:rFonts w:ascii="Calibri" w:hAnsi="Calibri"/>
        </w:rPr>
        <w:t xml:space="preserve"> a jeho smluvní partneři se zavazují zachovávat mlčenlivost o všech skutečnostech, </w:t>
      </w:r>
      <w:r w:rsidR="005F01E2" w:rsidRPr="0080788F">
        <w:rPr>
          <w:rFonts w:ascii="Calibri" w:hAnsi="Calibri"/>
        </w:rPr>
        <w:t>o nichž se dozví u O</w:t>
      </w:r>
      <w:r w:rsidR="00F04BDC" w:rsidRPr="0080788F">
        <w:rPr>
          <w:rFonts w:ascii="Calibri" w:hAnsi="Calibri"/>
        </w:rPr>
        <w:t xml:space="preserve">bjednatele při plnění závazků dle této </w:t>
      </w:r>
      <w:r w:rsidR="008448DE" w:rsidRPr="0080788F">
        <w:rPr>
          <w:rFonts w:ascii="Calibri" w:hAnsi="Calibri"/>
        </w:rPr>
        <w:t>smlouvy nebo v souvislosti s ní</w:t>
      </w:r>
      <w:r w:rsidR="00F04BDC" w:rsidRPr="0080788F">
        <w:rPr>
          <w:rFonts w:ascii="Calibri" w:hAnsi="Calibri"/>
        </w:rPr>
        <w:t>.</w:t>
      </w:r>
      <w:r w:rsidR="0080788F" w:rsidRPr="0080788F">
        <w:rPr>
          <w:rFonts w:ascii="Calibri" w:hAnsi="Calibri"/>
        </w:rPr>
        <w:t xml:space="preserve"> </w:t>
      </w:r>
      <w:r w:rsidRPr="0080788F">
        <w:rPr>
          <w:rFonts w:ascii="Calibri" w:hAnsi="Calibri"/>
        </w:rPr>
        <w:t>Poskytovatel</w:t>
      </w:r>
      <w:r w:rsidR="00F04BDC" w:rsidRPr="0080788F">
        <w:rPr>
          <w:rFonts w:ascii="Calibri" w:hAnsi="Calibri"/>
        </w:rPr>
        <w:t xml:space="preserve"> a jeho smluvní partneři se zavazují, že nezneužije jakoukoliv důvěrnou informaci, s níž přijde do styku při plnění závazků dle této smlouvy, a ani neumožní toto zneužití třetí osobě.</w:t>
      </w:r>
    </w:p>
    <w:p w14:paraId="5C02E471" w14:textId="50C8C53C" w:rsidR="0080788F" w:rsidRDefault="0080788F" w:rsidP="00B03F2C">
      <w:pPr>
        <w:ind w:left="720"/>
        <w:jc w:val="both"/>
        <w:rPr>
          <w:rFonts w:ascii="Calibri" w:hAnsi="Calibri"/>
        </w:rPr>
      </w:pPr>
    </w:p>
    <w:p w14:paraId="26B07C17" w14:textId="18C15736" w:rsidR="00C92FFD" w:rsidRPr="00C92FFD" w:rsidRDefault="0080788F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C92FFD">
        <w:rPr>
          <w:rFonts w:ascii="Calibri" w:hAnsi="Calibri"/>
        </w:rPr>
        <w:t xml:space="preserve">Vzhledem ke skutečnosti, že v rámci smluvního vztahu umožňuje Objednatel </w:t>
      </w:r>
      <w:r w:rsidR="00C92FFD" w:rsidRPr="00C92FFD">
        <w:rPr>
          <w:rFonts w:ascii="Calibri" w:hAnsi="Calibri"/>
        </w:rPr>
        <w:t xml:space="preserve">Poskytovateli a jeho smluvním partnerům </w:t>
      </w:r>
      <w:r w:rsidRPr="00C92FFD">
        <w:rPr>
          <w:rFonts w:ascii="Calibri" w:hAnsi="Calibri"/>
        </w:rPr>
        <w:t xml:space="preserve">přístup k osobním a citlivým údajům subjektů údajů, svých klientů a pacientů (dále jen Klienti), ve smyslu zákona č. 110/2019 Sb., o </w:t>
      </w:r>
      <w:r w:rsidRPr="00C92FFD">
        <w:rPr>
          <w:rFonts w:ascii="Calibri" w:hAnsi="Calibri"/>
        </w:rPr>
        <w:lastRenderedPageBreak/>
        <w:t xml:space="preserve">zpracování osobních údajů (dále jen Zákon o zpracování osobních údajů) a nařízení Evropského parlamentu a Rady (EU) 2016/679 o ochraně fyzických osob v souvislosti se zpracováním osobních údajů a o volném pohybu těchto údajů a o zrušení směrnice 95/46/ES, obecné nařízení </w:t>
      </w:r>
      <w:r w:rsidR="00C92FFD" w:rsidRPr="00C92FFD">
        <w:rPr>
          <w:rFonts w:ascii="Calibri" w:hAnsi="Calibri"/>
        </w:rPr>
        <w:t>o ochraně osobních údajů (dále jen Nařízení), zpřesňují Smluvní strany svá práva a povinnosti při zpracování osobních a citlivých údajů Klientů Objednatele v souladu s uvedenými právními předpisy následovně.</w:t>
      </w:r>
    </w:p>
    <w:p w14:paraId="3E92A9AA" w14:textId="5B953341" w:rsidR="0080788F" w:rsidRDefault="0080788F" w:rsidP="00B03F2C">
      <w:pPr>
        <w:pStyle w:val="Default"/>
        <w:ind w:left="720"/>
        <w:rPr>
          <w:sz w:val="20"/>
          <w:szCs w:val="20"/>
        </w:rPr>
      </w:pPr>
    </w:p>
    <w:p w14:paraId="12579027" w14:textId="01F4F56C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C92FFD">
        <w:rPr>
          <w:rFonts w:ascii="Calibri" w:hAnsi="Calibri"/>
        </w:rPr>
        <w:t>Poskytovatel a jeho smluvní partneři se zavazují zachovávat mlčenlivost o všech skutečnostech, o nichž se dozví u Objednatele při plnění závazků dle Smlouvy nebo v souvislosti s nimi. To platí zejména o skutečnostech, na něž se vztahuje povinnost mlčenlivosti zdravotnických pracovníků, zejména podle ustanovení § 51 zákona č. 372/2011 Sb., o zdravotních službách a podmínkách jejich poskytování (Zákon o zdravotních službách), jakož i o osobních údajích, citlivých údajích (dále jen Osobní údaje) a o bezpečnostních opatřeních, jejichž zveřejnění by ohrozilo zabezpečení Osobních údajů</w:t>
      </w:r>
      <w:r w:rsidR="002C515B">
        <w:rPr>
          <w:rFonts w:ascii="Calibri" w:hAnsi="Calibri"/>
        </w:rPr>
        <w:t>.</w:t>
      </w:r>
      <w:r w:rsidRPr="00C92FFD">
        <w:rPr>
          <w:rFonts w:ascii="Calibri" w:hAnsi="Calibri"/>
        </w:rPr>
        <w:t xml:space="preserve"> Poskytovatel a jeho smluvní partneři se zavazují nakládat s Osobními údaji v souladu s Nařízením, Zákonem o zpracování osobních údajů a prováděcími právními předpisy přijatými k ochraně a zpracování osobních údajů. </w:t>
      </w:r>
    </w:p>
    <w:p w14:paraId="1194A7C7" w14:textId="77777777" w:rsidR="00C92FFD" w:rsidRDefault="00C92FFD" w:rsidP="00B03F2C">
      <w:pPr>
        <w:pStyle w:val="Odstavecseseznamem"/>
        <w:rPr>
          <w:rFonts w:ascii="Calibri" w:hAnsi="Calibri"/>
        </w:rPr>
      </w:pPr>
    </w:p>
    <w:p w14:paraId="4441EB27" w14:textId="1B798B00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C92FFD">
        <w:rPr>
          <w:rFonts w:ascii="Calibri" w:hAnsi="Calibri"/>
        </w:rPr>
        <w:t>Pokud Poskytovatel a jeho smluvní partneři přijd</w:t>
      </w:r>
      <w:r>
        <w:rPr>
          <w:rFonts w:ascii="Calibri" w:hAnsi="Calibri"/>
        </w:rPr>
        <w:t>ou</w:t>
      </w:r>
      <w:r w:rsidRPr="00C92FFD">
        <w:rPr>
          <w:rFonts w:ascii="Calibri" w:hAnsi="Calibri"/>
        </w:rPr>
        <w:t xml:space="preserve"> při plnění Smlouvy do styku s Osobním údajem a bude v postavení zpracovatele (dále jen Zpracovatel) ve smyslu Nařízení a Zákona o zpracování osobních údajů, zavazuj</w:t>
      </w:r>
      <w:r>
        <w:rPr>
          <w:rFonts w:ascii="Calibri" w:hAnsi="Calibri"/>
        </w:rPr>
        <w:t>í</w:t>
      </w:r>
      <w:r w:rsidRPr="00C92FFD">
        <w:rPr>
          <w:rFonts w:ascii="Calibri" w:hAnsi="Calibri"/>
        </w:rPr>
        <w:t xml:space="preserve"> se nakládat s Osobními údaji pouze za účelem splnění závazků z této Smlouvy a žádným jiným způsobem, a to v souladu s Nařízením a Zákonem o zpracování osobních údajů a Zákonem o zdravotních službách a prováděcími předpisy. </w:t>
      </w:r>
    </w:p>
    <w:p w14:paraId="200175FF" w14:textId="77777777" w:rsidR="00624C17" w:rsidRDefault="00624C17" w:rsidP="00B03F2C">
      <w:pPr>
        <w:pStyle w:val="Odstavecseseznamem"/>
        <w:rPr>
          <w:rFonts w:ascii="Calibri" w:hAnsi="Calibri"/>
        </w:rPr>
      </w:pPr>
    </w:p>
    <w:p w14:paraId="2FE71FD8" w14:textId="3F5DA60E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624C17">
        <w:rPr>
          <w:rFonts w:ascii="Calibri" w:hAnsi="Calibri"/>
        </w:rPr>
        <w:t xml:space="preserve">Zpracovávání Osobních údajů, v rozsahu údajů poskytnutých anebo zpřístupněných Objednatelem a týkajících se zdravotnické dokumentace Klientů, jimž jsou Objednatelem poskytovány zdravotní služby, a dále v rozsahu Osobních údajů zaměstnanců Objednatele, kteří jsou zdravotnickými pracovníky, </w:t>
      </w:r>
      <w:r w:rsidR="00624C17" w:rsidRPr="00624C17">
        <w:rPr>
          <w:rFonts w:ascii="Calibri" w:hAnsi="Calibri"/>
        </w:rPr>
        <w:t>Poskytovatel</w:t>
      </w:r>
      <w:r w:rsidRPr="00624C17">
        <w:rPr>
          <w:rFonts w:ascii="Calibri" w:hAnsi="Calibri"/>
        </w:rPr>
        <w:t>em</w:t>
      </w:r>
      <w:r w:rsidR="00CC2FB6">
        <w:rPr>
          <w:rFonts w:ascii="Calibri" w:hAnsi="Calibri"/>
        </w:rPr>
        <w:t xml:space="preserve"> a jeho smluvními partnery</w:t>
      </w:r>
      <w:r w:rsidRPr="00624C17">
        <w:rPr>
          <w:rFonts w:ascii="Calibri" w:hAnsi="Calibri"/>
        </w:rPr>
        <w:t xml:space="preserve">, může zahrnovat zejména provedení analýzy požadavku Objednatele, jeho vyřešení, zajištění záznamu o řešení požadavku Objednatele a důkazu pro případ pozdějších reklamací nebo jiných nároků vznesených Objednatelem v souvislosti s </w:t>
      </w:r>
      <w:r w:rsidR="00624C17" w:rsidRPr="00624C17">
        <w:rPr>
          <w:rFonts w:ascii="Calibri" w:hAnsi="Calibri"/>
        </w:rPr>
        <w:t>Poskytovatel</w:t>
      </w:r>
      <w:r w:rsidRPr="00624C17">
        <w:rPr>
          <w:rFonts w:ascii="Calibri" w:hAnsi="Calibri"/>
        </w:rPr>
        <w:t xml:space="preserve">em </w:t>
      </w:r>
      <w:r w:rsidR="00BD7EF3">
        <w:rPr>
          <w:rFonts w:ascii="Calibri" w:hAnsi="Calibri"/>
        </w:rPr>
        <w:t xml:space="preserve">a jeho smluvními partnery </w:t>
      </w:r>
      <w:r w:rsidRPr="00624C17">
        <w:rPr>
          <w:rFonts w:ascii="Calibri" w:hAnsi="Calibri"/>
        </w:rPr>
        <w:t xml:space="preserve">poskytovaným plněním Smlouvy, tj. zejména implementace dat, odstranění Objednatelem ohlášených potíží při užívání informačního systému (dále jen IS), zabránění, vyhledávání a opravy problémů zjištěných při plnění Smlouvy, testování funkcí IS za účelem ověření nebo zvýšení kvality IS, zlepšování funkcí IS, vyhledávání hrozeb uživatelům a ochrany uživatelů IS, ukládání kopií databáze (datových záloh) Objednatele na určený server, provádění automatického výmazu databáze po uplynutí doby jejího uložení (dále jen Sjednané činnosti). </w:t>
      </w:r>
    </w:p>
    <w:p w14:paraId="6075DF68" w14:textId="77777777" w:rsidR="00915011" w:rsidRDefault="00915011" w:rsidP="00B03F2C">
      <w:pPr>
        <w:pStyle w:val="Odstavecseseznamem"/>
        <w:rPr>
          <w:rFonts w:ascii="Calibri" w:hAnsi="Calibri"/>
        </w:rPr>
      </w:pPr>
    </w:p>
    <w:p w14:paraId="50BD71CB" w14:textId="250881FC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915011">
        <w:rPr>
          <w:rFonts w:ascii="Calibri" w:hAnsi="Calibri"/>
        </w:rPr>
        <w:t>Osobní údaje nebudou použity k jinému účelu než Sjednaným činnostem, ani z nich nebudou odvozovány informace pro žádné reklamní či jiné komerční účely.</w:t>
      </w:r>
    </w:p>
    <w:p w14:paraId="3A0CEA46" w14:textId="77777777" w:rsidR="00915011" w:rsidRDefault="00915011" w:rsidP="00B03F2C">
      <w:pPr>
        <w:pStyle w:val="Odstavecseseznamem"/>
        <w:rPr>
          <w:rFonts w:ascii="Calibri" w:hAnsi="Calibri"/>
        </w:rPr>
      </w:pPr>
    </w:p>
    <w:p w14:paraId="70482ADF" w14:textId="77777777" w:rsidR="009A4DD5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9A4DD5">
        <w:rPr>
          <w:rFonts w:ascii="Calibri" w:hAnsi="Calibri"/>
        </w:rPr>
        <w:t xml:space="preserve">Zpracování Osobních údajů je vedlejším závazkem </w:t>
      </w:r>
      <w:r w:rsidR="00624C17" w:rsidRPr="009A4DD5">
        <w:rPr>
          <w:rFonts w:ascii="Calibri" w:hAnsi="Calibri"/>
        </w:rPr>
        <w:t>Poskytovatel</w:t>
      </w:r>
      <w:r w:rsidRPr="009A4DD5">
        <w:rPr>
          <w:rFonts w:ascii="Calibri" w:hAnsi="Calibri"/>
        </w:rPr>
        <w:t xml:space="preserve">e při plnění této Smlouvy, úplata za zpracování je proto zahrnuta do ceny </w:t>
      </w:r>
      <w:r w:rsidR="009A4DD5" w:rsidRPr="009A4DD5">
        <w:rPr>
          <w:rFonts w:ascii="Calibri" w:hAnsi="Calibri"/>
        </w:rPr>
        <w:t>služeb</w:t>
      </w:r>
      <w:r w:rsidRPr="009A4DD5">
        <w:rPr>
          <w:rFonts w:ascii="Calibri" w:hAnsi="Calibri"/>
        </w:rPr>
        <w:t xml:space="preserve"> dle této Smlouvy.</w:t>
      </w:r>
    </w:p>
    <w:p w14:paraId="1BA193D1" w14:textId="77777777" w:rsidR="009A4DD5" w:rsidRDefault="009A4DD5" w:rsidP="00B03F2C">
      <w:pPr>
        <w:pStyle w:val="Odstavecseseznamem"/>
        <w:rPr>
          <w:rFonts w:ascii="Calibri" w:hAnsi="Calibri"/>
        </w:rPr>
      </w:pPr>
    </w:p>
    <w:p w14:paraId="74A628C9" w14:textId="4C0AA95E" w:rsidR="00C92FFD" w:rsidRPr="009A4DD5" w:rsidRDefault="00624C17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9A4DD5">
        <w:rPr>
          <w:rFonts w:ascii="Calibri" w:hAnsi="Calibri"/>
        </w:rPr>
        <w:t>Poskytovatel</w:t>
      </w:r>
      <w:r w:rsidR="00C92FFD" w:rsidRPr="009A4DD5">
        <w:rPr>
          <w:rFonts w:ascii="Calibri" w:hAnsi="Calibri"/>
        </w:rPr>
        <w:t xml:space="preserve"> bere na vědomí, že při Sjednaných činnostech může přijít do styku s následujícími Osobními údaji: </w:t>
      </w:r>
    </w:p>
    <w:p w14:paraId="25779265" w14:textId="6C984115" w:rsidR="00C92FFD" w:rsidRPr="009A4DD5" w:rsidRDefault="00C92FFD" w:rsidP="0000381C">
      <w:pPr>
        <w:numPr>
          <w:ilvl w:val="0"/>
          <w:numId w:val="15"/>
        </w:numPr>
        <w:jc w:val="both"/>
        <w:rPr>
          <w:rFonts w:ascii="Calibri" w:hAnsi="Calibri" w:cs="Tahoma"/>
          <w:bCs/>
          <w:szCs w:val="28"/>
        </w:rPr>
      </w:pPr>
      <w:r w:rsidRPr="009A4DD5">
        <w:rPr>
          <w:rFonts w:ascii="Calibri" w:hAnsi="Calibri" w:cs="Tahoma"/>
          <w:bCs/>
          <w:szCs w:val="28"/>
        </w:rPr>
        <w:t>Osobní údaje zaměstnanců Objednatele – jméno, příjmení, titul</w:t>
      </w:r>
      <w:r w:rsidR="005D0412">
        <w:rPr>
          <w:rFonts w:ascii="Calibri" w:hAnsi="Calibri" w:cs="Tahoma"/>
          <w:bCs/>
          <w:szCs w:val="28"/>
        </w:rPr>
        <w:t>.</w:t>
      </w:r>
      <w:r w:rsidRPr="009A4DD5">
        <w:rPr>
          <w:rFonts w:ascii="Calibri" w:hAnsi="Calibri" w:cs="Tahoma"/>
          <w:bCs/>
          <w:szCs w:val="28"/>
        </w:rPr>
        <w:t xml:space="preserve"> </w:t>
      </w:r>
    </w:p>
    <w:p w14:paraId="75138153" w14:textId="4004D154" w:rsidR="0094668E" w:rsidRPr="005D0412" w:rsidRDefault="00C92FFD" w:rsidP="0000381C">
      <w:pPr>
        <w:numPr>
          <w:ilvl w:val="0"/>
          <w:numId w:val="15"/>
        </w:numPr>
        <w:ind w:left="720"/>
        <w:jc w:val="both"/>
        <w:rPr>
          <w:rFonts w:ascii="Calibri" w:hAnsi="Calibri" w:cs="Tahoma"/>
          <w:bCs/>
          <w:szCs w:val="28"/>
        </w:rPr>
      </w:pPr>
      <w:r w:rsidRPr="005D0412">
        <w:rPr>
          <w:rFonts w:ascii="Calibri" w:hAnsi="Calibri" w:cs="Tahoma"/>
          <w:bCs/>
          <w:szCs w:val="28"/>
        </w:rPr>
        <w:lastRenderedPageBreak/>
        <w:t xml:space="preserve">Osobní údaje Klientů – jméno, příjmení, titul, rodné číslo, resp. číslo pojištěnce nebo datum narození, číslo pojišťovny, data související se zdravotním stavem a péčí o Klienta, </w:t>
      </w:r>
      <w:r w:rsidR="00CC2FB6" w:rsidRPr="005D0412">
        <w:rPr>
          <w:rFonts w:ascii="Calibri" w:hAnsi="Calibri" w:cs="Tahoma"/>
          <w:bCs/>
          <w:szCs w:val="28"/>
        </w:rPr>
        <w:t>diagnózy</w:t>
      </w:r>
      <w:r w:rsidRPr="005D0412">
        <w:rPr>
          <w:rFonts w:ascii="Calibri" w:hAnsi="Calibri" w:cs="Tahoma"/>
          <w:bCs/>
          <w:szCs w:val="28"/>
        </w:rPr>
        <w:t>, adresa bydliště anebo pobytu, pohlaví, identifikační údaje praktických lékařů Klienta</w:t>
      </w:r>
      <w:r w:rsidR="005D0412">
        <w:rPr>
          <w:rFonts w:ascii="Calibri" w:hAnsi="Calibri" w:cs="Tahoma"/>
          <w:bCs/>
          <w:szCs w:val="28"/>
        </w:rPr>
        <w:br/>
      </w:r>
    </w:p>
    <w:p w14:paraId="374ECFE5" w14:textId="67EFEECF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94668E">
        <w:rPr>
          <w:rFonts w:ascii="Calibri" w:hAnsi="Calibri"/>
        </w:rPr>
        <w:t>Jakékoliv nakládání s Osobními údaji je považováno za zpracování Osobních údajů.</w:t>
      </w:r>
    </w:p>
    <w:p w14:paraId="4D752F33" w14:textId="77777777" w:rsidR="00CC2FB6" w:rsidRPr="0094668E" w:rsidRDefault="00CC2FB6" w:rsidP="00B03F2C">
      <w:pPr>
        <w:ind w:left="720"/>
        <w:jc w:val="both"/>
        <w:rPr>
          <w:rFonts w:ascii="Calibri" w:hAnsi="Calibri"/>
        </w:rPr>
      </w:pPr>
    </w:p>
    <w:p w14:paraId="658A593C" w14:textId="23A0A141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CC2FB6">
        <w:rPr>
          <w:rFonts w:ascii="Calibri" w:hAnsi="Calibri"/>
        </w:rPr>
        <w:t xml:space="preserve">Za porušení ochrany Osobních údajů v průběhu sjednaných činností dle Smlouvy je odpovědný </w:t>
      </w:r>
      <w:r w:rsidR="00624C17" w:rsidRPr="00CC2FB6">
        <w:rPr>
          <w:rFonts w:ascii="Calibri" w:hAnsi="Calibri"/>
        </w:rPr>
        <w:t>Poskytovatel</w:t>
      </w:r>
      <w:r w:rsidRPr="00CC2FB6">
        <w:rPr>
          <w:rFonts w:ascii="Calibri" w:hAnsi="Calibri"/>
        </w:rPr>
        <w:t>.</w:t>
      </w:r>
    </w:p>
    <w:p w14:paraId="77AAC67F" w14:textId="77777777" w:rsidR="00CC2FB6" w:rsidRPr="00CC2FB6" w:rsidRDefault="00CC2FB6" w:rsidP="00B03F2C">
      <w:pPr>
        <w:ind w:left="720"/>
        <w:jc w:val="both"/>
        <w:rPr>
          <w:rFonts w:ascii="Calibri" w:hAnsi="Calibri"/>
        </w:rPr>
      </w:pPr>
    </w:p>
    <w:p w14:paraId="078E32DC" w14:textId="4BD600BD" w:rsidR="00C92FFD" w:rsidRPr="00CC2FB6" w:rsidRDefault="00624C17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CC2FB6">
        <w:rPr>
          <w:rFonts w:ascii="Calibri" w:hAnsi="Calibri"/>
        </w:rPr>
        <w:t>Poskytovatel</w:t>
      </w:r>
      <w:r w:rsidR="00C92FFD" w:rsidRPr="00CC2FB6">
        <w:rPr>
          <w:rFonts w:ascii="Calibri" w:hAnsi="Calibri"/>
        </w:rPr>
        <w:t xml:space="preserve"> </w:t>
      </w:r>
      <w:r w:rsidR="00BD7EF3">
        <w:rPr>
          <w:rFonts w:ascii="Calibri" w:hAnsi="Calibri"/>
        </w:rPr>
        <w:t xml:space="preserve">a jeho smluvní partneři </w:t>
      </w:r>
      <w:r w:rsidR="00C92FFD" w:rsidRPr="00CC2FB6">
        <w:rPr>
          <w:rFonts w:ascii="Calibri" w:hAnsi="Calibri"/>
        </w:rPr>
        <w:t>j</w:t>
      </w:r>
      <w:r w:rsidR="00BD7EF3">
        <w:rPr>
          <w:rFonts w:ascii="Calibri" w:hAnsi="Calibri"/>
        </w:rPr>
        <w:t>sou</w:t>
      </w:r>
      <w:r w:rsidR="00C92FFD" w:rsidRPr="00CC2FB6">
        <w:rPr>
          <w:rFonts w:ascii="Calibri" w:hAnsi="Calibri"/>
        </w:rPr>
        <w:t xml:space="preserve"> oprávněn</w:t>
      </w:r>
      <w:r w:rsidR="00BD7EF3">
        <w:rPr>
          <w:rFonts w:ascii="Calibri" w:hAnsi="Calibri"/>
        </w:rPr>
        <w:t>i</w:t>
      </w:r>
      <w:r w:rsidR="00C92FFD" w:rsidRPr="00CC2FB6">
        <w:rPr>
          <w:rFonts w:ascii="Calibri" w:hAnsi="Calibri"/>
        </w:rPr>
        <w:t xml:space="preserve"> zpracovávat Osobní údaje pouze po dobu účinnosti Smlouvy anebo po dobu nezbytnou k plnění archivačních povinností podle platných právních předpisů, nejdéle však 10 let od jejího ukončení. </w:t>
      </w:r>
    </w:p>
    <w:p w14:paraId="13D4782D" w14:textId="77777777" w:rsidR="00CC2FB6" w:rsidRDefault="00CC2FB6" w:rsidP="00B03F2C">
      <w:pPr>
        <w:ind w:left="720"/>
        <w:jc w:val="both"/>
        <w:rPr>
          <w:rFonts w:ascii="Calibri" w:hAnsi="Calibri"/>
        </w:rPr>
      </w:pPr>
    </w:p>
    <w:p w14:paraId="7541D026" w14:textId="15A2475D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CC2FB6">
        <w:rPr>
          <w:rFonts w:ascii="Calibri" w:hAnsi="Calibri"/>
        </w:rPr>
        <w:t xml:space="preserve">Po ukončení Smlouvy se </w:t>
      </w:r>
      <w:r w:rsidR="00624C17" w:rsidRPr="00CC2FB6">
        <w:rPr>
          <w:rFonts w:ascii="Calibri" w:hAnsi="Calibri"/>
        </w:rPr>
        <w:t>Poskytovatel</w:t>
      </w:r>
      <w:r w:rsidRPr="00CC2FB6">
        <w:rPr>
          <w:rFonts w:ascii="Calibri" w:hAnsi="Calibri"/>
        </w:rPr>
        <w:t xml:space="preserve"> </w:t>
      </w:r>
      <w:r w:rsidR="00BD7EF3">
        <w:rPr>
          <w:rFonts w:ascii="Calibri" w:hAnsi="Calibri"/>
        </w:rPr>
        <w:t xml:space="preserve">a jeho smluvní partneři </w:t>
      </w:r>
      <w:r w:rsidRPr="00CC2FB6">
        <w:rPr>
          <w:rFonts w:ascii="Calibri" w:hAnsi="Calibri"/>
        </w:rPr>
        <w:t>zavazuj</w:t>
      </w:r>
      <w:r w:rsidR="00BD7EF3">
        <w:rPr>
          <w:rFonts w:ascii="Calibri" w:hAnsi="Calibri"/>
        </w:rPr>
        <w:t>í</w:t>
      </w:r>
      <w:r w:rsidRPr="00CC2FB6">
        <w:rPr>
          <w:rFonts w:ascii="Calibri" w:hAnsi="Calibri"/>
        </w:rPr>
        <w:t xml:space="preserve"> veškeré Osobní údaje, které m</w:t>
      </w:r>
      <w:r w:rsidR="00BD7EF3">
        <w:rPr>
          <w:rFonts w:ascii="Calibri" w:hAnsi="Calibri"/>
        </w:rPr>
        <w:t>ají</w:t>
      </w:r>
      <w:r w:rsidRPr="00CC2FB6">
        <w:rPr>
          <w:rFonts w:ascii="Calibri" w:hAnsi="Calibri"/>
        </w:rPr>
        <w:t xml:space="preserve"> případně k dispozici např. za účelem provádění testování anebo jiných operací za účelem zvýšení anebo ověření kvality systému prokazatelně smazat nebo vrátit Objednateli a vymazat existující kopie, neukládá-li zákon </w:t>
      </w:r>
      <w:r w:rsidR="00624C17" w:rsidRPr="00CC2FB6">
        <w:rPr>
          <w:rFonts w:ascii="Calibri" w:hAnsi="Calibri"/>
        </w:rPr>
        <w:t>Poskytovatel</w:t>
      </w:r>
      <w:r w:rsidRPr="00CC2FB6">
        <w:rPr>
          <w:rFonts w:ascii="Calibri" w:hAnsi="Calibri"/>
        </w:rPr>
        <w:t>i povinnost Osobní údaje zpracovávat i po ukončení Smlouvy.</w:t>
      </w:r>
    </w:p>
    <w:p w14:paraId="16531D5F" w14:textId="77777777" w:rsidR="00BD7EF3" w:rsidRDefault="00BD7EF3" w:rsidP="00B03F2C">
      <w:pPr>
        <w:pStyle w:val="Odstavecseseznamem"/>
        <w:rPr>
          <w:rFonts w:ascii="Calibri" w:hAnsi="Calibri"/>
        </w:rPr>
      </w:pPr>
    </w:p>
    <w:p w14:paraId="491DE3E8" w14:textId="7E8D137D" w:rsidR="00C92FFD" w:rsidRPr="00BD7EF3" w:rsidRDefault="00624C17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BD7EF3">
        <w:rPr>
          <w:rFonts w:ascii="Calibri" w:hAnsi="Calibri"/>
        </w:rPr>
        <w:t>Poskytovatel</w:t>
      </w:r>
      <w:r w:rsidR="00C92FFD" w:rsidRPr="00BD7EF3">
        <w:rPr>
          <w:rFonts w:ascii="Calibri" w:hAnsi="Calibri"/>
        </w:rPr>
        <w:t xml:space="preserve"> </w:t>
      </w:r>
      <w:r w:rsidR="00BD7EF3" w:rsidRPr="00BD7EF3">
        <w:rPr>
          <w:rFonts w:ascii="Calibri" w:hAnsi="Calibri"/>
        </w:rPr>
        <w:t xml:space="preserve">a jeho smluvní partneři </w:t>
      </w:r>
      <w:r w:rsidR="00C92FFD" w:rsidRPr="00BD7EF3">
        <w:rPr>
          <w:rFonts w:ascii="Calibri" w:hAnsi="Calibri"/>
        </w:rPr>
        <w:t>za účelem ochrany Osobních údajů Objednatele a jeho Klientů před neoprávněným přístupem, použitím, zveřejněním nebo zničením, resp. před jejich náhodnou ztrátou či změnou uplatňuj</w:t>
      </w:r>
      <w:r w:rsidR="00BD7EF3" w:rsidRPr="00BD7EF3">
        <w:rPr>
          <w:rFonts w:ascii="Calibri" w:hAnsi="Calibri"/>
        </w:rPr>
        <w:t>í</w:t>
      </w:r>
      <w:r w:rsidR="00C92FFD" w:rsidRPr="00BD7EF3">
        <w:rPr>
          <w:rFonts w:ascii="Calibri" w:hAnsi="Calibri"/>
        </w:rPr>
        <w:t xml:space="preserve"> technická a organizační bezpečnostní opatření, interní kontroly a rutiny zabezpečení Osobních údajů zajišťující splnění všech povinností dle Nařízení a Zákona o zpracování osobních údajů, zejména zajišťuje, aby veškeré přístupy byly možné pouze přes přístupová hesla pouze výslovně oprávněných pracovníků </w:t>
      </w:r>
      <w:r w:rsidRPr="00BD7EF3">
        <w:rPr>
          <w:rFonts w:ascii="Calibri" w:hAnsi="Calibri"/>
        </w:rPr>
        <w:t>Poskytovatel</w:t>
      </w:r>
      <w:r w:rsidR="00C92FFD" w:rsidRPr="00BD7EF3">
        <w:rPr>
          <w:rFonts w:ascii="Calibri" w:hAnsi="Calibri"/>
        </w:rPr>
        <w:t>e</w:t>
      </w:r>
      <w:r w:rsidR="00BD7EF3" w:rsidRPr="00BD7EF3">
        <w:rPr>
          <w:rFonts w:ascii="Calibri" w:hAnsi="Calibri"/>
        </w:rPr>
        <w:t xml:space="preserve"> a jeho smluvních partnerů</w:t>
      </w:r>
      <w:r w:rsidR="00C92FFD" w:rsidRPr="00BD7EF3">
        <w:rPr>
          <w:rFonts w:ascii="Calibri" w:hAnsi="Calibri"/>
        </w:rPr>
        <w:t xml:space="preserve">, se záznamem historie o přístupu do IS Objednatele, a dále aby data obsažená ve zdravotnické dokumentaci Objednatele byla šifrována způsobem, který znemožní nahlížení do zdravotnické dokumentace neoprávněným osobám. </w:t>
      </w:r>
      <w:r w:rsidRPr="00BD7EF3">
        <w:rPr>
          <w:rFonts w:ascii="Calibri" w:hAnsi="Calibri"/>
        </w:rPr>
        <w:t>Poskytovatel</w:t>
      </w:r>
      <w:r w:rsidR="00C92FFD" w:rsidRPr="00BD7EF3">
        <w:rPr>
          <w:rFonts w:ascii="Calibri" w:hAnsi="Calibri"/>
        </w:rPr>
        <w:t xml:space="preserve"> </w:t>
      </w:r>
      <w:r w:rsidR="00BD7EF3" w:rsidRPr="00BD7EF3">
        <w:rPr>
          <w:rFonts w:ascii="Calibri" w:hAnsi="Calibri"/>
        </w:rPr>
        <w:t xml:space="preserve">a jeho smluvní partneři </w:t>
      </w:r>
      <w:r w:rsidR="00C92FFD" w:rsidRPr="00BD7EF3">
        <w:rPr>
          <w:rFonts w:ascii="Calibri" w:hAnsi="Calibri"/>
        </w:rPr>
        <w:t>se zavazuj</w:t>
      </w:r>
      <w:r w:rsidR="00BD7EF3" w:rsidRPr="00BD7EF3">
        <w:rPr>
          <w:rFonts w:ascii="Calibri" w:hAnsi="Calibri"/>
        </w:rPr>
        <w:t>í</w:t>
      </w:r>
      <w:r w:rsidR="00C92FFD" w:rsidRPr="00BD7EF3">
        <w:rPr>
          <w:rFonts w:ascii="Calibri" w:hAnsi="Calibri"/>
        </w:rPr>
        <w:t xml:space="preserve"> zajistit informovanost svých pracovníků o povinnostech vyplývajících z této Smlouvy. </w:t>
      </w:r>
      <w:r w:rsidRPr="00BD7EF3">
        <w:rPr>
          <w:rFonts w:ascii="Calibri" w:hAnsi="Calibri"/>
        </w:rPr>
        <w:t>Poskytovatel</w:t>
      </w:r>
      <w:r w:rsidR="00C92FFD" w:rsidRPr="00BD7EF3">
        <w:rPr>
          <w:rFonts w:ascii="Calibri" w:hAnsi="Calibri"/>
        </w:rPr>
        <w:t xml:space="preserve"> se zavazuje zajistit, aby jeho pracovníci, kteří budou přicházet do styku s Osobními údaji, byli smluvně vázáni povinností mlčenlivosti ve smyslu Nařízení a Zákona o zpracování osobních údajů a poučeni o možných následcích porušení těchto povinností s tím, že povinnost důvěrnosti bude jimi dodržována i po skončení jejich smluvního vztahu k </w:t>
      </w:r>
      <w:r w:rsidRPr="00BD7EF3">
        <w:rPr>
          <w:rFonts w:ascii="Calibri" w:hAnsi="Calibri"/>
        </w:rPr>
        <w:t>Poskytovatel</w:t>
      </w:r>
      <w:r w:rsidR="00C92FFD" w:rsidRPr="00BD7EF3">
        <w:rPr>
          <w:rFonts w:ascii="Calibri" w:hAnsi="Calibri"/>
        </w:rPr>
        <w:t xml:space="preserve">i. </w:t>
      </w:r>
      <w:r w:rsidRPr="00BD7EF3">
        <w:rPr>
          <w:rFonts w:ascii="Calibri" w:hAnsi="Calibri"/>
        </w:rPr>
        <w:t>Poskytovatel</w:t>
      </w:r>
      <w:r w:rsidR="00C92FFD" w:rsidRPr="00BD7EF3">
        <w:rPr>
          <w:rFonts w:ascii="Calibri" w:hAnsi="Calibri"/>
        </w:rPr>
        <w:t xml:space="preserve"> prohlašuje, že jeho zaměstnanci a/nebo </w:t>
      </w:r>
      <w:r w:rsidR="00BD7EF3">
        <w:rPr>
          <w:rFonts w:ascii="Calibri" w:hAnsi="Calibri"/>
        </w:rPr>
        <w:t>jeho smluvní partneři</w:t>
      </w:r>
      <w:r w:rsidR="00C92FFD" w:rsidRPr="00BD7EF3">
        <w:rPr>
          <w:rFonts w:ascii="Calibri" w:hAnsi="Calibri"/>
        </w:rPr>
        <w:t xml:space="preserve"> přicházející při výkonu své práce do styku s Osobními údaji pacientů a Klientů Objednatele, byli náležitě poučeni o povoleném způsobu nakládání s Osobními údaji a byli seznámeni s následky jednání, které by bylo v rozporu se zákonnou úpravou a bezpečnostními směrnicemi Objednatele, s nimiž byli prokazatelně seznámeni. </w:t>
      </w:r>
      <w:r w:rsidR="00DD588E">
        <w:rPr>
          <w:rFonts w:ascii="Calibri" w:hAnsi="Calibri"/>
        </w:rPr>
        <w:br/>
      </w:r>
    </w:p>
    <w:p w14:paraId="0341981F" w14:textId="730093C5" w:rsidR="00C92FFD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5932A2">
        <w:rPr>
          <w:rFonts w:ascii="Calibri" w:hAnsi="Calibri"/>
        </w:rPr>
        <w:t xml:space="preserve">Osobní údaje nebudou poskytnuty ani jakkoliv zpřístupněny třetím osobám ze zemí mimo EU a EHP. </w:t>
      </w:r>
    </w:p>
    <w:p w14:paraId="5BB88774" w14:textId="77777777" w:rsidR="005932A2" w:rsidRPr="005932A2" w:rsidRDefault="005932A2" w:rsidP="00B03F2C">
      <w:pPr>
        <w:ind w:left="720"/>
        <w:jc w:val="both"/>
        <w:rPr>
          <w:rFonts w:ascii="Calibri" w:hAnsi="Calibri"/>
        </w:rPr>
      </w:pPr>
    </w:p>
    <w:p w14:paraId="1FB07CBA" w14:textId="77777777" w:rsidR="005932A2" w:rsidRDefault="00624C17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5932A2">
        <w:rPr>
          <w:rFonts w:ascii="Calibri" w:hAnsi="Calibri"/>
        </w:rPr>
        <w:t>Poskytovatel</w:t>
      </w:r>
      <w:r w:rsidR="00C92FFD" w:rsidRPr="005932A2">
        <w:rPr>
          <w:rFonts w:ascii="Calibri" w:hAnsi="Calibri"/>
        </w:rPr>
        <w:t xml:space="preserve"> je povinen informovat Objednatele bez zbytečného odkladu o zapojení Dalšího zpracovatele, sdělit jeho identifikační údaje, a to s dostatečným předstihem tak, aby měl Objednatel možnost vyslovit vůči této změně své oprávněné námitky. </w:t>
      </w:r>
      <w:r w:rsidRPr="005932A2">
        <w:rPr>
          <w:rFonts w:ascii="Calibri" w:hAnsi="Calibri"/>
        </w:rPr>
        <w:t>Poskytovatel</w:t>
      </w:r>
      <w:r w:rsidR="005932A2">
        <w:rPr>
          <w:rFonts w:ascii="Calibri" w:hAnsi="Calibri"/>
        </w:rPr>
        <w:t>em</w:t>
      </w:r>
      <w:r w:rsidR="00C92FFD" w:rsidRPr="005932A2">
        <w:rPr>
          <w:rFonts w:ascii="Calibri" w:hAnsi="Calibri"/>
        </w:rPr>
        <w:t xml:space="preserve"> zapojen</w:t>
      </w:r>
      <w:r w:rsidR="005932A2">
        <w:rPr>
          <w:rFonts w:ascii="Calibri" w:hAnsi="Calibri"/>
        </w:rPr>
        <w:t>ým</w:t>
      </w:r>
      <w:r w:rsidR="00C92FFD" w:rsidRPr="005932A2">
        <w:rPr>
          <w:rFonts w:ascii="Calibri" w:hAnsi="Calibri"/>
        </w:rPr>
        <w:t xml:space="preserve"> k datu uzavření Smlouvy do zpracování Osobních údajů v rámci plnění služeb Smlouvy jako Další zpracovatel, </w:t>
      </w:r>
      <w:r w:rsidR="005932A2">
        <w:rPr>
          <w:rFonts w:ascii="Calibri" w:hAnsi="Calibri"/>
        </w:rPr>
        <w:t>je společnost STAPRO</w:t>
      </w:r>
      <w:r w:rsidR="00C92FFD" w:rsidRPr="005932A2">
        <w:rPr>
          <w:rFonts w:ascii="Calibri" w:hAnsi="Calibri"/>
        </w:rPr>
        <w:t>.</w:t>
      </w:r>
    </w:p>
    <w:p w14:paraId="50ADB333" w14:textId="77777777" w:rsidR="005932A2" w:rsidRDefault="005932A2" w:rsidP="00B03F2C">
      <w:pPr>
        <w:pStyle w:val="Odstavecseseznamem"/>
        <w:rPr>
          <w:rFonts w:ascii="Calibri" w:hAnsi="Calibri"/>
        </w:rPr>
      </w:pPr>
    </w:p>
    <w:p w14:paraId="13FE90D7" w14:textId="23882184" w:rsidR="00E668D6" w:rsidRPr="00E668D6" w:rsidRDefault="00624C17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E668D6">
        <w:rPr>
          <w:rFonts w:ascii="Calibri" w:hAnsi="Calibri"/>
        </w:rPr>
        <w:t>Poskytovatel</w:t>
      </w:r>
      <w:r w:rsidR="00C92FFD" w:rsidRPr="00E668D6">
        <w:rPr>
          <w:rFonts w:ascii="Calibri" w:hAnsi="Calibri"/>
        </w:rPr>
        <w:t xml:space="preserve"> tímto prohlašuje, že v rámci své činnosti implementoval požadavky Nařízení a zpracování Osobních údajů bude probíhat v souladu s pravidly Nařízení. </w:t>
      </w:r>
      <w:r w:rsidRPr="00E668D6">
        <w:rPr>
          <w:rFonts w:ascii="Calibri" w:hAnsi="Calibri"/>
        </w:rPr>
        <w:t>Poskytovatel</w:t>
      </w:r>
      <w:r w:rsidR="00C92FFD" w:rsidRPr="00E668D6">
        <w:rPr>
          <w:rFonts w:ascii="Calibri" w:hAnsi="Calibri"/>
        </w:rPr>
        <w:t xml:space="preserve"> </w:t>
      </w:r>
      <w:r w:rsidR="00E668D6">
        <w:rPr>
          <w:rFonts w:ascii="Calibri" w:hAnsi="Calibri"/>
        </w:rPr>
        <w:t xml:space="preserve">a jeho smluvní partneři </w:t>
      </w:r>
      <w:r w:rsidR="00C92FFD" w:rsidRPr="00E668D6">
        <w:rPr>
          <w:rFonts w:ascii="Calibri" w:hAnsi="Calibri"/>
        </w:rPr>
        <w:t>se zejména zavazuj</w:t>
      </w:r>
      <w:r w:rsidR="00E668D6">
        <w:rPr>
          <w:rFonts w:ascii="Calibri" w:hAnsi="Calibri"/>
        </w:rPr>
        <w:t>í</w:t>
      </w:r>
      <w:r w:rsidR="00C92FFD" w:rsidRPr="00E668D6">
        <w:rPr>
          <w:rFonts w:ascii="Calibri" w:hAnsi="Calibri"/>
        </w:rPr>
        <w:t xml:space="preserve">: </w:t>
      </w:r>
    </w:p>
    <w:p w14:paraId="210E5F3B" w14:textId="0C298D08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zpracovávat Osobní údaje pouze na základě doložených pokynů Objednatele činěného prostřednictvím oprávněných osob podle ujednání a způsobem dle této Smlouvy, tedy výhradně pokynem v písemné podobě ve formátu PDF prostřednictvím e-mailu zaslaného na adresu helpdesk@stapro.cz anebo prostřednictvím záznamu v aplikaci HelpDesk na adrese https://helpdesk.stapro.cz, doloženého pokynu Objednatele je třeba i tehdy, mají-li být Osobní údaje předávány do třetí země nebo mezinárodní organizaci; </w:t>
      </w:r>
      <w:r w:rsidR="00624C17" w:rsidRPr="00E668D6">
        <w:rPr>
          <w:rFonts w:ascii="Calibri" w:hAnsi="Calibri" w:cs="Tahoma"/>
          <w:bCs/>
          <w:szCs w:val="28"/>
        </w:rPr>
        <w:t>Poskytovatel</w:t>
      </w:r>
      <w:r w:rsidRPr="00E668D6">
        <w:rPr>
          <w:rFonts w:ascii="Calibri" w:hAnsi="Calibri" w:cs="Tahoma"/>
          <w:bCs/>
          <w:szCs w:val="28"/>
        </w:rPr>
        <w:t xml:space="preserve"> </w:t>
      </w:r>
      <w:r w:rsidR="00E668D6">
        <w:rPr>
          <w:rFonts w:ascii="Calibri" w:hAnsi="Calibri" w:cs="Tahoma"/>
          <w:bCs/>
          <w:szCs w:val="28"/>
        </w:rPr>
        <w:t xml:space="preserve">a jeho smluvní partneři </w:t>
      </w:r>
      <w:r w:rsidRPr="00E668D6">
        <w:rPr>
          <w:rFonts w:ascii="Calibri" w:hAnsi="Calibri" w:cs="Tahoma"/>
          <w:bCs/>
          <w:szCs w:val="28"/>
        </w:rPr>
        <w:t>j</w:t>
      </w:r>
      <w:r w:rsidR="00E668D6">
        <w:rPr>
          <w:rFonts w:ascii="Calibri" w:hAnsi="Calibri" w:cs="Tahoma"/>
          <w:bCs/>
          <w:szCs w:val="28"/>
        </w:rPr>
        <w:t>sou</w:t>
      </w:r>
      <w:r w:rsidRPr="00E668D6">
        <w:rPr>
          <w:rFonts w:ascii="Calibri" w:hAnsi="Calibri" w:cs="Tahoma"/>
          <w:bCs/>
          <w:szCs w:val="28"/>
        </w:rPr>
        <w:t xml:space="preserve"> povinn</w:t>
      </w:r>
      <w:r w:rsidR="00E668D6">
        <w:rPr>
          <w:rFonts w:ascii="Calibri" w:hAnsi="Calibri" w:cs="Tahoma"/>
          <w:bCs/>
          <w:szCs w:val="28"/>
        </w:rPr>
        <w:t>i</w:t>
      </w:r>
      <w:r w:rsidRPr="00E668D6">
        <w:rPr>
          <w:rFonts w:ascii="Calibri" w:hAnsi="Calibri" w:cs="Tahoma"/>
          <w:bCs/>
          <w:szCs w:val="28"/>
        </w:rPr>
        <w:t xml:space="preserve"> archivovat veškeré pokyny Objednatele, </w:t>
      </w:r>
    </w:p>
    <w:p w14:paraId="3F682FED" w14:textId="02070C41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zachovávat mlčenlivost o povaze a nakládání s Osobními údaji, </w:t>
      </w:r>
    </w:p>
    <w:p w14:paraId="1B037A9B" w14:textId="069CBF67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provést vhodná technická a organizační zabezpečení, aby zajistil úroveň zabezpečení odpovídající danému riziku, při posuzování vhodné úrovně zabezpečení </w:t>
      </w:r>
      <w:r w:rsidR="00624C17" w:rsidRPr="00E668D6">
        <w:rPr>
          <w:rFonts w:ascii="Calibri" w:hAnsi="Calibri" w:cs="Tahoma"/>
          <w:bCs/>
          <w:szCs w:val="28"/>
        </w:rPr>
        <w:t>Poskytovatel</w:t>
      </w:r>
      <w:r w:rsidRPr="00E668D6">
        <w:rPr>
          <w:rFonts w:ascii="Calibri" w:hAnsi="Calibri" w:cs="Tahoma"/>
          <w:bCs/>
          <w:szCs w:val="28"/>
        </w:rPr>
        <w:t xml:space="preserve"> </w:t>
      </w:r>
      <w:r w:rsidR="00E668D6">
        <w:rPr>
          <w:rFonts w:ascii="Calibri" w:hAnsi="Calibri" w:cs="Tahoma"/>
          <w:bCs/>
          <w:szCs w:val="28"/>
        </w:rPr>
        <w:t xml:space="preserve">a jeho smluvní partneři </w:t>
      </w:r>
      <w:r w:rsidRPr="00E668D6">
        <w:rPr>
          <w:rFonts w:ascii="Calibri" w:hAnsi="Calibri" w:cs="Tahoma"/>
          <w:bCs/>
          <w:szCs w:val="28"/>
        </w:rPr>
        <w:t xml:space="preserve">zohlední zejména rizika, která představuje zpracování, zejména náhodné nebo protiprávní zničení, ztráta, pozměňování, neoprávněné zpřístupnění předávaných, uložených nebo jinak zpracovávaných Osobních údajů, nebo neoprávněný přístup k nim, </w:t>
      </w:r>
    </w:p>
    <w:p w14:paraId="6F83482C" w14:textId="04DDAE7E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nepředat ani nezpřístupnit Osobní údaje žádné třetí osobě, s výjimkami sjednanými výše (viz Další zpracovatel) bez předchozího písemného souhlasu Objednatele, tedy nezapojit do zpracování žádného dalšího zpracovatele bez předchozího písemného povolení Objednatele, udělí-li Objednatel povolení k zapojení Dalšího zpracovatele, musí být tomuto Dalšímu zpracovateli uloženy stejné povinnosti na ochranu Osobních údajů, jaké jsou uvedeny v tomto článku Smlouvy, </w:t>
      </w:r>
    </w:p>
    <w:p w14:paraId="1A74C536" w14:textId="477BCEB2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zohlednit povahu zpracování a být Objednateli nápomocen prostřednictvím vhodných technických a organizačních opatření při plnění Objednatelovy povinnosti reagovat na žádosti o výkon práv subjektů údajů stanovených v kapitole III. Nařízení (Práva subjektu údajů), </w:t>
      </w:r>
    </w:p>
    <w:p w14:paraId="0CBE5A99" w14:textId="73B561F8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být Objednateli nápomocen při zajišťování souladu s povinnostmi podle článků 32 až 36 Nařízení, zejména být nápomocen v případech porušení zabezpečení Osobních údajů k tomu, aby Objednatel mohl vyhodnotit, zda porušení mělo za následek riziko pro práva a svobody Klientů, případně být nápomocen k tomu, aby Objednatel mohl řádně a včas ohlásit porušení zabezpečení Osobních údajů dozorovému úřadu (včetně údajů dle čl. 33 odst. 3 Nařízení) a ohlásit to Klientům, při výkonu této povinnosti je </w:t>
      </w:r>
      <w:r w:rsidR="00624C17" w:rsidRPr="00E668D6">
        <w:rPr>
          <w:rFonts w:ascii="Calibri" w:hAnsi="Calibri" w:cs="Tahoma"/>
          <w:bCs/>
          <w:szCs w:val="28"/>
        </w:rPr>
        <w:t>Poskytovatel</w:t>
      </w:r>
      <w:r w:rsidRPr="00E668D6">
        <w:rPr>
          <w:rFonts w:ascii="Calibri" w:hAnsi="Calibri" w:cs="Tahoma"/>
          <w:bCs/>
          <w:szCs w:val="28"/>
        </w:rPr>
        <w:t xml:space="preserve"> povinen reagovat bez zbytečného odkladu na pokyny a požadavky Objednatele, a to při zohlednění povahy zpracování a informací, jež má </w:t>
      </w:r>
      <w:r w:rsidR="00624C17" w:rsidRPr="00E668D6">
        <w:rPr>
          <w:rFonts w:ascii="Calibri" w:hAnsi="Calibri" w:cs="Tahoma"/>
          <w:bCs/>
          <w:szCs w:val="28"/>
        </w:rPr>
        <w:t>Poskytovatel</w:t>
      </w:r>
      <w:r w:rsidRPr="00E668D6">
        <w:rPr>
          <w:rFonts w:ascii="Calibri" w:hAnsi="Calibri" w:cs="Tahoma"/>
          <w:bCs/>
          <w:szCs w:val="28"/>
        </w:rPr>
        <w:t xml:space="preserve"> k dispozici, </w:t>
      </w:r>
    </w:p>
    <w:p w14:paraId="7DA658F9" w14:textId="107C6919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bez zbytečného odkladu ohlásit Objednateli případy porušení zabezpečení Osobních údajů, </w:t>
      </w:r>
    </w:p>
    <w:p w14:paraId="71B04DE7" w14:textId="0FD89D41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poskytnout Objednateli veškeré informace potřebné k doložení toho, že byly splněny povinnosti stanovené v tomto článku Smlouvy a umožnit audity, včetně inspekcí, prováděné Objednatelem nebo jiným auditorem, kterého Objednatel pověřil, a poskytovat součinnost k těmto auditům, </w:t>
      </w:r>
    </w:p>
    <w:p w14:paraId="13A98417" w14:textId="041590CC" w:rsidR="00C92FFD" w:rsidRPr="00E668D6" w:rsidRDefault="00C92FFD" w:rsidP="0000381C">
      <w:pPr>
        <w:numPr>
          <w:ilvl w:val="0"/>
          <w:numId w:val="16"/>
        </w:numPr>
        <w:jc w:val="both"/>
        <w:rPr>
          <w:rFonts w:ascii="Calibri" w:hAnsi="Calibri" w:cs="Tahoma"/>
          <w:bCs/>
          <w:szCs w:val="28"/>
        </w:rPr>
      </w:pPr>
      <w:r w:rsidRPr="00E668D6">
        <w:rPr>
          <w:rFonts w:ascii="Calibri" w:hAnsi="Calibri" w:cs="Tahoma"/>
          <w:bCs/>
          <w:szCs w:val="28"/>
        </w:rPr>
        <w:t xml:space="preserve">neprodleně informovat Objednatele v případě, že podle názoru </w:t>
      </w:r>
      <w:r w:rsidR="00624C17" w:rsidRPr="00E668D6">
        <w:rPr>
          <w:rFonts w:ascii="Calibri" w:hAnsi="Calibri" w:cs="Tahoma"/>
          <w:bCs/>
          <w:szCs w:val="28"/>
        </w:rPr>
        <w:t>Poskytovatel</w:t>
      </w:r>
      <w:r w:rsidRPr="00E668D6">
        <w:rPr>
          <w:rFonts w:ascii="Calibri" w:hAnsi="Calibri" w:cs="Tahoma"/>
          <w:bCs/>
          <w:szCs w:val="28"/>
        </w:rPr>
        <w:t xml:space="preserve">e určitý pokyn Objednatele porušuje ustanovení Nařízení nebo jiné předpisy týkající se ochrany Osobních údajů. </w:t>
      </w:r>
    </w:p>
    <w:p w14:paraId="693D32DB" w14:textId="77777777" w:rsidR="00C92FFD" w:rsidRDefault="00C92FFD" w:rsidP="0000381C">
      <w:pPr>
        <w:pStyle w:val="Default"/>
        <w:numPr>
          <w:ilvl w:val="1"/>
          <w:numId w:val="13"/>
        </w:numPr>
        <w:rPr>
          <w:sz w:val="20"/>
          <w:szCs w:val="20"/>
        </w:rPr>
      </w:pPr>
    </w:p>
    <w:p w14:paraId="60D56826" w14:textId="6D3D8C24" w:rsidR="0076422C" w:rsidRDefault="00C92FFD" w:rsidP="0000381C">
      <w:pPr>
        <w:numPr>
          <w:ilvl w:val="0"/>
          <w:numId w:val="7"/>
        </w:numPr>
        <w:jc w:val="both"/>
        <w:rPr>
          <w:rFonts w:ascii="Calibri" w:hAnsi="Calibri"/>
        </w:rPr>
      </w:pPr>
      <w:r w:rsidRPr="0076422C">
        <w:rPr>
          <w:rFonts w:ascii="Calibri" w:hAnsi="Calibri"/>
        </w:rPr>
        <w:lastRenderedPageBreak/>
        <w:t>Zpracovatel</w:t>
      </w:r>
      <w:r w:rsidR="00176C65">
        <w:rPr>
          <w:rFonts w:ascii="Calibri" w:hAnsi="Calibri"/>
        </w:rPr>
        <w:t>, případně schválený Další zpracovatel,</w:t>
      </w:r>
      <w:r w:rsidRPr="0076422C">
        <w:rPr>
          <w:rFonts w:ascii="Calibri" w:hAnsi="Calibri"/>
        </w:rPr>
        <w:t xml:space="preserve"> může ve výjimečných a odůvodněných případech a vždy na základě předchozího požadavku </w:t>
      </w:r>
      <w:r w:rsidR="005C4529">
        <w:rPr>
          <w:rFonts w:ascii="Calibri" w:hAnsi="Calibri"/>
        </w:rPr>
        <w:t>Objednatele</w:t>
      </w:r>
      <w:r w:rsidRPr="0076422C">
        <w:rPr>
          <w:rFonts w:ascii="Calibri" w:hAnsi="Calibri"/>
        </w:rPr>
        <w:t xml:space="preserve"> na poskytnutí služby servisní podpory, zpravidla opravy chyby aplikace, požádat </w:t>
      </w:r>
      <w:r w:rsidR="005C4529">
        <w:rPr>
          <w:rFonts w:ascii="Calibri" w:hAnsi="Calibri"/>
        </w:rPr>
        <w:t>Objednatel</w:t>
      </w:r>
      <w:r w:rsidR="00BF34E5">
        <w:rPr>
          <w:rFonts w:ascii="Calibri" w:hAnsi="Calibri"/>
        </w:rPr>
        <w:t>e</w:t>
      </w:r>
      <w:r w:rsidRPr="0076422C">
        <w:rPr>
          <w:rFonts w:ascii="Calibri" w:hAnsi="Calibri"/>
        </w:rPr>
        <w:t xml:space="preserve"> o poskytnutí části nebo celé databáze </w:t>
      </w:r>
      <w:r w:rsidR="005C4529">
        <w:rPr>
          <w:rFonts w:ascii="Calibri" w:hAnsi="Calibri"/>
        </w:rPr>
        <w:t>Objednatel</w:t>
      </w:r>
      <w:r w:rsidR="00BF34E5">
        <w:rPr>
          <w:rFonts w:ascii="Calibri" w:hAnsi="Calibri"/>
        </w:rPr>
        <w:t>e</w:t>
      </w:r>
      <w:r w:rsidRPr="0076422C">
        <w:rPr>
          <w:rFonts w:ascii="Calibri" w:hAnsi="Calibri"/>
        </w:rPr>
        <w:t xml:space="preserve">, obsahující Osobní údaje pacientů </w:t>
      </w:r>
      <w:r w:rsidR="005C4529">
        <w:rPr>
          <w:rFonts w:ascii="Calibri" w:hAnsi="Calibri"/>
        </w:rPr>
        <w:t>Objednatel</w:t>
      </w:r>
      <w:r w:rsidR="00BF34E5">
        <w:rPr>
          <w:rFonts w:ascii="Calibri" w:hAnsi="Calibri"/>
        </w:rPr>
        <w:t>e</w:t>
      </w:r>
      <w:r w:rsidRPr="0076422C">
        <w:rPr>
          <w:rFonts w:ascii="Calibri" w:hAnsi="Calibri"/>
        </w:rPr>
        <w:t>, Klientů nebo zaměstnanců, v elektronické podobě do působnosti a prostředí Zpracovatele.</w:t>
      </w:r>
    </w:p>
    <w:p w14:paraId="3EEBE3EB" w14:textId="77777777" w:rsidR="0076422C" w:rsidRDefault="0076422C" w:rsidP="00B03F2C">
      <w:pPr>
        <w:ind w:left="720"/>
        <w:jc w:val="both"/>
        <w:rPr>
          <w:rFonts w:ascii="Calibri" w:hAnsi="Calibri"/>
        </w:rPr>
      </w:pPr>
    </w:p>
    <w:p w14:paraId="60BABD04" w14:textId="63DF831D" w:rsidR="0076422C" w:rsidRDefault="0076422C" w:rsidP="0000381C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Poskytnutí Osobních údajů lze zrealizovat výhradně dle níže sjednaného postupu:</w:t>
      </w:r>
    </w:p>
    <w:p w14:paraId="49ADD261" w14:textId="13DF6C1E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 xml:space="preserve">Na základě výslovného požadavku </w:t>
      </w:r>
      <w:r w:rsidR="005C4529">
        <w:rPr>
          <w:rFonts w:ascii="Calibri" w:hAnsi="Calibri" w:cs="Tahoma"/>
          <w:bCs/>
          <w:szCs w:val="28"/>
        </w:rPr>
        <w:t>Objednatel</w:t>
      </w:r>
      <w:r w:rsidR="00BF34E5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 na poskytnutí servisních služeb požádá Zpracovatel v konkrétním záznamu aplikace HelpDesk Objednatele výhradně písemnou formou o poskytnutí Osobních údajů. </w:t>
      </w:r>
    </w:p>
    <w:p w14:paraId="2C6CA85C" w14:textId="4E5FEE86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>V záznamu HelpDesk</w:t>
      </w:r>
      <w:r w:rsidR="009F7D35">
        <w:rPr>
          <w:rFonts w:ascii="Calibri" w:hAnsi="Calibri" w:cs="Tahoma"/>
          <w:bCs/>
          <w:szCs w:val="28"/>
        </w:rPr>
        <w:t>u</w:t>
      </w:r>
      <w:r w:rsidRPr="0076422C">
        <w:rPr>
          <w:rFonts w:ascii="Calibri" w:hAnsi="Calibri" w:cs="Tahoma"/>
          <w:bCs/>
          <w:szCs w:val="28"/>
        </w:rPr>
        <w:t xml:space="preserve"> je Zpracovatel povinen uvést zdůvodnění poskytnutí dat obsahující Osobní údaje, dobu nezbytně nutnou pro zpracování dat, způsob předání dat Zpracovateli, rozsah zpracování dat a způsob zpětného předání dat Správci nebo způsob likvidace dat Zpracovatelem. </w:t>
      </w:r>
    </w:p>
    <w:p w14:paraId="5F839215" w14:textId="3E12DE8A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 xml:space="preserve">Žádost Zpracovatele na poskytnutí dat může odsouhlasit pouze písemnou formou výhradně pracovník Objednatele zodpovědný za ochranu a zpracování dat (DPO) nebo statutární zástupce Objednatele. </w:t>
      </w:r>
    </w:p>
    <w:p w14:paraId="55882677" w14:textId="50BC7737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 xml:space="preserve">Na základě souhlasu DPO </w:t>
      </w:r>
      <w:r w:rsidR="005C4529">
        <w:rPr>
          <w:rFonts w:ascii="Calibri" w:hAnsi="Calibri" w:cs="Tahoma"/>
          <w:bCs/>
          <w:szCs w:val="28"/>
        </w:rPr>
        <w:t>Objednatel</w:t>
      </w:r>
      <w:r w:rsidR="00310F75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 s poskytnutím dat potvrdí za stranu Zpracovatele výhradně DPO Zpracovatele písemnou formou do záznamu aplikace HelpDesk převzetí zodpovědnosti a kontrolu nad převzetím a zpracováním dat </w:t>
      </w:r>
      <w:r w:rsidR="005C4529">
        <w:rPr>
          <w:rFonts w:ascii="Calibri" w:hAnsi="Calibri" w:cs="Tahoma"/>
          <w:bCs/>
          <w:szCs w:val="28"/>
        </w:rPr>
        <w:t>Objednatel</w:t>
      </w:r>
      <w:r w:rsidR="003B37AB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. Současně DPO Zpracovatele vydá pokyn pověřenému pracovníkovi Zpracovatele k převzetí dat a zahájení řešení požadavku s využitím poskytnutých dat </w:t>
      </w:r>
      <w:r w:rsidR="005C4529">
        <w:rPr>
          <w:rFonts w:ascii="Calibri" w:hAnsi="Calibri" w:cs="Tahoma"/>
          <w:bCs/>
          <w:szCs w:val="28"/>
        </w:rPr>
        <w:t>Objednatel</w:t>
      </w:r>
      <w:r w:rsidR="003B37AB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. K datu uzavření Smlouvy je pracovníkem zodpovědným za ochranu a zpracování dat na straně Zpracovatele: </w:t>
      </w:r>
      <w:r w:rsidR="00A431A0">
        <w:rPr>
          <w:rFonts w:ascii="Calibri" w:hAnsi="Calibri" w:cs="Tahoma"/>
          <w:bCs/>
          <w:szCs w:val="28"/>
        </w:rPr>
        <w:t>David Omasta</w:t>
      </w:r>
      <w:r w:rsidR="00A431A0">
        <w:rPr>
          <w:rFonts w:ascii="Calibri" w:hAnsi="Calibri" w:cs="Tahoma"/>
          <w:bCs/>
          <w:color w:val="FF0000"/>
          <w:szCs w:val="28"/>
        </w:rPr>
        <w:t>.</w:t>
      </w:r>
    </w:p>
    <w:p w14:paraId="63388037" w14:textId="7FC463D2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 xml:space="preserve">Po ukončení řešení požadavku potvrdí do záznamu aplikace HelpDesk pověřený pracovník Objednateli ukončení používání poskytnutých dat </w:t>
      </w:r>
      <w:r w:rsidR="005C4529">
        <w:rPr>
          <w:rFonts w:ascii="Calibri" w:hAnsi="Calibri" w:cs="Tahoma"/>
          <w:bCs/>
          <w:szCs w:val="28"/>
        </w:rPr>
        <w:t>Objednatel</w:t>
      </w:r>
      <w:r w:rsidR="003B37AB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. Současně tuto informaci předá DPO Zpracovatele. </w:t>
      </w:r>
    </w:p>
    <w:p w14:paraId="099BA7C8" w14:textId="0D3D18D0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 xml:space="preserve">DPO Zpracovatele zajistí kontrolu likvidace poskytnutých dat na straně Zpracovatele, příp. kontrolu předání dat zpět Objednateli a uvede o provedené kontrole likvidace anebo předání dat Objednateli písemný zápis do záznamu HelpDesk. </w:t>
      </w:r>
    </w:p>
    <w:p w14:paraId="3380696A" w14:textId="3DA55A70" w:rsidR="00C92FFD" w:rsidRPr="0076422C" w:rsidRDefault="00C92FFD" w:rsidP="0000381C">
      <w:pPr>
        <w:numPr>
          <w:ilvl w:val="0"/>
          <w:numId w:val="17"/>
        </w:numPr>
        <w:jc w:val="both"/>
        <w:rPr>
          <w:rFonts w:ascii="Calibri" w:hAnsi="Calibri" w:cs="Tahoma"/>
          <w:bCs/>
          <w:szCs w:val="28"/>
        </w:rPr>
      </w:pPr>
      <w:r w:rsidRPr="0076422C">
        <w:rPr>
          <w:rFonts w:ascii="Calibri" w:hAnsi="Calibri" w:cs="Tahoma"/>
          <w:bCs/>
          <w:szCs w:val="28"/>
        </w:rPr>
        <w:t xml:space="preserve">Následně DPO </w:t>
      </w:r>
      <w:r w:rsidR="005C4529">
        <w:rPr>
          <w:rFonts w:ascii="Calibri" w:hAnsi="Calibri" w:cs="Tahoma"/>
          <w:bCs/>
          <w:szCs w:val="28"/>
        </w:rPr>
        <w:t>Objednatel</w:t>
      </w:r>
      <w:r w:rsidR="003B37AB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 potvrdí převzetí zpracovaných dat zpět do působnosti </w:t>
      </w:r>
      <w:r w:rsidR="005C4529">
        <w:rPr>
          <w:rFonts w:ascii="Calibri" w:hAnsi="Calibri" w:cs="Tahoma"/>
          <w:bCs/>
          <w:szCs w:val="28"/>
        </w:rPr>
        <w:t>Objednatel</w:t>
      </w:r>
      <w:r w:rsidR="009E535E">
        <w:rPr>
          <w:rFonts w:ascii="Calibri" w:hAnsi="Calibri" w:cs="Tahoma"/>
          <w:bCs/>
          <w:szCs w:val="28"/>
        </w:rPr>
        <w:t>e</w:t>
      </w:r>
      <w:r w:rsidRPr="0076422C">
        <w:rPr>
          <w:rFonts w:ascii="Calibri" w:hAnsi="Calibri" w:cs="Tahoma"/>
          <w:bCs/>
          <w:szCs w:val="28"/>
        </w:rPr>
        <w:t xml:space="preserve"> písemným zápisem do záznamu aplikace HelpDesk. </w:t>
      </w:r>
    </w:p>
    <w:p w14:paraId="6058E577" w14:textId="77777777" w:rsidR="00C92FFD" w:rsidRDefault="00C92FFD" w:rsidP="0000381C">
      <w:pPr>
        <w:pStyle w:val="Default"/>
        <w:numPr>
          <w:ilvl w:val="1"/>
          <w:numId w:val="14"/>
        </w:numPr>
        <w:rPr>
          <w:sz w:val="20"/>
          <w:szCs w:val="20"/>
        </w:rPr>
      </w:pPr>
    </w:p>
    <w:p w14:paraId="618EB0D6" w14:textId="075F2DEA" w:rsidR="00F04BDC" w:rsidRPr="007B6174" w:rsidRDefault="00093620" w:rsidP="0000381C">
      <w:pPr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Poskytovatel</w:t>
      </w:r>
      <w:r w:rsidR="00F04BDC" w:rsidRPr="007B6174">
        <w:rPr>
          <w:rFonts w:ascii="Calibri" w:hAnsi="Calibri"/>
        </w:rPr>
        <w:t xml:space="preserve"> a jeho smluvní partneři se zavazují plně respektovat bezpečnostní požadavky Objednatele k zajištění ochrany osobních údajů pacientů a klientů </w:t>
      </w:r>
      <w:r w:rsidR="00B10C32" w:rsidRPr="007B6174">
        <w:rPr>
          <w:rFonts w:ascii="Calibri" w:hAnsi="Calibri"/>
        </w:rPr>
        <w:t>O</w:t>
      </w:r>
      <w:r w:rsidR="00F04BDC" w:rsidRPr="007B6174">
        <w:rPr>
          <w:rFonts w:ascii="Calibri" w:hAnsi="Calibri"/>
        </w:rPr>
        <w:t>bjednatele.</w:t>
      </w:r>
    </w:p>
    <w:p w14:paraId="3A22E313" w14:textId="77777777" w:rsidR="00F04BDC" w:rsidRPr="007B6174" w:rsidRDefault="00F04BDC" w:rsidP="00B03F2C">
      <w:pPr>
        <w:ind w:left="720"/>
        <w:jc w:val="both"/>
        <w:rPr>
          <w:rFonts w:ascii="Calibri" w:hAnsi="Calibri"/>
        </w:rPr>
      </w:pPr>
    </w:p>
    <w:p w14:paraId="1CE5CB95" w14:textId="77777777" w:rsidR="0080788F" w:rsidRDefault="0080788F" w:rsidP="00B03F2C">
      <w:pPr>
        <w:jc w:val="center"/>
        <w:rPr>
          <w:rFonts w:ascii="Calibri" w:hAnsi="Calibri"/>
          <w:b/>
        </w:rPr>
      </w:pPr>
    </w:p>
    <w:p w14:paraId="487521D4" w14:textId="6FAB6244" w:rsidR="00F04BDC" w:rsidRPr="007B6174" w:rsidRDefault="00F04BDC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V</w:t>
      </w:r>
      <w:r w:rsidR="00AC4AF3" w:rsidRPr="007B6174">
        <w:rPr>
          <w:rFonts w:ascii="Calibri" w:hAnsi="Calibri"/>
          <w:b/>
        </w:rPr>
        <w:t>I</w:t>
      </w:r>
      <w:r w:rsidRPr="007B6174">
        <w:rPr>
          <w:rFonts w:ascii="Calibri" w:hAnsi="Calibri"/>
          <w:b/>
        </w:rPr>
        <w:t>I.</w:t>
      </w:r>
    </w:p>
    <w:p w14:paraId="509FA91E" w14:textId="77777777" w:rsidR="00F04BDC" w:rsidRPr="007B6174" w:rsidRDefault="00F04BDC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Doba platnosti a účinnosti smlouvy</w:t>
      </w:r>
    </w:p>
    <w:p w14:paraId="5672367F" w14:textId="77777777" w:rsidR="004A5AB1" w:rsidRPr="004A5AB1" w:rsidRDefault="004A5AB1" w:rsidP="004A5AB1">
      <w:pPr>
        <w:numPr>
          <w:ilvl w:val="0"/>
          <w:numId w:val="21"/>
        </w:numPr>
        <w:jc w:val="both"/>
        <w:rPr>
          <w:rFonts w:ascii="Calibri" w:hAnsi="Calibri"/>
        </w:rPr>
      </w:pPr>
      <w:r w:rsidRPr="004A5AB1">
        <w:rPr>
          <w:rFonts w:ascii="Calibri" w:hAnsi="Calibri"/>
        </w:rPr>
        <w:t>Tato smlouva se uzavírá na dobu neurčitou.</w:t>
      </w:r>
    </w:p>
    <w:p w14:paraId="76A18777" w14:textId="77777777" w:rsidR="004A5AB1" w:rsidRPr="004A5AB1" w:rsidRDefault="004A5AB1" w:rsidP="004A5AB1">
      <w:pPr>
        <w:ind w:left="720"/>
        <w:jc w:val="both"/>
        <w:rPr>
          <w:rFonts w:ascii="Calibri" w:hAnsi="Calibri"/>
        </w:rPr>
      </w:pPr>
    </w:p>
    <w:p w14:paraId="2DD6DE90" w14:textId="77777777" w:rsidR="004A5AB1" w:rsidRPr="004A5AB1" w:rsidRDefault="004A5AB1" w:rsidP="004A5AB1">
      <w:pPr>
        <w:numPr>
          <w:ilvl w:val="0"/>
          <w:numId w:val="21"/>
        </w:numPr>
        <w:jc w:val="both"/>
        <w:rPr>
          <w:rFonts w:ascii="Calibri" w:hAnsi="Calibri"/>
        </w:rPr>
      </w:pPr>
      <w:r w:rsidRPr="004A5AB1">
        <w:rPr>
          <w:rFonts w:ascii="Calibri" w:hAnsi="Calibri"/>
        </w:rPr>
        <w:t>Tato smlouva nabývá účinnosti na základě výslovné dohody smluvních stran dnem 1.9.2024.</w:t>
      </w:r>
    </w:p>
    <w:p w14:paraId="50225531" w14:textId="77777777" w:rsidR="00AC4AF3" w:rsidRPr="007B6174" w:rsidRDefault="00AC4AF3" w:rsidP="00B03F2C">
      <w:pPr>
        <w:ind w:left="720"/>
        <w:jc w:val="both"/>
        <w:rPr>
          <w:rFonts w:ascii="Calibri" w:hAnsi="Calibri"/>
        </w:rPr>
      </w:pPr>
    </w:p>
    <w:p w14:paraId="502B0BF8" w14:textId="77777777" w:rsidR="00F04BDC" w:rsidRPr="007B6174" w:rsidRDefault="00F04BDC" w:rsidP="0000381C">
      <w:pPr>
        <w:numPr>
          <w:ilvl w:val="0"/>
          <w:numId w:val="8"/>
        </w:numPr>
        <w:spacing w:after="120"/>
        <w:ind w:hanging="357"/>
        <w:jc w:val="both"/>
        <w:rPr>
          <w:rFonts w:ascii="Calibri" w:hAnsi="Calibri"/>
        </w:rPr>
      </w:pPr>
      <w:r w:rsidRPr="007B6174">
        <w:rPr>
          <w:rFonts w:ascii="Calibri" w:hAnsi="Calibri"/>
        </w:rPr>
        <w:t>Tato smlouva pozbývá platnosti a účinnosti v následujících případech:</w:t>
      </w:r>
    </w:p>
    <w:p w14:paraId="1E771AC3" w14:textId="77777777" w:rsidR="00F04BDC" w:rsidRPr="007B6174" w:rsidRDefault="00F04BDC" w:rsidP="0000381C">
      <w:pPr>
        <w:numPr>
          <w:ilvl w:val="0"/>
          <w:numId w:val="9"/>
        </w:numPr>
        <w:ind w:left="1134" w:hanging="357"/>
        <w:jc w:val="both"/>
        <w:rPr>
          <w:rFonts w:ascii="Calibri" w:hAnsi="Calibri"/>
        </w:rPr>
      </w:pPr>
      <w:r w:rsidRPr="007B6174">
        <w:rPr>
          <w:rFonts w:ascii="Calibri" w:hAnsi="Calibri"/>
        </w:rPr>
        <w:t>Vzájemnou dohodou smluvních stran. Dohoda musí být sepsána v písemné formě.</w:t>
      </w:r>
    </w:p>
    <w:p w14:paraId="1440C52E" w14:textId="7486FA0F" w:rsidR="005F021C" w:rsidRDefault="005F021C" w:rsidP="0000381C">
      <w:pPr>
        <w:numPr>
          <w:ilvl w:val="0"/>
          <w:numId w:val="9"/>
        </w:numPr>
        <w:ind w:left="1134" w:hanging="357"/>
        <w:jc w:val="both"/>
        <w:rPr>
          <w:rFonts w:ascii="Calibri" w:hAnsi="Calibri"/>
        </w:rPr>
      </w:pPr>
      <w:r>
        <w:rPr>
          <w:rFonts w:ascii="Calibri" w:hAnsi="Calibri"/>
        </w:rPr>
        <w:t xml:space="preserve">Výpovědí kterékoliv ze smluvních stran, výpovědní lhůta je šestiměsíční a běží od prvního dne </w:t>
      </w:r>
      <w:r w:rsidR="00073A61">
        <w:rPr>
          <w:rFonts w:ascii="Calibri" w:hAnsi="Calibri"/>
        </w:rPr>
        <w:t>měsíce následujícího po doručení výpovědi druhé smluvní straně.</w:t>
      </w:r>
    </w:p>
    <w:p w14:paraId="5A4A735F" w14:textId="7B0F47C2" w:rsidR="00F04BDC" w:rsidRPr="007B6174" w:rsidRDefault="00F04BDC" w:rsidP="0000381C">
      <w:pPr>
        <w:numPr>
          <w:ilvl w:val="0"/>
          <w:numId w:val="9"/>
        </w:numPr>
        <w:ind w:left="1134" w:hanging="357"/>
        <w:jc w:val="both"/>
        <w:rPr>
          <w:rFonts w:ascii="Calibri" w:hAnsi="Calibri"/>
        </w:rPr>
      </w:pPr>
      <w:r w:rsidRPr="007B6174">
        <w:rPr>
          <w:rFonts w:ascii="Calibri" w:hAnsi="Calibri"/>
        </w:rPr>
        <w:lastRenderedPageBreak/>
        <w:t xml:space="preserve">Odstoupením ze strany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e, kdy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 </w:t>
      </w:r>
      <w:r w:rsidR="007A65BA" w:rsidRPr="007B6174">
        <w:rPr>
          <w:rFonts w:ascii="Calibri" w:hAnsi="Calibri"/>
        </w:rPr>
        <w:t xml:space="preserve">je </w:t>
      </w:r>
      <w:r w:rsidRPr="007B6174">
        <w:rPr>
          <w:rFonts w:ascii="Calibri" w:hAnsi="Calibri"/>
        </w:rPr>
        <w:t xml:space="preserve">oprávněn odstoupit od této smlouvy v případě, že </w:t>
      </w:r>
      <w:r w:rsidR="00AC4AF3" w:rsidRPr="007B6174">
        <w:rPr>
          <w:rFonts w:ascii="Calibri" w:hAnsi="Calibri"/>
        </w:rPr>
        <w:t>O</w:t>
      </w:r>
      <w:r w:rsidRPr="007B6174">
        <w:rPr>
          <w:rFonts w:ascii="Calibri" w:hAnsi="Calibri"/>
        </w:rPr>
        <w:t xml:space="preserve">bjednatel je v prodlení </w:t>
      </w:r>
      <w:r w:rsidR="008F21E2" w:rsidRPr="007B6174">
        <w:rPr>
          <w:rFonts w:ascii="Calibri" w:hAnsi="Calibri"/>
        </w:rPr>
        <w:t xml:space="preserve">s jakoukoliv platbou účtovanou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 xml:space="preserve">em dle této smlouvy o více než </w:t>
      </w:r>
      <w:r w:rsidR="0005728E" w:rsidRPr="007B6174">
        <w:rPr>
          <w:rFonts w:ascii="Calibri" w:hAnsi="Calibri"/>
        </w:rPr>
        <w:t>1</w:t>
      </w:r>
      <w:r w:rsidR="00544761" w:rsidRPr="007B6174">
        <w:rPr>
          <w:rFonts w:ascii="Calibri" w:hAnsi="Calibri"/>
        </w:rPr>
        <w:t xml:space="preserve"> kalendářní měsíc</w:t>
      </w:r>
      <w:r w:rsidRPr="007B6174">
        <w:rPr>
          <w:rFonts w:ascii="Calibri" w:hAnsi="Calibri"/>
        </w:rPr>
        <w:t xml:space="preserve">. Odstoupení je účinné dnem jeho doručení </w:t>
      </w:r>
      <w:r w:rsidR="00A71B07" w:rsidRPr="007B6174">
        <w:rPr>
          <w:rFonts w:ascii="Calibri" w:hAnsi="Calibri"/>
        </w:rPr>
        <w:t>Objednateli</w:t>
      </w:r>
      <w:r w:rsidRPr="007B6174">
        <w:rPr>
          <w:rFonts w:ascii="Calibri" w:hAnsi="Calibri"/>
        </w:rPr>
        <w:t xml:space="preserve">. </w:t>
      </w:r>
    </w:p>
    <w:p w14:paraId="7538D6C1" w14:textId="523A073E" w:rsidR="00F04BDC" w:rsidRPr="007B6174" w:rsidRDefault="00F04BDC" w:rsidP="0000381C">
      <w:pPr>
        <w:numPr>
          <w:ilvl w:val="0"/>
          <w:numId w:val="9"/>
        </w:numPr>
        <w:ind w:left="1134" w:hanging="357"/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V případě zániku oprávnění k podnikatelské činnosti </w:t>
      </w:r>
      <w:r w:rsidR="00093620">
        <w:rPr>
          <w:rFonts w:ascii="Calibri" w:hAnsi="Calibri"/>
        </w:rPr>
        <w:t>Poskytovatel</w:t>
      </w:r>
      <w:r w:rsidRPr="007B6174">
        <w:rPr>
          <w:rFonts w:ascii="Calibri" w:hAnsi="Calibri"/>
        </w:rPr>
        <w:t>e, a to dnem zániku oprávnění.</w:t>
      </w:r>
    </w:p>
    <w:p w14:paraId="5AD7644F" w14:textId="77777777" w:rsidR="00F04BDC" w:rsidRPr="007B6174" w:rsidRDefault="00F04BDC" w:rsidP="0000381C">
      <w:pPr>
        <w:numPr>
          <w:ilvl w:val="0"/>
          <w:numId w:val="9"/>
        </w:numPr>
        <w:ind w:left="1134"/>
        <w:jc w:val="both"/>
        <w:rPr>
          <w:rFonts w:ascii="Calibri" w:hAnsi="Calibri"/>
        </w:rPr>
      </w:pPr>
      <w:r w:rsidRPr="007B6174">
        <w:rPr>
          <w:rFonts w:ascii="Calibri" w:hAnsi="Calibri"/>
        </w:rPr>
        <w:t xml:space="preserve">V případě zániku </w:t>
      </w:r>
      <w:r w:rsidR="00AC4AF3" w:rsidRPr="007B6174">
        <w:rPr>
          <w:rFonts w:ascii="Calibri" w:hAnsi="Calibri"/>
        </w:rPr>
        <w:t>O</w:t>
      </w:r>
      <w:r w:rsidRPr="007B6174">
        <w:rPr>
          <w:rFonts w:ascii="Calibri" w:hAnsi="Calibri"/>
        </w:rPr>
        <w:t>bjednatele.</w:t>
      </w:r>
    </w:p>
    <w:p w14:paraId="14300C42" w14:textId="77777777" w:rsidR="007C45E6" w:rsidRDefault="007C45E6" w:rsidP="00B03F2C">
      <w:pPr>
        <w:jc w:val="center"/>
        <w:rPr>
          <w:rFonts w:ascii="Calibri" w:hAnsi="Calibri"/>
          <w:b/>
        </w:rPr>
      </w:pPr>
    </w:p>
    <w:p w14:paraId="20CA7A67" w14:textId="77777777" w:rsidR="00073A61" w:rsidRPr="007B6174" w:rsidRDefault="00073A61" w:rsidP="00B03F2C">
      <w:pPr>
        <w:jc w:val="center"/>
        <w:rPr>
          <w:rFonts w:ascii="Calibri" w:hAnsi="Calibri"/>
          <w:b/>
        </w:rPr>
      </w:pPr>
    </w:p>
    <w:p w14:paraId="1253067D" w14:textId="77777777" w:rsidR="007C45E6" w:rsidRPr="00B03F2C" w:rsidRDefault="007C45E6" w:rsidP="00B03F2C">
      <w:pPr>
        <w:jc w:val="center"/>
        <w:rPr>
          <w:rFonts w:ascii="Calibri" w:hAnsi="Calibri"/>
          <w:b/>
        </w:rPr>
      </w:pPr>
      <w:r w:rsidRPr="00B03F2C">
        <w:rPr>
          <w:rFonts w:ascii="Calibri" w:hAnsi="Calibri"/>
          <w:b/>
        </w:rPr>
        <w:t>Článek VIII.</w:t>
      </w:r>
    </w:p>
    <w:p w14:paraId="162C99F7" w14:textId="77777777" w:rsidR="007C45E6" w:rsidRPr="00B03F2C" w:rsidRDefault="007C45E6" w:rsidP="00B03F2C">
      <w:pPr>
        <w:jc w:val="center"/>
        <w:rPr>
          <w:rFonts w:ascii="Calibri" w:hAnsi="Calibri"/>
          <w:b/>
        </w:rPr>
      </w:pPr>
      <w:r w:rsidRPr="00B03F2C">
        <w:rPr>
          <w:rFonts w:ascii="Calibri" w:hAnsi="Calibri"/>
          <w:b/>
        </w:rPr>
        <w:t>Registr smluv</w:t>
      </w:r>
    </w:p>
    <w:p w14:paraId="481B672E" w14:textId="77777777" w:rsidR="007C45E6" w:rsidRPr="00073A61" w:rsidRDefault="007C45E6" w:rsidP="0000381C">
      <w:pPr>
        <w:numPr>
          <w:ilvl w:val="0"/>
          <w:numId w:val="12"/>
        </w:numPr>
        <w:spacing w:before="120"/>
        <w:ind w:left="709"/>
        <w:jc w:val="both"/>
        <w:rPr>
          <w:rFonts w:ascii="Calibri" w:hAnsi="Calibri" w:cs="Calibri"/>
          <w:szCs w:val="28"/>
        </w:rPr>
      </w:pPr>
      <w:r w:rsidRPr="00073A61">
        <w:rPr>
          <w:rFonts w:ascii="Calibri" w:hAnsi="Calibri" w:cs="Calibri"/>
          <w:szCs w:val="28"/>
        </w:rPr>
        <w:t xml:space="preserve">Tato smlouva bude </w:t>
      </w:r>
      <w:r w:rsidRPr="00B03F2C">
        <w:rPr>
          <w:rFonts w:ascii="Calibri" w:hAnsi="Calibri"/>
        </w:rPr>
        <w:t>uveřejněna</w:t>
      </w:r>
      <w:r w:rsidRPr="00073A61">
        <w:rPr>
          <w:rFonts w:ascii="Calibri" w:hAnsi="Calibri" w:cs="Calibri"/>
          <w:szCs w:val="28"/>
        </w:rPr>
        <w:t xml:space="preserve"> prostřednictvím registru smluv postupem dle zákona č. 340/2015</w:t>
      </w:r>
      <w:r w:rsidR="00E3100A" w:rsidRPr="00073A61">
        <w:rPr>
          <w:rFonts w:ascii="Calibri" w:hAnsi="Calibri" w:cs="Calibri"/>
          <w:szCs w:val="28"/>
        </w:rPr>
        <w:t xml:space="preserve"> </w:t>
      </w:r>
      <w:r w:rsidRPr="00073A61">
        <w:rPr>
          <w:rFonts w:ascii="Calibri" w:hAnsi="Calibri" w:cs="Calibri"/>
          <w:szCs w:val="28"/>
        </w:rPr>
        <w:t>Sb., o zvláštních podmínkách účinnosti některých smluv, uveřejňování těchto smluv a o registru smluv (zákon o registru smluv), v platném znění. Smluvní strany se dohodly, že uveřejnění v registru smluv (ISRS) včetně uvedení metadat provede Objednatel, který současně zajistí, aby informace o uveřejnění této smlouvy byly zaslány druhé smluvní straně, nebyl-li kontaktní údaj této smluvní strany uveden přímo do registru smluv jako kontakt pro notifikaci o uveřejnění.</w:t>
      </w:r>
    </w:p>
    <w:p w14:paraId="5E52305E" w14:textId="77777777" w:rsidR="007C45E6" w:rsidRPr="00073A61" w:rsidRDefault="007C45E6" w:rsidP="0000381C">
      <w:pPr>
        <w:numPr>
          <w:ilvl w:val="0"/>
          <w:numId w:val="12"/>
        </w:numPr>
        <w:spacing w:before="120"/>
        <w:ind w:left="709"/>
        <w:jc w:val="both"/>
        <w:rPr>
          <w:rFonts w:ascii="Calibri" w:hAnsi="Calibri" w:cs="Calibri"/>
          <w:szCs w:val="28"/>
        </w:rPr>
      </w:pPr>
      <w:r w:rsidRPr="00073A61">
        <w:rPr>
          <w:rFonts w:ascii="Calibri" w:hAnsi="Calibri" w:cs="Calibri"/>
          <w:szCs w:val="28"/>
        </w:rPr>
        <w:t>Podepsáním této smlouvy smluvní strany výslovně souhlasí s tím, aby byl celý text této smlouvy a veškeré skutečnosti v ní uvedené</w:t>
      </w:r>
      <w:r w:rsidR="00DB45B2" w:rsidRPr="00073A61">
        <w:rPr>
          <w:rFonts w:ascii="Calibri" w:hAnsi="Calibri" w:cs="Calibri"/>
          <w:szCs w:val="28"/>
        </w:rPr>
        <w:t xml:space="preserve"> byly</w:t>
      </w:r>
      <w:r w:rsidRPr="00073A61">
        <w:rPr>
          <w:rFonts w:ascii="Calibri" w:hAnsi="Calibri" w:cs="Calibri"/>
          <w:szCs w:val="28"/>
        </w:rPr>
        <w:t xml:space="preserve"> zveřejněny, a to včetně výše ceny, způsobu, místa a času plnění předmětu smlouvy.</w:t>
      </w:r>
    </w:p>
    <w:p w14:paraId="12166C21" w14:textId="77777777" w:rsidR="007C45E6" w:rsidRPr="00073A61" w:rsidRDefault="007C45E6" w:rsidP="0000381C">
      <w:pPr>
        <w:numPr>
          <w:ilvl w:val="0"/>
          <w:numId w:val="12"/>
        </w:numPr>
        <w:spacing w:before="120"/>
        <w:ind w:left="709"/>
        <w:jc w:val="both"/>
        <w:rPr>
          <w:rFonts w:ascii="Calibri" w:hAnsi="Calibri" w:cs="Calibri"/>
          <w:szCs w:val="28"/>
        </w:rPr>
      </w:pPr>
      <w:r w:rsidRPr="00073A61">
        <w:rPr>
          <w:rFonts w:ascii="Calibri" w:hAnsi="Calibri" w:cs="Calibri"/>
          <w:szCs w:val="28"/>
        </w:rPr>
        <w:t>Smluvní strany tedy prohlašují, že žádná část smlouvy nenaplňuje znaky obchodního tajemství (</w:t>
      </w:r>
      <w:proofErr w:type="spellStart"/>
      <w:r w:rsidRPr="00073A61">
        <w:rPr>
          <w:rFonts w:ascii="Calibri" w:hAnsi="Calibri" w:cs="Calibri"/>
          <w:szCs w:val="28"/>
        </w:rPr>
        <w:t>ust</w:t>
      </w:r>
      <w:proofErr w:type="spellEnd"/>
      <w:r w:rsidRPr="00073A61">
        <w:rPr>
          <w:rFonts w:ascii="Calibri" w:hAnsi="Calibri" w:cs="Calibri"/>
          <w:szCs w:val="28"/>
        </w:rPr>
        <w:t xml:space="preserve">. § 504 z. č. 89/2012 Sb., občanský zákoník, v platném znění) a udělují svolení k jejich užití a zveřejnění bez stanovení jakýchkoliv dalších podmínek. </w:t>
      </w:r>
    </w:p>
    <w:p w14:paraId="013EE9A3" w14:textId="6F2FFF53" w:rsidR="007C45E6" w:rsidRPr="00073A61" w:rsidRDefault="007C45E6" w:rsidP="0000381C">
      <w:pPr>
        <w:numPr>
          <w:ilvl w:val="0"/>
          <w:numId w:val="12"/>
        </w:numPr>
        <w:spacing w:before="120"/>
        <w:ind w:left="709"/>
        <w:jc w:val="both"/>
        <w:rPr>
          <w:rFonts w:ascii="Calibri" w:hAnsi="Calibri" w:cs="Calibri"/>
          <w:szCs w:val="28"/>
        </w:rPr>
      </w:pPr>
      <w:r w:rsidRPr="00073A61">
        <w:rPr>
          <w:rFonts w:ascii="Calibri" w:hAnsi="Calibri" w:cs="Calibri"/>
          <w:szCs w:val="28"/>
        </w:rPr>
        <w:t xml:space="preserve">Smluvní strany berou tímto na vědomí, že </w:t>
      </w:r>
      <w:r w:rsidR="009A352D" w:rsidRPr="00073A61">
        <w:rPr>
          <w:rFonts w:ascii="Calibri" w:hAnsi="Calibri" w:cs="Calibri"/>
          <w:szCs w:val="28"/>
        </w:rPr>
        <w:t>Objednatel</w:t>
      </w:r>
      <w:r w:rsidRPr="00073A61">
        <w:rPr>
          <w:rFonts w:ascii="Calibri" w:hAnsi="Calibri" w:cs="Calibri"/>
          <w:szCs w:val="28"/>
        </w:rPr>
        <w:t xml:space="preserve"> je při nakládání s veřejnými prostředky povin</w:t>
      </w:r>
      <w:r w:rsidR="009A352D" w:rsidRPr="00073A61">
        <w:rPr>
          <w:rFonts w:ascii="Calibri" w:hAnsi="Calibri" w:cs="Calibri"/>
          <w:szCs w:val="28"/>
        </w:rPr>
        <w:t>e</w:t>
      </w:r>
      <w:r w:rsidRPr="00073A61">
        <w:rPr>
          <w:rFonts w:ascii="Calibri" w:hAnsi="Calibri" w:cs="Calibri"/>
          <w:szCs w:val="28"/>
        </w:rPr>
        <w:t xml:space="preserve">n dodržovat ustanovení zákona č. 106/1999 Sb., o svobodném přístupu k informacím, ve znění pozdějších předpisů (zejména § 9 </w:t>
      </w:r>
      <w:proofErr w:type="spellStart"/>
      <w:r w:rsidRPr="00073A61">
        <w:rPr>
          <w:rFonts w:ascii="Calibri" w:hAnsi="Calibri" w:cs="Calibri"/>
          <w:szCs w:val="28"/>
        </w:rPr>
        <w:t>odst</w:t>
      </w:r>
      <w:proofErr w:type="spellEnd"/>
      <w:r w:rsidRPr="00073A61">
        <w:rPr>
          <w:rFonts w:ascii="Calibri" w:hAnsi="Calibri" w:cs="Calibri"/>
          <w:szCs w:val="28"/>
        </w:rPr>
        <w:t xml:space="preserve"> 2. citovaného zákona). Smluvní strany berou tedy na vědomí, že v souladu s ustanovením § 9 </w:t>
      </w:r>
      <w:proofErr w:type="spellStart"/>
      <w:r w:rsidRPr="00073A61">
        <w:rPr>
          <w:rFonts w:ascii="Calibri" w:hAnsi="Calibri" w:cs="Calibri"/>
          <w:szCs w:val="28"/>
        </w:rPr>
        <w:t>odst</w:t>
      </w:r>
      <w:proofErr w:type="spellEnd"/>
      <w:r w:rsidRPr="00073A61">
        <w:rPr>
          <w:rFonts w:ascii="Calibri" w:hAnsi="Calibri" w:cs="Calibri"/>
          <w:szCs w:val="28"/>
        </w:rPr>
        <w:t xml:space="preserve"> 2. citovaného zákona, se při poskytování informace, která se týká používání veřejných prostředků, nepovažuje poskytnutí informace o rozsahu a příjemci těchto prostředků za porušení obchodního tajemství.</w:t>
      </w:r>
    </w:p>
    <w:p w14:paraId="3B6C8464" w14:textId="3298F840" w:rsidR="007C45E6" w:rsidRDefault="007C45E6" w:rsidP="00B03F2C">
      <w:pPr>
        <w:jc w:val="center"/>
        <w:rPr>
          <w:rFonts w:ascii="Calibri" w:hAnsi="Calibri"/>
          <w:b/>
        </w:rPr>
      </w:pPr>
    </w:p>
    <w:p w14:paraId="64D80BD5" w14:textId="77777777" w:rsidR="00073A61" w:rsidRPr="007B6174" w:rsidRDefault="00073A61" w:rsidP="00B03F2C">
      <w:pPr>
        <w:jc w:val="center"/>
        <w:rPr>
          <w:rFonts w:ascii="Calibri" w:hAnsi="Calibri"/>
          <w:b/>
        </w:rPr>
      </w:pPr>
    </w:p>
    <w:p w14:paraId="57F4C148" w14:textId="7933FF84" w:rsidR="00AC4AF3" w:rsidRPr="007B6174" w:rsidRDefault="007C45E6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IX</w:t>
      </w:r>
      <w:r w:rsidR="00AC4AF3" w:rsidRPr="007B6174">
        <w:rPr>
          <w:rFonts w:ascii="Calibri" w:hAnsi="Calibri"/>
          <w:b/>
        </w:rPr>
        <w:t>.</w:t>
      </w:r>
    </w:p>
    <w:p w14:paraId="63A7DA3F" w14:textId="77777777" w:rsidR="00AC4AF3" w:rsidRPr="007B6174" w:rsidRDefault="00AC4AF3" w:rsidP="00B03F2C">
      <w:pPr>
        <w:jc w:val="center"/>
        <w:rPr>
          <w:rFonts w:ascii="Calibri" w:hAnsi="Calibri"/>
          <w:b/>
        </w:rPr>
      </w:pPr>
      <w:r w:rsidRPr="007B6174">
        <w:rPr>
          <w:rFonts w:ascii="Calibri" w:hAnsi="Calibri"/>
          <w:b/>
        </w:rPr>
        <w:t>Ustanovení společná a závěrečná</w:t>
      </w:r>
    </w:p>
    <w:p w14:paraId="11F9BD3F" w14:textId="77777777" w:rsidR="00AC4AF3" w:rsidRPr="007B6174" w:rsidRDefault="00BB1227" w:rsidP="0000381C">
      <w:pPr>
        <w:numPr>
          <w:ilvl w:val="0"/>
          <w:numId w:val="10"/>
        </w:numPr>
        <w:jc w:val="both"/>
        <w:rPr>
          <w:rFonts w:ascii="Calibri" w:hAnsi="Calibri"/>
        </w:rPr>
      </w:pPr>
      <w:r w:rsidRPr="007B6174">
        <w:rPr>
          <w:rFonts w:ascii="Calibri" w:hAnsi="Calibri" w:cs="Calibri"/>
        </w:rPr>
        <w:t>Jakékoli změny nebo dodatky této smlouvy mohou být prováděny pouze písemnou formou a musí být podepsány oběma smluvními stranami</w:t>
      </w:r>
      <w:r w:rsidR="00AC4AF3" w:rsidRPr="007B6174">
        <w:rPr>
          <w:rFonts w:ascii="Calibri" w:hAnsi="Calibri"/>
        </w:rPr>
        <w:t>.</w:t>
      </w:r>
    </w:p>
    <w:p w14:paraId="34DDCCEA" w14:textId="77777777" w:rsidR="00AC4AF3" w:rsidRPr="007B6174" w:rsidRDefault="00AC4AF3" w:rsidP="00B03F2C">
      <w:pPr>
        <w:ind w:left="720"/>
        <w:jc w:val="both"/>
        <w:rPr>
          <w:rFonts w:ascii="Calibri" w:hAnsi="Calibri"/>
        </w:rPr>
      </w:pPr>
    </w:p>
    <w:p w14:paraId="3C0AFB3C" w14:textId="77777777" w:rsidR="00AC4AF3" w:rsidRPr="007B6174" w:rsidRDefault="00F56B1C" w:rsidP="0000381C">
      <w:pPr>
        <w:numPr>
          <w:ilvl w:val="0"/>
          <w:numId w:val="10"/>
        </w:numPr>
        <w:ind w:hanging="357"/>
        <w:jc w:val="both"/>
        <w:rPr>
          <w:rFonts w:ascii="Calibri" w:hAnsi="Calibri"/>
        </w:rPr>
      </w:pPr>
      <w:r w:rsidRPr="007B6174">
        <w:rPr>
          <w:rFonts w:ascii="Calibri" w:hAnsi="Calibri" w:cs="Calibri"/>
        </w:rPr>
        <w:t>Nestanoví-li tato smlouva něco jiného, práva a povinnosti z ní vzniklé se řídí příslušnými ustanoveními obecně závazných právních předpisů, zejména pak NOZ</w:t>
      </w:r>
      <w:r w:rsidR="00AC4AF3" w:rsidRPr="007B6174">
        <w:rPr>
          <w:rFonts w:ascii="Calibri" w:hAnsi="Calibri"/>
        </w:rPr>
        <w:t>.</w:t>
      </w:r>
    </w:p>
    <w:p w14:paraId="0C54F88E" w14:textId="77777777" w:rsidR="00AC4AF3" w:rsidRPr="007B6174" w:rsidRDefault="00AC4AF3" w:rsidP="00B03F2C">
      <w:pPr>
        <w:ind w:left="720"/>
        <w:jc w:val="both"/>
        <w:rPr>
          <w:rFonts w:ascii="Calibri" w:hAnsi="Calibri"/>
        </w:rPr>
      </w:pPr>
    </w:p>
    <w:p w14:paraId="32D00533" w14:textId="21B537DE" w:rsidR="00AC4AF3" w:rsidRPr="007B6174" w:rsidRDefault="00592D3B" w:rsidP="0000381C">
      <w:pPr>
        <w:numPr>
          <w:ilvl w:val="0"/>
          <w:numId w:val="10"/>
        </w:numPr>
        <w:spacing w:after="120"/>
        <w:ind w:hanging="357"/>
        <w:jc w:val="both"/>
        <w:rPr>
          <w:rFonts w:ascii="Calibri" w:hAnsi="Calibri"/>
        </w:rPr>
      </w:pPr>
      <w:r w:rsidRPr="007B6174">
        <w:rPr>
          <w:rFonts w:ascii="Calibri" w:hAnsi="Calibri" w:cs="Calibri"/>
        </w:rPr>
        <w:t>Tato smlouva je uzavřena a podepsána ve 2 stejnopisech v českém jazyce, z nichž každá smluvní strana obdrží po jednom vyhotovení</w:t>
      </w:r>
      <w:r w:rsidR="00AC4AF3" w:rsidRPr="007B6174">
        <w:rPr>
          <w:rFonts w:ascii="Calibri" w:hAnsi="Calibri"/>
        </w:rPr>
        <w:t>. Nedílnou součástí této smlouvy j</w:t>
      </w:r>
      <w:r w:rsidR="00E25ECC">
        <w:rPr>
          <w:rFonts w:ascii="Calibri" w:hAnsi="Calibri"/>
        </w:rPr>
        <w:t xml:space="preserve">e </w:t>
      </w:r>
      <w:r w:rsidR="00AC4AF3" w:rsidRPr="007B6174">
        <w:rPr>
          <w:rFonts w:ascii="Calibri" w:hAnsi="Calibri"/>
        </w:rPr>
        <w:t>příloh</w:t>
      </w:r>
      <w:r w:rsidR="00E25ECC">
        <w:rPr>
          <w:rFonts w:ascii="Calibri" w:hAnsi="Calibri"/>
        </w:rPr>
        <w:t>a</w:t>
      </w:r>
      <w:r w:rsidR="00AC4AF3" w:rsidRPr="007B6174">
        <w:rPr>
          <w:rFonts w:ascii="Calibri" w:hAnsi="Calibri"/>
        </w:rPr>
        <w:t xml:space="preserve"> číslo 1:</w:t>
      </w:r>
    </w:p>
    <w:p w14:paraId="71645668" w14:textId="77777777" w:rsidR="00AC4AF3" w:rsidRPr="007B6174" w:rsidRDefault="00AC4AF3" w:rsidP="0000381C">
      <w:pPr>
        <w:numPr>
          <w:ilvl w:val="0"/>
          <w:numId w:val="9"/>
        </w:numPr>
        <w:ind w:left="1134"/>
        <w:jc w:val="both"/>
        <w:rPr>
          <w:rFonts w:ascii="Calibri" w:hAnsi="Calibri"/>
        </w:rPr>
      </w:pPr>
      <w:r w:rsidRPr="007B6174">
        <w:rPr>
          <w:rFonts w:ascii="Calibri" w:hAnsi="Calibri"/>
        </w:rPr>
        <w:t>příloha č. 1 - Rozsah služeb,</w:t>
      </w:r>
    </w:p>
    <w:p w14:paraId="772C2566" w14:textId="77777777" w:rsidR="00F04BDC" w:rsidRPr="007B6174" w:rsidRDefault="00F04BDC" w:rsidP="00B03F2C">
      <w:pPr>
        <w:ind w:left="1134"/>
        <w:jc w:val="both"/>
        <w:rPr>
          <w:rFonts w:ascii="Calibri" w:hAnsi="Calibri"/>
        </w:rPr>
      </w:pPr>
    </w:p>
    <w:p w14:paraId="73A3AB7E" w14:textId="2A84B4EB" w:rsidR="00C661FF" w:rsidRDefault="00595B4F" w:rsidP="0000381C">
      <w:pPr>
        <w:numPr>
          <w:ilvl w:val="0"/>
          <w:numId w:val="10"/>
        </w:numPr>
        <w:jc w:val="both"/>
        <w:rPr>
          <w:rFonts w:ascii="Calibri" w:hAnsi="Calibri"/>
        </w:rPr>
      </w:pPr>
      <w:r w:rsidRPr="007B6174">
        <w:rPr>
          <w:rFonts w:ascii="Calibri" w:hAnsi="Calibri" w:cs="Calibri"/>
        </w:rPr>
        <w:lastRenderedPageBreak/>
        <w:t xml:space="preserve">Objednatel není oprávněn postoupit či převést kterýkoli ze svých závazků či práv z této smlouvy ani smlouvu jako celek na třetí osobu bez předchozího písemného souhlasu </w:t>
      </w:r>
      <w:r w:rsidR="00093620">
        <w:rPr>
          <w:rFonts w:ascii="Calibri" w:hAnsi="Calibri" w:cs="Calibri"/>
        </w:rPr>
        <w:t>Poskytovatel</w:t>
      </w:r>
      <w:r w:rsidRPr="007B6174">
        <w:rPr>
          <w:rFonts w:ascii="Calibri" w:hAnsi="Calibri" w:cs="Calibri"/>
        </w:rPr>
        <w:t xml:space="preserve">e. Objednatel prohlašuje, že při jednání o uzavření této smlouvy mu byly sděleny všechny pro něj relevantní skutkové a právní okolnosti k posouzení možnosti uzavřít tuto smlouvu dle § 1728 NOZ a že neočekává ani nepožaduje od </w:t>
      </w:r>
      <w:r w:rsidR="00093620">
        <w:rPr>
          <w:rFonts w:ascii="Calibri" w:hAnsi="Calibri" w:cs="Calibri"/>
        </w:rPr>
        <w:t>Poskytovatel</w:t>
      </w:r>
      <w:r w:rsidR="00EE43C0" w:rsidRPr="007B6174">
        <w:rPr>
          <w:rFonts w:ascii="Calibri" w:hAnsi="Calibri" w:cs="Calibri"/>
        </w:rPr>
        <w:t>e</w:t>
      </w:r>
      <w:r w:rsidRPr="007B6174">
        <w:rPr>
          <w:rFonts w:ascii="Calibri" w:hAnsi="Calibri" w:cs="Calibri"/>
        </w:rPr>
        <w:t xml:space="preserve"> žádné další informace v této věci</w:t>
      </w:r>
      <w:r w:rsidRPr="007B6174">
        <w:rPr>
          <w:rFonts w:ascii="Calibri" w:hAnsi="Calibri" w:cs="Calibri"/>
          <w:szCs w:val="28"/>
        </w:rPr>
        <w:t>.</w:t>
      </w:r>
      <w:r w:rsidRPr="007B6174">
        <w:rPr>
          <w:rFonts w:ascii="Calibri" w:hAnsi="Calibri" w:cs="Calibri"/>
        </w:rPr>
        <w:t xml:space="preserve"> Objednatel</w:t>
      </w:r>
      <w:r w:rsidRPr="007B6174">
        <w:rPr>
          <w:rFonts w:ascii="Calibri" w:hAnsi="Calibri" w:cs="Calibri"/>
          <w:szCs w:val="28"/>
        </w:rPr>
        <w:t xml:space="preserve"> </w:t>
      </w:r>
      <w:r w:rsidRPr="007B6174">
        <w:rPr>
          <w:rFonts w:ascii="Calibri" w:hAnsi="Calibri" w:cs="Calibri"/>
        </w:rPr>
        <w:t>podpisem této smlouvy přebírá na sebe nebezpečí změny okol</w:t>
      </w:r>
      <w:r w:rsidR="00733725" w:rsidRPr="007B6174">
        <w:rPr>
          <w:rFonts w:ascii="Calibri" w:hAnsi="Calibri" w:cs="Calibri"/>
        </w:rPr>
        <w:t xml:space="preserve">ností ve smyslu </w:t>
      </w:r>
      <w:proofErr w:type="spellStart"/>
      <w:r w:rsidR="00733725" w:rsidRPr="007B6174">
        <w:rPr>
          <w:rFonts w:ascii="Calibri" w:hAnsi="Calibri" w:cs="Calibri"/>
        </w:rPr>
        <w:t>ust</w:t>
      </w:r>
      <w:proofErr w:type="spellEnd"/>
      <w:r w:rsidR="00733725" w:rsidRPr="007B6174">
        <w:rPr>
          <w:rFonts w:ascii="Calibri" w:hAnsi="Calibri" w:cs="Calibri"/>
        </w:rPr>
        <w:t>. § 1765 NOZ</w:t>
      </w:r>
      <w:r w:rsidR="00AC4AF3" w:rsidRPr="007B6174">
        <w:rPr>
          <w:rFonts w:ascii="Calibri" w:hAnsi="Calibri"/>
        </w:rPr>
        <w:t>.</w:t>
      </w:r>
    </w:p>
    <w:p w14:paraId="302941D2" w14:textId="77777777" w:rsidR="00F172B8" w:rsidRDefault="00F172B8" w:rsidP="00B03F2C">
      <w:pPr>
        <w:ind w:left="720"/>
        <w:jc w:val="both"/>
        <w:rPr>
          <w:rFonts w:ascii="Calibri" w:hAnsi="Calibri"/>
        </w:rPr>
      </w:pPr>
    </w:p>
    <w:p w14:paraId="77B52986" w14:textId="2E15A363" w:rsidR="00F172B8" w:rsidRPr="007B6174" w:rsidRDefault="00F172B8" w:rsidP="0000381C">
      <w:pPr>
        <w:numPr>
          <w:ilvl w:val="0"/>
          <w:numId w:val="10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Tato Smlouva představuje úplnou dohodu stran. Tato Smlouva ruší a nahrazuje veškeré předchozí smlouvy a dohody stran, tj. zejména Smlouvu </w:t>
      </w:r>
      <w:r w:rsidR="00C754FB">
        <w:rPr>
          <w:rFonts w:ascii="Calibri" w:hAnsi="Calibri"/>
        </w:rPr>
        <w:t xml:space="preserve">o poskytování služeb (Aplikační programové vybavení LIS) ze dne </w:t>
      </w:r>
      <w:r w:rsidR="00CE2289">
        <w:rPr>
          <w:rFonts w:ascii="Calibri" w:hAnsi="Calibri"/>
        </w:rPr>
        <w:t xml:space="preserve">30.06.2017 </w:t>
      </w:r>
      <w:r w:rsidR="00C754FB">
        <w:rPr>
          <w:rFonts w:ascii="Calibri" w:hAnsi="Calibri"/>
        </w:rPr>
        <w:t xml:space="preserve">a Smlouvu o zajištění servisní podpory provozu IS </w:t>
      </w:r>
      <w:proofErr w:type="spellStart"/>
      <w:r w:rsidR="00C754FB">
        <w:rPr>
          <w:rFonts w:ascii="Calibri" w:hAnsi="Calibri"/>
        </w:rPr>
        <w:t>OpenLims</w:t>
      </w:r>
      <w:proofErr w:type="spellEnd"/>
      <w:r w:rsidR="00C754FB">
        <w:rPr>
          <w:rFonts w:ascii="Calibri" w:hAnsi="Calibri"/>
        </w:rPr>
        <w:t xml:space="preserve"> ze dne </w:t>
      </w:r>
      <w:r w:rsidR="00CE2289">
        <w:rPr>
          <w:rFonts w:ascii="Calibri" w:hAnsi="Calibri"/>
        </w:rPr>
        <w:t>30.06.2017</w:t>
      </w:r>
    </w:p>
    <w:p w14:paraId="68F70146" w14:textId="77777777" w:rsidR="00996E67" w:rsidRPr="007B6174" w:rsidRDefault="00996E67" w:rsidP="00B03F2C">
      <w:pPr>
        <w:ind w:left="720"/>
        <w:jc w:val="both"/>
        <w:rPr>
          <w:rFonts w:ascii="Calibri" w:hAnsi="Calibri"/>
        </w:rPr>
      </w:pPr>
    </w:p>
    <w:p w14:paraId="66F8C80C" w14:textId="77777777" w:rsidR="00AC4AF3" w:rsidRPr="007B6174" w:rsidRDefault="00AB3850" w:rsidP="0000381C">
      <w:pPr>
        <w:numPr>
          <w:ilvl w:val="0"/>
          <w:numId w:val="10"/>
        </w:numPr>
        <w:jc w:val="both"/>
        <w:rPr>
          <w:rFonts w:ascii="Calibri" w:hAnsi="Calibri"/>
        </w:rPr>
      </w:pPr>
      <w:r w:rsidRPr="007B6174">
        <w:rPr>
          <w:rFonts w:ascii="Calibri" w:hAnsi="Calibri" w:cs="Calibri"/>
        </w:rPr>
        <w:t>Objednatel i Poskytovatel prohlašují, že se řádně seznámili s obsahem této smlouvy, že tato smlouva byla uzavřena po vzájemném projednání jako výraz jejich pravé a svobodné vůle, určitě a srozumitelně, nikoli v tísni a za nápadně nevýhodných podmínek</w:t>
      </w:r>
      <w:r w:rsidR="00996E67" w:rsidRPr="007B6174">
        <w:rPr>
          <w:rFonts w:ascii="Calibri" w:hAnsi="Calibri"/>
        </w:rPr>
        <w:t>.</w:t>
      </w:r>
    </w:p>
    <w:p w14:paraId="711F6A98" w14:textId="77777777" w:rsidR="00AC4AF3" w:rsidRDefault="00AC4AF3" w:rsidP="00B03F2C">
      <w:pPr>
        <w:rPr>
          <w:rFonts w:ascii="Calibri" w:hAnsi="Calibri"/>
        </w:rPr>
      </w:pPr>
    </w:p>
    <w:p w14:paraId="4C2E3490" w14:textId="77777777" w:rsidR="00B03F2C" w:rsidRDefault="00B03F2C" w:rsidP="00B03F2C">
      <w:pPr>
        <w:rPr>
          <w:rFonts w:ascii="Calibri" w:hAnsi="Calibri"/>
        </w:rPr>
      </w:pPr>
    </w:p>
    <w:p w14:paraId="4EB84FA1" w14:textId="77777777" w:rsidR="00B03F2C" w:rsidRPr="007B6174" w:rsidRDefault="00B03F2C" w:rsidP="00B03F2C">
      <w:pPr>
        <w:rPr>
          <w:rFonts w:ascii="Calibri" w:hAnsi="Calibri"/>
        </w:rPr>
      </w:pPr>
    </w:p>
    <w:p w14:paraId="5D493B2F" w14:textId="3B579084" w:rsidR="003F55BA" w:rsidRPr="007B6174" w:rsidRDefault="003F55BA" w:rsidP="00B03F2C">
      <w:pPr>
        <w:rPr>
          <w:rFonts w:ascii="Calibri" w:hAnsi="Calibri"/>
          <w:szCs w:val="28"/>
        </w:rPr>
      </w:pPr>
      <w:r w:rsidRPr="007B6174">
        <w:rPr>
          <w:rFonts w:ascii="Calibri" w:hAnsi="Calibri"/>
          <w:szCs w:val="28"/>
        </w:rPr>
        <w:t xml:space="preserve">V Hradci Králové </w:t>
      </w:r>
      <w:proofErr w:type="gramStart"/>
      <w:r w:rsidRPr="007B6174">
        <w:rPr>
          <w:rFonts w:ascii="Calibri" w:hAnsi="Calibri"/>
          <w:szCs w:val="28"/>
        </w:rPr>
        <w:t xml:space="preserve">dne </w:t>
      </w:r>
      <w:r w:rsidR="00AA191B" w:rsidRPr="007B6174">
        <w:rPr>
          <w:rFonts w:ascii="Calibri" w:hAnsi="Calibri"/>
          <w:szCs w:val="28"/>
        </w:rPr>
        <w:t>.</w:t>
      </w:r>
      <w:proofErr w:type="gramEnd"/>
      <w:r w:rsidR="00AA191B">
        <w:rPr>
          <w:rFonts w:ascii="Calibri" w:hAnsi="Calibri"/>
          <w:szCs w:val="28"/>
        </w:rPr>
        <w:t>16.10.2024</w:t>
      </w:r>
      <w:r w:rsidR="00F809D8">
        <w:rPr>
          <w:rFonts w:ascii="Calibri" w:hAnsi="Calibri"/>
          <w:szCs w:val="28"/>
        </w:rPr>
        <w:tab/>
      </w:r>
      <w:r w:rsidR="00F809D8">
        <w:rPr>
          <w:rFonts w:ascii="Calibri" w:hAnsi="Calibri"/>
          <w:szCs w:val="28"/>
        </w:rPr>
        <w:tab/>
      </w:r>
      <w:r w:rsidR="00F809D8">
        <w:rPr>
          <w:rFonts w:ascii="Calibri" w:hAnsi="Calibri"/>
          <w:szCs w:val="28"/>
        </w:rPr>
        <w:tab/>
      </w:r>
      <w:r w:rsidR="00F809D8">
        <w:rPr>
          <w:rFonts w:ascii="Calibri" w:hAnsi="Calibri"/>
          <w:szCs w:val="28"/>
        </w:rPr>
        <w:tab/>
      </w:r>
      <w:r w:rsidRPr="007B6174">
        <w:rPr>
          <w:rFonts w:ascii="Calibri" w:hAnsi="Calibri"/>
          <w:szCs w:val="28"/>
        </w:rPr>
        <w:t>V</w:t>
      </w:r>
      <w:r w:rsidR="00AA191B">
        <w:rPr>
          <w:rFonts w:ascii="Calibri" w:hAnsi="Calibri"/>
          <w:szCs w:val="28"/>
        </w:rPr>
        <w:t> </w:t>
      </w:r>
      <w:r w:rsidR="00AA191B">
        <w:rPr>
          <w:rFonts w:ascii="Calibri" w:hAnsi="Calibri"/>
          <w:szCs w:val="28"/>
        </w:rPr>
        <w:t>5.11.2024</w:t>
      </w:r>
    </w:p>
    <w:p w14:paraId="5D705E8D" w14:textId="77777777" w:rsidR="003F55BA" w:rsidRPr="007B6174" w:rsidRDefault="003F55BA" w:rsidP="00B03F2C">
      <w:pPr>
        <w:rPr>
          <w:rFonts w:ascii="Calibri" w:hAnsi="Calibri"/>
          <w:szCs w:val="28"/>
        </w:rPr>
      </w:pPr>
    </w:p>
    <w:p w14:paraId="799EEE12" w14:textId="77777777" w:rsidR="003F55BA" w:rsidRDefault="003F55BA" w:rsidP="00B03F2C">
      <w:pPr>
        <w:rPr>
          <w:rFonts w:ascii="Calibri" w:hAnsi="Calibri"/>
          <w:szCs w:val="28"/>
        </w:rPr>
      </w:pPr>
    </w:p>
    <w:p w14:paraId="46290723" w14:textId="77777777" w:rsidR="00B03F2C" w:rsidRDefault="00B03F2C" w:rsidP="00B03F2C">
      <w:pPr>
        <w:rPr>
          <w:rFonts w:ascii="Calibri" w:hAnsi="Calibri"/>
          <w:szCs w:val="28"/>
        </w:rPr>
      </w:pPr>
    </w:p>
    <w:p w14:paraId="393ED4EA" w14:textId="77777777" w:rsidR="00B03F2C" w:rsidRDefault="00B03F2C" w:rsidP="00B03F2C">
      <w:pPr>
        <w:rPr>
          <w:rFonts w:ascii="Calibri" w:hAnsi="Calibri"/>
          <w:szCs w:val="28"/>
        </w:rPr>
      </w:pPr>
    </w:p>
    <w:p w14:paraId="18551614" w14:textId="77777777" w:rsidR="00B03F2C" w:rsidRPr="007B6174" w:rsidRDefault="00B03F2C" w:rsidP="00B03F2C">
      <w:pPr>
        <w:rPr>
          <w:rFonts w:ascii="Calibri" w:hAnsi="Calibri"/>
          <w:szCs w:val="28"/>
        </w:rPr>
      </w:pPr>
    </w:p>
    <w:p w14:paraId="61202BF6" w14:textId="77777777" w:rsidR="003F55BA" w:rsidRPr="007B6174" w:rsidRDefault="003F55BA" w:rsidP="00B03F2C">
      <w:pPr>
        <w:rPr>
          <w:rFonts w:ascii="Calibri" w:hAnsi="Calibri"/>
        </w:rPr>
      </w:pPr>
      <w:r w:rsidRPr="007B6174">
        <w:rPr>
          <w:rFonts w:ascii="Calibri" w:hAnsi="Calibri"/>
        </w:rPr>
        <w:t>____________________</w:t>
      </w:r>
      <w:r w:rsidRPr="007B6174">
        <w:rPr>
          <w:rFonts w:ascii="Calibri" w:hAnsi="Calibri"/>
        </w:rPr>
        <w:tab/>
        <w:t xml:space="preserve">        </w:t>
      </w:r>
      <w:r w:rsidRPr="007B6174">
        <w:rPr>
          <w:rFonts w:ascii="Calibri" w:hAnsi="Calibri"/>
        </w:rPr>
        <w:tab/>
      </w:r>
      <w:r w:rsidRPr="007B6174">
        <w:rPr>
          <w:rFonts w:ascii="Calibri" w:hAnsi="Calibri"/>
        </w:rPr>
        <w:tab/>
      </w:r>
      <w:r w:rsidRPr="007B6174">
        <w:rPr>
          <w:rFonts w:ascii="Calibri" w:hAnsi="Calibri"/>
        </w:rPr>
        <w:tab/>
        <w:t xml:space="preserve">           ____________________</w:t>
      </w:r>
    </w:p>
    <w:p w14:paraId="2A436D49" w14:textId="045BA63B" w:rsidR="003F55BA" w:rsidRPr="007B6174" w:rsidRDefault="003F55BA" w:rsidP="00B03F2C">
      <w:pPr>
        <w:rPr>
          <w:rStyle w:val="preformatted"/>
          <w:rFonts w:cs="Calibri"/>
          <w:b/>
        </w:rPr>
      </w:pPr>
      <w:r w:rsidRPr="007B6174">
        <w:rPr>
          <w:rStyle w:val="preformatted"/>
          <w:rFonts w:ascii="Calibri" w:hAnsi="Calibri" w:cs="Calibri"/>
          <w:b/>
        </w:rPr>
        <w:t xml:space="preserve">Zdravotnický holding </w:t>
      </w:r>
      <w:r w:rsidRPr="007B6174">
        <w:rPr>
          <w:rStyle w:val="preformatted"/>
          <w:rFonts w:ascii="Calibri" w:hAnsi="Calibri" w:cs="Calibri"/>
          <w:b/>
        </w:rPr>
        <w:tab/>
      </w:r>
      <w:r w:rsidRPr="007B6174">
        <w:rPr>
          <w:rStyle w:val="preformatted"/>
          <w:rFonts w:ascii="Calibri" w:hAnsi="Calibri" w:cs="Calibri"/>
          <w:b/>
        </w:rPr>
        <w:tab/>
      </w:r>
      <w:r w:rsidRPr="007B6174">
        <w:rPr>
          <w:rStyle w:val="preformatted"/>
          <w:rFonts w:ascii="Calibri" w:hAnsi="Calibri" w:cs="Calibri"/>
          <w:b/>
        </w:rPr>
        <w:tab/>
        <w:t xml:space="preserve">                  </w:t>
      </w:r>
      <w:r w:rsidRPr="007B6174">
        <w:rPr>
          <w:rStyle w:val="preformatted"/>
          <w:rFonts w:ascii="Calibri" w:hAnsi="Calibri" w:cs="Calibri"/>
          <w:b/>
        </w:rPr>
        <w:tab/>
      </w:r>
      <w:r w:rsidR="00EB1CFE">
        <w:rPr>
          <w:rStyle w:val="preformatted"/>
          <w:rFonts w:ascii="Calibri" w:hAnsi="Calibri" w:cs="Calibri"/>
          <w:b/>
        </w:rPr>
        <w:t xml:space="preserve">Oblastní nemocnice </w:t>
      </w:r>
      <w:r w:rsidR="00905BF8">
        <w:rPr>
          <w:rStyle w:val="preformatted"/>
          <w:rFonts w:ascii="Calibri" w:hAnsi="Calibri" w:cs="Calibri"/>
          <w:b/>
        </w:rPr>
        <w:t>Trutnov</w:t>
      </w:r>
      <w:r w:rsidR="00EB1CFE">
        <w:rPr>
          <w:rStyle w:val="preformatted"/>
          <w:rFonts w:ascii="Calibri" w:hAnsi="Calibri" w:cs="Calibri"/>
          <w:b/>
        </w:rPr>
        <w:t xml:space="preserve"> a.s.</w:t>
      </w:r>
    </w:p>
    <w:p w14:paraId="77C45917" w14:textId="7CE72F68" w:rsidR="003F55BA" w:rsidRPr="007B6174" w:rsidRDefault="003F55BA" w:rsidP="00B03F2C">
      <w:r w:rsidRPr="007B6174">
        <w:rPr>
          <w:rStyle w:val="preformatted"/>
          <w:rFonts w:ascii="Calibri" w:hAnsi="Calibri" w:cs="Calibri"/>
          <w:b/>
        </w:rPr>
        <w:t>Královéhradeckého kraje a.s.</w:t>
      </w:r>
      <w:r w:rsidRPr="007B6174">
        <w:rPr>
          <w:rFonts w:ascii="Calibri" w:hAnsi="Calibri" w:cs="Calibri"/>
        </w:rPr>
        <w:t xml:space="preserve"> </w:t>
      </w:r>
      <w:r w:rsidRPr="007B6174">
        <w:rPr>
          <w:rFonts w:ascii="Calibri" w:hAnsi="Calibri" w:cs="Calibri"/>
        </w:rPr>
        <w:tab/>
      </w:r>
      <w:r w:rsidRPr="007B6174">
        <w:rPr>
          <w:rFonts w:ascii="Calibri" w:hAnsi="Calibri" w:cs="Calibri"/>
        </w:rPr>
        <w:tab/>
      </w:r>
      <w:r w:rsidRPr="007B6174">
        <w:rPr>
          <w:rFonts w:ascii="Calibri" w:hAnsi="Calibri" w:cs="Calibri"/>
        </w:rPr>
        <w:tab/>
      </w:r>
      <w:r w:rsidRPr="007B6174">
        <w:rPr>
          <w:rFonts w:ascii="Calibri" w:hAnsi="Calibri" w:cs="Calibri"/>
        </w:rPr>
        <w:tab/>
      </w:r>
    </w:p>
    <w:p w14:paraId="429AC3D0" w14:textId="59210B56" w:rsidR="00F04BDC" w:rsidRPr="007B6174" w:rsidRDefault="00F809D8" w:rsidP="00B03F2C">
      <w:pPr>
        <w:rPr>
          <w:rFonts w:ascii="Calibri" w:hAnsi="Calibri"/>
        </w:rPr>
      </w:pPr>
      <w:r>
        <w:rPr>
          <w:rFonts w:ascii="Calibri" w:hAnsi="Calibri" w:cs="Calibri"/>
        </w:rPr>
        <w:t>Mgr. Tomáš Halajčuk</w:t>
      </w:r>
      <w:r w:rsidR="003F55BA" w:rsidRPr="007B6174">
        <w:rPr>
          <w:rFonts w:ascii="Calibri" w:hAnsi="Calibri" w:cs="Calibri"/>
        </w:rPr>
        <w:t>, Ph.D.</w:t>
      </w:r>
      <w:r w:rsidR="003F55BA" w:rsidRPr="007B6174">
        <w:rPr>
          <w:rFonts w:ascii="Calibri" w:hAnsi="Calibri" w:cs="Calibri"/>
        </w:rPr>
        <w:tab/>
      </w:r>
      <w:r w:rsidR="003F55BA" w:rsidRPr="007B6174"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905BF8">
        <w:rPr>
          <w:rFonts w:ascii="Calibri" w:hAnsi="Calibri" w:cs="Calibri"/>
        </w:rPr>
        <w:t>Ing. Miroslav Procházka, Ph.D.</w:t>
      </w:r>
    </w:p>
    <w:p w14:paraId="4656D12A" w14:textId="77777777" w:rsidR="005B6884" w:rsidRPr="005B05B9" w:rsidRDefault="005B6884" w:rsidP="00B03F2C">
      <w:pPr>
        <w:rPr>
          <w:rFonts w:ascii="Calibri" w:hAnsi="Calibri"/>
          <w:sz w:val="22"/>
          <w:szCs w:val="22"/>
        </w:rPr>
      </w:pPr>
    </w:p>
    <w:p w14:paraId="19F93ED6" w14:textId="77777777" w:rsidR="00B03F2C" w:rsidRDefault="00B03F2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67B00ADE" w14:textId="77777777" w:rsidR="00B03F2C" w:rsidRDefault="00B03F2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51EE7C93" w14:textId="77777777" w:rsidR="00EB1CFE" w:rsidRDefault="00EB1CFE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7FCBCDBA" w14:textId="77777777" w:rsidR="00722AE5" w:rsidRDefault="00722AE5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48556E4D" w14:textId="77777777" w:rsidR="00722AE5" w:rsidRDefault="00722AE5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03EBD0BE" w14:textId="77777777" w:rsidR="00722AE5" w:rsidRDefault="00722AE5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2BD1375B" w14:textId="77777777" w:rsidR="00B03F2C" w:rsidRDefault="00B03F2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47BF481B" w14:textId="77777777" w:rsidR="00B03F2C" w:rsidRDefault="00B03F2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2AC4A1DC" w14:textId="77777777" w:rsidR="0000381C" w:rsidRDefault="0000381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7805B63C" w14:textId="77777777" w:rsidR="0000381C" w:rsidRDefault="0000381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76AB0CA1" w14:textId="77777777" w:rsidR="0000381C" w:rsidRDefault="0000381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692E05D2" w14:textId="77777777" w:rsidR="0000381C" w:rsidRDefault="0000381C" w:rsidP="00B03F2C">
      <w:pPr>
        <w:pStyle w:val="Nzev"/>
        <w:spacing w:after="120"/>
        <w:rPr>
          <w:rFonts w:ascii="Calibri" w:hAnsi="Calibri" w:cs="Tahoma"/>
          <w:b/>
          <w:caps/>
          <w:sz w:val="28"/>
        </w:rPr>
      </w:pPr>
    </w:p>
    <w:p w14:paraId="0934EF18" w14:textId="77777777" w:rsidR="009A15AC" w:rsidRPr="009A15AC" w:rsidRDefault="009A15AC" w:rsidP="009A15AC">
      <w:pPr>
        <w:spacing w:after="120"/>
        <w:jc w:val="center"/>
        <w:rPr>
          <w:b/>
          <w:caps/>
          <w:color w:val="0072BA"/>
          <w:sz w:val="28"/>
          <w:szCs w:val="20"/>
          <w:lang w:val="x-none" w:eastAsia="x-none"/>
        </w:rPr>
      </w:pPr>
      <w:r w:rsidRPr="009A15AC">
        <w:rPr>
          <w:b/>
          <w:caps/>
          <w:color w:val="0072BA"/>
          <w:sz w:val="28"/>
          <w:szCs w:val="20"/>
          <w:lang w:val="x-none" w:eastAsia="x-none"/>
        </w:rPr>
        <w:lastRenderedPageBreak/>
        <w:t xml:space="preserve">P Ř Í L O H A  </w:t>
      </w:r>
      <w:r w:rsidRPr="009A15AC">
        <w:rPr>
          <w:b/>
          <w:color w:val="0072BA"/>
          <w:sz w:val="28"/>
          <w:szCs w:val="20"/>
          <w:lang w:val="x-none" w:eastAsia="x-none"/>
        </w:rPr>
        <w:t>č</w:t>
      </w:r>
      <w:r w:rsidRPr="009A15AC">
        <w:rPr>
          <w:b/>
          <w:caps/>
          <w:color w:val="0072BA"/>
          <w:sz w:val="28"/>
          <w:szCs w:val="20"/>
          <w:lang w:val="x-none" w:eastAsia="x-none"/>
        </w:rPr>
        <w:t>.   1A)</w:t>
      </w:r>
    </w:p>
    <w:p w14:paraId="4EC5100F" w14:textId="77777777" w:rsidR="009A15AC" w:rsidRPr="009A15AC" w:rsidRDefault="009A15AC" w:rsidP="009A15AC">
      <w:pPr>
        <w:spacing w:after="120"/>
        <w:jc w:val="center"/>
        <w:rPr>
          <w:b/>
          <w:caps/>
          <w:lang w:val="x-none" w:eastAsia="x-none"/>
        </w:rPr>
      </w:pPr>
      <w:r w:rsidRPr="009A15AC">
        <w:rPr>
          <w:b/>
          <w:caps/>
          <w:lang w:val="x-none" w:eastAsia="x-none"/>
        </w:rPr>
        <w:t>Aplikační programové vybavení LIS</w:t>
      </w:r>
    </w:p>
    <w:p w14:paraId="7905ECF5" w14:textId="1B6CB684" w:rsidR="009A15AC" w:rsidRPr="009A15AC" w:rsidRDefault="009A15AC" w:rsidP="009A15AC">
      <w:pPr>
        <w:spacing w:after="120"/>
        <w:rPr>
          <w:bCs/>
          <w:caps/>
          <w:color w:val="0072BA"/>
          <w:lang w:val="x-none" w:eastAsia="x-none"/>
        </w:rPr>
      </w:pPr>
      <w:r w:rsidRPr="009A15AC">
        <w:rPr>
          <w:bCs/>
          <w:caps/>
          <w:noProof/>
          <w:color w:val="0072BA"/>
          <w:lang w:val="x-none" w:eastAsia="x-none"/>
        </w:rPr>
        <w:drawing>
          <wp:inline distT="0" distB="0" distL="0" distR="0" wp14:anchorId="3661BAF2" wp14:editId="3963F5F8">
            <wp:extent cx="8183742" cy="4487324"/>
            <wp:effectExtent l="318" t="0" r="8572" b="8573"/>
            <wp:docPr id="1761149189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230781" cy="45131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3606737" w14:textId="77777777" w:rsidR="009A15AC" w:rsidRPr="009A15AC" w:rsidRDefault="009A15AC" w:rsidP="009A15AC">
      <w:pPr>
        <w:spacing w:after="120"/>
        <w:jc w:val="center"/>
        <w:rPr>
          <w:b/>
          <w:caps/>
          <w:color w:val="0072BA"/>
          <w:sz w:val="28"/>
          <w:szCs w:val="20"/>
          <w:lang w:val="x-none" w:eastAsia="x-none"/>
        </w:rPr>
      </w:pPr>
    </w:p>
    <w:p w14:paraId="54649EB1" w14:textId="77777777" w:rsidR="009A15AC" w:rsidRPr="009A15AC" w:rsidRDefault="009A15AC" w:rsidP="009A15AC">
      <w:pPr>
        <w:spacing w:after="120"/>
        <w:jc w:val="center"/>
        <w:rPr>
          <w:b/>
          <w:caps/>
          <w:color w:val="0072BA"/>
          <w:sz w:val="28"/>
          <w:szCs w:val="20"/>
          <w:lang w:val="x-none" w:eastAsia="x-none"/>
        </w:rPr>
      </w:pPr>
      <w:r w:rsidRPr="009A15AC">
        <w:rPr>
          <w:b/>
          <w:caps/>
          <w:color w:val="0072BA"/>
          <w:sz w:val="28"/>
          <w:szCs w:val="20"/>
          <w:lang w:val="x-none" w:eastAsia="x-none"/>
        </w:rPr>
        <w:lastRenderedPageBreak/>
        <w:t xml:space="preserve">P Ř Í L O H A  </w:t>
      </w:r>
      <w:r w:rsidRPr="009A15AC">
        <w:rPr>
          <w:b/>
          <w:color w:val="0072BA"/>
          <w:sz w:val="28"/>
          <w:szCs w:val="20"/>
          <w:lang w:val="x-none" w:eastAsia="x-none"/>
        </w:rPr>
        <w:t>č</w:t>
      </w:r>
      <w:r w:rsidRPr="009A15AC">
        <w:rPr>
          <w:b/>
          <w:caps/>
          <w:color w:val="0072BA"/>
          <w:sz w:val="28"/>
          <w:szCs w:val="20"/>
          <w:lang w:val="x-none" w:eastAsia="x-none"/>
        </w:rPr>
        <w:t>.   1B)</w:t>
      </w:r>
    </w:p>
    <w:p w14:paraId="3328D3ED" w14:textId="77777777" w:rsidR="009A15AC" w:rsidRDefault="009A15AC" w:rsidP="009A15AC">
      <w:pPr>
        <w:spacing w:after="120"/>
        <w:jc w:val="center"/>
        <w:rPr>
          <w:b/>
          <w:caps/>
          <w:lang w:val="x-none" w:eastAsia="x-none"/>
        </w:rPr>
      </w:pPr>
      <w:r w:rsidRPr="009A15AC">
        <w:rPr>
          <w:b/>
          <w:caps/>
          <w:lang w:val="x-none" w:eastAsia="x-none"/>
        </w:rPr>
        <w:t>Servisní podpora provozu LIS</w:t>
      </w:r>
    </w:p>
    <w:p w14:paraId="55F45AC3" w14:textId="77777777" w:rsidR="00433165" w:rsidRDefault="00433165" w:rsidP="009A15AC">
      <w:pPr>
        <w:spacing w:after="120"/>
        <w:jc w:val="center"/>
        <w:rPr>
          <w:b/>
          <w:caps/>
          <w:lang w:val="x-none" w:eastAsia="x-none"/>
        </w:rPr>
      </w:pPr>
    </w:p>
    <w:p w14:paraId="2CF01D9B" w14:textId="7D9389CE" w:rsidR="00433165" w:rsidRDefault="00433165" w:rsidP="009A15AC">
      <w:pPr>
        <w:spacing w:after="120"/>
        <w:jc w:val="center"/>
        <w:rPr>
          <w:b/>
          <w:caps/>
          <w:lang w:val="x-none" w:eastAsia="x-none"/>
        </w:rPr>
      </w:pPr>
      <w:r w:rsidRPr="009A15AC">
        <w:rPr>
          <w:rFonts w:ascii="Tahoma" w:hAnsi="Tahoma"/>
          <w:b/>
          <w:noProof/>
          <w:snapToGrid w:val="0"/>
          <w:color w:val="000080"/>
          <w:sz w:val="20"/>
          <w:szCs w:val="20"/>
          <w:lang w:val="x-none" w:eastAsia="x-none"/>
        </w:rPr>
        <w:drawing>
          <wp:inline distT="0" distB="0" distL="0" distR="0" wp14:anchorId="201A932F" wp14:editId="368D228E">
            <wp:extent cx="5467350" cy="3629025"/>
            <wp:effectExtent l="0" t="0" r="0" b="9525"/>
            <wp:docPr id="3749861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629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9DB78C" w14:textId="77777777" w:rsidR="00433165" w:rsidRPr="009A15AC" w:rsidRDefault="00433165" w:rsidP="009A15AC">
      <w:pPr>
        <w:spacing w:after="120"/>
        <w:jc w:val="center"/>
        <w:rPr>
          <w:b/>
          <w:caps/>
          <w:lang w:val="x-none" w:eastAsia="x-none"/>
        </w:rPr>
      </w:pPr>
    </w:p>
    <w:p w14:paraId="43BB2E2C" w14:textId="77777777" w:rsidR="006109E0" w:rsidRPr="006109E0" w:rsidRDefault="006109E0" w:rsidP="0000381C">
      <w:pPr>
        <w:keepNext/>
        <w:numPr>
          <w:ilvl w:val="0"/>
          <w:numId w:val="18"/>
        </w:numPr>
        <w:spacing w:before="120" w:after="120"/>
        <w:outlineLvl w:val="0"/>
        <w:rPr>
          <w:b/>
          <w:snapToGrid w:val="0"/>
          <w:color w:val="0072BA"/>
          <w:lang w:eastAsia="x-none"/>
        </w:rPr>
      </w:pPr>
      <w:r w:rsidRPr="006109E0">
        <w:rPr>
          <w:b/>
          <w:snapToGrid w:val="0"/>
          <w:color w:val="0072BA"/>
          <w:lang w:eastAsia="x-none"/>
        </w:rPr>
        <w:t>Aplikační software</w:t>
      </w:r>
    </w:p>
    <w:p w14:paraId="7EE7177C" w14:textId="77777777" w:rsidR="006109E0" w:rsidRPr="006109E0" w:rsidRDefault="006109E0" w:rsidP="006109E0">
      <w:pPr>
        <w:jc w:val="both"/>
        <w:rPr>
          <w:lang w:eastAsia="x-none"/>
        </w:rPr>
      </w:pPr>
      <w:r w:rsidRPr="006109E0">
        <w:rPr>
          <w:lang w:eastAsia="x-none"/>
        </w:rPr>
        <w:t>Dodavatel a jeho smluvní partneři se zavazují dodávat sjednané služby na vyjmenovaný aplikační software (dále jen ASW) v tomto rozsahu licencí modulů a licencí pracovních stanic dle rozdělení na jednotlivá pracoviště:</w:t>
      </w:r>
    </w:p>
    <w:p w14:paraId="027CF785" w14:textId="77777777" w:rsidR="006109E0" w:rsidRPr="006109E0" w:rsidRDefault="006109E0" w:rsidP="006109E0">
      <w:pPr>
        <w:rPr>
          <w:lang w:eastAsia="x-none"/>
        </w:rPr>
      </w:pPr>
    </w:p>
    <w:p w14:paraId="0F306C61" w14:textId="77777777" w:rsidR="006109E0" w:rsidRPr="006109E0" w:rsidRDefault="006109E0" w:rsidP="006109E0">
      <w:pPr>
        <w:rPr>
          <w:b/>
          <w:bCs/>
          <w:lang w:eastAsia="x-none"/>
        </w:rPr>
      </w:pPr>
      <w:r w:rsidRPr="006109E0">
        <w:rPr>
          <w:b/>
          <w:bCs/>
          <w:lang w:eastAsia="x-none"/>
        </w:rPr>
        <w:t xml:space="preserve">Licence ASW modulů FONS </w:t>
      </w:r>
      <w:proofErr w:type="spellStart"/>
      <w:r w:rsidRPr="006109E0">
        <w:rPr>
          <w:b/>
          <w:bCs/>
          <w:lang w:eastAsia="x-none"/>
        </w:rPr>
        <w:t>Openlims</w:t>
      </w:r>
      <w:proofErr w:type="spellEnd"/>
    </w:p>
    <w:p w14:paraId="4FBA8E85" w14:textId="77777777" w:rsidR="006109E0" w:rsidRPr="006109E0" w:rsidRDefault="006109E0" w:rsidP="006109E0">
      <w:pPr>
        <w:rPr>
          <w:lang w:eastAsia="x-none"/>
        </w:rPr>
      </w:pPr>
      <w:r w:rsidRPr="006109E0">
        <w:rPr>
          <w:lang w:eastAsia="x-none"/>
        </w:rPr>
        <w:t>Vykonavatel majetkových autorských práv: STAPRO s.r.o.</w:t>
      </w:r>
    </w:p>
    <w:p w14:paraId="42FA6786" w14:textId="77777777" w:rsidR="006109E0" w:rsidRPr="006109E0" w:rsidRDefault="006109E0" w:rsidP="006109E0">
      <w:pPr>
        <w:rPr>
          <w:lang w:eastAsia="x-none"/>
        </w:rPr>
      </w:pPr>
    </w:p>
    <w:p w14:paraId="1B62460A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biochemie a hematologie</w:t>
      </w:r>
    </w:p>
    <w:p w14:paraId="2425B69D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mikrobiologie</w:t>
      </w:r>
    </w:p>
    <w:p w14:paraId="55DB7BBA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laboratorní sklad</w:t>
      </w:r>
    </w:p>
    <w:p w14:paraId="60266E7A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skenování žádanek metodou OCR</w:t>
      </w:r>
    </w:p>
    <w:p w14:paraId="3D692B57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Report Server</w:t>
      </w:r>
    </w:p>
    <w:p w14:paraId="06B08D76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</w:t>
      </w:r>
      <w:proofErr w:type="spellStart"/>
      <w:r w:rsidRPr="006109E0">
        <w:rPr>
          <w:lang w:eastAsia="x-none"/>
        </w:rPr>
        <w:t>WebLIMS</w:t>
      </w:r>
      <w:proofErr w:type="spellEnd"/>
    </w:p>
    <w:p w14:paraId="3E2FAE13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sklad transfuzních přípravků</w:t>
      </w:r>
    </w:p>
    <w:p w14:paraId="4635F04F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mezilaboratorní komunikace (MLK)</w:t>
      </w:r>
    </w:p>
    <w:p w14:paraId="1E50E5A3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</w:t>
      </w:r>
      <w:proofErr w:type="spellStart"/>
      <w:r w:rsidRPr="006109E0">
        <w:rPr>
          <w:lang w:eastAsia="x-none"/>
        </w:rPr>
        <w:t>Service</w:t>
      </w:r>
      <w:proofErr w:type="spellEnd"/>
      <w:r w:rsidRPr="006109E0">
        <w:rPr>
          <w:lang w:eastAsia="x-none"/>
        </w:rPr>
        <w:t xml:space="preserve"> Broker konektor (SB)</w:t>
      </w:r>
    </w:p>
    <w:p w14:paraId="20865703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elektronická dokumentace</w:t>
      </w:r>
    </w:p>
    <w:p w14:paraId="5CC4DBCA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přímý přístup pacienta k výsledkům</w:t>
      </w:r>
    </w:p>
    <w:p w14:paraId="0730BC16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– SMS notifikace</w:t>
      </w:r>
    </w:p>
    <w:p w14:paraId="73AC5A73" w14:textId="77777777" w:rsidR="006109E0" w:rsidRPr="006109E0" w:rsidRDefault="006109E0" w:rsidP="006109E0">
      <w:pPr>
        <w:ind w:left="360"/>
        <w:rPr>
          <w:lang w:eastAsia="x-none"/>
        </w:rPr>
      </w:pPr>
    </w:p>
    <w:p w14:paraId="3616F267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modul pro komunikaci s analyzátory pracoviště OKB:</w:t>
      </w:r>
    </w:p>
    <w:p w14:paraId="295E2060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t>Cobas</w:t>
      </w:r>
      <w:proofErr w:type="spellEnd"/>
      <w:r w:rsidRPr="006109E0">
        <w:rPr>
          <w:lang w:eastAsia="x-none"/>
        </w:rPr>
        <w:t xml:space="preserve"> 6000 # 1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 xml:space="preserve">- </w:t>
      </w:r>
      <w:proofErr w:type="spellStart"/>
      <w:r w:rsidRPr="006109E0">
        <w:rPr>
          <w:lang w:eastAsia="x-none"/>
        </w:rPr>
        <w:t>Cobas</w:t>
      </w:r>
      <w:proofErr w:type="spellEnd"/>
      <w:r w:rsidRPr="006109E0">
        <w:rPr>
          <w:lang w:eastAsia="x-none"/>
        </w:rPr>
        <w:t xml:space="preserve"> b411</w:t>
      </w:r>
    </w:p>
    <w:p w14:paraId="1B0CDD3E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t>Cobas</w:t>
      </w:r>
      <w:proofErr w:type="spellEnd"/>
      <w:r w:rsidRPr="006109E0">
        <w:rPr>
          <w:lang w:eastAsia="x-none"/>
        </w:rPr>
        <w:t xml:space="preserve"> 6000 # 2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>- D10</w:t>
      </w:r>
    </w:p>
    <w:p w14:paraId="5790493F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lastRenderedPageBreak/>
        <w:t>Cobas</w:t>
      </w:r>
      <w:proofErr w:type="spellEnd"/>
      <w:r w:rsidRPr="006109E0">
        <w:rPr>
          <w:lang w:eastAsia="x-none"/>
        </w:rPr>
        <w:t xml:space="preserve"> b221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>- FUS3000</w:t>
      </w:r>
    </w:p>
    <w:p w14:paraId="5556D8CB" w14:textId="77777777" w:rsidR="006109E0" w:rsidRPr="006109E0" w:rsidRDefault="006109E0" w:rsidP="006109E0">
      <w:pPr>
        <w:rPr>
          <w:lang w:eastAsia="x-none"/>
        </w:rPr>
      </w:pPr>
    </w:p>
    <w:p w14:paraId="7FC7B497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modul pro komunikaci s analyzátory pracoviště OKMI:</w:t>
      </w:r>
    </w:p>
    <w:p w14:paraId="2B6804AF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t>Architect</w:t>
      </w:r>
      <w:proofErr w:type="spellEnd"/>
      <w:r w:rsidRPr="006109E0">
        <w:rPr>
          <w:lang w:eastAsia="x-none"/>
        </w:rPr>
        <w:t xml:space="preserve"> i2000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 xml:space="preserve">- </w:t>
      </w:r>
      <w:proofErr w:type="spellStart"/>
      <w:r w:rsidRPr="006109E0">
        <w:rPr>
          <w:lang w:eastAsia="x-none"/>
        </w:rPr>
        <w:t>VersaTREK</w:t>
      </w:r>
      <w:proofErr w:type="spellEnd"/>
    </w:p>
    <w:p w14:paraId="508882EB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r w:rsidRPr="006109E0">
        <w:rPr>
          <w:lang w:eastAsia="x-none"/>
        </w:rPr>
        <w:t xml:space="preserve">MALDI </w:t>
      </w:r>
      <w:proofErr w:type="spellStart"/>
      <w:r w:rsidRPr="006109E0">
        <w:rPr>
          <w:lang w:eastAsia="x-none"/>
        </w:rPr>
        <w:t>Biotyper</w:t>
      </w:r>
      <w:proofErr w:type="spellEnd"/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 xml:space="preserve">- </w:t>
      </w:r>
      <w:proofErr w:type="spellStart"/>
      <w:r w:rsidRPr="006109E0">
        <w:rPr>
          <w:lang w:eastAsia="x-none"/>
        </w:rPr>
        <w:t>Qtower</w:t>
      </w:r>
      <w:proofErr w:type="spellEnd"/>
    </w:p>
    <w:p w14:paraId="201346F1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t>Dynex</w:t>
      </w:r>
      <w:proofErr w:type="spellEnd"/>
      <w:r w:rsidRPr="006109E0">
        <w:rPr>
          <w:lang w:eastAsia="x-none"/>
        </w:rPr>
        <w:t xml:space="preserve"> DS2 # 1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>- CFX96</w:t>
      </w:r>
    </w:p>
    <w:p w14:paraId="1E954FAA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t>Visor</w:t>
      </w:r>
      <w:proofErr w:type="spellEnd"/>
    </w:p>
    <w:p w14:paraId="611DE481" w14:textId="77777777" w:rsidR="006109E0" w:rsidRPr="006109E0" w:rsidRDefault="006109E0" w:rsidP="006109E0">
      <w:pPr>
        <w:ind w:left="700"/>
        <w:rPr>
          <w:lang w:eastAsia="x-none"/>
        </w:rPr>
      </w:pPr>
    </w:p>
    <w:p w14:paraId="52D40819" w14:textId="77777777" w:rsidR="006109E0" w:rsidRPr="006109E0" w:rsidRDefault="006109E0" w:rsidP="0000381C">
      <w:pPr>
        <w:numPr>
          <w:ilvl w:val="0"/>
          <w:numId w:val="19"/>
        </w:num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modul pro komunikaci s analyzátory pracoviště HEM+TS:</w:t>
      </w:r>
    </w:p>
    <w:p w14:paraId="2B477BC1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bookmarkStart w:id="1" w:name="_Hlk108773848"/>
      <w:r w:rsidRPr="006109E0">
        <w:rPr>
          <w:lang w:eastAsia="x-none"/>
        </w:rPr>
        <w:t>Cell-Dyn Ruby # 1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 xml:space="preserve">- </w:t>
      </w:r>
      <w:proofErr w:type="spellStart"/>
      <w:r w:rsidRPr="006109E0">
        <w:rPr>
          <w:lang w:eastAsia="x-none"/>
        </w:rPr>
        <w:t>Sysmex</w:t>
      </w:r>
      <w:proofErr w:type="spellEnd"/>
      <w:r w:rsidRPr="006109E0">
        <w:rPr>
          <w:lang w:eastAsia="x-none"/>
        </w:rPr>
        <w:t xml:space="preserve"> CS-2000i # 1</w:t>
      </w:r>
    </w:p>
    <w:bookmarkEnd w:id="1"/>
    <w:p w14:paraId="70635854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r w:rsidRPr="006109E0">
        <w:rPr>
          <w:lang w:eastAsia="x-none"/>
        </w:rPr>
        <w:t>Cell-Dyn Ruby # 2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 xml:space="preserve">- </w:t>
      </w:r>
      <w:proofErr w:type="spellStart"/>
      <w:r w:rsidRPr="006109E0">
        <w:rPr>
          <w:lang w:eastAsia="x-none"/>
        </w:rPr>
        <w:t>Sysmex</w:t>
      </w:r>
      <w:proofErr w:type="spellEnd"/>
      <w:r w:rsidRPr="006109E0">
        <w:rPr>
          <w:lang w:eastAsia="x-none"/>
        </w:rPr>
        <w:t xml:space="preserve"> CS-2000i # 2</w:t>
      </w:r>
    </w:p>
    <w:p w14:paraId="2E4077B7" w14:textId="77777777" w:rsidR="006109E0" w:rsidRPr="006109E0" w:rsidRDefault="006109E0" w:rsidP="0000381C">
      <w:pPr>
        <w:numPr>
          <w:ilvl w:val="0"/>
          <w:numId w:val="20"/>
        </w:numPr>
        <w:rPr>
          <w:lang w:eastAsia="x-none"/>
        </w:rPr>
      </w:pPr>
      <w:proofErr w:type="spellStart"/>
      <w:r w:rsidRPr="006109E0">
        <w:rPr>
          <w:lang w:eastAsia="x-none"/>
        </w:rPr>
        <w:t>Architect</w:t>
      </w:r>
      <w:proofErr w:type="spellEnd"/>
      <w:r w:rsidRPr="006109E0">
        <w:rPr>
          <w:lang w:eastAsia="x-none"/>
        </w:rPr>
        <w:t xml:space="preserve"> i2000</w:t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  <w:t xml:space="preserve">- </w:t>
      </w:r>
      <w:proofErr w:type="spellStart"/>
      <w:r w:rsidRPr="006109E0">
        <w:rPr>
          <w:lang w:eastAsia="x-none"/>
        </w:rPr>
        <w:t>Erytra</w:t>
      </w:r>
      <w:proofErr w:type="spellEnd"/>
      <w:r w:rsidRPr="006109E0">
        <w:rPr>
          <w:lang w:eastAsia="x-none"/>
        </w:rPr>
        <w:t xml:space="preserve"> </w:t>
      </w:r>
      <w:proofErr w:type="spellStart"/>
      <w:r w:rsidRPr="006109E0">
        <w:rPr>
          <w:lang w:eastAsia="x-none"/>
        </w:rPr>
        <w:t>Flexis</w:t>
      </w:r>
      <w:proofErr w:type="spellEnd"/>
    </w:p>
    <w:p w14:paraId="7A3D8237" w14:textId="77777777" w:rsidR="006109E0" w:rsidRPr="006109E0" w:rsidRDefault="006109E0" w:rsidP="006109E0">
      <w:pPr>
        <w:ind w:left="700"/>
        <w:rPr>
          <w:lang w:eastAsia="x-none"/>
        </w:rPr>
      </w:pPr>
    </w:p>
    <w:p w14:paraId="24B976E9" w14:textId="77777777" w:rsidR="006109E0" w:rsidRPr="006109E0" w:rsidRDefault="006109E0" w:rsidP="006109E0">
      <w:pPr>
        <w:ind w:left="360"/>
        <w:rPr>
          <w:lang w:eastAsia="x-none"/>
        </w:rPr>
      </w:pPr>
      <w:r w:rsidRPr="006109E0">
        <w:rPr>
          <w:lang w:eastAsia="x-none"/>
        </w:rPr>
        <w:t xml:space="preserve">Rozsah licence 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lang w:eastAsia="x-none"/>
        </w:rPr>
        <w:tab/>
      </w:r>
      <w:r w:rsidRPr="006109E0">
        <w:rPr>
          <w:b/>
          <w:bCs/>
          <w:lang w:eastAsia="x-none"/>
        </w:rPr>
        <w:t xml:space="preserve">66 </w:t>
      </w:r>
      <w:r w:rsidRPr="006109E0">
        <w:rPr>
          <w:lang w:eastAsia="x-none"/>
        </w:rPr>
        <w:t>licencí pracovních stanic</w:t>
      </w:r>
    </w:p>
    <w:p w14:paraId="7A139717" w14:textId="77777777" w:rsidR="006109E0" w:rsidRPr="006109E0" w:rsidRDefault="006109E0" w:rsidP="006109E0">
      <w:pPr>
        <w:ind w:left="360"/>
        <w:rPr>
          <w:lang w:eastAsia="x-none"/>
        </w:rPr>
      </w:pPr>
    </w:p>
    <w:p w14:paraId="5C985460" w14:textId="77777777" w:rsidR="006109E0" w:rsidRPr="006109E0" w:rsidRDefault="006109E0" w:rsidP="006109E0">
      <w:pPr>
        <w:ind w:left="360"/>
        <w:rPr>
          <w:lang w:eastAsia="x-none"/>
        </w:rPr>
      </w:pPr>
    </w:p>
    <w:p w14:paraId="5AE9CD00" w14:textId="77777777" w:rsidR="006109E0" w:rsidRPr="006109E0" w:rsidRDefault="006109E0" w:rsidP="0000381C">
      <w:pPr>
        <w:keepNext/>
        <w:numPr>
          <w:ilvl w:val="0"/>
          <w:numId w:val="18"/>
        </w:numPr>
        <w:spacing w:before="120" w:after="120"/>
        <w:outlineLvl w:val="0"/>
        <w:rPr>
          <w:b/>
          <w:snapToGrid w:val="0"/>
          <w:color w:val="0072BA"/>
          <w:lang w:eastAsia="x-none"/>
        </w:rPr>
      </w:pPr>
      <w:r w:rsidRPr="006109E0">
        <w:rPr>
          <w:b/>
          <w:snapToGrid w:val="0"/>
          <w:color w:val="0072BA"/>
          <w:lang w:eastAsia="x-none"/>
        </w:rPr>
        <w:t>Roční cena servisní podpory a konzultačních návštěv</w:t>
      </w:r>
    </w:p>
    <w:p w14:paraId="4B48CDA0" w14:textId="77777777" w:rsidR="006109E0" w:rsidRPr="006109E0" w:rsidRDefault="006109E0" w:rsidP="006109E0">
      <w:pPr>
        <w:rPr>
          <w:lang w:eastAsia="x-none"/>
        </w:rPr>
      </w:pPr>
    </w:p>
    <w:p w14:paraId="4305586E" w14:textId="77777777" w:rsidR="006109E0" w:rsidRPr="006109E0" w:rsidRDefault="006109E0" w:rsidP="006109E0">
      <w:p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zákl. servis. podpora a údržba provozu ASW           90 929,40</w:t>
      </w:r>
    </w:p>
    <w:p w14:paraId="062E9F15" w14:textId="77777777" w:rsidR="006109E0" w:rsidRPr="006109E0" w:rsidRDefault="006109E0" w:rsidP="006109E0">
      <w:pPr>
        <w:rPr>
          <w:lang w:eastAsia="x-none"/>
        </w:rPr>
      </w:pPr>
    </w:p>
    <w:p w14:paraId="4599A373" w14:textId="77777777" w:rsidR="006109E0" w:rsidRPr="006109E0" w:rsidRDefault="006109E0" w:rsidP="006109E0">
      <w:p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rozšířená servis. podpora a údržba provozu ASW    90 929,40</w:t>
      </w:r>
    </w:p>
    <w:p w14:paraId="32203CCF" w14:textId="77777777" w:rsidR="006109E0" w:rsidRPr="006109E0" w:rsidRDefault="006109E0" w:rsidP="006109E0">
      <w:pPr>
        <w:rPr>
          <w:lang w:eastAsia="x-none"/>
        </w:rPr>
      </w:pPr>
    </w:p>
    <w:p w14:paraId="659A13FF" w14:textId="77777777" w:rsidR="006109E0" w:rsidRPr="006109E0" w:rsidRDefault="006109E0" w:rsidP="006109E0">
      <w:pPr>
        <w:rPr>
          <w:lang w:eastAsia="x-none"/>
        </w:rPr>
      </w:pPr>
      <w:r w:rsidRPr="006109E0">
        <w:rPr>
          <w:lang w:eastAsia="x-none"/>
        </w:rPr>
        <w:t xml:space="preserve">FONS </w:t>
      </w:r>
      <w:proofErr w:type="spellStart"/>
      <w:r w:rsidRPr="006109E0">
        <w:rPr>
          <w:lang w:eastAsia="x-none"/>
        </w:rPr>
        <w:t>OpenLims</w:t>
      </w:r>
      <w:proofErr w:type="spellEnd"/>
      <w:r w:rsidRPr="006109E0">
        <w:rPr>
          <w:lang w:eastAsia="x-none"/>
        </w:rPr>
        <w:t xml:space="preserve"> Konzultační návštěvy                                                 44 253,84</w:t>
      </w:r>
    </w:p>
    <w:p w14:paraId="47B4EAD5" w14:textId="77777777" w:rsidR="006109E0" w:rsidRPr="006109E0" w:rsidRDefault="006109E0" w:rsidP="006109E0">
      <w:pPr>
        <w:rPr>
          <w:lang w:eastAsia="x-none"/>
        </w:rPr>
      </w:pPr>
    </w:p>
    <w:p w14:paraId="02A1C606" w14:textId="77777777" w:rsidR="006109E0" w:rsidRPr="006109E0" w:rsidRDefault="006109E0" w:rsidP="006109E0">
      <w:pPr>
        <w:rPr>
          <w:lang w:eastAsia="x-none"/>
        </w:rPr>
      </w:pPr>
    </w:p>
    <w:p w14:paraId="13368316" w14:textId="77777777" w:rsidR="006109E0" w:rsidRPr="006109E0" w:rsidRDefault="006109E0" w:rsidP="006109E0">
      <w:pPr>
        <w:rPr>
          <w:lang w:eastAsia="x-none"/>
        </w:rPr>
      </w:pPr>
      <w:r w:rsidRPr="006109E0">
        <w:rPr>
          <w:lang w:eastAsia="x-none"/>
        </w:rPr>
        <w:t xml:space="preserve">                                                                                                            </w:t>
      </w:r>
      <w:r w:rsidRPr="006109E0">
        <w:rPr>
          <w:b/>
          <w:bCs/>
          <w:lang w:eastAsia="x-none"/>
        </w:rPr>
        <w:t xml:space="preserve">226 112,64 Kč </w:t>
      </w:r>
      <w:r w:rsidRPr="006109E0">
        <w:rPr>
          <w:lang w:eastAsia="x-none"/>
        </w:rPr>
        <w:t>bez DPH/rok</w:t>
      </w:r>
    </w:p>
    <w:p w14:paraId="2CC90FC2" w14:textId="77777777" w:rsidR="009A15AC" w:rsidRPr="009A15AC" w:rsidRDefault="009A15AC" w:rsidP="009A15AC">
      <w:pPr>
        <w:ind w:left="360"/>
        <w:rPr>
          <w:lang w:eastAsia="x-none"/>
        </w:rPr>
      </w:pPr>
    </w:p>
    <w:p w14:paraId="386E3FB2" w14:textId="77777777" w:rsidR="009A15AC" w:rsidRPr="009A15AC" w:rsidRDefault="009A15AC" w:rsidP="009A15AC">
      <w:pPr>
        <w:ind w:left="360"/>
        <w:rPr>
          <w:lang w:eastAsia="x-none"/>
        </w:rPr>
      </w:pPr>
    </w:p>
    <w:p w14:paraId="1419E909" w14:textId="77777777" w:rsidR="009A15AC" w:rsidRPr="009A15AC" w:rsidRDefault="009A15AC" w:rsidP="009A15AC">
      <w:pPr>
        <w:rPr>
          <w:lang w:val="x-none" w:eastAsia="x-none"/>
        </w:rPr>
      </w:pPr>
    </w:p>
    <w:p w14:paraId="410DB232" w14:textId="77777777" w:rsidR="009A15AC" w:rsidRPr="009A15AC" w:rsidRDefault="009A15AC" w:rsidP="009A15AC">
      <w:pPr>
        <w:jc w:val="center"/>
        <w:rPr>
          <w:rFonts w:ascii="Calibri" w:hAnsi="Calibri"/>
          <w:b/>
          <w:sz w:val="44"/>
          <w:szCs w:val="20"/>
          <w:u w:val="single"/>
          <w:lang w:val="x-none" w:eastAsia="x-none"/>
        </w:rPr>
      </w:pPr>
      <w:r w:rsidRPr="009A15AC">
        <w:rPr>
          <w:rFonts w:ascii="Calibri" w:hAnsi="Calibri"/>
          <w:b/>
          <w:sz w:val="44"/>
          <w:szCs w:val="20"/>
          <w:u w:val="single"/>
          <w:lang w:val="x-none" w:eastAsia="x-none"/>
        </w:rPr>
        <w:t xml:space="preserve">POSKYTOVÁNÍ SLUŽEB </w:t>
      </w:r>
    </w:p>
    <w:p w14:paraId="4579FD48" w14:textId="77777777" w:rsidR="009A15AC" w:rsidRPr="009A15AC" w:rsidRDefault="009A15AC" w:rsidP="009A15AC">
      <w:pPr>
        <w:jc w:val="center"/>
        <w:rPr>
          <w:rFonts w:ascii="Calibri" w:hAnsi="Calibri"/>
          <w:b/>
          <w:sz w:val="44"/>
          <w:szCs w:val="20"/>
          <w:u w:val="single"/>
          <w:lang w:val="x-none" w:eastAsia="x-none"/>
        </w:rPr>
      </w:pPr>
      <w:r w:rsidRPr="009A15AC">
        <w:rPr>
          <w:rFonts w:ascii="Calibri" w:hAnsi="Calibri"/>
          <w:b/>
          <w:sz w:val="44"/>
          <w:szCs w:val="20"/>
          <w:u w:val="single"/>
          <w:lang w:val="x-none" w:eastAsia="x-none"/>
        </w:rPr>
        <w:t>A ZAJIŠTĚNÍ SERVISNÍ PODPORY LIS CELKEM</w:t>
      </w:r>
    </w:p>
    <w:p w14:paraId="73F69A2E" w14:textId="77777777" w:rsidR="009A15AC" w:rsidRPr="009A15AC" w:rsidRDefault="009A15AC" w:rsidP="009A15AC">
      <w:pPr>
        <w:rPr>
          <w:lang w:val="x-none" w:eastAsia="x-none"/>
        </w:rPr>
      </w:pPr>
    </w:p>
    <w:p w14:paraId="662B50FE" w14:textId="77777777" w:rsidR="009A15AC" w:rsidRPr="009A15AC" w:rsidRDefault="009A15AC" w:rsidP="009A15AC">
      <w:pPr>
        <w:rPr>
          <w:lang w:val="x-none" w:eastAsia="x-none"/>
        </w:rPr>
      </w:pPr>
    </w:p>
    <w:p w14:paraId="26CF1803" w14:textId="77777777" w:rsidR="009A15AC" w:rsidRPr="009A15AC" w:rsidRDefault="009A15AC" w:rsidP="009A15AC">
      <w:pPr>
        <w:rPr>
          <w:lang w:val="x-none" w:eastAsia="x-none"/>
        </w:rPr>
      </w:pPr>
    </w:p>
    <w:p w14:paraId="71D8E89A" w14:textId="2AD17BE3" w:rsidR="009A15AC" w:rsidRPr="009A15AC" w:rsidRDefault="009A15AC" w:rsidP="009A15AC">
      <w:pPr>
        <w:rPr>
          <w:lang w:val="x-none" w:eastAsia="x-none"/>
        </w:rPr>
      </w:pPr>
    </w:p>
    <w:p w14:paraId="4EB87065" w14:textId="72AAB678" w:rsidR="0097544B" w:rsidRPr="0097544B" w:rsidRDefault="00EB1CFE" w:rsidP="00433165">
      <w:pPr>
        <w:rPr>
          <w:b/>
        </w:rPr>
        <w:sectPr w:rsidR="0097544B" w:rsidRPr="0097544B" w:rsidSect="00E371D9">
          <w:headerReference w:type="default" r:id="rId10"/>
          <w:footerReference w:type="default" r:id="rId11"/>
          <w:pgSz w:w="11906" w:h="16838"/>
          <w:pgMar w:top="1021" w:right="1134" w:bottom="851" w:left="1418" w:header="709" w:footer="709" w:gutter="0"/>
          <w:pgNumType w:start="1"/>
          <w:cols w:space="708"/>
          <w:docGrid w:linePitch="360"/>
        </w:sectPr>
      </w:pPr>
      <w:r w:rsidRPr="00EB1CFE">
        <w:rPr>
          <w:noProof/>
        </w:rPr>
        <w:drawing>
          <wp:inline distT="0" distB="0" distL="0" distR="0" wp14:anchorId="108321EE" wp14:editId="1E9683B3">
            <wp:extent cx="5939790" cy="1553680"/>
            <wp:effectExtent l="0" t="0" r="3810" b="8890"/>
            <wp:docPr id="129064014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5240" cy="1560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CA723" w14:textId="34C3E6F1" w:rsidR="00AC4AF3" w:rsidRPr="00F809D8" w:rsidRDefault="00AC4AF3" w:rsidP="00433165">
      <w:pPr>
        <w:pStyle w:val="Nadpis1"/>
        <w:spacing w:before="120"/>
        <w:ind w:left="0"/>
        <w:rPr>
          <w:rFonts w:ascii="Calibri" w:hAnsi="Calibri" w:cs="Tahoma"/>
          <w:caps/>
          <w:color w:val="auto"/>
          <w:sz w:val="28"/>
        </w:rPr>
      </w:pPr>
    </w:p>
    <w:sectPr w:rsidR="00AC4AF3" w:rsidRPr="00F809D8" w:rsidSect="00E371D9">
      <w:pgSz w:w="11906" w:h="16838"/>
      <w:pgMar w:top="1021" w:right="1134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55074C" w14:textId="77777777" w:rsidR="000B6B28" w:rsidRDefault="000B6B28">
      <w:r>
        <w:separator/>
      </w:r>
    </w:p>
  </w:endnote>
  <w:endnote w:type="continuationSeparator" w:id="0">
    <w:p w14:paraId="5598129F" w14:textId="77777777" w:rsidR="000B6B28" w:rsidRDefault="000B6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6BC89E" w14:textId="77777777" w:rsidR="00E371D9" w:rsidRPr="00E371D9" w:rsidRDefault="00E371D9">
    <w:pPr>
      <w:pStyle w:val="Zpat"/>
      <w:jc w:val="center"/>
      <w:rPr>
        <w:rFonts w:ascii="Calibri" w:hAnsi="Calibri"/>
        <w:sz w:val="22"/>
      </w:rPr>
    </w:pPr>
    <w:r w:rsidRPr="00E371D9">
      <w:rPr>
        <w:rFonts w:ascii="Calibri" w:hAnsi="Calibri"/>
        <w:sz w:val="22"/>
      </w:rPr>
      <w:fldChar w:fldCharType="begin"/>
    </w:r>
    <w:r w:rsidRPr="00E371D9">
      <w:rPr>
        <w:rFonts w:ascii="Calibri" w:hAnsi="Calibri"/>
        <w:sz w:val="22"/>
      </w:rPr>
      <w:instrText xml:space="preserve"> PAGE   \* MERGEFORMAT </w:instrText>
    </w:r>
    <w:r w:rsidRPr="00E371D9">
      <w:rPr>
        <w:rFonts w:ascii="Calibri" w:hAnsi="Calibri"/>
        <w:sz w:val="22"/>
      </w:rPr>
      <w:fldChar w:fldCharType="separate"/>
    </w:r>
    <w:r w:rsidR="00353979">
      <w:rPr>
        <w:rFonts w:ascii="Calibri" w:hAnsi="Calibri"/>
        <w:noProof/>
        <w:sz w:val="22"/>
      </w:rPr>
      <w:t>1</w:t>
    </w:r>
    <w:r w:rsidRPr="00E371D9">
      <w:rPr>
        <w:rFonts w:ascii="Calibri" w:hAnsi="Calibri"/>
        <w:sz w:val="22"/>
      </w:rPr>
      <w:fldChar w:fldCharType="end"/>
    </w:r>
  </w:p>
  <w:p w14:paraId="24FC1C95" w14:textId="77777777" w:rsidR="00AC4AF3" w:rsidRPr="00E371D9" w:rsidRDefault="00AC4AF3" w:rsidP="00E371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0FA4CF" w14:textId="77777777" w:rsidR="000B6B28" w:rsidRDefault="000B6B28">
      <w:r>
        <w:separator/>
      </w:r>
    </w:p>
  </w:footnote>
  <w:footnote w:type="continuationSeparator" w:id="0">
    <w:p w14:paraId="78B9C33D" w14:textId="77777777" w:rsidR="000B6B28" w:rsidRDefault="000B6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C7364" w14:textId="77777777" w:rsidR="00AC4AF3" w:rsidRPr="00E371D9" w:rsidRDefault="00AC4AF3" w:rsidP="00E371D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FCE266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7992B35"/>
    <w:multiLevelType w:val="hybridMultilevel"/>
    <w:tmpl w:val="9DDEED76"/>
    <w:lvl w:ilvl="0" w:tplc="ACD056BA">
      <w:start w:val="1"/>
      <w:numFmt w:val="lowerLetter"/>
      <w:lvlText w:val="%1)"/>
      <w:lvlJc w:val="left"/>
      <w:pPr>
        <w:ind w:left="1070" w:hanging="360"/>
      </w:pPr>
      <w:rPr>
        <w:sz w:val="24"/>
        <w:szCs w:val="32"/>
      </w:rPr>
    </w:lvl>
    <w:lvl w:ilvl="1" w:tplc="04050019" w:tentative="1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1790" w:hanging="180"/>
      </w:pPr>
    </w:lvl>
    <w:lvl w:ilvl="3" w:tplc="0405000F" w:tentative="1">
      <w:start w:val="1"/>
      <w:numFmt w:val="decimal"/>
      <w:lvlText w:val="%4."/>
      <w:lvlJc w:val="left"/>
      <w:pPr>
        <w:ind w:left="2510" w:hanging="360"/>
      </w:pPr>
    </w:lvl>
    <w:lvl w:ilvl="4" w:tplc="04050019" w:tentative="1">
      <w:start w:val="1"/>
      <w:numFmt w:val="lowerLetter"/>
      <w:lvlText w:val="%5."/>
      <w:lvlJc w:val="left"/>
      <w:pPr>
        <w:ind w:left="3230" w:hanging="360"/>
      </w:pPr>
    </w:lvl>
    <w:lvl w:ilvl="5" w:tplc="0405001B" w:tentative="1">
      <w:start w:val="1"/>
      <w:numFmt w:val="lowerRoman"/>
      <w:lvlText w:val="%6."/>
      <w:lvlJc w:val="right"/>
      <w:pPr>
        <w:ind w:left="3950" w:hanging="180"/>
      </w:pPr>
    </w:lvl>
    <w:lvl w:ilvl="6" w:tplc="0405000F" w:tentative="1">
      <w:start w:val="1"/>
      <w:numFmt w:val="decimal"/>
      <w:lvlText w:val="%7."/>
      <w:lvlJc w:val="left"/>
      <w:pPr>
        <w:ind w:left="4670" w:hanging="360"/>
      </w:pPr>
    </w:lvl>
    <w:lvl w:ilvl="7" w:tplc="04050019" w:tentative="1">
      <w:start w:val="1"/>
      <w:numFmt w:val="lowerLetter"/>
      <w:lvlText w:val="%8."/>
      <w:lvlJc w:val="left"/>
      <w:pPr>
        <w:ind w:left="5390" w:hanging="360"/>
      </w:pPr>
    </w:lvl>
    <w:lvl w:ilvl="8" w:tplc="0405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2" w15:restartNumberingAfterBreak="0">
    <w:nsid w:val="147B6D29"/>
    <w:multiLevelType w:val="hybridMultilevel"/>
    <w:tmpl w:val="9DDEED76"/>
    <w:lvl w:ilvl="0" w:tplc="FFFFFFFF">
      <w:start w:val="1"/>
      <w:numFmt w:val="lowerLetter"/>
      <w:lvlText w:val="%1)"/>
      <w:lvlJc w:val="left"/>
      <w:pPr>
        <w:ind w:left="1070" w:hanging="360"/>
      </w:pPr>
      <w:rPr>
        <w:sz w:val="24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1790" w:hanging="180"/>
      </w:pPr>
    </w:lvl>
    <w:lvl w:ilvl="3" w:tplc="FFFFFFFF" w:tentative="1">
      <w:start w:val="1"/>
      <w:numFmt w:val="decimal"/>
      <w:lvlText w:val="%4."/>
      <w:lvlJc w:val="left"/>
      <w:pPr>
        <w:ind w:left="2510" w:hanging="360"/>
      </w:pPr>
    </w:lvl>
    <w:lvl w:ilvl="4" w:tplc="FFFFFFFF" w:tentative="1">
      <w:start w:val="1"/>
      <w:numFmt w:val="lowerLetter"/>
      <w:lvlText w:val="%5."/>
      <w:lvlJc w:val="left"/>
      <w:pPr>
        <w:ind w:left="3230" w:hanging="360"/>
      </w:pPr>
    </w:lvl>
    <w:lvl w:ilvl="5" w:tplc="FFFFFFFF" w:tentative="1">
      <w:start w:val="1"/>
      <w:numFmt w:val="lowerRoman"/>
      <w:lvlText w:val="%6."/>
      <w:lvlJc w:val="right"/>
      <w:pPr>
        <w:ind w:left="3950" w:hanging="180"/>
      </w:pPr>
    </w:lvl>
    <w:lvl w:ilvl="6" w:tplc="FFFFFFFF" w:tentative="1">
      <w:start w:val="1"/>
      <w:numFmt w:val="decimal"/>
      <w:lvlText w:val="%7."/>
      <w:lvlJc w:val="left"/>
      <w:pPr>
        <w:ind w:left="4670" w:hanging="360"/>
      </w:pPr>
    </w:lvl>
    <w:lvl w:ilvl="7" w:tplc="FFFFFFFF" w:tentative="1">
      <w:start w:val="1"/>
      <w:numFmt w:val="lowerLetter"/>
      <w:lvlText w:val="%8."/>
      <w:lvlJc w:val="left"/>
      <w:pPr>
        <w:ind w:left="5390" w:hanging="360"/>
      </w:pPr>
    </w:lvl>
    <w:lvl w:ilvl="8" w:tplc="FFFFFFFF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 w15:restartNumberingAfterBreak="0">
    <w:nsid w:val="18396901"/>
    <w:multiLevelType w:val="hybridMultilevel"/>
    <w:tmpl w:val="1C9E4D0E"/>
    <w:lvl w:ilvl="0" w:tplc="04050011">
      <w:start w:val="1"/>
      <w:numFmt w:val="decimal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FD265EE"/>
    <w:multiLevelType w:val="hybridMultilevel"/>
    <w:tmpl w:val="374E0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72D3A"/>
    <w:multiLevelType w:val="hybridMultilevel"/>
    <w:tmpl w:val="9DDEED76"/>
    <w:lvl w:ilvl="0" w:tplc="FFFFFFFF">
      <w:start w:val="1"/>
      <w:numFmt w:val="lowerLetter"/>
      <w:lvlText w:val="%1)"/>
      <w:lvlJc w:val="left"/>
      <w:pPr>
        <w:ind w:left="1070" w:hanging="360"/>
      </w:pPr>
      <w:rPr>
        <w:sz w:val="24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1070" w:hanging="360"/>
      </w:pPr>
    </w:lvl>
    <w:lvl w:ilvl="2" w:tplc="FFFFFFFF" w:tentative="1">
      <w:start w:val="1"/>
      <w:numFmt w:val="lowerRoman"/>
      <w:lvlText w:val="%3."/>
      <w:lvlJc w:val="right"/>
      <w:pPr>
        <w:ind w:left="1790" w:hanging="180"/>
      </w:pPr>
    </w:lvl>
    <w:lvl w:ilvl="3" w:tplc="FFFFFFFF" w:tentative="1">
      <w:start w:val="1"/>
      <w:numFmt w:val="decimal"/>
      <w:lvlText w:val="%4."/>
      <w:lvlJc w:val="left"/>
      <w:pPr>
        <w:ind w:left="2510" w:hanging="360"/>
      </w:pPr>
    </w:lvl>
    <w:lvl w:ilvl="4" w:tplc="FFFFFFFF" w:tentative="1">
      <w:start w:val="1"/>
      <w:numFmt w:val="lowerLetter"/>
      <w:lvlText w:val="%5."/>
      <w:lvlJc w:val="left"/>
      <w:pPr>
        <w:ind w:left="3230" w:hanging="360"/>
      </w:pPr>
    </w:lvl>
    <w:lvl w:ilvl="5" w:tplc="FFFFFFFF" w:tentative="1">
      <w:start w:val="1"/>
      <w:numFmt w:val="lowerRoman"/>
      <w:lvlText w:val="%6."/>
      <w:lvlJc w:val="right"/>
      <w:pPr>
        <w:ind w:left="3950" w:hanging="180"/>
      </w:pPr>
    </w:lvl>
    <w:lvl w:ilvl="6" w:tplc="FFFFFFFF" w:tentative="1">
      <w:start w:val="1"/>
      <w:numFmt w:val="decimal"/>
      <w:lvlText w:val="%7."/>
      <w:lvlJc w:val="left"/>
      <w:pPr>
        <w:ind w:left="4670" w:hanging="360"/>
      </w:pPr>
    </w:lvl>
    <w:lvl w:ilvl="7" w:tplc="FFFFFFFF" w:tentative="1">
      <w:start w:val="1"/>
      <w:numFmt w:val="lowerLetter"/>
      <w:lvlText w:val="%8."/>
      <w:lvlJc w:val="left"/>
      <w:pPr>
        <w:ind w:left="5390" w:hanging="360"/>
      </w:pPr>
    </w:lvl>
    <w:lvl w:ilvl="8" w:tplc="FFFFFFFF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6" w15:restartNumberingAfterBreak="0">
    <w:nsid w:val="25A31376"/>
    <w:multiLevelType w:val="hybridMultilevel"/>
    <w:tmpl w:val="7FD23F78"/>
    <w:lvl w:ilvl="0" w:tplc="54A6EF64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7" w15:restartNumberingAfterBreak="0">
    <w:nsid w:val="27424047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B1161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1D3EA7"/>
    <w:multiLevelType w:val="hybridMultilevel"/>
    <w:tmpl w:val="374E0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03260F"/>
    <w:multiLevelType w:val="hybridMultilevel"/>
    <w:tmpl w:val="7618E4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B7AC3"/>
    <w:multiLevelType w:val="hybridMultilevel"/>
    <w:tmpl w:val="4CA83E18"/>
    <w:lvl w:ilvl="0" w:tplc="55E6B87E">
      <w:start w:val="1"/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5A441CC4"/>
    <w:multiLevelType w:val="hybridMultilevel"/>
    <w:tmpl w:val="68C858A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ACD056BA">
      <w:start w:val="1"/>
      <w:numFmt w:val="lowerLetter"/>
      <w:lvlText w:val="%2)"/>
      <w:lvlJc w:val="left"/>
      <w:pPr>
        <w:ind w:left="1070" w:hanging="360"/>
      </w:pPr>
      <w:rPr>
        <w:sz w:val="24"/>
        <w:szCs w:val="32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C673C"/>
    <w:multiLevelType w:val="singleLevel"/>
    <w:tmpl w:val="FFFFFFFF"/>
    <w:lvl w:ilvl="0">
      <w:numFmt w:val="decimal"/>
      <w:pStyle w:val="Nadpis2"/>
      <w:lvlText w:val="%1"/>
      <w:legacy w:legacy="1" w:legacySpace="0" w:legacyIndent="0"/>
      <w:lvlJc w:val="left"/>
    </w:lvl>
  </w:abstractNum>
  <w:abstractNum w:abstractNumId="14" w15:restartNumberingAfterBreak="0">
    <w:nsid w:val="5B994092"/>
    <w:multiLevelType w:val="hybridMultilevel"/>
    <w:tmpl w:val="BCC6AB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7D2F33"/>
    <w:multiLevelType w:val="hybridMultilevel"/>
    <w:tmpl w:val="374E015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C2811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3B0BFB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75BA29B3"/>
    <w:multiLevelType w:val="hybridMultilevel"/>
    <w:tmpl w:val="8926F9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411F6E"/>
    <w:multiLevelType w:val="hybridMultilevel"/>
    <w:tmpl w:val="DB526D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1652432">
    <w:abstractNumId w:val="9"/>
  </w:num>
  <w:num w:numId="2" w16cid:durableId="396628907">
    <w:abstractNumId w:val="16"/>
  </w:num>
  <w:num w:numId="3" w16cid:durableId="656033463">
    <w:abstractNumId w:val="12"/>
  </w:num>
  <w:num w:numId="4" w16cid:durableId="1012688474">
    <w:abstractNumId w:val="15"/>
  </w:num>
  <w:num w:numId="5" w16cid:durableId="1402212925">
    <w:abstractNumId w:val="10"/>
  </w:num>
  <w:num w:numId="6" w16cid:durableId="795222109">
    <w:abstractNumId w:val="4"/>
  </w:num>
  <w:num w:numId="7" w16cid:durableId="389546857">
    <w:abstractNumId w:val="7"/>
  </w:num>
  <w:num w:numId="8" w16cid:durableId="1180656034">
    <w:abstractNumId w:val="8"/>
  </w:num>
  <w:num w:numId="9" w16cid:durableId="1416322981">
    <w:abstractNumId w:val="14"/>
  </w:num>
  <w:num w:numId="10" w16cid:durableId="222563752">
    <w:abstractNumId w:val="18"/>
  </w:num>
  <w:num w:numId="11" w16cid:durableId="510068853">
    <w:abstractNumId w:val="13"/>
  </w:num>
  <w:num w:numId="12" w16cid:durableId="1117331939">
    <w:abstractNumId w:val="3"/>
  </w:num>
  <w:num w:numId="13" w16cid:durableId="189029996">
    <w:abstractNumId w:val="0"/>
  </w:num>
  <w:num w:numId="14" w16cid:durableId="889074191">
    <w:abstractNumId w:val="17"/>
  </w:num>
  <w:num w:numId="15" w16cid:durableId="1504586954">
    <w:abstractNumId w:val="1"/>
  </w:num>
  <w:num w:numId="16" w16cid:durableId="240070953">
    <w:abstractNumId w:val="2"/>
  </w:num>
  <w:num w:numId="17" w16cid:durableId="1329478431">
    <w:abstractNumId w:val="5"/>
  </w:num>
  <w:num w:numId="18" w16cid:durableId="102306535">
    <w:abstractNumId w:val="6"/>
  </w:num>
  <w:num w:numId="19" w16cid:durableId="1256208179">
    <w:abstractNumId w:val="19"/>
  </w:num>
  <w:num w:numId="20" w16cid:durableId="1538662999">
    <w:abstractNumId w:val="11"/>
  </w:num>
  <w:num w:numId="21" w16cid:durableId="2520522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BD"/>
    <w:rsid w:val="0000381C"/>
    <w:rsid w:val="00014537"/>
    <w:rsid w:val="00016B5F"/>
    <w:rsid w:val="000322C2"/>
    <w:rsid w:val="00035DB1"/>
    <w:rsid w:val="0004268D"/>
    <w:rsid w:val="000531C0"/>
    <w:rsid w:val="0005728E"/>
    <w:rsid w:val="00070405"/>
    <w:rsid w:val="00073A61"/>
    <w:rsid w:val="00077CBF"/>
    <w:rsid w:val="0009349B"/>
    <w:rsid w:val="00093620"/>
    <w:rsid w:val="000B0A75"/>
    <w:rsid w:val="000B4420"/>
    <w:rsid w:val="000B5863"/>
    <w:rsid w:val="000B6B28"/>
    <w:rsid w:val="000C156F"/>
    <w:rsid w:val="000C1F68"/>
    <w:rsid w:val="000D642D"/>
    <w:rsid w:val="001140FA"/>
    <w:rsid w:val="00133B93"/>
    <w:rsid w:val="001414B4"/>
    <w:rsid w:val="00150F9C"/>
    <w:rsid w:val="0016363C"/>
    <w:rsid w:val="0016753E"/>
    <w:rsid w:val="0017139E"/>
    <w:rsid w:val="00176C65"/>
    <w:rsid w:val="00183908"/>
    <w:rsid w:val="00193CB4"/>
    <w:rsid w:val="00195FAB"/>
    <w:rsid w:val="001A658E"/>
    <w:rsid w:val="001A7B32"/>
    <w:rsid w:val="001B7895"/>
    <w:rsid w:val="001C5A9F"/>
    <w:rsid w:val="001D6101"/>
    <w:rsid w:val="001D751E"/>
    <w:rsid w:val="001E0362"/>
    <w:rsid w:val="001F0E92"/>
    <w:rsid w:val="00203FFC"/>
    <w:rsid w:val="00210F27"/>
    <w:rsid w:val="002201FC"/>
    <w:rsid w:val="00241A78"/>
    <w:rsid w:val="002511F3"/>
    <w:rsid w:val="00263B1E"/>
    <w:rsid w:val="002660C8"/>
    <w:rsid w:val="0026638F"/>
    <w:rsid w:val="00266F17"/>
    <w:rsid w:val="00270161"/>
    <w:rsid w:val="00273D0A"/>
    <w:rsid w:val="002B1839"/>
    <w:rsid w:val="002C4DD1"/>
    <w:rsid w:val="002C515B"/>
    <w:rsid w:val="002C6977"/>
    <w:rsid w:val="002D6AE6"/>
    <w:rsid w:val="002E0977"/>
    <w:rsid w:val="002F0C0E"/>
    <w:rsid w:val="00310F75"/>
    <w:rsid w:val="003401E7"/>
    <w:rsid w:val="00350329"/>
    <w:rsid w:val="00353979"/>
    <w:rsid w:val="00360A94"/>
    <w:rsid w:val="00362C80"/>
    <w:rsid w:val="0036424C"/>
    <w:rsid w:val="00364AF1"/>
    <w:rsid w:val="003743F0"/>
    <w:rsid w:val="00375E02"/>
    <w:rsid w:val="00385884"/>
    <w:rsid w:val="0038718F"/>
    <w:rsid w:val="00391ECE"/>
    <w:rsid w:val="00393F55"/>
    <w:rsid w:val="003A0CFD"/>
    <w:rsid w:val="003A5B87"/>
    <w:rsid w:val="003B37AB"/>
    <w:rsid w:val="003B396E"/>
    <w:rsid w:val="003B61F9"/>
    <w:rsid w:val="003F5511"/>
    <w:rsid w:val="003F55BA"/>
    <w:rsid w:val="00404193"/>
    <w:rsid w:val="00404982"/>
    <w:rsid w:val="00405BA5"/>
    <w:rsid w:val="0042408A"/>
    <w:rsid w:val="00425309"/>
    <w:rsid w:val="004277E0"/>
    <w:rsid w:val="00430CAC"/>
    <w:rsid w:val="00433165"/>
    <w:rsid w:val="00440F9F"/>
    <w:rsid w:val="00456776"/>
    <w:rsid w:val="0046553B"/>
    <w:rsid w:val="00486C92"/>
    <w:rsid w:val="004A5AB1"/>
    <w:rsid w:val="004A6006"/>
    <w:rsid w:val="004C1930"/>
    <w:rsid w:val="004C7458"/>
    <w:rsid w:val="004D272C"/>
    <w:rsid w:val="004D7BC7"/>
    <w:rsid w:val="004E1DB3"/>
    <w:rsid w:val="004F0374"/>
    <w:rsid w:val="004F1838"/>
    <w:rsid w:val="004F6B4E"/>
    <w:rsid w:val="00501336"/>
    <w:rsid w:val="005114A9"/>
    <w:rsid w:val="0051478D"/>
    <w:rsid w:val="00525488"/>
    <w:rsid w:val="00525A3B"/>
    <w:rsid w:val="0054054A"/>
    <w:rsid w:val="00544761"/>
    <w:rsid w:val="005447D1"/>
    <w:rsid w:val="00544C9D"/>
    <w:rsid w:val="0054770E"/>
    <w:rsid w:val="005514AC"/>
    <w:rsid w:val="005641F9"/>
    <w:rsid w:val="005811E6"/>
    <w:rsid w:val="00584204"/>
    <w:rsid w:val="005910D3"/>
    <w:rsid w:val="005911F8"/>
    <w:rsid w:val="00591DEF"/>
    <w:rsid w:val="00592D3B"/>
    <w:rsid w:val="005932A2"/>
    <w:rsid w:val="00595B4F"/>
    <w:rsid w:val="005A262A"/>
    <w:rsid w:val="005B05B9"/>
    <w:rsid w:val="005B6884"/>
    <w:rsid w:val="005B6AFF"/>
    <w:rsid w:val="005C4529"/>
    <w:rsid w:val="005C508C"/>
    <w:rsid w:val="005D0412"/>
    <w:rsid w:val="005F01E2"/>
    <w:rsid w:val="005F021C"/>
    <w:rsid w:val="00600FA1"/>
    <w:rsid w:val="006052CD"/>
    <w:rsid w:val="006109E0"/>
    <w:rsid w:val="00615722"/>
    <w:rsid w:val="006243DF"/>
    <w:rsid w:val="00624C17"/>
    <w:rsid w:val="006308E0"/>
    <w:rsid w:val="0064690A"/>
    <w:rsid w:val="00647227"/>
    <w:rsid w:val="006474B9"/>
    <w:rsid w:val="00652E6E"/>
    <w:rsid w:val="00656F3D"/>
    <w:rsid w:val="006601A0"/>
    <w:rsid w:val="00662A77"/>
    <w:rsid w:val="00672197"/>
    <w:rsid w:val="0067467C"/>
    <w:rsid w:val="006904F7"/>
    <w:rsid w:val="00691467"/>
    <w:rsid w:val="006A44EF"/>
    <w:rsid w:val="006B45D4"/>
    <w:rsid w:val="006B6F0C"/>
    <w:rsid w:val="006C50DD"/>
    <w:rsid w:val="006C75F7"/>
    <w:rsid w:val="006D4807"/>
    <w:rsid w:val="006F1ACB"/>
    <w:rsid w:val="00714F19"/>
    <w:rsid w:val="00716560"/>
    <w:rsid w:val="007175C0"/>
    <w:rsid w:val="00722AE5"/>
    <w:rsid w:val="00725741"/>
    <w:rsid w:val="00727074"/>
    <w:rsid w:val="00733725"/>
    <w:rsid w:val="007342A6"/>
    <w:rsid w:val="007435E9"/>
    <w:rsid w:val="007442A5"/>
    <w:rsid w:val="007458AE"/>
    <w:rsid w:val="00761747"/>
    <w:rsid w:val="0076422C"/>
    <w:rsid w:val="00795AAF"/>
    <w:rsid w:val="00796C2C"/>
    <w:rsid w:val="007A1AD8"/>
    <w:rsid w:val="007A5B93"/>
    <w:rsid w:val="007A65BA"/>
    <w:rsid w:val="007B2091"/>
    <w:rsid w:val="007B43F2"/>
    <w:rsid w:val="007B6174"/>
    <w:rsid w:val="007C0D5B"/>
    <w:rsid w:val="007C1D8B"/>
    <w:rsid w:val="007C45E6"/>
    <w:rsid w:val="007C5FB3"/>
    <w:rsid w:val="007D118C"/>
    <w:rsid w:val="0080161F"/>
    <w:rsid w:val="00805C40"/>
    <w:rsid w:val="00806E5F"/>
    <w:rsid w:val="0080788F"/>
    <w:rsid w:val="00817AFA"/>
    <w:rsid w:val="008223FC"/>
    <w:rsid w:val="00823FCA"/>
    <w:rsid w:val="00827386"/>
    <w:rsid w:val="00841D6C"/>
    <w:rsid w:val="008448DE"/>
    <w:rsid w:val="0084788E"/>
    <w:rsid w:val="00863043"/>
    <w:rsid w:val="00885A97"/>
    <w:rsid w:val="00894676"/>
    <w:rsid w:val="00897937"/>
    <w:rsid w:val="008A152A"/>
    <w:rsid w:val="008B3BB6"/>
    <w:rsid w:val="008B699D"/>
    <w:rsid w:val="008D7460"/>
    <w:rsid w:val="008E2534"/>
    <w:rsid w:val="008E5FD0"/>
    <w:rsid w:val="008F21E2"/>
    <w:rsid w:val="008F460A"/>
    <w:rsid w:val="0090510F"/>
    <w:rsid w:val="00905BF8"/>
    <w:rsid w:val="009120B2"/>
    <w:rsid w:val="00915011"/>
    <w:rsid w:val="009208CD"/>
    <w:rsid w:val="00921A79"/>
    <w:rsid w:val="009365F2"/>
    <w:rsid w:val="009403A8"/>
    <w:rsid w:val="00945CBD"/>
    <w:rsid w:val="0094668E"/>
    <w:rsid w:val="00947303"/>
    <w:rsid w:val="009602C1"/>
    <w:rsid w:val="00962DE1"/>
    <w:rsid w:val="00970855"/>
    <w:rsid w:val="0097544B"/>
    <w:rsid w:val="00990B4A"/>
    <w:rsid w:val="00991628"/>
    <w:rsid w:val="00992BFD"/>
    <w:rsid w:val="00996E67"/>
    <w:rsid w:val="009A0E18"/>
    <w:rsid w:val="009A15AC"/>
    <w:rsid w:val="009A352D"/>
    <w:rsid w:val="009A4DD5"/>
    <w:rsid w:val="009A7A70"/>
    <w:rsid w:val="009C2079"/>
    <w:rsid w:val="009C35DC"/>
    <w:rsid w:val="009D0D32"/>
    <w:rsid w:val="009D49C4"/>
    <w:rsid w:val="009E00BA"/>
    <w:rsid w:val="009E0A75"/>
    <w:rsid w:val="009E535E"/>
    <w:rsid w:val="009E5553"/>
    <w:rsid w:val="009F7D35"/>
    <w:rsid w:val="00A00222"/>
    <w:rsid w:val="00A07AD9"/>
    <w:rsid w:val="00A224A0"/>
    <w:rsid w:val="00A24935"/>
    <w:rsid w:val="00A40C4C"/>
    <w:rsid w:val="00A431A0"/>
    <w:rsid w:val="00A45BD7"/>
    <w:rsid w:val="00A707A9"/>
    <w:rsid w:val="00A71B07"/>
    <w:rsid w:val="00A72E5E"/>
    <w:rsid w:val="00A7369E"/>
    <w:rsid w:val="00A82565"/>
    <w:rsid w:val="00A91F5F"/>
    <w:rsid w:val="00AA191B"/>
    <w:rsid w:val="00AB1066"/>
    <w:rsid w:val="00AB3850"/>
    <w:rsid w:val="00AC30BB"/>
    <w:rsid w:val="00AC4AF3"/>
    <w:rsid w:val="00AE3789"/>
    <w:rsid w:val="00AF5EB1"/>
    <w:rsid w:val="00B03F2C"/>
    <w:rsid w:val="00B10C32"/>
    <w:rsid w:val="00B11AD5"/>
    <w:rsid w:val="00B326E2"/>
    <w:rsid w:val="00B32BD7"/>
    <w:rsid w:val="00B3594C"/>
    <w:rsid w:val="00B40D3B"/>
    <w:rsid w:val="00B4179C"/>
    <w:rsid w:val="00B44EE4"/>
    <w:rsid w:val="00B46A50"/>
    <w:rsid w:val="00B72854"/>
    <w:rsid w:val="00B832DF"/>
    <w:rsid w:val="00BA75F9"/>
    <w:rsid w:val="00BB1227"/>
    <w:rsid w:val="00BB1A4F"/>
    <w:rsid w:val="00BB2B34"/>
    <w:rsid w:val="00BB511A"/>
    <w:rsid w:val="00BC0919"/>
    <w:rsid w:val="00BC1D2E"/>
    <w:rsid w:val="00BD6188"/>
    <w:rsid w:val="00BD61A5"/>
    <w:rsid w:val="00BD7EF3"/>
    <w:rsid w:val="00BE0108"/>
    <w:rsid w:val="00BE5513"/>
    <w:rsid w:val="00BE748B"/>
    <w:rsid w:val="00BE77E4"/>
    <w:rsid w:val="00BF04FE"/>
    <w:rsid w:val="00BF34E5"/>
    <w:rsid w:val="00BF3AFB"/>
    <w:rsid w:val="00BF6724"/>
    <w:rsid w:val="00C16413"/>
    <w:rsid w:val="00C23301"/>
    <w:rsid w:val="00C3659E"/>
    <w:rsid w:val="00C36A02"/>
    <w:rsid w:val="00C44F2D"/>
    <w:rsid w:val="00C530FC"/>
    <w:rsid w:val="00C56AAE"/>
    <w:rsid w:val="00C627F1"/>
    <w:rsid w:val="00C6400B"/>
    <w:rsid w:val="00C661FF"/>
    <w:rsid w:val="00C70087"/>
    <w:rsid w:val="00C71C45"/>
    <w:rsid w:val="00C7324B"/>
    <w:rsid w:val="00C754FB"/>
    <w:rsid w:val="00C76103"/>
    <w:rsid w:val="00C90124"/>
    <w:rsid w:val="00C92FFD"/>
    <w:rsid w:val="00C96BF4"/>
    <w:rsid w:val="00CA34BA"/>
    <w:rsid w:val="00CB68C4"/>
    <w:rsid w:val="00CC2FB6"/>
    <w:rsid w:val="00CD44E9"/>
    <w:rsid w:val="00CD49EE"/>
    <w:rsid w:val="00CE2289"/>
    <w:rsid w:val="00CF59B4"/>
    <w:rsid w:val="00CF5BAE"/>
    <w:rsid w:val="00D03937"/>
    <w:rsid w:val="00D156FC"/>
    <w:rsid w:val="00D161D7"/>
    <w:rsid w:val="00D26446"/>
    <w:rsid w:val="00D27771"/>
    <w:rsid w:val="00D3071F"/>
    <w:rsid w:val="00D42E65"/>
    <w:rsid w:val="00D45554"/>
    <w:rsid w:val="00D52957"/>
    <w:rsid w:val="00D53C10"/>
    <w:rsid w:val="00D60404"/>
    <w:rsid w:val="00D60878"/>
    <w:rsid w:val="00D60BB8"/>
    <w:rsid w:val="00D70B35"/>
    <w:rsid w:val="00D710FC"/>
    <w:rsid w:val="00D74E32"/>
    <w:rsid w:val="00DB45B2"/>
    <w:rsid w:val="00DB60B4"/>
    <w:rsid w:val="00DB6394"/>
    <w:rsid w:val="00DD33D0"/>
    <w:rsid w:val="00DD4392"/>
    <w:rsid w:val="00DD588E"/>
    <w:rsid w:val="00DE1A77"/>
    <w:rsid w:val="00E02050"/>
    <w:rsid w:val="00E10008"/>
    <w:rsid w:val="00E16FAD"/>
    <w:rsid w:val="00E25ECC"/>
    <w:rsid w:val="00E278C6"/>
    <w:rsid w:val="00E30C7A"/>
    <w:rsid w:val="00E3100A"/>
    <w:rsid w:val="00E371D9"/>
    <w:rsid w:val="00E37D34"/>
    <w:rsid w:val="00E4444B"/>
    <w:rsid w:val="00E45A36"/>
    <w:rsid w:val="00E668D6"/>
    <w:rsid w:val="00E70980"/>
    <w:rsid w:val="00E719A2"/>
    <w:rsid w:val="00E760DA"/>
    <w:rsid w:val="00E80625"/>
    <w:rsid w:val="00E851C5"/>
    <w:rsid w:val="00E85536"/>
    <w:rsid w:val="00EA3CED"/>
    <w:rsid w:val="00EB1CFE"/>
    <w:rsid w:val="00EC68BC"/>
    <w:rsid w:val="00ED5B21"/>
    <w:rsid w:val="00ED6A54"/>
    <w:rsid w:val="00EE43C0"/>
    <w:rsid w:val="00EE5B51"/>
    <w:rsid w:val="00EF22E9"/>
    <w:rsid w:val="00EF6D1A"/>
    <w:rsid w:val="00F04BDC"/>
    <w:rsid w:val="00F172B8"/>
    <w:rsid w:val="00F37DD7"/>
    <w:rsid w:val="00F46AB5"/>
    <w:rsid w:val="00F55BBE"/>
    <w:rsid w:val="00F56B1C"/>
    <w:rsid w:val="00F576D2"/>
    <w:rsid w:val="00F61D60"/>
    <w:rsid w:val="00F664A5"/>
    <w:rsid w:val="00F809D8"/>
    <w:rsid w:val="00F85DDE"/>
    <w:rsid w:val="00F875A7"/>
    <w:rsid w:val="00F91101"/>
    <w:rsid w:val="00FA540B"/>
    <w:rsid w:val="00FB17D9"/>
    <w:rsid w:val="00FB344F"/>
    <w:rsid w:val="00FB67E5"/>
    <w:rsid w:val="00FC3BC5"/>
    <w:rsid w:val="00FF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8368C5"/>
  <w15:chartTrackingRefBased/>
  <w15:docId w15:val="{F053E7AE-1796-41A2-83B4-D6348699A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aliases w:val="POS1"/>
    <w:basedOn w:val="Normln"/>
    <w:next w:val="Normln"/>
    <w:link w:val="Nadpis1Char"/>
    <w:qFormat/>
    <w:rsid w:val="00AC4AF3"/>
    <w:pPr>
      <w:keepNext/>
      <w:spacing w:before="240" w:after="120"/>
      <w:ind w:left="340"/>
      <w:outlineLvl w:val="0"/>
    </w:pPr>
    <w:rPr>
      <w:rFonts w:ascii="Tahoma" w:hAnsi="Tahoma"/>
      <w:b/>
      <w:snapToGrid w:val="0"/>
      <w:color w:val="000080"/>
      <w:sz w:val="20"/>
      <w:szCs w:val="20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C4AF3"/>
    <w:pPr>
      <w:keepNext/>
      <w:numPr>
        <w:numId w:val="11"/>
      </w:numPr>
      <w:tabs>
        <w:tab w:val="left" w:pos="360"/>
      </w:tabs>
      <w:spacing w:before="240" w:after="60"/>
      <w:outlineLvl w:val="1"/>
    </w:pPr>
    <w:rPr>
      <w:snapToGrid w:val="0"/>
      <w:sz w:val="20"/>
      <w:szCs w:val="20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C5FB3"/>
    <w:pPr>
      <w:tabs>
        <w:tab w:val="center" w:pos="4536"/>
        <w:tab w:val="right" w:pos="9072"/>
      </w:tabs>
    </w:pPr>
    <w:rPr>
      <w:lang w:val="x-none" w:eastAsia="x-none"/>
    </w:rPr>
  </w:style>
  <w:style w:type="character" w:styleId="slostrnky">
    <w:name w:val="page number"/>
    <w:basedOn w:val="Standardnpsmoodstavce"/>
    <w:rsid w:val="007C5FB3"/>
  </w:style>
  <w:style w:type="paragraph" w:styleId="Textbubliny">
    <w:name w:val="Balloon Text"/>
    <w:basedOn w:val="Normln"/>
    <w:semiHidden/>
    <w:rsid w:val="0001453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BC0919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Zkladntextbezmezery">
    <w:name w:val="Základní text bez mezery"/>
    <w:basedOn w:val="Zkladntext"/>
    <w:rsid w:val="00E278C6"/>
    <w:pPr>
      <w:spacing w:after="0"/>
      <w:ind w:right="-386"/>
      <w:jc w:val="both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8C6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semiHidden/>
    <w:rsid w:val="00E278C6"/>
    <w:rPr>
      <w:sz w:val="24"/>
      <w:szCs w:val="24"/>
    </w:rPr>
  </w:style>
  <w:style w:type="paragraph" w:styleId="Nzev">
    <w:name w:val="Title"/>
    <w:basedOn w:val="Normln"/>
    <w:link w:val="NzevChar"/>
    <w:qFormat/>
    <w:rsid w:val="005B05B9"/>
    <w:pPr>
      <w:jc w:val="center"/>
    </w:pPr>
    <w:rPr>
      <w:sz w:val="36"/>
      <w:szCs w:val="20"/>
      <w:lang w:val="x-none" w:eastAsia="x-none"/>
    </w:rPr>
  </w:style>
  <w:style w:type="character" w:customStyle="1" w:styleId="NzevChar">
    <w:name w:val="Název Char"/>
    <w:link w:val="Nzev"/>
    <w:rsid w:val="005B05B9"/>
    <w:rPr>
      <w:sz w:val="36"/>
    </w:rPr>
  </w:style>
  <w:style w:type="character" w:customStyle="1" w:styleId="ZhlavChar">
    <w:name w:val="Záhlaví Char"/>
    <w:link w:val="Zhlav"/>
    <w:rsid w:val="005B05B9"/>
    <w:rPr>
      <w:sz w:val="24"/>
      <w:szCs w:val="24"/>
    </w:rPr>
  </w:style>
  <w:style w:type="character" w:customStyle="1" w:styleId="platne1">
    <w:name w:val="platne1"/>
    <w:basedOn w:val="Standardnpsmoodstavce"/>
    <w:rsid w:val="005B05B9"/>
  </w:style>
  <w:style w:type="paragraph" w:styleId="Zkladntext2">
    <w:name w:val="Body Text 2"/>
    <w:basedOn w:val="Normln"/>
    <w:link w:val="Zkladntext2Char"/>
    <w:rsid w:val="005B05B9"/>
    <w:pPr>
      <w:spacing w:after="120" w:line="480" w:lineRule="auto"/>
    </w:pPr>
    <w:rPr>
      <w:szCs w:val="20"/>
      <w:lang w:val="x-none" w:eastAsia="x-none"/>
    </w:rPr>
  </w:style>
  <w:style w:type="character" w:customStyle="1" w:styleId="Zkladntext2Char">
    <w:name w:val="Základní text 2 Char"/>
    <w:link w:val="Zkladntext2"/>
    <w:rsid w:val="005B05B9"/>
    <w:rPr>
      <w:sz w:val="24"/>
    </w:rPr>
  </w:style>
  <w:style w:type="character" w:customStyle="1" w:styleId="ZpatChar">
    <w:name w:val="Zápatí Char"/>
    <w:link w:val="Zpat"/>
    <w:uiPriority w:val="99"/>
    <w:rsid w:val="009A0E1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322C2"/>
    <w:pPr>
      <w:ind w:left="708"/>
    </w:p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C4AF3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AC4AF3"/>
    <w:rPr>
      <w:sz w:val="24"/>
      <w:szCs w:val="24"/>
    </w:rPr>
  </w:style>
  <w:style w:type="character" w:customStyle="1" w:styleId="Nadpis1Char">
    <w:name w:val="Nadpis 1 Char"/>
    <w:aliases w:val="POS1 Char"/>
    <w:link w:val="Nadpis1"/>
    <w:rsid w:val="00AC4AF3"/>
    <w:rPr>
      <w:rFonts w:ascii="Tahoma" w:hAnsi="Tahoma"/>
      <w:b/>
      <w:snapToGrid w:val="0"/>
      <w:color w:val="000080"/>
    </w:rPr>
  </w:style>
  <w:style w:type="character" w:customStyle="1" w:styleId="Nadpis2Char">
    <w:name w:val="Nadpis 2 Char"/>
    <w:link w:val="Nadpis2"/>
    <w:rsid w:val="00AC4AF3"/>
    <w:rPr>
      <w:snapToGrid w:val="0"/>
      <w:lang w:val="x-none" w:eastAsia="x-none"/>
    </w:rPr>
  </w:style>
  <w:style w:type="paragraph" w:styleId="Textkomente">
    <w:name w:val="annotation text"/>
    <w:basedOn w:val="Normln"/>
    <w:link w:val="TextkomenteChar"/>
    <w:rsid w:val="00AC4A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C4AF3"/>
  </w:style>
  <w:style w:type="paragraph" w:customStyle="1" w:styleId="pocradtun">
    <w:name w:val="pocrad tučný"/>
    <w:basedOn w:val="Normln"/>
    <w:rsid w:val="00AC4AF3"/>
    <w:pPr>
      <w:suppressAutoHyphens/>
    </w:pPr>
    <w:rPr>
      <w:rFonts w:ascii="Arial" w:hAnsi="Arial"/>
      <w:b/>
      <w:color w:val="000000"/>
      <w:sz w:val="20"/>
      <w:szCs w:val="20"/>
      <w:lang w:eastAsia="ar-SA"/>
    </w:rPr>
  </w:style>
  <w:style w:type="paragraph" w:styleId="Textvysvtlivek">
    <w:name w:val="endnote text"/>
    <w:basedOn w:val="Normln"/>
    <w:link w:val="TextvysvtlivekChar"/>
    <w:semiHidden/>
    <w:rsid w:val="00AC4AF3"/>
    <w:rPr>
      <w:sz w:val="22"/>
      <w:szCs w:val="20"/>
      <w:lang w:val="x-none" w:eastAsia="x-none"/>
    </w:rPr>
  </w:style>
  <w:style w:type="character" w:customStyle="1" w:styleId="TextvysvtlivekChar">
    <w:name w:val="Text vysvětlivek Char"/>
    <w:link w:val="Textvysvtlivek"/>
    <w:semiHidden/>
    <w:rsid w:val="00AC4AF3"/>
    <w:rPr>
      <w:sz w:val="22"/>
    </w:rPr>
  </w:style>
  <w:style w:type="character" w:styleId="Siln">
    <w:name w:val="Strong"/>
    <w:qFormat/>
    <w:rsid w:val="004F0374"/>
    <w:rPr>
      <w:b/>
      <w:bCs/>
    </w:rPr>
  </w:style>
  <w:style w:type="character" w:styleId="Odkaznakoment">
    <w:name w:val="annotation reference"/>
    <w:unhideWhenUsed/>
    <w:rsid w:val="00E851C5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851C5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E851C5"/>
    <w:rPr>
      <w:b/>
      <w:bCs/>
    </w:rPr>
  </w:style>
  <w:style w:type="character" w:customStyle="1" w:styleId="preformatted">
    <w:name w:val="preformatted"/>
    <w:rsid w:val="003F55BA"/>
  </w:style>
  <w:style w:type="paragraph" w:styleId="Revize">
    <w:name w:val="Revision"/>
    <w:hidden/>
    <w:uiPriority w:val="99"/>
    <w:semiHidden/>
    <w:rsid w:val="00D60878"/>
    <w:rPr>
      <w:sz w:val="24"/>
      <w:szCs w:val="24"/>
    </w:rPr>
  </w:style>
  <w:style w:type="paragraph" w:customStyle="1" w:styleId="Default">
    <w:name w:val="Default"/>
    <w:rsid w:val="008078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3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6C971-B09C-4E68-99D0-003624E1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4164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   o   v ý p ů j č c e</vt:lpstr>
    </vt:vector>
  </TitlesOfParts>
  <Company>Královéhradecký kraj</Company>
  <LinksUpToDate>false</LinksUpToDate>
  <CharactersWithSpaces>28680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   o   v ý p ů j č c e</dc:title>
  <dc:subject/>
  <dc:creator>LaBa</dc:creator>
  <cp:keywords/>
  <cp:lastModifiedBy>DPO</cp:lastModifiedBy>
  <cp:revision>4</cp:revision>
  <cp:lastPrinted>2024-08-09T09:02:00Z</cp:lastPrinted>
  <dcterms:created xsi:type="dcterms:W3CDTF">2024-11-12T10:48:00Z</dcterms:created>
  <dcterms:modified xsi:type="dcterms:W3CDTF">2024-11-12T10:49:00Z</dcterms:modified>
</cp:coreProperties>
</file>