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CD8" w:rsidRPr="009F5CD8" w:rsidRDefault="009F5CD8" w:rsidP="009F5CD8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Příloha č. 2</w:t>
      </w:r>
    </w:p>
    <w:p w:rsidR="005E3C34" w:rsidRDefault="009F5CD8" w:rsidP="008C0A1F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Věcná náplň řešení projektu</w:t>
      </w:r>
    </w:p>
    <w:p w:rsidR="00476828" w:rsidRPr="009F5CD8" w:rsidRDefault="00476828" w:rsidP="008C0A1F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5CD8" w:rsidRDefault="009F5CD8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Projekt:</w:t>
      </w: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70241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Moderní metody syntézy </w:t>
      </w:r>
      <w:proofErr w:type="spellStart"/>
      <w:r w:rsidR="0070241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chinolonů</w:t>
      </w:r>
      <w:proofErr w:type="spellEnd"/>
      <w:r w:rsidR="0070241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pro farmaceutické intermediáty</w:t>
      </w:r>
    </w:p>
    <w:p w:rsidR="00527DC2" w:rsidRPr="009F5CD8" w:rsidRDefault="00527DC2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5CD8" w:rsidRPr="009F5CD8" w:rsidRDefault="009F5CD8" w:rsidP="005A4524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proofErr w:type="gramStart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Ev.č</w:t>
      </w:r>
      <w:proofErr w:type="spell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27DC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FV20</w:t>
      </w:r>
      <w:r w:rsidR="0070241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250</w:t>
      </w:r>
    </w:p>
    <w:p w:rsidR="009F5CD8" w:rsidRPr="009F5CD8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5E3C34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Etapy řešení:</w:t>
      </w:r>
    </w:p>
    <w:p w:rsidR="00476828" w:rsidRPr="009F5CD8" w:rsidRDefault="0047682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bookmarkStart w:id="0" w:name="_GoBack"/>
      <w:bookmarkEnd w:id="0"/>
    </w:p>
    <w:tbl>
      <w:tblPr>
        <w:tblStyle w:val="Mkatabulky"/>
        <w:tblW w:w="10490" w:type="dxa"/>
        <w:tblInd w:w="-572" w:type="dxa"/>
        <w:tblLook w:val="04A0" w:firstRow="1" w:lastRow="0" w:firstColumn="1" w:lastColumn="0" w:noHBand="0" w:noVBand="1"/>
      </w:tblPr>
      <w:tblGrid>
        <w:gridCol w:w="1067"/>
        <w:gridCol w:w="6450"/>
        <w:gridCol w:w="1557"/>
        <w:gridCol w:w="1416"/>
      </w:tblGrid>
      <w:tr w:rsidR="006D4B5B" w:rsidRPr="000B1AAB" w:rsidTr="00BE36B5">
        <w:trPr>
          <w:trHeight w:val="624"/>
        </w:trPr>
        <w:tc>
          <w:tcPr>
            <w:tcW w:w="1067" w:type="dxa"/>
          </w:tcPr>
          <w:p w:rsidR="00767809" w:rsidRPr="008C3671" w:rsidRDefault="00767809" w:rsidP="00FD10D9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Etapa</w:t>
            </w: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podetapy</w:t>
            </w:r>
          </w:p>
        </w:tc>
        <w:tc>
          <w:tcPr>
            <w:tcW w:w="6450" w:type="dxa"/>
          </w:tcPr>
          <w:p w:rsidR="00767809" w:rsidRPr="008C3671" w:rsidRDefault="00767809" w:rsidP="00BF4696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Název etapy</w:t>
            </w: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stručný přehled činnosti v etapě</w:t>
            </w:r>
          </w:p>
        </w:tc>
        <w:tc>
          <w:tcPr>
            <w:tcW w:w="1557" w:type="dxa"/>
          </w:tcPr>
          <w:p w:rsidR="00767809" w:rsidRPr="008C3671" w:rsidRDefault="00767809" w:rsidP="0067228B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67228B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zajištění řešení</w:t>
            </w:r>
          </w:p>
          <w:p w:rsidR="006D4B5B" w:rsidRPr="008C3671" w:rsidRDefault="006D4B5B" w:rsidP="0067228B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 (organizace)</w:t>
            </w:r>
          </w:p>
        </w:tc>
        <w:tc>
          <w:tcPr>
            <w:tcW w:w="1416" w:type="dxa"/>
          </w:tcPr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termín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ukončení etapy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(</w:t>
            </w:r>
            <w:proofErr w:type="spellStart"/>
            <w:r w:rsidRPr="008C3671">
              <w:rPr>
                <w:rFonts w:cs="Times New Roman"/>
              </w:rPr>
              <w:t>měs</w:t>
            </w:r>
            <w:proofErr w:type="spellEnd"/>
            <w:r w:rsidRPr="008C3671">
              <w:rPr>
                <w:rFonts w:cs="Times New Roman"/>
              </w:rPr>
              <w:t>/rok)</w:t>
            </w:r>
          </w:p>
        </w:tc>
      </w:tr>
      <w:tr w:rsidR="001D2F73" w:rsidRPr="000B1AAB" w:rsidTr="002E13D1">
        <w:tc>
          <w:tcPr>
            <w:tcW w:w="10490" w:type="dxa"/>
            <w:gridSpan w:val="4"/>
          </w:tcPr>
          <w:p w:rsidR="00782E46" w:rsidRPr="008C3671" w:rsidRDefault="00527DC2" w:rsidP="00702410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  </w:t>
            </w:r>
            <w:r w:rsidR="00BE36B5">
              <w:rPr>
                <w:rFonts w:cs="Times New Roman"/>
                <w:b/>
              </w:rPr>
              <w:t xml:space="preserve">       </w:t>
            </w:r>
            <w:r w:rsidRPr="008C3671">
              <w:rPr>
                <w:rFonts w:cs="Times New Roman"/>
                <w:b/>
              </w:rPr>
              <w:t xml:space="preserve">  Ro</w:t>
            </w:r>
            <w:r w:rsidR="00E9336D" w:rsidRPr="008C3671">
              <w:rPr>
                <w:rFonts w:cs="Times New Roman"/>
                <w:b/>
              </w:rPr>
              <w:t xml:space="preserve">k </w:t>
            </w:r>
            <w:r w:rsidR="001D2F73" w:rsidRPr="008C3671">
              <w:rPr>
                <w:rFonts w:cs="Times New Roman"/>
                <w:b/>
              </w:rPr>
              <w:t>201</w:t>
            </w:r>
            <w:r w:rsidRPr="008C3671">
              <w:rPr>
                <w:rFonts w:cs="Times New Roman"/>
                <w:b/>
              </w:rPr>
              <w:t>7</w:t>
            </w:r>
          </w:p>
        </w:tc>
      </w:tr>
      <w:tr w:rsidR="00702410" w:rsidRPr="000B1AAB" w:rsidTr="008B242F">
        <w:tc>
          <w:tcPr>
            <w:tcW w:w="1067" w:type="dxa"/>
            <w:vAlign w:val="center"/>
          </w:tcPr>
          <w:p w:rsidR="00702410" w:rsidRDefault="00702410" w:rsidP="00702410">
            <w:pPr>
              <w:pStyle w:val="Zkladntextodsazen"/>
              <w:ind w:left="0" w:right="-851"/>
              <w:rPr>
                <w:b w:val="0"/>
                <w:bCs w:val="0"/>
                <w:i w:val="0"/>
                <w:iCs w:val="0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Cs w:val="24"/>
              </w:rPr>
              <w:t xml:space="preserve">     </w:t>
            </w:r>
            <w:r w:rsidRPr="00402A0C">
              <w:rPr>
                <w:b w:val="0"/>
                <w:bCs w:val="0"/>
                <w:i w:val="0"/>
                <w:iCs w:val="0"/>
                <w:szCs w:val="24"/>
              </w:rPr>
              <w:t>1</w:t>
            </w:r>
          </w:p>
          <w:p w:rsidR="00702410" w:rsidRPr="00402A0C" w:rsidRDefault="00702410" w:rsidP="00702410">
            <w:pPr>
              <w:pStyle w:val="Zkladntextodsazen"/>
              <w:ind w:left="0" w:right="-851"/>
              <w:rPr>
                <w:b w:val="0"/>
                <w:bCs w:val="0"/>
                <w:i w:val="0"/>
                <w:iCs w:val="0"/>
                <w:szCs w:val="24"/>
              </w:rPr>
            </w:pPr>
          </w:p>
        </w:tc>
        <w:tc>
          <w:tcPr>
            <w:tcW w:w="6450" w:type="dxa"/>
            <w:vAlign w:val="center"/>
          </w:tcPr>
          <w:p w:rsidR="00702410" w:rsidRPr="00702410" w:rsidRDefault="00702410" w:rsidP="0070241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702410">
              <w:rPr>
                <w:rFonts w:ascii="Times New Roman" w:hAnsi="Times New Roman" w:cs="Times New Roman"/>
                <w:b/>
                <w:color w:val="auto"/>
              </w:rPr>
              <w:t>Laboratorní výzkum</w:t>
            </w:r>
            <w:r w:rsidRPr="00702410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702410" w:rsidRPr="00402A0C" w:rsidRDefault="00702410" w:rsidP="0070241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02A0C">
              <w:rPr>
                <w:rFonts w:ascii="Times New Roman" w:hAnsi="Times New Roman" w:cs="Times New Roman"/>
                <w:color w:val="auto"/>
              </w:rPr>
              <w:t xml:space="preserve">Návrh a úvodní realizace laboratorních postupů syntézy a analýzy při syntéze komerčně využitelných produktů. </w:t>
            </w:r>
          </w:p>
          <w:p w:rsidR="00702410" w:rsidRPr="00402A0C" w:rsidRDefault="00702410" w:rsidP="0070241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7" w:type="dxa"/>
            <w:vAlign w:val="center"/>
          </w:tcPr>
          <w:p w:rsidR="00702410" w:rsidRPr="00402A0C" w:rsidRDefault="00702410" w:rsidP="00702410">
            <w:pPr>
              <w:pStyle w:val="Zkladntextodsazen"/>
              <w:ind w:left="0" w:right="-212"/>
              <w:jc w:val="left"/>
              <w:rPr>
                <w:b w:val="0"/>
                <w:bCs w:val="0"/>
                <w:i w:val="0"/>
                <w:iCs w:val="0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Cs w:val="24"/>
              </w:rPr>
              <w:t>Univerzita Palackého v Olomouci</w:t>
            </w:r>
          </w:p>
        </w:tc>
        <w:tc>
          <w:tcPr>
            <w:tcW w:w="1416" w:type="dxa"/>
            <w:vAlign w:val="center"/>
          </w:tcPr>
          <w:p w:rsidR="00702410" w:rsidRDefault="00702410" w:rsidP="00702410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Cs w:val="24"/>
              </w:rPr>
              <w:t xml:space="preserve"> Přechází do</w:t>
            </w:r>
          </w:p>
          <w:p w:rsidR="00702410" w:rsidRPr="00402A0C" w:rsidRDefault="00702410" w:rsidP="00702410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Cs w:val="24"/>
              </w:rPr>
              <w:t xml:space="preserve">    r. 2018</w:t>
            </w:r>
          </w:p>
        </w:tc>
      </w:tr>
      <w:tr w:rsidR="00702410" w:rsidRPr="000B1AAB" w:rsidTr="002E13D1">
        <w:tc>
          <w:tcPr>
            <w:tcW w:w="10490" w:type="dxa"/>
            <w:gridSpan w:val="4"/>
          </w:tcPr>
          <w:p w:rsidR="00702410" w:rsidRPr="008C3671" w:rsidRDefault="00702410" w:rsidP="00702410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 </w:t>
            </w:r>
            <w:r>
              <w:rPr>
                <w:rFonts w:cs="Times New Roman"/>
                <w:b/>
              </w:rPr>
              <w:t xml:space="preserve">       </w:t>
            </w:r>
            <w:r w:rsidRPr="008C3671">
              <w:rPr>
                <w:rFonts w:cs="Times New Roman"/>
                <w:b/>
              </w:rPr>
              <w:t xml:space="preserve">    Rok 2018</w:t>
            </w:r>
          </w:p>
        </w:tc>
      </w:tr>
      <w:tr w:rsidR="00702410" w:rsidRPr="000B1AAB" w:rsidTr="00A35335">
        <w:tc>
          <w:tcPr>
            <w:tcW w:w="1067" w:type="dxa"/>
            <w:vAlign w:val="center"/>
          </w:tcPr>
          <w:p w:rsidR="00702410" w:rsidRDefault="00702410" w:rsidP="00702410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 xml:space="preserve">      1</w:t>
            </w:r>
          </w:p>
        </w:tc>
        <w:tc>
          <w:tcPr>
            <w:tcW w:w="6450" w:type="dxa"/>
            <w:vAlign w:val="center"/>
          </w:tcPr>
          <w:p w:rsidR="00702410" w:rsidRDefault="00702410" w:rsidP="0070241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702410">
              <w:rPr>
                <w:rFonts w:ascii="Times New Roman" w:hAnsi="Times New Roman" w:cs="Times New Roman"/>
                <w:b/>
                <w:color w:val="auto"/>
              </w:rPr>
              <w:t>Laboratorní výzkum</w:t>
            </w:r>
          </w:p>
          <w:p w:rsidR="00702410" w:rsidRPr="00402A0C" w:rsidRDefault="00702410" w:rsidP="0070241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R</w:t>
            </w:r>
            <w:r w:rsidRPr="00402A0C">
              <w:rPr>
                <w:rFonts w:ascii="Times New Roman" w:hAnsi="Times New Roman" w:cs="Times New Roman"/>
                <w:color w:val="auto"/>
              </w:rPr>
              <w:t xml:space="preserve">ealizace laboratorních postupů syntézy a analýzy při syntéze komerčně využitelných produktů. </w:t>
            </w:r>
          </w:p>
          <w:p w:rsidR="00702410" w:rsidRPr="00402A0C" w:rsidRDefault="00702410" w:rsidP="00702410">
            <w:pPr>
              <w:pStyle w:val="Zkladntextodsazen"/>
              <w:ind w:left="0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402A0C">
              <w:rPr>
                <w:b w:val="0"/>
                <w:i w:val="0"/>
              </w:rPr>
              <w:t>Vypracování analytických metod.</w:t>
            </w:r>
          </w:p>
        </w:tc>
        <w:tc>
          <w:tcPr>
            <w:tcW w:w="1557" w:type="dxa"/>
            <w:vAlign w:val="center"/>
          </w:tcPr>
          <w:p w:rsidR="00702410" w:rsidRPr="00402A0C" w:rsidRDefault="00702410" w:rsidP="00702410">
            <w:pPr>
              <w:pStyle w:val="Zkladntextodsazen"/>
              <w:ind w:left="0" w:right="72"/>
              <w:jc w:val="center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Cs w:val="24"/>
              </w:rPr>
              <w:t>Univerzita Palackého v Olomouci</w:t>
            </w:r>
          </w:p>
        </w:tc>
        <w:tc>
          <w:tcPr>
            <w:tcW w:w="1416" w:type="dxa"/>
            <w:vAlign w:val="center"/>
          </w:tcPr>
          <w:p w:rsidR="00702410" w:rsidRDefault="00702410" w:rsidP="00702410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Cs w:val="24"/>
              </w:rPr>
              <w:t xml:space="preserve">   05/2018</w:t>
            </w:r>
          </w:p>
        </w:tc>
      </w:tr>
      <w:tr w:rsidR="00702410" w:rsidRPr="000B1AAB" w:rsidTr="005335F9">
        <w:tc>
          <w:tcPr>
            <w:tcW w:w="1067" w:type="dxa"/>
            <w:vAlign w:val="center"/>
          </w:tcPr>
          <w:p w:rsidR="00702410" w:rsidRDefault="00702410" w:rsidP="00702410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 xml:space="preserve">      2 </w:t>
            </w:r>
          </w:p>
        </w:tc>
        <w:tc>
          <w:tcPr>
            <w:tcW w:w="6450" w:type="dxa"/>
            <w:vAlign w:val="center"/>
          </w:tcPr>
          <w:p w:rsidR="00702410" w:rsidRPr="00702410" w:rsidRDefault="00702410" w:rsidP="00702410">
            <w:pPr>
              <w:pStyle w:val="Zkladntextodsazen"/>
              <w:ind w:left="0"/>
              <w:jc w:val="left"/>
              <w:rPr>
                <w:i w:val="0"/>
              </w:rPr>
            </w:pPr>
            <w:r w:rsidRPr="00702410">
              <w:rPr>
                <w:i w:val="0"/>
              </w:rPr>
              <w:t>Laboratorní výzkum a optimalizace</w:t>
            </w:r>
          </w:p>
          <w:p w:rsidR="00702410" w:rsidRPr="00402A0C" w:rsidRDefault="00702410" w:rsidP="00702410">
            <w:pPr>
              <w:pStyle w:val="Zkladntextodsazen"/>
              <w:ind w:left="0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402A0C">
              <w:rPr>
                <w:b w:val="0"/>
                <w:i w:val="0"/>
              </w:rPr>
              <w:t>Optimalizace laboratorních postupů.</w:t>
            </w:r>
          </w:p>
        </w:tc>
        <w:tc>
          <w:tcPr>
            <w:tcW w:w="1557" w:type="dxa"/>
            <w:vAlign w:val="center"/>
          </w:tcPr>
          <w:p w:rsidR="00702410" w:rsidRDefault="00702410" w:rsidP="00702410">
            <w:pPr>
              <w:pStyle w:val="Zkladntextodsazen"/>
              <w:ind w:left="0" w:right="-851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 xml:space="preserve">    VUOS a.s.</w:t>
            </w:r>
          </w:p>
        </w:tc>
        <w:tc>
          <w:tcPr>
            <w:tcW w:w="1416" w:type="dxa"/>
            <w:vAlign w:val="center"/>
          </w:tcPr>
          <w:p w:rsidR="00702410" w:rsidRDefault="00702410" w:rsidP="00702410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Cs w:val="24"/>
              </w:rPr>
              <w:t xml:space="preserve"> Přechází do</w:t>
            </w:r>
          </w:p>
          <w:p w:rsidR="00702410" w:rsidRDefault="00702410" w:rsidP="00702410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Cs w:val="24"/>
              </w:rPr>
              <w:t xml:space="preserve">    r. 2019</w:t>
            </w:r>
          </w:p>
        </w:tc>
      </w:tr>
      <w:tr w:rsidR="00702410" w:rsidRPr="000B1AAB" w:rsidTr="00BE36B5">
        <w:tc>
          <w:tcPr>
            <w:tcW w:w="1067" w:type="dxa"/>
          </w:tcPr>
          <w:p w:rsidR="00702410" w:rsidRPr="008C3671" w:rsidRDefault="00702410" w:rsidP="00702410">
            <w:pPr>
              <w:jc w:val="center"/>
            </w:pP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2410" w:rsidRPr="008C3671" w:rsidRDefault="00702410" w:rsidP="00702410">
            <w:r w:rsidRPr="008C3671">
              <w:rPr>
                <w:rFonts w:cs="Times New Roman"/>
              </w:rPr>
              <w:t xml:space="preserve">                                            </w:t>
            </w:r>
            <w:r>
              <w:rPr>
                <w:rFonts w:cs="Times New Roman"/>
              </w:rPr>
              <w:t xml:space="preserve">    </w:t>
            </w:r>
            <w:r w:rsidRPr="008C3671">
              <w:rPr>
                <w:rFonts w:cs="Times New Roman"/>
              </w:rPr>
              <w:t xml:space="preserve"> </w:t>
            </w:r>
            <w:r w:rsidRPr="008C3671">
              <w:rPr>
                <w:rFonts w:cs="Times New Roman"/>
                <w:b/>
              </w:rPr>
              <w:t xml:space="preserve">   Rok 2019</w:t>
            </w:r>
          </w:p>
        </w:tc>
        <w:tc>
          <w:tcPr>
            <w:tcW w:w="1557" w:type="dxa"/>
          </w:tcPr>
          <w:p w:rsidR="00702410" w:rsidRPr="008C3671" w:rsidRDefault="00702410" w:rsidP="00702410">
            <w:pPr>
              <w:ind w:hanging="506"/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702410" w:rsidRPr="008C3671" w:rsidRDefault="00702410" w:rsidP="00702410">
            <w:pPr>
              <w:ind w:left="506" w:hanging="506"/>
              <w:jc w:val="center"/>
            </w:pPr>
          </w:p>
        </w:tc>
      </w:tr>
      <w:tr w:rsidR="00702410" w:rsidRPr="000B1AAB" w:rsidTr="00112C58">
        <w:tc>
          <w:tcPr>
            <w:tcW w:w="1067" w:type="dxa"/>
            <w:vAlign w:val="center"/>
          </w:tcPr>
          <w:p w:rsidR="00702410" w:rsidRDefault="00702410" w:rsidP="00702410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 xml:space="preserve">      2</w:t>
            </w:r>
          </w:p>
        </w:tc>
        <w:tc>
          <w:tcPr>
            <w:tcW w:w="6450" w:type="dxa"/>
            <w:vAlign w:val="center"/>
          </w:tcPr>
          <w:p w:rsidR="00702410" w:rsidRPr="00702410" w:rsidRDefault="00702410" w:rsidP="00702410">
            <w:pPr>
              <w:pStyle w:val="Zkladntextodsazen"/>
              <w:ind w:left="0"/>
              <w:jc w:val="left"/>
              <w:rPr>
                <w:i w:val="0"/>
              </w:rPr>
            </w:pPr>
            <w:r w:rsidRPr="00702410">
              <w:rPr>
                <w:i w:val="0"/>
              </w:rPr>
              <w:t>Laboratorní výzkum a optimalizace</w:t>
            </w:r>
          </w:p>
          <w:p w:rsidR="00702410" w:rsidRDefault="00702410" w:rsidP="00702410">
            <w:pPr>
              <w:pStyle w:val="Zkladntextodsazen"/>
              <w:ind w:left="0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i w:val="0"/>
              </w:rPr>
              <w:t>P</w:t>
            </w:r>
            <w:r w:rsidRPr="00402A0C">
              <w:rPr>
                <w:b w:val="0"/>
                <w:i w:val="0"/>
              </w:rPr>
              <w:t>říprava vzorků na ověření kvality.</w:t>
            </w:r>
          </w:p>
        </w:tc>
        <w:tc>
          <w:tcPr>
            <w:tcW w:w="1557" w:type="dxa"/>
            <w:vAlign w:val="center"/>
          </w:tcPr>
          <w:p w:rsidR="00702410" w:rsidRPr="00402A0C" w:rsidRDefault="00702410" w:rsidP="00702410">
            <w:r>
              <w:rPr>
                <w:bCs/>
                <w:iCs/>
              </w:rPr>
              <w:t xml:space="preserve">     </w:t>
            </w:r>
            <w:r w:rsidRPr="00402A0C">
              <w:rPr>
                <w:bCs/>
                <w:iCs/>
              </w:rPr>
              <w:t>VUOS a.s.</w:t>
            </w:r>
          </w:p>
        </w:tc>
        <w:tc>
          <w:tcPr>
            <w:tcW w:w="1416" w:type="dxa"/>
            <w:vAlign w:val="center"/>
          </w:tcPr>
          <w:p w:rsidR="00702410" w:rsidRDefault="00702410" w:rsidP="00702410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Cs w:val="24"/>
              </w:rPr>
              <w:t xml:space="preserve">   05/2019</w:t>
            </w:r>
          </w:p>
        </w:tc>
      </w:tr>
      <w:tr w:rsidR="00702410" w:rsidRPr="000B1AAB" w:rsidTr="008908C0">
        <w:tc>
          <w:tcPr>
            <w:tcW w:w="1067" w:type="dxa"/>
            <w:vAlign w:val="center"/>
          </w:tcPr>
          <w:p w:rsidR="00702410" w:rsidRDefault="00702410" w:rsidP="00702410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 xml:space="preserve">      3</w:t>
            </w:r>
          </w:p>
        </w:tc>
        <w:tc>
          <w:tcPr>
            <w:tcW w:w="6450" w:type="dxa"/>
            <w:vAlign w:val="center"/>
          </w:tcPr>
          <w:p w:rsidR="00702410" w:rsidRPr="00702410" w:rsidRDefault="00702410" w:rsidP="00702410">
            <w:pPr>
              <w:pStyle w:val="Zkladntextodsazen"/>
              <w:ind w:left="0" w:right="-70"/>
              <w:jc w:val="left"/>
              <w:rPr>
                <w:i w:val="0"/>
              </w:rPr>
            </w:pPr>
            <w:r w:rsidRPr="00702410">
              <w:rPr>
                <w:i w:val="0"/>
              </w:rPr>
              <w:t>Laboratorní a modelový výzkum</w:t>
            </w:r>
          </w:p>
          <w:p w:rsidR="00702410" w:rsidRPr="00CB0306" w:rsidRDefault="00702410" w:rsidP="0070241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057ABD">
              <w:rPr>
                <w:rFonts w:ascii="Times New Roman" w:hAnsi="Times New Roman" w:cs="Times New Roman"/>
                <w:color w:val="auto"/>
              </w:rPr>
              <w:t>Vypracování postupů pro technologickou fázi.</w:t>
            </w:r>
          </w:p>
        </w:tc>
        <w:tc>
          <w:tcPr>
            <w:tcW w:w="1557" w:type="dxa"/>
            <w:vAlign w:val="center"/>
          </w:tcPr>
          <w:p w:rsidR="00702410" w:rsidRPr="00402A0C" w:rsidRDefault="00702410" w:rsidP="00702410">
            <w:r>
              <w:rPr>
                <w:bCs/>
                <w:iCs/>
              </w:rPr>
              <w:t xml:space="preserve">     </w:t>
            </w:r>
            <w:r w:rsidRPr="00402A0C">
              <w:rPr>
                <w:bCs/>
                <w:iCs/>
              </w:rPr>
              <w:t>VUOS a.s.</w:t>
            </w:r>
          </w:p>
        </w:tc>
        <w:tc>
          <w:tcPr>
            <w:tcW w:w="1416" w:type="dxa"/>
            <w:vAlign w:val="center"/>
          </w:tcPr>
          <w:p w:rsidR="00702410" w:rsidRDefault="00702410" w:rsidP="00702410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Cs w:val="24"/>
              </w:rPr>
              <w:t>Přechází do</w:t>
            </w:r>
          </w:p>
          <w:p w:rsidR="00702410" w:rsidRDefault="00702410" w:rsidP="00702410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Cs w:val="24"/>
              </w:rPr>
              <w:t xml:space="preserve">    r. 2020</w:t>
            </w:r>
          </w:p>
        </w:tc>
      </w:tr>
      <w:tr w:rsidR="00702410" w:rsidRPr="000B1AAB" w:rsidTr="00BE36B5">
        <w:tc>
          <w:tcPr>
            <w:tcW w:w="1067" w:type="dxa"/>
            <w:tcBorders>
              <w:right w:val="nil"/>
            </w:tcBorders>
          </w:tcPr>
          <w:p w:rsidR="00702410" w:rsidRPr="008C3671" w:rsidRDefault="00702410" w:rsidP="00702410">
            <w:pPr>
              <w:jc w:val="center"/>
            </w:pP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2410" w:rsidRPr="008C3671" w:rsidRDefault="00702410" w:rsidP="00702410">
            <w:pPr>
              <w:rPr>
                <w:b/>
              </w:rPr>
            </w:pPr>
            <w:r w:rsidRPr="008C3671">
              <w:t xml:space="preserve">                                                    </w:t>
            </w:r>
            <w:r w:rsidRPr="008C3671">
              <w:rPr>
                <w:b/>
              </w:rPr>
              <w:t xml:space="preserve"> Rok 2020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2410" w:rsidRPr="008C3671" w:rsidRDefault="00702410" w:rsidP="00702410">
            <w:pPr>
              <w:ind w:hanging="506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left w:val="nil"/>
            </w:tcBorders>
          </w:tcPr>
          <w:p w:rsidR="00702410" w:rsidRPr="008C3671" w:rsidRDefault="00702410" w:rsidP="00702410">
            <w:pPr>
              <w:ind w:left="506" w:hanging="506"/>
              <w:jc w:val="center"/>
            </w:pPr>
          </w:p>
        </w:tc>
      </w:tr>
      <w:tr w:rsidR="00702410" w:rsidRPr="000B1AAB" w:rsidTr="00566A5B">
        <w:tc>
          <w:tcPr>
            <w:tcW w:w="1067" w:type="dxa"/>
            <w:vAlign w:val="center"/>
          </w:tcPr>
          <w:p w:rsidR="00702410" w:rsidRDefault="00702410" w:rsidP="00702410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 xml:space="preserve">      3</w:t>
            </w:r>
          </w:p>
        </w:tc>
        <w:tc>
          <w:tcPr>
            <w:tcW w:w="6450" w:type="dxa"/>
            <w:vAlign w:val="center"/>
          </w:tcPr>
          <w:p w:rsidR="00702410" w:rsidRPr="00702410" w:rsidRDefault="00702410" w:rsidP="00702410">
            <w:pPr>
              <w:pStyle w:val="Zkladntextodsazen"/>
              <w:ind w:left="0" w:right="-70"/>
              <w:jc w:val="left"/>
              <w:rPr>
                <w:i w:val="0"/>
              </w:rPr>
            </w:pPr>
            <w:r w:rsidRPr="00702410">
              <w:rPr>
                <w:i w:val="0"/>
              </w:rPr>
              <w:t>Laboratorní a modelový výzkum</w:t>
            </w:r>
          </w:p>
          <w:p w:rsidR="00702410" w:rsidRDefault="00702410" w:rsidP="00702410">
            <w:pPr>
              <w:pStyle w:val="Zkladntextodsazen"/>
              <w:ind w:left="0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402A0C">
              <w:rPr>
                <w:b w:val="0"/>
                <w:i w:val="0"/>
              </w:rPr>
              <w:t xml:space="preserve">Optimalizace syntézy ve </w:t>
            </w:r>
            <w:proofErr w:type="spellStart"/>
            <w:r w:rsidRPr="00402A0C">
              <w:rPr>
                <w:b w:val="0"/>
                <w:i w:val="0"/>
              </w:rPr>
              <w:t>čtvrtprovozním</w:t>
            </w:r>
            <w:proofErr w:type="spellEnd"/>
            <w:r w:rsidRPr="00402A0C">
              <w:rPr>
                <w:b w:val="0"/>
                <w:i w:val="0"/>
              </w:rPr>
              <w:t xml:space="preserve"> měřítku, regenerace rozpouštědel, zpracování a likvidace odpadních vod.</w:t>
            </w:r>
          </w:p>
        </w:tc>
        <w:tc>
          <w:tcPr>
            <w:tcW w:w="1557" w:type="dxa"/>
            <w:vAlign w:val="center"/>
          </w:tcPr>
          <w:p w:rsidR="00702410" w:rsidRDefault="00702410" w:rsidP="00702410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 xml:space="preserve">    </w:t>
            </w:r>
            <w:r w:rsidR="00476828">
              <w:rPr>
                <w:b w:val="0"/>
                <w:bCs w:val="0"/>
                <w:i w:val="0"/>
                <w:iCs w:val="0"/>
                <w:sz w:val="22"/>
              </w:rPr>
              <w:t xml:space="preserve"> </w:t>
            </w:r>
            <w:r>
              <w:rPr>
                <w:b w:val="0"/>
                <w:bCs w:val="0"/>
                <w:i w:val="0"/>
                <w:iCs w:val="0"/>
                <w:sz w:val="22"/>
              </w:rPr>
              <w:t>VUOS a.s.</w:t>
            </w:r>
          </w:p>
        </w:tc>
        <w:tc>
          <w:tcPr>
            <w:tcW w:w="1416" w:type="dxa"/>
            <w:vAlign w:val="center"/>
          </w:tcPr>
          <w:p w:rsidR="00702410" w:rsidRDefault="00702410" w:rsidP="00702410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Cs w:val="24"/>
              </w:rPr>
              <w:t xml:space="preserve">   05/2020</w:t>
            </w:r>
          </w:p>
        </w:tc>
      </w:tr>
      <w:tr w:rsidR="00702410" w:rsidRPr="000B1AAB" w:rsidTr="00702410">
        <w:tc>
          <w:tcPr>
            <w:tcW w:w="1067" w:type="dxa"/>
            <w:vAlign w:val="center"/>
          </w:tcPr>
          <w:p w:rsidR="00702410" w:rsidRDefault="00702410" w:rsidP="00702410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 xml:space="preserve">      4</w:t>
            </w:r>
          </w:p>
        </w:tc>
        <w:tc>
          <w:tcPr>
            <w:tcW w:w="6450" w:type="dxa"/>
            <w:tcBorders>
              <w:bottom w:val="single" w:sz="4" w:space="0" w:color="auto"/>
            </w:tcBorders>
            <w:vAlign w:val="center"/>
          </w:tcPr>
          <w:p w:rsidR="00702410" w:rsidRPr="00702410" w:rsidRDefault="00702410" w:rsidP="00702410">
            <w:pPr>
              <w:pStyle w:val="Zkladntextodsazen"/>
              <w:ind w:left="0"/>
              <w:jc w:val="left"/>
              <w:rPr>
                <w:i w:val="0"/>
              </w:rPr>
            </w:pPr>
            <w:r w:rsidRPr="00702410">
              <w:rPr>
                <w:i w:val="0"/>
              </w:rPr>
              <w:t>Laboratorní a technologický výzkum, vyhodnocení projektu</w:t>
            </w:r>
          </w:p>
          <w:p w:rsidR="00702410" w:rsidRPr="00CB0306" w:rsidRDefault="00702410" w:rsidP="00702410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402A0C">
              <w:rPr>
                <w:rFonts w:ascii="Times New Roman" w:hAnsi="Times New Roman" w:cs="Times New Roman"/>
                <w:color w:val="auto"/>
              </w:rPr>
              <w:t>Výstup v podobě finálních ověřených technologií.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702410" w:rsidRDefault="00702410" w:rsidP="00702410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 xml:space="preserve">    </w:t>
            </w:r>
            <w:r w:rsidR="00476828">
              <w:rPr>
                <w:b w:val="0"/>
                <w:bCs w:val="0"/>
                <w:i w:val="0"/>
                <w:iCs w:val="0"/>
                <w:sz w:val="22"/>
              </w:rPr>
              <w:t xml:space="preserve"> </w:t>
            </w:r>
            <w:r>
              <w:rPr>
                <w:b w:val="0"/>
                <w:bCs w:val="0"/>
                <w:i w:val="0"/>
                <w:iCs w:val="0"/>
                <w:sz w:val="22"/>
              </w:rPr>
              <w:t>VUOS a.s.</w:t>
            </w:r>
          </w:p>
        </w:tc>
        <w:tc>
          <w:tcPr>
            <w:tcW w:w="1416" w:type="dxa"/>
            <w:vAlign w:val="center"/>
          </w:tcPr>
          <w:p w:rsidR="00702410" w:rsidRDefault="00702410" w:rsidP="00702410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Cs w:val="24"/>
              </w:rPr>
              <w:t>Přechází do</w:t>
            </w:r>
          </w:p>
          <w:p w:rsidR="00702410" w:rsidRDefault="00702410" w:rsidP="00702410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Cs w:val="24"/>
              </w:rPr>
              <w:t xml:space="preserve">    r. 2021</w:t>
            </w:r>
          </w:p>
        </w:tc>
      </w:tr>
      <w:tr w:rsidR="00702410" w:rsidRPr="000B1AAB" w:rsidTr="00702410">
        <w:tc>
          <w:tcPr>
            <w:tcW w:w="1067" w:type="dxa"/>
            <w:tcBorders>
              <w:right w:val="nil"/>
            </w:tcBorders>
          </w:tcPr>
          <w:p w:rsidR="00702410" w:rsidRPr="008C3671" w:rsidRDefault="00702410" w:rsidP="00702410">
            <w:pPr>
              <w:jc w:val="center"/>
            </w:pP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2410" w:rsidRPr="00702410" w:rsidRDefault="00702410" w:rsidP="00702410">
            <w:pPr>
              <w:rPr>
                <w:b/>
              </w:rPr>
            </w:pPr>
            <w:r>
              <w:t xml:space="preserve">                                                     </w:t>
            </w:r>
            <w:r>
              <w:rPr>
                <w:b/>
              </w:rPr>
              <w:t>Rok 2021</w:t>
            </w:r>
          </w:p>
        </w:tc>
        <w:tc>
          <w:tcPr>
            <w:tcW w:w="1557" w:type="dxa"/>
            <w:tcBorders>
              <w:left w:val="nil"/>
              <w:right w:val="nil"/>
            </w:tcBorders>
          </w:tcPr>
          <w:p w:rsidR="00702410" w:rsidRPr="008C3671" w:rsidRDefault="00702410" w:rsidP="00702410">
            <w:pPr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left w:val="nil"/>
            </w:tcBorders>
          </w:tcPr>
          <w:p w:rsidR="00702410" w:rsidRPr="008C3671" w:rsidRDefault="00702410" w:rsidP="00702410">
            <w:pPr>
              <w:ind w:left="506" w:hanging="506"/>
              <w:jc w:val="center"/>
            </w:pPr>
          </w:p>
        </w:tc>
      </w:tr>
      <w:tr w:rsidR="00702410" w:rsidRPr="000B1AAB" w:rsidTr="003B0E88">
        <w:tc>
          <w:tcPr>
            <w:tcW w:w="1067" w:type="dxa"/>
            <w:vAlign w:val="center"/>
          </w:tcPr>
          <w:p w:rsidR="00702410" w:rsidRDefault="00476828" w:rsidP="00702410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 xml:space="preserve">      </w:t>
            </w:r>
            <w:r w:rsidR="00702410">
              <w:rPr>
                <w:b w:val="0"/>
                <w:bCs w:val="0"/>
                <w:i w:val="0"/>
                <w:iCs w:val="0"/>
                <w:sz w:val="22"/>
              </w:rPr>
              <w:t>4</w:t>
            </w:r>
          </w:p>
        </w:tc>
        <w:tc>
          <w:tcPr>
            <w:tcW w:w="6450" w:type="dxa"/>
            <w:vAlign w:val="center"/>
          </w:tcPr>
          <w:p w:rsidR="00702410" w:rsidRPr="00476828" w:rsidRDefault="00702410" w:rsidP="00702410">
            <w:pPr>
              <w:pStyle w:val="Zkladntextodsazen"/>
              <w:ind w:left="0"/>
              <w:jc w:val="left"/>
              <w:rPr>
                <w:i w:val="0"/>
              </w:rPr>
            </w:pPr>
            <w:r w:rsidRPr="00476828">
              <w:rPr>
                <w:i w:val="0"/>
              </w:rPr>
              <w:t>Laboratorní a technologický výzkum, vyhodnocení projektu</w:t>
            </w:r>
          </w:p>
          <w:p w:rsidR="00702410" w:rsidRPr="00402A0C" w:rsidRDefault="00702410" w:rsidP="00702410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402A0C">
              <w:rPr>
                <w:rFonts w:ascii="Times New Roman" w:hAnsi="Times New Roman" w:cs="Times New Roman"/>
                <w:color w:val="auto"/>
              </w:rPr>
              <w:t>Výstup v podobě finálních ověřených technologií.</w:t>
            </w:r>
          </w:p>
          <w:p w:rsidR="00702410" w:rsidRDefault="00702410" w:rsidP="00702410">
            <w:pPr>
              <w:pStyle w:val="Zkladntextodsazen"/>
              <w:ind w:left="0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402A0C">
              <w:rPr>
                <w:b w:val="0"/>
                <w:i w:val="0"/>
              </w:rPr>
              <w:t>Vypracování výzkumných a závěrečných zpráv.</w:t>
            </w:r>
          </w:p>
        </w:tc>
        <w:tc>
          <w:tcPr>
            <w:tcW w:w="1557" w:type="dxa"/>
            <w:vAlign w:val="center"/>
          </w:tcPr>
          <w:p w:rsidR="00702410" w:rsidRDefault="00476828" w:rsidP="00702410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 xml:space="preserve">     </w:t>
            </w:r>
            <w:r w:rsidR="00702410">
              <w:rPr>
                <w:b w:val="0"/>
                <w:bCs w:val="0"/>
                <w:i w:val="0"/>
                <w:iCs w:val="0"/>
                <w:sz w:val="22"/>
              </w:rPr>
              <w:t>VUOS a.s.</w:t>
            </w:r>
          </w:p>
        </w:tc>
        <w:tc>
          <w:tcPr>
            <w:tcW w:w="1416" w:type="dxa"/>
            <w:vAlign w:val="center"/>
          </w:tcPr>
          <w:p w:rsidR="00702410" w:rsidRDefault="00476828" w:rsidP="00702410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Cs w:val="24"/>
              </w:rPr>
              <w:t xml:space="preserve">   05</w:t>
            </w:r>
            <w:r w:rsidR="00702410">
              <w:rPr>
                <w:b w:val="0"/>
                <w:bCs w:val="0"/>
                <w:i w:val="0"/>
                <w:iCs w:val="0"/>
                <w:szCs w:val="24"/>
              </w:rPr>
              <w:t>/2021</w:t>
            </w:r>
          </w:p>
        </w:tc>
      </w:tr>
    </w:tbl>
    <w:p w:rsidR="007E08B2" w:rsidRPr="007E08B2" w:rsidRDefault="007E08B2" w:rsidP="006D4B5B">
      <w:pPr>
        <w:rPr>
          <w:rFonts w:ascii="Times New Roman" w:hAnsi="Times New Roman" w:cs="Times New Roman"/>
          <w:sz w:val="24"/>
          <w:szCs w:val="24"/>
        </w:rPr>
      </w:pPr>
    </w:p>
    <w:sectPr w:rsidR="007E08B2" w:rsidRPr="007E08B2" w:rsidSect="00F01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A29B1"/>
    <w:multiLevelType w:val="hybridMultilevel"/>
    <w:tmpl w:val="87AAF388"/>
    <w:lvl w:ilvl="0" w:tplc="4DD660E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63DAD"/>
    <w:multiLevelType w:val="hybridMultilevel"/>
    <w:tmpl w:val="CA722FA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E17D05"/>
    <w:multiLevelType w:val="hybridMultilevel"/>
    <w:tmpl w:val="E138AF46"/>
    <w:lvl w:ilvl="0" w:tplc="29CA7AD6">
      <w:start w:val="1"/>
      <w:numFmt w:val="decimal"/>
      <w:lvlText w:val="%1."/>
      <w:lvlJc w:val="left"/>
      <w:pPr>
        <w:ind w:left="355" w:hanging="360"/>
      </w:pPr>
      <w:rPr>
        <w:rFonts w:hint="default"/>
        <w:color w:val="0070C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075" w:hanging="360"/>
      </w:pPr>
    </w:lvl>
    <w:lvl w:ilvl="2" w:tplc="0405001B" w:tentative="1">
      <w:start w:val="1"/>
      <w:numFmt w:val="lowerRoman"/>
      <w:lvlText w:val="%3."/>
      <w:lvlJc w:val="right"/>
      <w:pPr>
        <w:ind w:left="1795" w:hanging="180"/>
      </w:pPr>
    </w:lvl>
    <w:lvl w:ilvl="3" w:tplc="0405000F" w:tentative="1">
      <w:start w:val="1"/>
      <w:numFmt w:val="decimal"/>
      <w:lvlText w:val="%4."/>
      <w:lvlJc w:val="left"/>
      <w:pPr>
        <w:ind w:left="2515" w:hanging="360"/>
      </w:pPr>
    </w:lvl>
    <w:lvl w:ilvl="4" w:tplc="04050019" w:tentative="1">
      <w:start w:val="1"/>
      <w:numFmt w:val="lowerLetter"/>
      <w:lvlText w:val="%5."/>
      <w:lvlJc w:val="left"/>
      <w:pPr>
        <w:ind w:left="3235" w:hanging="360"/>
      </w:pPr>
    </w:lvl>
    <w:lvl w:ilvl="5" w:tplc="0405001B" w:tentative="1">
      <w:start w:val="1"/>
      <w:numFmt w:val="lowerRoman"/>
      <w:lvlText w:val="%6."/>
      <w:lvlJc w:val="right"/>
      <w:pPr>
        <w:ind w:left="3955" w:hanging="180"/>
      </w:pPr>
    </w:lvl>
    <w:lvl w:ilvl="6" w:tplc="0405000F" w:tentative="1">
      <w:start w:val="1"/>
      <w:numFmt w:val="decimal"/>
      <w:lvlText w:val="%7."/>
      <w:lvlJc w:val="left"/>
      <w:pPr>
        <w:ind w:left="4675" w:hanging="360"/>
      </w:pPr>
    </w:lvl>
    <w:lvl w:ilvl="7" w:tplc="04050019" w:tentative="1">
      <w:start w:val="1"/>
      <w:numFmt w:val="lowerLetter"/>
      <w:lvlText w:val="%8."/>
      <w:lvlJc w:val="left"/>
      <w:pPr>
        <w:ind w:left="5395" w:hanging="360"/>
      </w:pPr>
    </w:lvl>
    <w:lvl w:ilvl="8" w:tplc="040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" w15:restartNumberingAfterBreak="0">
    <w:nsid w:val="17013A69"/>
    <w:multiLevelType w:val="hybridMultilevel"/>
    <w:tmpl w:val="E506AAF0"/>
    <w:lvl w:ilvl="0" w:tplc="EDF08DC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B423E"/>
    <w:multiLevelType w:val="multilevel"/>
    <w:tmpl w:val="FAFE63D2"/>
    <w:lvl w:ilvl="0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dpis2"/>
      <w:lvlText w:val="%1.%2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E16898"/>
    <w:multiLevelType w:val="hybridMultilevel"/>
    <w:tmpl w:val="16B45E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67B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7B"/>
    <w:rsid w:val="00025DD5"/>
    <w:rsid w:val="000B1AAB"/>
    <w:rsid w:val="000F5FAF"/>
    <w:rsid w:val="00181089"/>
    <w:rsid w:val="0018567A"/>
    <w:rsid w:val="001A6EF0"/>
    <w:rsid w:val="001D2F73"/>
    <w:rsid w:val="00214FEA"/>
    <w:rsid w:val="002602FD"/>
    <w:rsid w:val="002606ED"/>
    <w:rsid w:val="00270867"/>
    <w:rsid w:val="002B7C6C"/>
    <w:rsid w:val="002E13D1"/>
    <w:rsid w:val="002F3307"/>
    <w:rsid w:val="00320C27"/>
    <w:rsid w:val="003250FD"/>
    <w:rsid w:val="0039357B"/>
    <w:rsid w:val="003B5BDC"/>
    <w:rsid w:val="003C0E1B"/>
    <w:rsid w:val="003C6374"/>
    <w:rsid w:val="003C75A6"/>
    <w:rsid w:val="003E4A34"/>
    <w:rsid w:val="00407B9D"/>
    <w:rsid w:val="00476828"/>
    <w:rsid w:val="00485FA4"/>
    <w:rsid w:val="004A0F83"/>
    <w:rsid w:val="004F1B77"/>
    <w:rsid w:val="0050047B"/>
    <w:rsid w:val="00504C56"/>
    <w:rsid w:val="00526654"/>
    <w:rsid w:val="00527DC2"/>
    <w:rsid w:val="005A4524"/>
    <w:rsid w:val="005E3C34"/>
    <w:rsid w:val="00600781"/>
    <w:rsid w:val="00604DFF"/>
    <w:rsid w:val="0062163E"/>
    <w:rsid w:val="0067228B"/>
    <w:rsid w:val="006A0820"/>
    <w:rsid w:val="006A0BD0"/>
    <w:rsid w:val="006C352D"/>
    <w:rsid w:val="006D4B5B"/>
    <w:rsid w:val="006E7F35"/>
    <w:rsid w:val="006F7F3C"/>
    <w:rsid w:val="00702410"/>
    <w:rsid w:val="00717330"/>
    <w:rsid w:val="00767809"/>
    <w:rsid w:val="00771248"/>
    <w:rsid w:val="007759A5"/>
    <w:rsid w:val="00782E46"/>
    <w:rsid w:val="007E08B2"/>
    <w:rsid w:val="008479B9"/>
    <w:rsid w:val="00877C7F"/>
    <w:rsid w:val="008C0A1F"/>
    <w:rsid w:val="008C3671"/>
    <w:rsid w:val="008C5D8E"/>
    <w:rsid w:val="008D61A4"/>
    <w:rsid w:val="0090017D"/>
    <w:rsid w:val="00961DD9"/>
    <w:rsid w:val="009B5F7F"/>
    <w:rsid w:val="009C7DD1"/>
    <w:rsid w:val="009E1BDF"/>
    <w:rsid w:val="009F5CD8"/>
    <w:rsid w:val="00A21657"/>
    <w:rsid w:val="00A35D7E"/>
    <w:rsid w:val="00A63957"/>
    <w:rsid w:val="00A66DAC"/>
    <w:rsid w:val="00A910B0"/>
    <w:rsid w:val="00AA29B9"/>
    <w:rsid w:val="00AB2FBA"/>
    <w:rsid w:val="00AF6177"/>
    <w:rsid w:val="00B31C5C"/>
    <w:rsid w:val="00B903A4"/>
    <w:rsid w:val="00B92E79"/>
    <w:rsid w:val="00BB3497"/>
    <w:rsid w:val="00BC5345"/>
    <w:rsid w:val="00BE2839"/>
    <w:rsid w:val="00BE36B5"/>
    <w:rsid w:val="00BF4696"/>
    <w:rsid w:val="00C96DCE"/>
    <w:rsid w:val="00CA5CE0"/>
    <w:rsid w:val="00CD584F"/>
    <w:rsid w:val="00CD6AFC"/>
    <w:rsid w:val="00CF3484"/>
    <w:rsid w:val="00D006CA"/>
    <w:rsid w:val="00D3599C"/>
    <w:rsid w:val="00D40E82"/>
    <w:rsid w:val="00D84EA1"/>
    <w:rsid w:val="00D91E50"/>
    <w:rsid w:val="00DD7BCC"/>
    <w:rsid w:val="00E12691"/>
    <w:rsid w:val="00E25E65"/>
    <w:rsid w:val="00E5076C"/>
    <w:rsid w:val="00E87B12"/>
    <w:rsid w:val="00E9336D"/>
    <w:rsid w:val="00EA6FED"/>
    <w:rsid w:val="00F017FA"/>
    <w:rsid w:val="00F05ACC"/>
    <w:rsid w:val="00F1088F"/>
    <w:rsid w:val="00F22F7B"/>
    <w:rsid w:val="00F251A0"/>
    <w:rsid w:val="00F7684B"/>
    <w:rsid w:val="00FD10D9"/>
    <w:rsid w:val="00FD7177"/>
    <w:rsid w:val="00FE3ECE"/>
    <w:rsid w:val="00FE4FA9"/>
    <w:rsid w:val="00FE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E70E5-8355-4220-B362-733DE20E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17FA"/>
  </w:style>
  <w:style w:type="paragraph" w:styleId="Nadpis1">
    <w:name w:val="heading 1"/>
    <w:next w:val="Normln"/>
    <w:link w:val="Nadpis1Char"/>
    <w:unhideWhenUsed/>
    <w:qFormat/>
    <w:rsid w:val="00FE3ECE"/>
    <w:pPr>
      <w:keepNext/>
      <w:keepLines/>
      <w:numPr>
        <w:numId w:val="4"/>
      </w:numPr>
      <w:spacing w:after="174" w:line="259" w:lineRule="auto"/>
      <w:ind w:left="10" w:hanging="10"/>
      <w:outlineLvl w:val="0"/>
    </w:pPr>
    <w:rPr>
      <w:rFonts w:ascii="Calibri" w:eastAsia="Calibri" w:hAnsi="Calibri" w:cs="Times New Roman"/>
      <w:b/>
      <w:color w:val="365F91"/>
      <w:sz w:val="28"/>
      <w:lang w:eastAsia="cs-CZ"/>
    </w:rPr>
  </w:style>
  <w:style w:type="paragraph" w:styleId="Nadpis2">
    <w:name w:val="heading 2"/>
    <w:next w:val="Normln"/>
    <w:link w:val="Nadpis2Char"/>
    <w:unhideWhenUsed/>
    <w:qFormat/>
    <w:rsid w:val="00FE3ECE"/>
    <w:pPr>
      <w:keepNext/>
      <w:keepLines/>
      <w:numPr>
        <w:ilvl w:val="1"/>
        <w:numId w:val="4"/>
      </w:numPr>
      <w:spacing w:after="61" w:line="259" w:lineRule="auto"/>
      <w:ind w:left="10" w:hanging="10"/>
      <w:outlineLvl w:val="1"/>
    </w:pPr>
    <w:rPr>
      <w:rFonts w:ascii="Calibri" w:eastAsia="Calibri" w:hAnsi="Calibri" w:cs="Times New Roman"/>
      <w:b/>
      <w:color w:val="000000"/>
      <w:sz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5C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2F7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E3ECE"/>
    <w:rPr>
      <w:rFonts w:ascii="Calibri" w:eastAsia="Calibri" w:hAnsi="Calibri" w:cs="Times New Roman"/>
      <w:b/>
      <w:color w:val="365F91"/>
      <w:sz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FE3ECE"/>
    <w:rPr>
      <w:rFonts w:ascii="Calibri" w:eastAsia="Calibri" w:hAnsi="Calibri" w:cs="Times New Roman"/>
      <w:b/>
      <w:color w:val="000000"/>
      <w:sz w:val="24"/>
      <w:lang w:eastAsia="cs-CZ"/>
    </w:rPr>
  </w:style>
  <w:style w:type="character" w:customStyle="1" w:styleId="text">
    <w:name w:val="text"/>
    <w:uiPriority w:val="99"/>
    <w:rsid w:val="00FE3ECE"/>
    <w:rPr>
      <w:rFonts w:cs="Times New Roman"/>
    </w:rPr>
  </w:style>
  <w:style w:type="table" w:styleId="Mkatabulky">
    <w:name w:val="Table Grid"/>
    <w:basedOn w:val="Normlntabulka"/>
    <w:uiPriority w:val="59"/>
    <w:rsid w:val="00961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9F5CD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8B2"/>
    <w:rPr>
      <w:rFonts w:ascii="Segoe UI" w:hAnsi="Segoe UI" w:cs="Segoe UI"/>
      <w:sz w:val="18"/>
      <w:szCs w:val="18"/>
    </w:rPr>
  </w:style>
  <w:style w:type="paragraph" w:customStyle="1" w:styleId="Standardntext">
    <w:name w:val="Standardní text"/>
    <w:basedOn w:val="Normln"/>
    <w:rsid w:val="009C7D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9C7DD1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9C7DD1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Obsahtabulky">
    <w:name w:val="Obsah tabulky"/>
    <w:basedOn w:val="Normln"/>
    <w:rsid w:val="00320C27"/>
    <w:pPr>
      <w:widowControl w:val="0"/>
      <w:suppressLineNumbers/>
      <w:suppressAutoHyphens/>
      <w:autoSpaceDE w:val="0"/>
      <w:spacing w:after="0" w:line="200" w:lineRule="atLeast"/>
      <w:jc w:val="both"/>
    </w:pPr>
    <w:rPr>
      <w:rFonts w:ascii="Times New Roman" w:eastAsia="Arial" w:hAnsi="Times New Roman" w:cs="Arial"/>
      <w:sz w:val="24"/>
      <w:szCs w:val="24"/>
      <w:lang w:eastAsia="cs-CZ" w:bidi="cs-CZ"/>
    </w:rPr>
  </w:style>
  <w:style w:type="paragraph" w:styleId="Zkladntextodsazen">
    <w:name w:val="Body Text Indent"/>
    <w:basedOn w:val="Normln"/>
    <w:link w:val="ZkladntextodsazenChar"/>
    <w:semiHidden/>
    <w:rsid w:val="00CD6AFC"/>
    <w:pPr>
      <w:overflowPunct w:val="0"/>
      <w:autoSpaceDE w:val="0"/>
      <w:autoSpaceDN w:val="0"/>
      <w:adjustRightInd w:val="0"/>
      <w:spacing w:after="0" w:line="240" w:lineRule="auto"/>
      <w:ind w:left="708"/>
      <w:jc w:val="both"/>
      <w:textAlignment w:val="baseline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D6AFC"/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paragraph" w:styleId="Bezmezer">
    <w:name w:val="No Spacing"/>
    <w:uiPriority w:val="1"/>
    <w:qFormat/>
    <w:rsid w:val="003B5B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7024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0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BF62C786.dotm</Template>
  <TotalTime>488</TotalTime>
  <Pages>1</Pages>
  <Words>279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Grocholová</dc:creator>
  <cp:lastModifiedBy>Skalová Jitka</cp:lastModifiedBy>
  <cp:revision>33</cp:revision>
  <cp:lastPrinted>2017-06-28T13:20:00Z</cp:lastPrinted>
  <dcterms:created xsi:type="dcterms:W3CDTF">2016-08-30T13:22:00Z</dcterms:created>
  <dcterms:modified xsi:type="dcterms:W3CDTF">2017-06-28T13:20:00Z</dcterms:modified>
</cp:coreProperties>
</file>