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4148AE" w:rsidRDefault="00DF5EF0" w:rsidP="004148AE">
      <w:pPr>
        <w:numPr>
          <w:ilvl w:val="0"/>
          <w:numId w:val="33"/>
        </w:numPr>
        <w:spacing w:before="240" w:line="276" w:lineRule="auto"/>
        <w:ind w:left="357" w:hanging="357"/>
        <w:jc w:val="both"/>
        <w:rPr>
          <w:rFonts w:ascii="Tahoma" w:hAnsi="Tahoma" w:cs="Tahoma"/>
          <w:b/>
        </w:rPr>
      </w:pPr>
      <w:r w:rsidRPr="004148AE">
        <w:rPr>
          <w:rFonts w:ascii="Tahoma" w:hAnsi="Tahoma" w:cs="Tahoma"/>
          <w:b/>
        </w:rPr>
        <w:t>Slezská nemocnice v Opavě, příspěvková organizace</w:t>
      </w:r>
    </w:p>
    <w:p w14:paraId="517F9A44"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 xml:space="preserve">se sídlem: </w:t>
      </w:r>
      <w:r w:rsidRPr="004148AE">
        <w:rPr>
          <w:rFonts w:ascii="Tahoma" w:hAnsi="Tahoma" w:cs="Tahoma"/>
        </w:rPr>
        <w:tab/>
        <w:t>Olomoucká 470/86, Předměstí, 746 01 Opava</w:t>
      </w:r>
      <w:r w:rsidRPr="004148AE">
        <w:rPr>
          <w:rFonts w:ascii="Tahoma" w:hAnsi="Tahoma" w:cs="Tahoma"/>
        </w:rPr>
        <w:tab/>
      </w:r>
    </w:p>
    <w:p w14:paraId="274DFDE5" w14:textId="77777777" w:rsidR="00DF5EF0" w:rsidRPr="004148AE" w:rsidRDefault="00DF5EF0" w:rsidP="004148AE">
      <w:pPr>
        <w:numPr>
          <w:ilvl w:val="12"/>
          <w:numId w:val="0"/>
        </w:numPr>
        <w:tabs>
          <w:tab w:val="left" w:pos="2835"/>
        </w:tabs>
        <w:spacing w:line="276" w:lineRule="auto"/>
        <w:ind w:left="357"/>
        <w:jc w:val="both"/>
        <w:rPr>
          <w:rFonts w:ascii="Tahoma" w:hAnsi="Tahoma" w:cs="Tahoma"/>
          <w:iCs/>
        </w:rPr>
      </w:pPr>
      <w:r w:rsidRPr="004148AE">
        <w:rPr>
          <w:rFonts w:ascii="Tahoma" w:hAnsi="Tahoma" w:cs="Tahoma"/>
        </w:rPr>
        <w:t>zastoupena:</w:t>
      </w:r>
      <w:r w:rsidRPr="004148AE">
        <w:rPr>
          <w:rFonts w:ascii="Tahoma" w:hAnsi="Tahoma" w:cs="Tahoma"/>
        </w:rPr>
        <w:tab/>
      </w:r>
      <w:r w:rsidRPr="004148AE">
        <w:rPr>
          <w:rFonts w:ascii="Tahoma" w:hAnsi="Tahoma" w:cs="Tahoma"/>
          <w:shd w:val="clear" w:color="auto" w:fill="FFFFFF"/>
        </w:rPr>
        <w:t xml:space="preserve">Ing. Karlem </w:t>
      </w:r>
      <w:proofErr w:type="spellStart"/>
      <w:r w:rsidRPr="004148AE">
        <w:rPr>
          <w:rFonts w:ascii="Tahoma" w:hAnsi="Tahoma" w:cs="Tahoma"/>
          <w:shd w:val="clear" w:color="auto" w:fill="FFFFFF"/>
        </w:rPr>
        <w:t>Siebertem</w:t>
      </w:r>
      <w:proofErr w:type="spellEnd"/>
      <w:r w:rsidRPr="004148AE">
        <w:rPr>
          <w:rFonts w:ascii="Tahoma" w:hAnsi="Tahoma" w:cs="Tahoma"/>
          <w:shd w:val="clear" w:color="auto" w:fill="FFFFFF"/>
        </w:rPr>
        <w:t>, MBA</w:t>
      </w:r>
      <w:r w:rsidRPr="004148AE">
        <w:rPr>
          <w:rFonts w:ascii="Tahoma" w:hAnsi="Tahoma" w:cs="Tahoma"/>
        </w:rPr>
        <w:t>, ředitelem nemocnice</w:t>
      </w:r>
      <w:r w:rsidRPr="004148AE">
        <w:rPr>
          <w:rFonts w:ascii="Tahoma" w:hAnsi="Tahoma" w:cs="Tahoma"/>
        </w:rPr>
        <w:tab/>
      </w:r>
    </w:p>
    <w:p w14:paraId="7611EFD6" w14:textId="577BF8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IČO:</w:t>
      </w:r>
      <w:r w:rsidRPr="004148AE">
        <w:rPr>
          <w:rFonts w:ascii="Tahoma" w:hAnsi="Tahoma" w:cs="Tahoma"/>
        </w:rPr>
        <w:tab/>
        <w:t>47813750</w:t>
      </w:r>
      <w:r w:rsidRPr="004148AE">
        <w:rPr>
          <w:rFonts w:ascii="Tahoma" w:hAnsi="Tahoma" w:cs="Tahoma"/>
        </w:rPr>
        <w:tab/>
      </w:r>
    </w:p>
    <w:p w14:paraId="292AE70B"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DIČ:</w:t>
      </w:r>
      <w:r w:rsidRPr="004148AE">
        <w:rPr>
          <w:rFonts w:ascii="Tahoma" w:hAnsi="Tahoma" w:cs="Tahoma"/>
        </w:rPr>
        <w:tab/>
        <w:t>CZ47813750</w:t>
      </w:r>
    </w:p>
    <w:p w14:paraId="6DEE660A"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bankovní spojení:</w:t>
      </w:r>
      <w:r w:rsidRPr="004148AE">
        <w:rPr>
          <w:rFonts w:ascii="Tahoma" w:hAnsi="Tahoma" w:cs="Tahoma"/>
        </w:rPr>
        <w:tab/>
        <w:t>Komerční banka, a.s., pobočka Opava</w:t>
      </w:r>
    </w:p>
    <w:p w14:paraId="6DCD6DB0" w14:textId="78D75EBE"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číslo účtu:</w:t>
      </w:r>
      <w:r w:rsidRPr="004148AE">
        <w:rPr>
          <w:rFonts w:ascii="Tahoma" w:hAnsi="Tahoma" w:cs="Tahoma"/>
        </w:rPr>
        <w:tab/>
      </w:r>
      <w:proofErr w:type="spellStart"/>
      <w:r w:rsidR="001237A1">
        <w:rPr>
          <w:rFonts w:ascii="Tahoma" w:hAnsi="Tahoma" w:cs="Tahoma"/>
        </w:rPr>
        <w:t>xxx</w:t>
      </w:r>
      <w:proofErr w:type="spellEnd"/>
    </w:p>
    <w:p w14:paraId="7CF5F40B"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color w:val="000000"/>
        </w:rPr>
        <w:t xml:space="preserve">Zapsaná v Obchodním rejstříku krajského soudu v Ostravě oddíl </w:t>
      </w:r>
      <w:proofErr w:type="spellStart"/>
      <w:r w:rsidRPr="004148AE">
        <w:rPr>
          <w:rFonts w:ascii="Tahoma" w:hAnsi="Tahoma" w:cs="Tahoma"/>
          <w:color w:val="000000"/>
        </w:rPr>
        <w:t>Pr</w:t>
      </w:r>
      <w:proofErr w:type="spellEnd"/>
      <w:r w:rsidRPr="004148AE">
        <w:rPr>
          <w:rFonts w:ascii="Tahoma" w:hAnsi="Tahoma" w:cs="Tahoma"/>
          <w:color w:val="000000"/>
        </w:rPr>
        <w:t>, vložka 924</w:t>
      </w:r>
    </w:p>
    <w:p w14:paraId="570F7D85" w14:textId="31EECA1B" w:rsidR="00DF5EF0" w:rsidRPr="004148AE" w:rsidRDefault="00DF5EF0" w:rsidP="004148AE">
      <w:pPr>
        <w:spacing w:before="120" w:line="276" w:lineRule="auto"/>
        <w:ind w:left="357"/>
        <w:jc w:val="both"/>
        <w:rPr>
          <w:rFonts w:ascii="Tahoma" w:hAnsi="Tahoma" w:cs="Tahoma"/>
        </w:rPr>
      </w:pPr>
      <w:r w:rsidRPr="004148AE">
        <w:rPr>
          <w:rFonts w:ascii="Tahoma" w:hAnsi="Tahoma" w:cs="Tahoma"/>
        </w:rPr>
        <w:t>Osoba oprávněná jednat ve věcech realizace stavby:</w:t>
      </w:r>
      <w:r w:rsidR="00B8084E" w:rsidRPr="004148AE">
        <w:rPr>
          <w:rFonts w:ascii="Tahoma" w:hAnsi="Tahoma" w:cs="Tahoma"/>
        </w:rPr>
        <w:t xml:space="preserve"> </w:t>
      </w:r>
      <w:proofErr w:type="spellStart"/>
      <w:r w:rsidR="001237A1">
        <w:rPr>
          <w:rFonts w:ascii="Tahoma" w:hAnsi="Tahoma" w:cs="Tahoma"/>
        </w:rPr>
        <w:t>xxxx</w:t>
      </w:r>
      <w:proofErr w:type="spellEnd"/>
    </w:p>
    <w:p w14:paraId="2DF6B6CE" w14:textId="6CCFC7E9" w:rsidR="00B8084E" w:rsidRPr="004148AE" w:rsidRDefault="00DF5EF0" w:rsidP="004148AE">
      <w:pPr>
        <w:spacing w:before="120" w:line="276" w:lineRule="auto"/>
        <w:ind w:left="426" w:hanging="426"/>
        <w:jc w:val="both"/>
        <w:rPr>
          <w:rFonts w:ascii="Tahoma" w:eastAsia="Times New Roman" w:hAnsi="Tahoma" w:cs="Tahoma"/>
          <w:iCs/>
          <w:kern w:val="0"/>
          <w:lang w:eastAsia="cs-CZ"/>
        </w:rPr>
      </w:pPr>
      <w:r w:rsidRPr="004148AE">
        <w:rPr>
          <w:rFonts w:ascii="Tahoma" w:eastAsia="Times New Roman" w:hAnsi="Tahoma" w:cs="Tahoma"/>
          <w:iCs/>
          <w:kern w:val="0"/>
          <w:lang w:eastAsia="cs-CZ"/>
        </w:rPr>
        <w:t>(</w:t>
      </w:r>
      <w:r w:rsidRPr="004148AE">
        <w:rPr>
          <w:rFonts w:ascii="Tahoma" w:eastAsia="Times New Roman" w:hAnsi="Tahoma" w:cs="Tahoma"/>
          <w:kern w:val="0"/>
          <w:lang w:eastAsia="cs-CZ"/>
        </w:rPr>
        <w:t>dále</w:t>
      </w:r>
      <w:r w:rsidRPr="004148AE">
        <w:rPr>
          <w:rFonts w:ascii="Tahoma" w:eastAsia="Times New Roman" w:hAnsi="Tahoma" w:cs="Tahoma"/>
          <w:iCs/>
          <w:kern w:val="0"/>
          <w:lang w:eastAsia="cs-CZ"/>
        </w:rPr>
        <w:t xml:space="preserve"> jen „</w:t>
      </w:r>
      <w:r w:rsidRPr="004148AE">
        <w:rPr>
          <w:rFonts w:ascii="Tahoma" w:eastAsia="Times New Roman" w:hAnsi="Tahoma" w:cs="Tahoma"/>
          <w:b/>
          <w:iCs/>
          <w:kern w:val="0"/>
          <w:lang w:eastAsia="cs-CZ"/>
        </w:rPr>
        <w:t>objednatel</w:t>
      </w:r>
      <w:r w:rsidRPr="004148AE">
        <w:rPr>
          <w:rFonts w:ascii="Tahoma" w:eastAsia="Times New Roman" w:hAnsi="Tahoma" w:cs="Tahoma"/>
          <w:iCs/>
          <w:kern w:val="0"/>
          <w:lang w:eastAsia="cs-CZ"/>
        </w:rPr>
        <w:t>“)</w:t>
      </w:r>
    </w:p>
    <w:p w14:paraId="426BCF65" w14:textId="3BC45F4C" w:rsidR="0099075B" w:rsidRPr="004148AE" w:rsidRDefault="0099075B" w:rsidP="004148AE">
      <w:pPr>
        <w:pStyle w:val="Odstavecseseznamem"/>
        <w:tabs>
          <w:tab w:val="left" w:pos="1276"/>
        </w:tabs>
        <w:spacing w:line="276" w:lineRule="auto"/>
        <w:contextualSpacing w:val="0"/>
        <w:rPr>
          <w:rFonts w:ascii="Tahoma" w:hAnsi="Tahoma" w:cs="Tahoma"/>
          <w:sz w:val="22"/>
          <w:szCs w:val="22"/>
        </w:rPr>
      </w:pPr>
    </w:p>
    <w:p w14:paraId="6B225019" w14:textId="77777777" w:rsidR="0099075B" w:rsidRPr="004148AE" w:rsidRDefault="0099075B" w:rsidP="004148AE">
      <w:pPr>
        <w:pStyle w:val="Odstavecseseznamem"/>
        <w:spacing w:line="276" w:lineRule="auto"/>
        <w:ind w:left="426"/>
        <w:contextualSpacing w:val="0"/>
        <w:rPr>
          <w:rFonts w:ascii="Tahoma" w:hAnsi="Tahoma" w:cs="Tahoma"/>
          <w:sz w:val="22"/>
          <w:szCs w:val="22"/>
        </w:rPr>
      </w:pPr>
    </w:p>
    <w:p w14:paraId="1E67BD01" w14:textId="77777777" w:rsidR="0099075B" w:rsidRPr="004148AE" w:rsidRDefault="0099075B" w:rsidP="004148AE">
      <w:pPr>
        <w:pStyle w:val="Odstavecseseznamem"/>
        <w:spacing w:line="276" w:lineRule="auto"/>
        <w:ind w:left="426"/>
        <w:contextualSpacing w:val="0"/>
        <w:rPr>
          <w:rFonts w:ascii="Tahoma" w:hAnsi="Tahoma" w:cs="Tahoma"/>
          <w:sz w:val="22"/>
          <w:szCs w:val="22"/>
        </w:rPr>
      </w:pPr>
    </w:p>
    <w:p w14:paraId="7AC17FB2" w14:textId="761C3BA3" w:rsidR="0099075B" w:rsidRPr="00E40355" w:rsidRDefault="00E40355" w:rsidP="004148AE">
      <w:pPr>
        <w:pStyle w:val="Odstavecseseznamem"/>
        <w:numPr>
          <w:ilvl w:val="0"/>
          <w:numId w:val="33"/>
        </w:numPr>
        <w:spacing w:line="276" w:lineRule="auto"/>
        <w:ind w:left="426" w:hanging="426"/>
        <w:contextualSpacing w:val="0"/>
        <w:rPr>
          <w:rFonts w:ascii="Tahoma" w:hAnsi="Tahoma" w:cs="Tahoma"/>
          <w:sz w:val="22"/>
          <w:szCs w:val="22"/>
        </w:rPr>
      </w:pPr>
      <w:r w:rsidRPr="00E40355">
        <w:rPr>
          <w:rFonts w:ascii="Tahoma" w:hAnsi="Tahoma" w:cs="Tahoma"/>
          <w:b/>
          <w:bCs/>
          <w:sz w:val="22"/>
          <w:szCs w:val="22"/>
        </w:rPr>
        <w:t>LUGAB s.r.o.</w:t>
      </w:r>
    </w:p>
    <w:p w14:paraId="767042D3" w14:textId="264EA968" w:rsidR="0099075B" w:rsidRPr="00E40355" w:rsidRDefault="00897600" w:rsidP="004148AE">
      <w:pPr>
        <w:numPr>
          <w:ilvl w:val="12"/>
          <w:numId w:val="0"/>
        </w:numPr>
        <w:tabs>
          <w:tab w:val="left" w:pos="2835"/>
        </w:tabs>
        <w:spacing w:line="276" w:lineRule="auto"/>
        <w:ind w:left="426"/>
        <w:jc w:val="both"/>
        <w:rPr>
          <w:rFonts w:ascii="Tahoma" w:hAnsi="Tahoma" w:cs="Tahoma"/>
        </w:rPr>
      </w:pPr>
      <w:r w:rsidRPr="00E40355">
        <w:rPr>
          <w:rFonts w:ascii="Tahoma" w:hAnsi="Tahoma" w:cs="Tahoma"/>
        </w:rPr>
        <w:t>se sídlem:</w:t>
      </w:r>
      <w:r w:rsidRPr="00E40355">
        <w:rPr>
          <w:rFonts w:ascii="Tahoma" w:hAnsi="Tahoma" w:cs="Tahoma"/>
        </w:rPr>
        <w:tab/>
      </w:r>
      <w:r w:rsidR="00E40355">
        <w:rPr>
          <w:rFonts w:ascii="Tahoma" w:hAnsi="Tahoma" w:cs="Tahoma"/>
        </w:rPr>
        <w:t>Dělnická 324/35, 708 00, Ostrava 8</w:t>
      </w:r>
      <w:r w:rsidR="0099075B" w:rsidRPr="00E40355">
        <w:rPr>
          <w:rFonts w:ascii="Tahoma" w:hAnsi="Tahoma" w:cs="Tahoma"/>
        </w:rPr>
        <w:tab/>
      </w:r>
    </w:p>
    <w:p w14:paraId="5487E7F9" w14:textId="6F7BFE5F" w:rsidR="00897600" w:rsidRPr="00E40355" w:rsidRDefault="00897600" w:rsidP="004148AE">
      <w:pPr>
        <w:numPr>
          <w:ilvl w:val="12"/>
          <w:numId w:val="0"/>
        </w:numPr>
        <w:tabs>
          <w:tab w:val="left" w:pos="2835"/>
        </w:tabs>
        <w:spacing w:line="276" w:lineRule="auto"/>
        <w:ind w:left="426"/>
        <w:jc w:val="both"/>
        <w:rPr>
          <w:rFonts w:ascii="Tahoma" w:hAnsi="Tahoma" w:cs="Tahoma"/>
        </w:rPr>
      </w:pPr>
      <w:r w:rsidRPr="00E40355">
        <w:rPr>
          <w:rFonts w:ascii="Tahoma" w:hAnsi="Tahoma" w:cs="Tahoma"/>
        </w:rPr>
        <w:t>zastoupena:</w:t>
      </w:r>
      <w:r w:rsidRPr="00E40355">
        <w:rPr>
          <w:rFonts w:ascii="Tahoma" w:hAnsi="Tahoma" w:cs="Tahoma"/>
        </w:rPr>
        <w:tab/>
      </w:r>
      <w:r w:rsidR="00E40355">
        <w:rPr>
          <w:rFonts w:ascii="Tahoma" w:hAnsi="Tahoma" w:cs="Tahoma"/>
        </w:rPr>
        <w:t xml:space="preserve">Kamilou </w:t>
      </w:r>
      <w:proofErr w:type="spellStart"/>
      <w:r w:rsidR="00E40355">
        <w:rPr>
          <w:rFonts w:ascii="Tahoma" w:hAnsi="Tahoma" w:cs="Tahoma"/>
        </w:rPr>
        <w:t>Ludwigovou</w:t>
      </w:r>
      <w:proofErr w:type="spellEnd"/>
      <w:r w:rsidR="00E40355">
        <w:rPr>
          <w:rFonts w:ascii="Tahoma" w:hAnsi="Tahoma" w:cs="Tahoma"/>
        </w:rPr>
        <w:t>, jednatelkou společnosti</w:t>
      </w:r>
      <w:r w:rsidRPr="00E40355">
        <w:rPr>
          <w:rFonts w:ascii="Tahoma" w:hAnsi="Tahoma" w:cs="Tahoma"/>
        </w:rPr>
        <w:tab/>
      </w:r>
    </w:p>
    <w:p w14:paraId="7CDB11FF" w14:textId="67DDAEE2" w:rsidR="00897600" w:rsidRPr="00E40355" w:rsidRDefault="00897600" w:rsidP="004148AE">
      <w:pPr>
        <w:numPr>
          <w:ilvl w:val="12"/>
          <w:numId w:val="0"/>
        </w:numPr>
        <w:tabs>
          <w:tab w:val="left" w:pos="2835"/>
        </w:tabs>
        <w:spacing w:line="276" w:lineRule="auto"/>
        <w:ind w:left="426"/>
        <w:jc w:val="both"/>
        <w:rPr>
          <w:rFonts w:ascii="Tahoma" w:hAnsi="Tahoma" w:cs="Tahoma"/>
        </w:rPr>
      </w:pPr>
      <w:r w:rsidRPr="00E40355">
        <w:rPr>
          <w:rFonts w:ascii="Tahoma" w:hAnsi="Tahoma" w:cs="Tahoma"/>
        </w:rPr>
        <w:t>IČO:</w:t>
      </w:r>
      <w:r w:rsidRPr="00E40355">
        <w:rPr>
          <w:rFonts w:ascii="Tahoma" w:hAnsi="Tahoma" w:cs="Tahoma"/>
        </w:rPr>
        <w:tab/>
      </w:r>
      <w:r w:rsidR="00E40355">
        <w:rPr>
          <w:rFonts w:ascii="Tahoma" w:hAnsi="Tahoma" w:cs="Tahoma"/>
        </w:rPr>
        <w:t>25879944</w:t>
      </w:r>
    </w:p>
    <w:p w14:paraId="7B4E5BF8" w14:textId="1DA6A0FB" w:rsidR="00897600" w:rsidRPr="00E40355" w:rsidRDefault="00897600" w:rsidP="004148AE">
      <w:pPr>
        <w:numPr>
          <w:ilvl w:val="12"/>
          <w:numId w:val="0"/>
        </w:numPr>
        <w:tabs>
          <w:tab w:val="left" w:pos="2835"/>
        </w:tabs>
        <w:spacing w:line="276" w:lineRule="auto"/>
        <w:ind w:left="426"/>
        <w:jc w:val="both"/>
        <w:rPr>
          <w:rFonts w:ascii="Tahoma" w:hAnsi="Tahoma" w:cs="Tahoma"/>
        </w:rPr>
      </w:pPr>
      <w:r w:rsidRPr="00E40355">
        <w:rPr>
          <w:rFonts w:ascii="Tahoma" w:hAnsi="Tahoma" w:cs="Tahoma"/>
        </w:rPr>
        <w:t>DIČ:</w:t>
      </w:r>
      <w:r w:rsidRPr="00E40355">
        <w:rPr>
          <w:rFonts w:ascii="Tahoma" w:hAnsi="Tahoma" w:cs="Tahoma"/>
        </w:rPr>
        <w:tab/>
      </w:r>
      <w:r w:rsidR="00E40355">
        <w:rPr>
          <w:rFonts w:ascii="Tahoma" w:hAnsi="Tahoma" w:cs="Tahoma"/>
        </w:rPr>
        <w:t>CZ25879944</w:t>
      </w:r>
      <w:r w:rsidRPr="00E40355">
        <w:rPr>
          <w:rFonts w:ascii="Tahoma" w:hAnsi="Tahoma" w:cs="Tahoma"/>
        </w:rPr>
        <w:tab/>
      </w:r>
    </w:p>
    <w:p w14:paraId="082B2E83" w14:textId="03EF568A" w:rsidR="00897600" w:rsidRPr="00E40355" w:rsidRDefault="00897600" w:rsidP="004148AE">
      <w:pPr>
        <w:numPr>
          <w:ilvl w:val="12"/>
          <w:numId w:val="0"/>
        </w:numPr>
        <w:tabs>
          <w:tab w:val="left" w:pos="2835"/>
        </w:tabs>
        <w:spacing w:line="276" w:lineRule="auto"/>
        <w:ind w:left="426"/>
        <w:jc w:val="both"/>
        <w:rPr>
          <w:rFonts w:ascii="Tahoma" w:hAnsi="Tahoma" w:cs="Tahoma"/>
        </w:rPr>
      </w:pPr>
      <w:r w:rsidRPr="00E40355">
        <w:rPr>
          <w:rFonts w:ascii="Tahoma" w:hAnsi="Tahoma" w:cs="Tahoma"/>
        </w:rPr>
        <w:t>bankovní spojení:</w:t>
      </w:r>
      <w:r w:rsidRPr="00E40355">
        <w:rPr>
          <w:rFonts w:ascii="Tahoma" w:hAnsi="Tahoma" w:cs="Tahoma"/>
        </w:rPr>
        <w:tab/>
      </w:r>
      <w:r w:rsidR="00E40355">
        <w:rPr>
          <w:rFonts w:ascii="Tahoma" w:hAnsi="Tahoma" w:cs="Tahoma"/>
        </w:rPr>
        <w:t>ČSOB Ostrava a.s.</w:t>
      </w:r>
    </w:p>
    <w:p w14:paraId="7BA3FCFA" w14:textId="58A95929" w:rsidR="00897600" w:rsidRPr="00E40355" w:rsidRDefault="00897600" w:rsidP="004148AE">
      <w:pPr>
        <w:numPr>
          <w:ilvl w:val="12"/>
          <w:numId w:val="0"/>
        </w:numPr>
        <w:tabs>
          <w:tab w:val="left" w:pos="2835"/>
        </w:tabs>
        <w:spacing w:line="276" w:lineRule="auto"/>
        <w:ind w:left="426"/>
        <w:jc w:val="both"/>
        <w:rPr>
          <w:rFonts w:ascii="Tahoma" w:hAnsi="Tahoma" w:cs="Tahoma"/>
        </w:rPr>
      </w:pPr>
      <w:r w:rsidRPr="00E40355">
        <w:rPr>
          <w:rFonts w:ascii="Tahoma" w:hAnsi="Tahoma" w:cs="Tahoma"/>
        </w:rPr>
        <w:t>číslo účtu:</w:t>
      </w:r>
      <w:r w:rsidRPr="00E40355">
        <w:rPr>
          <w:rFonts w:ascii="Tahoma" w:hAnsi="Tahoma" w:cs="Tahoma"/>
        </w:rPr>
        <w:tab/>
      </w:r>
      <w:proofErr w:type="spellStart"/>
      <w:r w:rsidR="001237A1">
        <w:rPr>
          <w:rFonts w:ascii="Tahoma" w:hAnsi="Tahoma" w:cs="Tahoma"/>
        </w:rPr>
        <w:t>xxx</w:t>
      </w:r>
      <w:proofErr w:type="spellEnd"/>
      <w:r w:rsidRPr="00E40355">
        <w:rPr>
          <w:rFonts w:ascii="Tahoma" w:hAnsi="Tahoma" w:cs="Tahoma"/>
        </w:rPr>
        <w:tab/>
      </w:r>
    </w:p>
    <w:p w14:paraId="20C606EE" w14:textId="7F9D584A" w:rsidR="00897600" w:rsidRPr="00E40355" w:rsidRDefault="00897600" w:rsidP="004148AE">
      <w:pPr>
        <w:spacing w:before="120" w:line="276" w:lineRule="auto"/>
        <w:ind w:left="426"/>
        <w:jc w:val="both"/>
        <w:rPr>
          <w:rFonts w:ascii="Tahoma" w:hAnsi="Tahoma" w:cs="Tahoma"/>
        </w:rPr>
      </w:pPr>
      <w:r w:rsidRPr="00E40355">
        <w:rPr>
          <w:rFonts w:ascii="Tahoma" w:hAnsi="Tahoma" w:cs="Tahoma"/>
        </w:rPr>
        <w:t xml:space="preserve">Zapsána v obchodním rejstříku vedeném </w:t>
      </w:r>
      <w:r w:rsidR="00E40355">
        <w:rPr>
          <w:rFonts w:ascii="Tahoma" w:hAnsi="Tahoma" w:cs="Tahoma"/>
        </w:rPr>
        <w:t>Krajským</w:t>
      </w:r>
      <w:r w:rsidRPr="00E40355">
        <w:rPr>
          <w:rFonts w:ascii="Tahoma" w:hAnsi="Tahoma" w:cs="Tahoma"/>
        </w:rPr>
        <w:t xml:space="preserve"> soudem v </w:t>
      </w:r>
      <w:r w:rsidR="00E40355">
        <w:rPr>
          <w:rFonts w:ascii="Tahoma" w:hAnsi="Tahoma" w:cs="Tahoma"/>
        </w:rPr>
        <w:t>Ostravě</w:t>
      </w:r>
      <w:r w:rsidRPr="00E40355">
        <w:rPr>
          <w:rFonts w:ascii="Tahoma" w:hAnsi="Tahoma" w:cs="Tahoma"/>
        </w:rPr>
        <w:t>,</w:t>
      </w:r>
      <w:r w:rsidR="00E40355">
        <w:rPr>
          <w:rFonts w:ascii="Tahoma" w:hAnsi="Tahoma" w:cs="Tahoma"/>
        </w:rPr>
        <w:t xml:space="preserve"> oddíl C, vložka 24249</w:t>
      </w:r>
    </w:p>
    <w:p w14:paraId="6804948D" w14:textId="40A41774" w:rsidR="00897600" w:rsidRPr="00E40355" w:rsidRDefault="00897600" w:rsidP="004148AE">
      <w:pPr>
        <w:spacing w:before="120" w:line="276" w:lineRule="auto"/>
        <w:ind w:left="426"/>
        <w:jc w:val="both"/>
        <w:rPr>
          <w:rFonts w:ascii="Tahoma" w:hAnsi="Tahoma" w:cs="Tahoma"/>
        </w:rPr>
      </w:pPr>
      <w:r w:rsidRPr="00E40355">
        <w:rPr>
          <w:rFonts w:ascii="Tahoma" w:hAnsi="Tahoma" w:cs="Tahoma"/>
        </w:rPr>
        <w:t>Osoba oprávněná jednat ve věcech technických a realizace stavby:</w:t>
      </w:r>
      <w:r w:rsidR="00E40355">
        <w:rPr>
          <w:rFonts w:ascii="Tahoma" w:hAnsi="Tahoma" w:cs="Tahoma"/>
        </w:rPr>
        <w:t xml:space="preserve"> </w:t>
      </w:r>
      <w:proofErr w:type="spellStart"/>
      <w:r w:rsidR="001237A1">
        <w:rPr>
          <w:rFonts w:ascii="Tahoma" w:hAnsi="Tahoma" w:cs="Tahoma"/>
        </w:rPr>
        <w:t>xxx</w:t>
      </w:r>
      <w:proofErr w:type="spellEnd"/>
    </w:p>
    <w:p w14:paraId="0EB62B90" w14:textId="4D0D0B8C" w:rsidR="00DF5EF0" w:rsidRPr="004148AE" w:rsidRDefault="00E40355" w:rsidP="004148AE">
      <w:pPr>
        <w:spacing w:before="120" w:line="276" w:lineRule="auto"/>
        <w:jc w:val="both"/>
        <w:rPr>
          <w:rFonts w:ascii="Tahoma" w:hAnsi="Tahoma" w:cs="Tahoma"/>
          <w:iCs/>
        </w:rPr>
      </w:pPr>
      <w:r w:rsidRPr="004148AE">
        <w:rPr>
          <w:rFonts w:ascii="Tahoma" w:hAnsi="Tahoma" w:cs="Tahoma"/>
          <w:iCs/>
        </w:rPr>
        <w:t xml:space="preserve"> </w:t>
      </w:r>
      <w:r w:rsidR="00897600" w:rsidRPr="004148AE">
        <w:rPr>
          <w:rFonts w:ascii="Tahoma" w:hAnsi="Tahoma" w:cs="Tahoma"/>
          <w:iCs/>
        </w:rPr>
        <w:t>(</w:t>
      </w:r>
      <w:r w:rsidR="00897600" w:rsidRPr="004148AE">
        <w:rPr>
          <w:rFonts w:ascii="Tahoma" w:hAnsi="Tahoma" w:cs="Tahoma"/>
        </w:rPr>
        <w:t>dále</w:t>
      </w:r>
      <w:r w:rsidR="00897600" w:rsidRPr="004148AE">
        <w:rPr>
          <w:rFonts w:ascii="Tahoma" w:hAnsi="Tahoma" w:cs="Tahoma"/>
          <w:iCs/>
        </w:rPr>
        <w:t xml:space="preserve"> jen „</w:t>
      </w:r>
      <w:r w:rsidR="00897600" w:rsidRPr="004148AE">
        <w:rPr>
          <w:rFonts w:ascii="Tahoma" w:hAnsi="Tahoma" w:cs="Tahoma"/>
          <w:b/>
          <w:iCs/>
        </w:rPr>
        <w:t>zhotovitel</w:t>
      </w:r>
      <w:r w:rsidR="00897600" w:rsidRPr="004148AE">
        <w:rPr>
          <w:rFonts w:ascii="Tahoma" w:hAnsi="Tahoma" w:cs="Tahoma"/>
          <w:iCs/>
        </w:rPr>
        <w:t>“)</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1878B0">
        <w:rPr>
          <w:rFonts w:ascii="Tahoma" w:eastAsia="Times New Roman" w:hAnsi="Tahoma" w:cs="Tahoma"/>
          <w:kern w:val="0"/>
          <w:lang w:eastAsia="cs-CZ"/>
        </w:rPr>
        <w:lastRenderedPageBreak/>
        <w:t>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osoby podepisující tuto smlouvu jsou k tomuto jednání oprávněny.</w:t>
      </w:r>
    </w:p>
    <w:p w14:paraId="4BA8EE42"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77777777" w:rsidR="00DF5EF0" w:rsidRPr="001878B0" w:rsidRDefault="00DF5EF0" w:rsidP="00607ABA">
      <w:pPr>
        <w:numPr>
          <w:ilvl w:val="0"/>
          <w:numId w:val="17"/>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328885C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2A9618E5" w14:textId="074C886F" w:rsidR="001C6FE9" w:rsidRPr="00CF3E87" w:rsidRDefault="00DF5EF0" w:rsidP="00CF3E87">
      <w:pPr>
        <w:numPr>
          <w:ilvl w:val="0"/>
          <w:numId w:val="13"/>
        </w:numPr>
        <w:tabs>
          <w:tab w:val="clear" w:pos="360"/>
        </w:tabs>
        <w:spacing w:before="120" w:line="276" w:lineRule="auto"/>
        <w:jc w:val="both"/>
        <w:rPr>
          <w:rFonts w:ascii="Tahoma" w:eastAsia="Times New Roman" w:hAnsi="Tahoma" w:cs="Tahoma"/>
          <w:kern w:val="0"/>
          <w:lang w:eastAsia="cs-CZ"/>
        </w:rPr>
      </w:pPr>
      <w:r w:rsidRPr="00DF5EF0">
        <w:rPr>
          <w:rFonts w:ascii="Tahoma" w:eastAsia="Times New Roman" w:hAnsi="Tahoma" w:cs="Tahoma"/>
          <w:kern w:val="0"/>
          <w:lang w:eastAsia="cs-CZ"/>
        </w:rPr>
        <w:t>Zhotovitel se zavazuje provést pro objednatele na svůj náklad a nebezpečí dílo „</w:t>
      </w:r>
      <w:r w:rsidR="007C425B">
        <w:rPr>
          <w:rFonts w:ascii="Tahoma" w:eastAsia="Times New Roman" w:hAnsi="Tahoma" w:cs="Tahoma"/>
          <w:b/>
          <w:kern w:val="0"/>
        </w:rPr>
        <w:t>Opravy zpevněných ploch</w:t>
      </w:r>
      <w:r w:rsidRPr="001C6FE9">
        <w:rPr>
          <w:rFonts w:ascii="Tahoma" w:eastAsia="Times New Roman" w:hAnsi="Tahoma" w:cs="Tahoma"/>
          <w:kern w:val="0"/>
          <w:lang w:eastAsia="cs-CZ"/>
        </w:rPr>
        <w:t>“ (dále jen „stavba“) v rozsahu dle:</w:t>
      </w:r>
    </w:p>
    <w:p w14:paraId="78334125" w14:textId="49AE33B3" w:rsidR="001C6FE9" w:rsidRPr="00CF3E87" w:rsidRDefault="00DF5EF0" w:rsidP="00CF3E87">
      <w:pPr>
        <w:pStyle w:val="Odstavecseseznamem"/>
        <w:numPr>
          <w:ilvl w:val="0"/>
          <w:numId w:val="38"/>
        </w:numPr>
        <w:suppressAutoHyphens/>
        <w:autoSpaceDE w:val="0"/>
        <w:autoSpaceDN w:val="0"/>
        <w:adjustRightInd w:val="0"/>
        <w:spacing w:line="276" w:lineRule="auto"/>
        <w:jc w:val="both"/>
        <w:rPr>
          <w:rFonts w:ascii="Tahoma" w:hAnsi="Tahoma" w:cs="Tahoma"/>
          <w:sz w:val="22"/>
          <w:szCs w:val="22"/>
          <w14:ligatures w14:val="standardContextual"/>
        </w:rPr>
      </w:pPr>
      <w:r w:rsidRPr="0099075B">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F883C18" w14:textId="7A42FC63" w:rsidR="00DF5EF0" w:rsidRPr="0099075B" w:rsidRDefault="00DF5EF0" w:rsidP="00607ABA">
      <w:pPr>
        <w:pStyle w:val="Odstavecseseznamem"/>
        <w:numPr>
          <w:ilvl w:val="0"/>
          <w:numId w:val="38"/>
        </w:numPr>
        <w:suppressAutoHyphens/>
        <w:autoSpaceDE w:val="0"/>
        <w:autoSpaceDN w:val="0"/>
        <w:adjustRightInd w:val="0"/>
        <w:spacing w:line="276" w:lineRule="auto"/>
        <w:jc w:val="both"/>
        <w:rPr>
          <w:rFonts w:ascii="Tahoma" w:hAnsi="Tahoma" w:cs="Tahoma"/>
          <w:sz w:val="22"/>
          <w:szCs w:val="22"/>
          <w14:ligatures w14:val="standardContextual"/>
        </w:rPr>
      </w:pPr>
      <w:r w:rsidRPr="0099075B">
        <w:rPr>
          <w:rFonts w:ascii="Tahoma" w:hAnsi="Tahoma" w:cs="Tahoma"/>
          <w:sz w:val="22"/>
          <w:szCs w:val="22"/>
        </w:rPr>
        <w:t>předpisů upravujících provádění stavebních děl a ustanovení této smlouvy</w:t>
      </w:r>
      <w:r w:rsidR="0099075B">
        <w:rPr>
          <w:rFonts w:ascii="Tahoma" w:hAnsi="Tahoma" w:cs="Tahoma"/>
          <w:sz w:val="22"/>
          <w:szCs w:val="22"/>
        </w:rPr>
        <w:t>.</w:t>
      </w:r>
    </w:p>
    <w:p w14:paraId="08764DB2" w14:textId="77777777" w:rsidR="00DF5EF0" w:rsidRPr="001878B0" w:rsidRDefault="00DF5EF0" w:rsidP="00607ABA">
      <w:pPr>
        <w:spacing w:before="120" w:line="276" w:lineRule="auto"/>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421BCC11" w14:textId="5F306794" w:rsidR="00DF5EF0" w:rsidRPr="00CF3E87" w:rsidRDefault="00DF5EF0" w:rsidP="00CF3E87">
      <w:pPr>
        <w:numPr>
          <w:ilvl w:val="0"/>
          <w:numId w:val="13"/>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3F70755A" w14:textId="77777777" w:rsidR="00DF5EF0" w:rsidRPr="001878B0" w:rsidRDefault="00DF5EF0" w:rsidP="00607ABA">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607ABA">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607ABA">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607ABA">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311A8A93" w14:textId="712F4175" w:rsidR="00DF5EF0" w:rsidRPr="00CF3E87" w:rsidRDefault="00DF5EF0" w:rsidP="00CF3E87">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15511799" w14:textId="7619791D" w:rsidR="00DF5EF0" w:rsidRPr="00CF3E87" w:rsidRDefault="00DF5EF0" w:rsidP="00CF3E87">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předání odpadu k odstranění na řízenou skládku nebo jiný způsob jeho odstranění nebo využití v souladu se zákonem č. 541/2020 Sb., o odpadech, ve znění pozdějších </w:t>
      </w:r>
      <w:r w:rsidRPr="001878B0">
        <w:rPr>
          <w:rFonts w:ascii="Tahoma" w:eastAsia="Times New Roman" w:hAnsi="Tahoma" w:cs="Tahoma"/>
          <w:kern w:val="0"/>
          <w:lang w:eastAsia="cs-CZ"/>
        </w:rPr>
        <w:lastRenderedPageBreak/>
        <w:t>předpisů (dále jen „zákon o odpadech“); o způsobu nakládání s odpadem bude předložen písemný doklad vystavený příslušnou oprávněnou osobou podle zákona o odpadech,</w:t>
      </w:r>
    </w:p>
    <w:p w14:paraId="08A2EE0D" w14:textId="459B9E1A" w:rsidR="00DF5EF0" w:rsidRPr="00CF3E87" w:rsidRDefault="00DF5EF0" w:rsidP="00CF3E87">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zřízení </w:t>
      </w:r>
      <w:proofErr w:type="spellStart"/>
      <w:r w:rsidRPr="001878B0">
        <w:rPr>
          <w:rFonts w:ascii="Tahoma" w:eastAsia="Times New Roman" w:hAnsi="Tahoma" w:cs="Tahoma"/>
          <w:kern w:val="0"/>
          <w:lang w:eastAsia="cs-CZ"/>
        </w:rPr>
        <w:t>deponie</w:t>
      </w:r>
      <w:proofErr w:type="spellEnd"/>
      <w:r w:rsidRPr="001878B0">
        <w:rPr>
          <w:rFonts w:ascii="Tahoma" w:eastAsia="Times New Roman" w:hAnsi="Tahoma" w:cs="Tahoma"/>
          <w:kern w:val="0"/>
          <w:lang w:eastAsia="cs-CZ"/>
        </w:rPr>
        <w:t xml:space="preserve"> materiálů na vymezených plochách tak, aby nevznikly žádné škody na sousedních pozemcích,</w:t>
      </w:r>
    </w:p>
    <w:p w14:paraId="6D9317DA" w14:textId="77777777" w:rsidR="00DF5EF0" w:rsidRPr="001878B0" w:rsidRDefault="00DF5EF0" w:rsidP="00607ABA">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2D360DEF" w14:textId="4B547018" w:rsidR="00DF5EF0" w:rsidRPr="00CF3E87" w:rsidRDefault="00DF5EF0" w:rsidP="00CF3E87">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DC15BA6" w14:textId="77777777" w:rsidR="00DF5EF0" w:rsidRPr="001878B0" w:rsidRDefault="00DF5EF0" w:rsidP="00607ABA">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7FA80D0C" w14:textId="689353DA" w:rsidR="00DF5EF0" w:rsidRPr="00CF3E87" w:rsidRDefault="00DF5EF0" w:rsidP="00CF3E87">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609EDD14" w14:textId="61FC1F9C" w:rsidR="00DF5EF0" w:rsidRPr="00CF3E87" w:rsidRDefault="00DF5EF0" w:rsidP="00CF3E87">
      <w:pPr>
        <w:numPr>
          <w:ilvl w:val="0"/>
          <w:numId w:val="3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bezpečných přechodů a přejezdů přes výkopy pro zabezpečení přístupu a příjezdu k objektům,</w:t>
      </w:r>
    </w:p>
    <w:p w14:paraId="6CAF9216" w14:textId="1A232644" w:rsidR="00DF5EF0" w:rsidRPr="00CF3E87" w:rsidRDefault="00DF5EF0" w:rsidP="00CF3E87">
      <w:pPr>
        <w:numPr>
          <w:ilvl w:val="0"/>
          <w:numId w:val="13"/>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268458F8" w14:textId="77777777" w:rsidR="00DF5EF0" w:rsidRPr="001878B0" w:rsidRDefault="00DF5EF0" w:rsidP="00607ABA">
      <w:pPr>
        <w:numPr>
          <w:ilvl w:val="0"/>
          <w:numId w:val="13"/>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607ABA">
      <w:pPr>
        <w:numPr>
          <w:ilvl w:val="0"/>
          <w:numId w:val="13"/>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Případné vícepráce či </w:t>
      </w:r>
      <w:proofErr w:type="spellStart"/>
      <w:r w:rsidRPr="001878B0">
        <w:rPr>
          <w:rFonts w:ascii="Tahoma" w:eastAsia="Times New Roman" w:hAnsi="Tahoma" w:cs="Tahoma"/>
          <w:kern w:val="0"/>
          <w:lang w:eastAsia="cs-CZ"/>
        </w:rPr>
        <w:t>méněpráce</w:t>
      </w:r>
      <w:proofErr w:type="spellEnd"/>
      <w:r w:rsidRPr="001878B0">
        <w:rPr>
          <w:rFonts w:ascii="Tahoma" w:eastAsia="Times New Roman" w:hAnsi="Tahoma" w:cs="Tahoma"/>
          <w:kern w:val="0"/>
          <w:lang w:eastAsia="cs-CZ"/>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6129DC0E" w:rsidR="00DF5EF0" w:rsidRPr="00D4531A" w:rsidRDefault="00DF5EF0" w:rsidP="00607ABA">
      <w:pPr>
        <w:pStyle w:val="Odstavecseseznamem"/>
        <w:widowControl w:val="0"/>
        <w:numPr>
          <w:ilvl w:val="0"/>
          <w:numId w:val="28"/>
        </w:numPr>
        <w:spacing w:before="120" w:line="276" w:lineRule="auto"/>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 xml:space="preserve">se zavazuje provést dílo </w:t>
      </w:r>
      <w:r w:rsidRPr="007943CD">
        <w:rPr>
          <w:rFonts w:ascii="Tahoma" w:hAnsi="Tahoma" w:cs="Tahoma"/>
          <w:sz w:val="22"/>
          <w:szCs w:val="22"/>
        </w:rPr>
        <w:t>do </w:t>
      </w:r>
      <w:r w:rsidR="00CF3E87" w:rsidRPr="007943CD">
        <w:rPr>
          <w:rFonts w:ascii="Tahoma" w:hAnsi="Tahoma" w:cs="Tahoma"/>
          <w:b/>
          <w:bCs/>
          <w:sz w:val="22"/>
          <w:szCs w:val="22"/>
        </w:rPr>
        <w:t>1</w:t>
      </w:r>
      <w:r w:rsidR="00582695" w:rsidRPr="007943CD">
        <w:rPr>
          <w:rFonts w:ascii="Tahoma" w:hAnsi="Tahoma" w:cs="Tahoma"/>
          <w:b/>
          <w:bCs/>
          <w:sz w:val="22"/>
          <w:szCs w:val="22"/>
        </w:rPr>
        <w:t>4</w:t>
      </w:r>
      <w:r w:rsidR="00261F25" w:rsidRPr="007943CD">
        <w:rPr>
          <w:rFonts w:ascii="Tahoma" w:hAnsi="Tahoma" w:cs="Tahoma"/>
          <w:b/>
          <w:bCs/>
          <w:sz w:val="22"/>
          <w:szCs w:val="22"/>
        </w:rPr>
        <w:t xml:space="preserve"> dnů</w:t>
      </w:r>
      <w:r w:rsidRPr="003D2DB3">
        <w:rPr>
          <w:rFonts w:ascii="Tahoma" w:hAnsi="Tahoma" w:cs="Tahoma"/>
          <w:sz w:val="22"/>
          <w:szCs w:val="22"/>
        </w:rPr>
        <w:t xml:space="preserve"> od předání staveniště pro provedení díla zhotoviteli a nejpozději poslední den doby plnění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181CB1F8" w:rsidR="00DF5EF0" w:rsidRPr="00D4531A" w:rsidRDefault="00DF5EF0" w:rsidP="00607ABA">
      <w:pPr>
        <w:pStyle w:val="Odstavecseseznamem"/>
        <w:widowControl w:val="0"/>
        <w:numPr>
          <w:ilvl w:val="0"/>
          <w:numId w:val="28"/>
        </w:numPr>
        <w:spacing w:before="120" w:line="276" w:lineRule="auto"/>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0" w:name="_Hlk112767880"/>
      <w:r w:rsidR="00CF3E87">
        <w:rPr>
          <w:rFonts w:ascii="Tahoma" w:eastAsia="Calibri" w:hAnsi="Tahoma" w:cs="Tahoma"/>
          <w:sz w:val="22"/>
          <w:szCs w:val="22"/>
        </w:rPr>
        <w:t xml:space="preserve">areál nemocnice, </w:t>
      </w:r>
      <w:r w:rsidR="00261F25">
        <w:rPr>
          <w:rFonts w:ascii="Tahoma" w:eastAsia="Calibri" w:hAnsi="Tahoma" w:cs="Tahoma"/>
          <w:sz w:val="22"/>
          <w:szCs w:val="22"/>
        </w:rPr>
        <w:t>pozemk</w:t>
      </w:r>
      <w:r w:rsidR="00CF3E87">
        <w:rPr>
          <w:rFonts w:ascii="Tahoma" w:eastAsia="Calibri" w:hAnsi="Tahoma" w:cs="Tahoma"/>
          <w:sz w:val="22"/>
          <w:szCs w:val="22"/>
        </w:rPr>
        <w:t>y</w:t>
      </w:r>
      <w:r w:rsidR="00261F25">
        <w:rPr>
          <w:rFonts w:ascii="Tahoma" w:eastAsia="Calibri" w:hAnsi="Tahoma" w:cs="Tahoma"/>
          <w:sz w:val="22"/>
          <w:szCs w:val="22"/>
        </w:rPr>
        <w:t xml:space="preserve"> </w:t>
      </w:r>
      <w:proofErr w:type="spellStart"/>
      <w:r w:rsidR="00261F25">
        <w:rPr>
          <w:rFonts w:ascii="Tahoma" w:eastAsia="Calibri" w:hAnsi="Tahoma" w:cs="Tahoma"/>
          <w:sz w:val="22"/>
          <w:szCs w:val="22"/>
        </w:rPr>
        <w:t>p.č</w:t>
      </w:r>
      <w:proofErr w:type="spellEnd"/>
      <w:r w:rsidR="00261F25">
        <w:rPr>
          <w:rFonts w:ascii="Tahoma" w:eastAsia="Calibri" w:hAnsi="Tahoma" w:cs="Tahoma"/>
          <w:sz w:val="22"/>
          <w:szCs w:val="22"/>
        </w:rPr>
        <w:t xml:space="preserve">. </w:t>
      </w:r>
      <w:r w:rsidR="00CF3E87">
        <w:rPr>
          <w:rFonts w:ascii="Tahoma" w:eastAsia="Calibri" w:hAnsi="Tahoma" w:cs="Tahoma"/>
          <w:sz w:val="22"/>
          <w:szCs w:val="22"/>
        </w:rPr>
        <w:t>2211</w:t>
      </w:r>
      <w:r w:rsidR="00261F25">
        <w:rPr>
          <w:rFonts w:ascii="Tahoma" w:eastAsia="Calibri" w:hAnsi="Tahoma" w:cs="Tahoma"/>
          <w:sz w:val="22"/>
          <w:szCs w:val="22"/>
        </w:rPr>
        <w:t>/</w:t>
      </w:r>
      <w:r w:rsidR="00CF3E87">
        <w:rPr>
          <w:rFonts w:ascii="Tahoma" w:eastAsia="Calibri" w:hAnsi="Tahoma" w:cs="Tahoma"/>
          <w:sz w:val="22"/>
          <w:szCs w:val="22"/>
        </w:rPr>
        <w:t>1</w:t>
      </w:r>
      <w:r w:rsidR="00261F25">
        <w:rPr>
          <w:rFonts w:ascii="Tahoma" w:eastAsia="Calibri" w:hAnsi="Tahoma" w:cs="Tahoma"/>
          <w:sz w:val="22"/>
          <w:szCs w:val="22"/>
        </w:rPr>
        <w:t xml:space="preserve">, </w:t>
      </w:r>
      <w:r w:rsidR="00CF3E87">
        <w:rPr>
          <w:rFonts w:ascii="Tahoma" w:eastAsia="Calibri" w:hAnsi="Tahoma" w:cs="Tahoma"/>
          <w:sz w:val="22"/>
          <w:szCs w:val="22"/>
        </w:rPr>
        <w:t>2273</w:t>
      </w:r>
      <w:r w:rsidR="00261F25">
        <w:rPr>
          <w:rFonts w:ascii="Tahoma" w:eastAsia="Calibri" w:hAnsi="Tahoma" w:cs="Tahoma"/>
          <w:sz w:val="22"/>
          <w:szCs w:val="22"/>
        </w:rPr>
        <w:t>/</w:t>
      </w:r>
      <w:r w:rsidR="00CF3E87">
        <w:rPr>
          <w:rFonts w:ascii="Tahoma" w:eastAsia="Calibri" w:hAnsi="Tahoma" w:cs="Tahoma"/>
          <w:sz w:val="22"/>
          <w:szCs w:val="22"/>
        </w:rPr>
        <w:t>1</w:t>
      </w:r>
      <w:r w:rsidR="00D4531A" w:rsidRPr="00D4531A">
        <w:rPr>
          <w:rFonts w:ascii="Tahoma" w:eastAsia="Calibri" w:hAnsi="Tahoma" w:cs="Tahoma"/>
          <w:sz w:val="22"/>
          <w:szCs w:val="22"/>
        </w:rPr>
        <w:t xml:space="preserve"> v </w:t>
      </w:r>
      <w:proofErr w:type="spellStart"/>
      <w:r w:rsidR="00D4531A" w:rsidRPr="00D4531A">
        <w:rPr>
          <w:rFonts w:ascii="Tahoma" w:eastAsia="Calibri" w:hAnsi="Tahoma" w:cs="Tahoma"/>
          <w:sz w:val="22"/>
          <w:szCs w:val="22"/>
        </w:rPr>
        <w:t>k.ú</w:t>
      </w:r>
      <w:proofErr w:type="spellEnd"/>
      <w:r w:rsidR="00D4531A" w:rsidRPr="00D4531A">
        <w:rPr>
          <w:rFonts w:ascii="Tahoma" w:eastAsia="Calibri" w:hAnsi="Tahoma" w:cs="Tahoma"/>
          <w:sz w:val="22"/>
          <w:szCs w:val="22"/>
        </w:rPr>
        <w:t>. Opava</w:t>
      </w:r>
      <w:r w:rsidR="00D4531A" w:rsidRPr="00D4531A">
        <w:rPr>
          <w:rFonts w:ascii="Tahoma" w:hAnsi="Tahoma" w:cs="Tahoma"/>
          <w:sz w:val="22"/>
          <w:szCs w:val="22"/>
        </w:rPr>
        <w:t xml:space="preserve"> – Předměstí</w:t>
      </w:r>
      <w:r w:rsidR="00D4531A">
        <w:rPr>
          <w:rFonts w:ascii="Tahoma" w:hAnsi="Tahoma" w:cs="Tahoma"/>
          <w:sz w:val="22"/>
          <w:szCs w:val="22"/>
        </w:rPr>
        <w:t xml:space="preserve"> a další související pozemky</w:t>
      </w:r>
      <w:r w:rsidR="00D4531A" w:rsidRPr="00D4531A">
        <w:rPr>
          <w:rFonts w:ascii="Tahoma" w:eastAsia="Calibri" w:hAnsi="Tahoma" w:cs="Tahoma"/>
          <w:sz w:val="22"/>
          <w:szCs w:val="22"/>
        </w:rPr>
        <w:t>.</w:t>
      </w:r>
      <w:bookmarkEnd w:id="0"/>
    </w:p>
    <w:p w14:paraId="6079A50E" w14:textId="1B101FF3" w:rsidR="00DF5EF0" w:rsidRPr="000136BB" w:rsidRDefault="00DF5EF0" w:rsidP="00607ABA">
      <w:pPr>
        <w:pStyle w:val="Odstavecseseznamem"/>
        <w:widowControl w:val="0"/>
        <w:numPr>
          <w:ilvl w:val="0"/>
          <w:numId w:val="28"/>
        </w:numPr>
        <w:spacing w:before="120" w:line="276" w:lineRule="auto"/>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p>
    <w:p w14:paraId="35BDF502" w14:textId="327099EF" w:rsidR="00DF5EF0" w:rsidRPr="003D2DB3" w:rsidRDefault="00DF5EF0" w:rsidP="00607ABA">
      <w:pPr>
        <w:pStyle w:val="Odstavecseseznamem"/>
        <w:widowControl w:val="0"/>
        <w:numPr>
          <w:ilvl w:val="0"/>
          <w:numId w:val="28"/>
        </w:numPr>
        <w:spacing w:before="120" w:line="276" w:lineRule="auto"/>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 xml:space="preserve">V případě, že </w:t>
      </w:r>
      <w:r w:rsidR="00CF3E87">
        <w:rPr>
          <w:rFonts w:ascii="Tahoma" w:hAnsi="Tahoma" w:cs="Tahoma"/>
          <w:snapToGrid w:val="0"/>
          <w:color w:val="000000"/>
          <w:sz w:val="22"/>
          <w:szCs w:val="22"/>
        </w:rPr>
        <w:t xml:space="preserve">technik </w:t>
      </w:r>
      <w:r w:rsidR="00E155D4">
        <w:rPr>
          <w:rFonts w:ascii="Tahoma" w:hAnsi="Tahoma" w:cs="Tahoma"/>
          <w:snapToGrid w:val="0"/>
          <w:color w:val="000000"/>
          <w:sz w:val="22"/>
          <w:szCs w:val="22"/>
        </w:rPr>
        <w:t>BOZP</w:t>
      </w:r>
      <w:r w:rsidR="00CF3E87">
        <w:rPr>
          <w:rFonts w:ascii="Tahoma" w:hAnsi="Tahoma" w:cs="Tahoma"/>
          <w:snapToGrid w:val="0"/>
          <w:color w:val="000000"/>
          <w:sz w:val="22"/>
          <w:szCs w:val="22"/>
        </w:rPr>
        <w:t xml:space="preserve">, </w:t>
      </w:r>
      <w:r w:rsidRPr="003D2DB3">
        <w:rPr>
          <w:rFonts w:ascii="Tahoma" w:hAnsi="Tahoma" w:cs="Tahoma"/>
          <w:snapToGrid w:val="0"/>
          <w:color w:val="000000"/>
          <w:sz w:val="22"/>
          <w:szCs w:val="22"/>
        </w:rPr>
        <w:t xml:space="preserve">objednatel nebo jiná k tomu oprávněná osoba (např. oblastní inspektorát práce) přeruší práce na staveništi z důvodu porušení pravidel bezpečnosti a ochrany zdraví při práci, toto přerušení nebude mít vliv na dobu plnění díla uvedenou </w:t>
      </w:r>
      <w:r w:rsidRPr="003D2DB3">
        <w:rPr>
          <w:rFonts w:ascii="Tahoma" w:hAnsi="Tahoma" w:cs="Tahoma"/>
          <w:snapToGrid w:val="0"/>
          <w:color w:val="000000"/>
          <w:sz w:val="22"/>
          <w:szCs w:val="22"/>
        </w:rPr>
        <w:lastRenderedPageBreak/>
        <w:t>v odst. 1 tohoto článku smlouvy.</w:t>
      </w:r>
    </w:p>
    <w:p w14:paraId="536D2F48"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V.</w:t>
      </w:r>
      <w:r w:rsidRPr="001878B0">
        <w:rPr>
          <w:rFonts w:ascii="Tahoma" w:eastAsia="Times New Roman" w:hAnsi="Tahoma" w:cs="Tahoma"/>
          <w:b/>
          <w:kern w:val="0"/>
          <w:lang w:eastAsia="cs-CZ"/>
        </w:rPr>
        <w:br/>
        <w:t>Cena za dílo</w:t>
      </w:r>
    </w:p>
    <w:p w14:paraId="1EBBCA08" w14:textId="77777777" w:rsidR="00DF5EF0" w:rsidRPr="001878B0" w:rsidRDefault="00DF5EF0" w:rsidP="00607ABA">
      <w:pPr>
        <w:numPr>
          <w:ilvl w:val="0"/>
          <w:numId w:val="14"/>
        </w:numPr>
        <w:spacing w:before="120" w:after="24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568"/>
        <w:gridCol w:w="1936"/>
        <w:gridCol w:w="2083"/>
      </w:tblGrid>
      <w:tr w:rsidR="008B0267" w:rsidRPr="007B2F63" w14:paraId="24F11D63" w14:textId="77777777" w:rsidTr="008B0267">
        <w:trPr>
          <w:jc w:val="center"/>
        </w:trPr>
        <w:tc>
          <w:tcPr>
            <w:tcW w:w="2518" w:type="dxa"/>
            <w:shd w:val="clear" w:color="auto" w:fill="D9D9D9"/>
          </w:tcPr>
          <w:p w14:paraId="6712CD81"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p>
        </w:tc>
        <w:tc>
          <w:tcPr>
            <w:tcW w:w="2615" w:type="dxa"/>
            <w:shd w:val="clear" w:color="auto" w:fill="D9D9D9"/>
          </w:tcPr>
          <w:p w14:paraId="064E405D" w14:textId="01103D78"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Cena v Kč bez DPH</w:t>
            </w:r>
          </w:p>
        </w:tc>
        <w:tc>
          <w:tcPr>
            <w:tcW w:w="1966" w:type="dxa"/>
            <w:shd w:val="clear" w:color="auto" w:fill="D9D9D9"/>
          </w:tcPr>
          <w:p w14:paraId="0307DF38"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DPH v Kč (21 %)</w:t>
            </w:r>
          </w:p>
        </w:tc>
        <w:tc>
          <w:tcPr>
            <w:tcW w:w="2113" w:type="dxa"/>
            <w:shd w:val="clear" w:color="auto" w:fill="D9D9D9"/>
          </w:tcPr>
          <w:p w14:paraId="600B19FE"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Cena v Kč vč. DPH</w:t>
            </w:r>
          </w:p>
        </w:tc>
      </w:tr>
      <w:tr w:rsidR="008B0267" w:rsidRPr="007B2F63" w14:paraId="54314FB2" w14:textId="77777777" w:rsidTr="00D866DF">
        <w:trPr>
          <w:trHeight w:val="659"/>
          <w:jc w:val="center"/>
        </w:trPr>
        <w:tc>
          <w:tcPr>
            <w:tcW w:w="2518" w:type="dxa"/>
            <w:vAlign w:val="center"/>
          </w:tcPr>
          <w:p w14:paraId="7FCB35E2" w14:textId="7C7E5426" w:rsidR="008B0267" w:rsidRPr="007C425B" w:rsidRDefault="007C425B" w:rsidP="007C425B">
            <w:pPr>
              <w:tabs>
                <w:tab w:val="left" w:pos="360"/>
                <w:tab w:val="left" w:pos="7380"/>
              </w:tabs>
              <w:spacing w:before="120" w:line="276" w:lineRule="auto"/>
              <w:rPr>
                <w:rFonts w:ascii="Tahoma" w:hAnsi="Tahoma" w:cs="Tahoma"/>
                <w:b/>
                <w:bCs/>
                <w:sz w:val="20"/>
                <w:szCs w:val="20"/>
                <w:highlight w:val="yellow"/>
              </w:rPr>
            </w:pPr>
            <w:r w:rsidRPr="00CF3E87">
              <w:rPr>
                <w:rFonts w:ascii="Tahoma" w:hAnsi="Tahoma" w:cs="Tahoma"/>
                <w:b/>
                <w:bCs/>
                <w:sz w:val="20"/>
                <w:szCs w:val="20"/>
              </w:rPr>
              <w:t>Oprava chodníku</w:t>
            </w:r>
          </w:p>
        </w:tc>
        <w:tc>
          <w:tcPr>
            <w:tcW w:w="2615" w:type="dxa"/>
            <w:vAlign w:val="center"/>
          </w:tcPr>
          <w:p w14:paraId="51012FF6" w14:textId="31C92AB9" w:rsidR="008B0267" w:rsidRPr="00E40355" w:rsidRDefault="00E40355" w:rsidP="008B0267">
            <w:pPr>
              <w:tabs>
                <w:tab w:val="left" w:pos="360"/>
                <w:tab w:val="left" w:pos="7380"/>
              </w:tabs>
              <w:spacing w:before="120" w:line="276" w:lineRule="auto"/>
              <w:jc w:val="center"/>
              <w:rPr>
                <w:rFonts w:ascii="Tahoma" w:hAnsi="Tahoma" w:cs="Tahoma"/>
                <w:b/>
                <w:bCs/>
                <w:sz w:val="20"/>
                <w:szCs w:val="20"/>
              </w:rPr>
            </w:pPr>
            <w:r>
              <w:rPr>
                <w:rFonts w:ascii="Tahoma" w:hAnsi="Tahoma" w:cs="Tahoma"/>
                <w:b/>
                <w:bCs/>
                <w:sz w:val="20"/>
                <w:szCs w:val="20"/>
              </w:rPr>
              <w:t>178.005,-</w:t>
            </w:r>
          </w:p>
        </w:tc>
        <w:tc>
          <w:tcPr>
            <w:tcW w:w="1966" w:type="dxa"/>
            <w:vAlign w:val="center"/>
          </w:tcPr>
          <w:p w14:paraId="3599D7C5" w14:textId="00298877" w:rsidR="008B0267" w:rsidRPr="00E40355" w:rsidRDefault="00E40355" w:rsidP="00607ABA">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37.381,-</w:t>
            </w:r>
          </w:p>
        </w:tc>
        <w:tc>
          <w:tcPr>
            <w:tcW w:w="2113" w:type="dxa"/>
            <w:vAlign w:val="center"/>
          </w:tcPr>
          <w:p w14:paraId="69F76D84" w14:textId="3CDF2C5B" w:rsidR="008B0267" w:rsidRPr="00E40355" w:rsidRDefault="00576CF9" w:rsidP="00607ABA">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215.386,-</w:t>
            </w:r>
          </w:p>
        </w:tc>
      </w:tr>
      <w:tr w:rsidR="008B0267" w:rsidRPr="007B2F63" w14:paraId="38DD9BE0" w14:textId="77777777" w:rsidTr="00D866DF">
        <w:trPr>
          <w:trHeight w:val="659"/>
          <w:jc w:val="center"/>
        </w:trPr>
        <w:tc>
          <w:tcPr>
            <w:tcW w:w="2518" w:type="dxa"/>
            <w:vAlign w:val="center"/>
          </w:tcPr>
          <w:p w14:paraId="58649DA3" w14:textId="5D0F9EC1" w:rsidR="008B0267" w:rsidRPr="008B0267" w:rsidRDefault="007C425B" w:rsidP="008B0267">
            <w:pPr>
              <w:tabs>
                <w:tab w:val="left" w:pos="360"/>
                <w:tab w:val="left" w:pos="1980"/>
                <w:tab w:val="left" w:pos="7380"/>
              </w:tabs>
              <w:spacing w:before="120" w:line="276" w:lineRule="auto"/>
              <w:rPr>
                <w:rFonts w:ascii="Tahoma" w:hAnsi="Tahoma" w:cs="Tahoma"/>
                <w:b/>
                <w:bCs/>
                <w:sz w:val="20"/>
                <w:szCs w:val="20"/>
              </w:rPr>
            </w:pPr>
            <w:r>
              <w:rPr>
                <w:rFonts w:ascii="Tahoma" w:hAnsi="Tahoma" w:cs="Tahoma"/>
                <w:b/>
                <w:bCs/>
                <w:sz w:val="20"/>
                <w:szCs w:val="20"/>
              </w:rPr>
              <w:t>Oprava nádvoří</w:t>
            </w:r>
          </w:p>
        </w:tc>
        <w:tc>
          <w:tcPr>
            <w:tcW w:w="2615" w:type="dxa"/>
            <w:vAlign w:val="center"/>
          </w:tcPr>
          <w:p w14:paraId="5BBD887D" w14:textId="7D80BED2" w:rsidR="008B0267" w:rsidRPr="00E40355" w:rsidRDefault="00E40355" w:rsidP="008B0267">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282.496,-</w:t>
            </w:r>
          </w:p>
        </w:tc>
        <w:tc>
          <w:tcPr>
            <w:tcW w:w="1966" w:type="dxa"/>
            <w:vAlign w:val="center"/>
          </w:tcPr>
          <w:p w14:paraId="112A1CF2" w14:textId="6C4F777E" w:rsidR="008B0267" w:rsidRPr="00E40355" w:rsidRDefault="00E40355" w:rsidP="00607ABA">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59.324,-</w:t>
            </w:r>
          </w:p>
        </w:tc>
        <w:tc>
          <w:tcPr>
            <w:tcW w:w="2113" w:type="dxa"/>
            <w:vAlign w:val="center"/>
          </w:tcPr>
          <w:p w14:paraId="17A53B38" w14:textId="2CE707BD" w:rsidR="008B0267" w:rsidRPr="00E40355" w:rsidRDefault="00576CF9" w:rsidP="00607ABA">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341.820,-</w:t>
            </w:r>
          </w:p>
        </w:tc>
      </w:tr>
      <w:tr w:rsidR="008B0267" w:rsidRPr="007B2F63" w14:paraId="638F34E4" w14:textId="77777777" w:rsidTr="00D866DF">
        <w:trPr>
          <w:trHeight w:val="659"/>
          <w:jc w:val="center"/>
        </w:trPr>
        <w:tc>
          <w:tcPr>
            <w:tcW w:w="2518" w:type="dxa"/>
            <w:vAlign w:val="center"/>
          </w:tcPr>
          <w:p w14:paraId="5145A3AE" w14:textId="7EE8F1CE" w:rsidR="008B0267" w:rsidRDefault="008B0267" w:rsidP="008B0267">
            <w:pPr>
              <w:tabs>
                <w:tab w:val="left" w:pos="360"/>
                <w:tab w:val="left" w:pos="1980"/>
                <w:tab w:val="left" w:pos="7380"/>
              </w:tabs>
              <w:spacing w:before="120" w:line="276" w:lineRule="auto"/>
              <w:rPr>
                <w:rFonts w:ascii="Tahoma" w:hAnsi="Tahoma" w:cs="Tahoma"/>
                <w:b/>
                <w:bCs/>
                <w:sz w:val="20"/>
                <w:szCs w:val="20"/>
                <w:highlight w:val="yellow"/>
              </w:rPr>
            </w:pPr>
            <w:r w:rsidRPr="008B0267">
              <w:rPr>
                <w:rFonts w:ascii="Tahoma" w:hAnsi="Tahoma" w:cs="Tahoma"/>
                <w:b/>
                <w:bCs/>
                <w:sz w:val="20"/>
                <w:szCs w:val="20"/>
              </w:rPr>
              <w:t>Cena celkem</w:t>
            </w:r>
          </w:p>
        </w:tc>
        <w:tc>
          <w:tcPr>
            <w:tcW w:w="2615" w:type="dxa"/>
            <w:vAlign w:val="center"/>
          </w:tcPr>
          <w:p w14:paraId="601CCAE4" w14:textId="0A32F3EF" w:rsidR="008B0267" w:rsidRPr="00E40355" w:rsidRDefault="00E40355" w:rsidP="008B0267">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460.501,-</w:t>
            </w:r>
          </w:p>
        </w:tc>
        <w:tc>
          <w:tcPr>
            <w:tcW w:w="1966" w:type="dxa"/>
            <w:vAlign w:val="center"/>
          </w:tcPr>
          <w:p w14:paraId="4BA073DB" w14:textId="3DFDA353" w:rsidR="008B0267" w:rsidRPr="00E40355" w:rsidRDefault="00E40355" w:rsidP="00607ABA">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96.70</w:t>
            </w:r>
            <w:r w:rsidR="00576CF9">
              <w:rPr>
                <w:rFonts w:ascii="Tahoma" w:hAnsi="Tahoma" w:cs="Tahoma"/>
                <w:b/>
                <w:bCs/>
                <w:sz w:val="20"/>
                <w:szCs w:val="20"/>
              </w:rPr>
              <w:t>5,-</w:t>
            </w:r>
          </w:p>
        </w:tc>
        <w:tc>
          <w:tcPr>
            <w:tcW w:w="2113" w:type="dxa"/>
            <w:vAlign w:val="center"/>
          </w:tcPr>
          <w:p w14:paraId="65896908" w14:textId="7D80EBA8" w:rsidR="008B0267" w:rsidRPr="00E40355" w:rsidRDefault="00576CF9" w:rsidP="00607ABA">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557.206,-</w:t>
            </w:r>
          </w:p>
        </w:tc>
      </w:tr>
    </w:tbl>
    <w:p w14:paraId="140517BD" w14:textId="1BBE649D" w:rsidR="00DF5EF0" w:rsidRPr="001878B0" w:rsidRDefault="00D4531A" w:rsidP="00607ABA">
      <w:pPr>
        <w:tabs>
          <w:tab w:val="left" w:pos="426"/>
        </w:tabs>
        <w:spacing w:before="120" w:line="276" w:lineRule="auto"/>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607ABA">
      <w:pPr>
        <w:numPr>
          <w:ilvl w:val="0"/>
          <w:numId w:val="14"/>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607ABA">
      <w:pPr>
        <w:numPr>
          <w:ilvl w:val="0"/>
          <w:numId w:val="14"/>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607ABA">
      <w:pPr>
        <w:spacing w:before="120" w:line="276" w:lineRule="auto"/>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607ABA">
      <w:pPr>
        <w:numPr>
          <w:ilvl w:val="0"/>
          <w:numId w:val="25"/>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 xml:space="preserve">li některá část díla v důsledku sjednaných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provedena, bude cena za dílo snížena, a to odečtením veškerých nákladů na provedení těch částí díla, které v rámci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nebudou provedeny. Náklady na </w:t>
      </w:r>
      <w:proofErr w:type="spellStart"/>
      <w:r w:rsidRPr="001878B0">
        <w:rPr>
          <w:rFonts w:ascii="Tahoma" w:eastAsia="Times New Roman" w:hAnsi="Tahoma" w:cs="Tahoma"/>
          <w:kern w:val="0"/>
          <w:lang w:eastAsia="cs-CZ"/>
        </w:rPr>
        <w:t>méněpráce</w:t>
      </w:r>
      <w:proofErr w:type="spellEnd"/>
      <w:r w:rsidRPr="001878B0">
        <w:rPr>
          <w:rFonts w:ascii="Tahoma" w:eastAsia="Times New Roman" w:hAnsi="Tahoma" w:cs="Tahoma"/>
          <w:kern w:val="0"/>
          <w:lang w:eastAsia="cs-CZ"/>
        </w:rPr>
        <w:t xml:space="preserve"> budou odečteny ve výši součtu veškerých odpovídajících položek a nákladů neprovedených dle soupisu prací,</w:t>
      </w:r>
    </w:p>
    <w:p w14:paraId="003E85E4" w14:textId="77777777" w:rsidR="00DF5EF0" w:rsidRPr="001878B0" w:rsidRDefault="00DF5EF0" w:rsidP="00607ABA">
      <w:pPr>
        <w:spacing w:before="120" w:line="276" w:lineRule="auto"/>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607ABA">
      <w:pPr>
        <w:numPr>
          <w:ilvl w:val="0"/>
          <w:numId w:val="25"/>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1878B0">
        <w:rPr>
          <w:rFonts w:ascii="Tahoma" w:eastAsia="Times New Roman" w:hAnsi="Tahoma" w:cs="Tahoma"/>
          <w:kern w:val="0"/>
          <w:lang w:eastAsia="cs-CZ"/>
        </w:rPr>
        <w:t>naceňování</w:t>
      </w:r>
      <w:proofErr w:type="spellEnd"/>
      <w:r w:rsidRPr="001878B0">
        <w:rPr>
          <w:rFonts w:ascii="Tahoma" w:eastAsia="Times New Roman" w:hAnsi="Tahoma" w:cs="Tahoma"/>
          <w:kern w:val="0"/>
          <w:lang w:eastAsia="cs-CZ"/>
        </w:rPr>
        <w:t>:</w:t>
      </w:r>
    </w:p>
    <w:p w14:paraId="02AB686A" w14:textId="77777777" w:rsidR="00DF5EF0" w:rsidRPr="001878B0" w:rsidRDefault="00DF5EF0" w:rsidP="00607ABA">
      <w:pPr>
        <w:numPr>
          <w:ilvl w:val="0"/>
          <w:numId w:val="26"/>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w:t>
      </w:r>
      <w:r w:rsidRPr="001878B0">
        <w:rPr>
          <w:rFonts w:ascii="Tahoma" w:eastAsia="Times New Roman" w:hAnsi="Tahoma" w:cs="Tahoma"/>
          <w:snapToGrid w:val="0"/>
          <w:kern w:val="0"/>
          <w:lang w:eastAsia="cs-CZ"/>
        </w:rPr>
        <w:lastRenderedPageBreak/>
        <w:t>Výsledná jednotková cena u takové položky bude potom stanovena použitím nižší jednotkové ceny z tohoto porovnání.</w:t>
      </w:r>
    </w:p>
    <w:p w14:paraId="04D149E8" w14:textId="77777777" w:rsidR="00DF5EF0" w:rsidRPr="001878B0" w:rsidRDefault="00DF5EF0" w:rsidP="00607ABA">
      <w:pPr>
        <w:numPr>
          <w:ilvl w:val="0"/>
          <w:numId w:val="26"/>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607ABA">
      <w:pPr>
        <w:numPr>
          <w:ilvl w:val="0"/>
          <w:numId w:val="26"/>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9E7A007" w14:textId="77777777" w:rsidR="00DF5EF0" w:rsidRPr="00BB3A80" w:rsidRDefault="00DF5EF0" w:rsidP="00607ABA">
      <w:pPr>
        <w:spacing w:before="120" w:line="276" w:lineRule="auto"/>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607ABA">
      <w:pPr>
        <w:numPr>
          <w:ilvl w:val="0"/>
          <w:numId w:val="25"/>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607ABA">
      <w:pPr>
        <w:spacing w:before="120" w:line="276" w:lineRule="auto"/>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607ABA">
      <w:pPr>
        <w:numPr>
          <w:ilvl w:val="0"/>
          <w:numId w:val="25"/>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607ABA">
      <w:pPr>
        <w:numPr>
          <w:ilvl w:val="0"/>
          <w:numId w:val="14"/>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Rozsah případných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nebo víceprací a cena za jejich realizaci, jakož i záměna položek dle § 222 odst. 7 ZZVZ budou vždy předem sjednány dodatkem k této smlouvě.</w:t>
      </w:r>
    </w:p>
    <w:p w14:paraId="350F71BA" w14:textId="77777777" w:rsidR="00DF5EF0" w:rsidRPr="001878B0" w:rsidRDefault="00DF5EF0" w:rsidP="00607ABA">
      <w:pPr>
        <w:numPr>
          <w:ilvl w:val="0"/>
          <w:numId w:val="14"/>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zpracovat veškeré změnové listy a dále oceněné soupisy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607ABA">
      <w:pPr>
        <w:numPr>
          <w:ilvl w:val="0"/>
          <w:numId w:val="14"/>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r>
      <w:r w:rsidRPr="008B0267">
        <w:rPr>
          <w:rFonts w:ascii="Tahoma" w:eastAsia="Times New Roman" w:hAnsi="Tahoma" w:cs="Tahoma"/>
          <w:b/>
          <w:kern w:val="0"/>
          <w:lang w:eastAsia="cs-CZ"/>
        </w:rPr>
        <w:t>Platební podmínky</w:t>
      </w:r>
    </w:p>
    <w:p w14:paraId="3F85EE2A" w14:textId="77777777" w:rsidR="00DF5EF0" w:rsidRPr="00607ABA" w:rsidRDefault="00DF5EF0" w:rsidP="00607ABA">
      <w:pPr>
        <w:pStyle w:val="Odstavecseseznamem"/>
        <w:widowControl w:val="0"/>
        <w:numPr>
          <w:ilvl w:val="0"/>
          <w:numId w:val="39"/>
        </w:numPr>
        <w:snapToGrid w:val="0"/>
        <w:spacing w:before="120" w:line="276" w:lineRule="auto"/>
        <w:ind w:left="426" w:hanging="426"/>
        <w:jc w:val="both"/>
        <w:rPr>
          <w:rStyle w:val="normaltextrun"/>
          <w:rFonts w:ascii="Tahoma" w:hAnsi="Tahoma" w:cs="Tahoma"/>
          <w:sz w:val="22"/>
          <w:szCs w:val="22"/>
        </w:rPr>
      </w:pPr>
      <w:r w:rsidRPr="00607ABA">
        <w:rPr>
          <w:rFonts w:ascii="Tahoma" w:hAnsi="Tahoma" w:cs="Tahoma"/>
          <w:sz w:val="22"/>
          <w:szCs w:val="22"/>
        </w:rPr>
        <w:t>Zálohy na platby nejsou sjednány. V případě, že se n</w:t>
      </w:r>
      <w:r w:rsidRPr="00607ABA">
        <w:rPr>
          <w:rStyle w:val="normaltextrun"/>
          <w:rFonts w:ascii="Tahoma" w:hAnsi="Tahoma" w:cs="Tahoma"/>
          <w:bCs/>
          <w:sz w:val="22"/>
          <w:szCs w:val="22"/>
          <w:shd w:val="clear" w:color="auto" w:fill="FFFFFF"/>
        </w:rPr>
        <w:t xml:space="preserve">a plnění dle této smlouvy vztahuje režim přenesení </w:t>
      </w:r>
      <w:r w:rsidRPr="00607ABA">
        <w:rPr>
          <w:rStyle w:val="findhit"/>
          <w:rFonts w:ascii="Tahoma" w:hAnsi="Tahoma" w:cs="Tahoma"/>
          <w:color w:val="000000"/>
          <w:sz w:val="22"/>
          <w:szCs w:val="22"/>
          <w:shd w:val="clear" w:color="auto" w:fill="FFFFFF"/>
        </w:rPr>
        <w:t>daň</w:t>
      </w:r>
      <w:r w:rsidRPr="00607ABA">
        <w:rPr>
          <w:rStyle w:val="normaltextrun"/>
          <w:rFonts w:ascii="Tahoma" w:hAnsi="Tahoma" w:cs="Tahoma"/>
          <w:bCs/>
          <w:sz w:val="22"/>
          <w:szCs w:val="22"/>
          <w:shd w:val="clear" w:color="auto" w:fill="FFFFFF"/>
        </w:rPr>
        <w:t xml:space="preserve">ové povinnosti </w:t>
      </w:r>
      <w:r w:rsidRPr="00607ABA">
        <w:rPr>
          <w:rStyle w:val="normaltextrun"/>
          <w:rFonts w:ascii="Tahoma" w:hAnsi="Tahoma" w:cs="Tahoma"/>
          <w:sz w:val="22"/>
          <w:szCs w:val="22"/>
          <w:shd w:val="clear" w:color="auto" w:fill="FFFFFF"/>
        </w:rPr>
        <w:t>dle zákona č. 235/2004 Sb., o dani z přidané hodnoty, ve znění pozdějších předpisů (dále jen „zákon o DPH“), budou zhotovitelem za předmětné plnění vystaveny faktury bez uvedení daně z přidané hodnoty.</w:t>
      </w:r>
    </w:p>
    <w:p w14:paraId="2B57CA62" w14:textId="2EF88C38" w:rsidR="00825729" w:rsidRPr="00607ABA" w:rsidRDefault="00825729" w:rsidP="00607ABA">
      <w:pPr>
        <w:pStyle w:val="Odstavecseseznamem"/>
        <w:widowControl w:val="0"/>
        <w:numPr>
          <w:ilvl w:val="0"/>
          <w:numId w:val="39"/>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lastRenderedPageBreak/>
        <w:t>Podkladem pro úhradu ceny za dílo bude faktura, která bude mít náležitosti účetního dokladu dle zákona č. 563/1991 Sb., o účetnictví a náležitosti stanovené dalšími obecně závaznými právními předpisy</w:t>
      </w:r>
      <w:r w:rsidRPr="00607ABA" w:rsidDel="00F032F8">
        <w:rPr>
          <w:rFonts w:ascii="Tahoma" w:hAnsi="Tahoma" w:cs="Tahoma"/>
          <w:sz w:val="22"/>
          <w:szCs w:val="22"/>
        </w:rPr>
        <w:t xml:space="preserve"> </w:t>
      </w:r>
      <w:r w:rsidRPr="00607ABA">
        <w:rPr>
          <w:rFonts w:ascii="Tahoma" w:hAnsi="Tahoma" w:cs="Tahoma"/>
          <w:sz w:val="22"/>
          <w:szCs w:val="22"/>
        </w:rPr>
        <w:t xml:space="preserve">(dále jen „faktura“). Lhůta </w:t>
      </w:r>
      <w:r w:rsidRPr="00607ABA">
        <w:rPr>
          <w:rFonts w:ascii="Tahoma" w:hAnsi="Tahoma" w:cs="Tahoma"/>
          <w:b/>
          <w:sz w:val="22"/>
          <w:szCs w:val="22"/>
        </w:rPr>
        <w:t>splatnosti faktury činí 30</w:t>
      </w:r>
      <w:r w:rsidRPr="00607ABA">
        <w:rPr>
          <w:rFonts w:ascii="Tahoma" w:hAnsi="Tahoma" w:cs="Tahoma"/>
          <w:sz w:val="22"/>
          <w:szCs w:val="22"/>
        </w:rPr>
        <w:t xml:space="preserve"> kalendářních dnů ode dne jejího doručení objednateli. Doručení faktury se provede osobně proti podpisu zmocněné osoby objednatele nebo doručenkou prostřednictvím provozovatele poštovních služeb nebo mailem na adresu: </w:t>
      </w:r>
      <w:hyperlink r:id="rId7" w:history="1">
        <w:proofErr w:type="spellStart"/>
        <w:r w:rsidR="001237A1">
          <w:rPr>
            <w:rStyle w:val="Hypertextovodkaz"/>
            <w:rFonts w:ascii="Tahoma" w:hAnsi="Tahoma" w:cs="Tahoma"/>
            <w:sz w:val="22"/>
            <w:szCs w:val="22"/>
          </w:rPr>
          <w:t>xxx</w:t>
        </w:r>
        <w:proofErr w:type="spellEnd"/>
      </w:hyperlink>
      <w:r w:rsidRPr="00607ABA">
        <w:rPr>
          <w:rFonts w:ascii="Tahoma" w:hAnsi="Tahoma" w:cs="Tahoma"/>
          <w:sz w:val="22"/>
          <w:szCs w:val="22"/>
        </w:rPr>
        <w:t xml:space="preserve"> . Faktura musí obsahovat číslo veřejné zakázky: </w:t>
      </w:r>
      <w:r w:rsidRPr="00607ABA">
        <w:rPr>
          <w:rFonts w:ascii="Tahoma" w:hAnsi="Tahoma" w:cs="Tahoma"/>
          <w:b/>
          <w:sz w:val="22"/>
          <w:szCs w:val="22"/>
        </w:rPr>
        <w:t>OPA/Hal/2024/</w:t>
      </w:r>
      <w:r w:rsidR="00E155D4">
        <w:rPr>
          <w:rFonts w:ascii="Tahoma" w:hAnsi="Tahoma" w:cs="Tahoma"/>
          <w:b/>
          <w:sz w:val="22"/>
          <w:szCs w:val="22"/>
        </w:rPr>
        <w:t>5</w:t>
      </w:r>
      <w:r w:rsidRPr="00607ABA">
        <w:rPr>
          <w:rFonts w:ascii="Tahoma" w:hAnsi="Tahoma" w:cs="Tahoma"/>
          <w:b/>
          <w:sz w:val="22"/>
          <w:szCs w:val="22"/>
        </w:rPr>
        <w:t>3</w:t>
      </w:r>
      <w:r w:rsidRPr="00607ABA">
        <w:rPr>
          <w:rFonts w:ascii="Tahoma" w:hAnsi="Tahoma" w:cs="Tahoma"/>
          <w:sz w:val="22"/>
          <w:szCs w:val="22"/>
        </w:rPr>
        <w:t>.</w:t>
      </w:r>
    </w:p>
    <w:p w14:paraId="16C63D50" w14:textId="77777777" w:rsidR="004A4977" w:rsidRPr="00607ABA" w:rsidRDefault="004A4977" w:rsidP="00607ABA">
      <w:pPr>
        <w:pStyle w:val="Odstavecseseznamem"/>
        <w:widowControl w:val="0"/>
        <w:numPr>
          <w:ilvl w:val="0"/>
          <w:numId w:val="39"/>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 xml:space="preserve">V souladu s ustanovením zákona o DPH sjednávají smluvní strany </w:t>
      </w:r>
      <w:r w:rsidRPr="00607ABA">
        <w:rPr>
          <w:rFonts w:ascii="Tahoma" w:hAnsi="Tahoma" w:cs="Tahoma"/>
          <w:b/>
          <w:sz w:val="22"/>
          <w:szCs w:val="22"/>
        </w:rPr>
        <w:t xml:space="preserve">jednorázové </w:t>
      </w:r>
      <w:r w:rsidRPr="00607ABA">
        <w:rPr>
          <w:rFonts w:ascii="Tahoma" w:hAnsi="Tahoma" w:cs="Tahoma"/>
          <w:sz w:val="22"/>
          <w:szCs w:val="22"/>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561C8B88" w:rsidR="00DF5EF0" w:rsidRPr="00607ABA" w:rsidRDefault="004A4977" w:rsidP="00607ABA">
      <w:pPr>
        <w:pStyle w:val="Odstavecseseznamem"/>
        <w:widowControl w:val="0"/>
        <w:numPr>
          <w:ilvl w:val="0"/>
          <w:numId w:val="39"/>
        </w:numPr>
        <w:tabs>
          <w:tab w:val="left" w:pos="426"/>
          <w:tab w:val="left" w:pos="709"/>
        </w:tabs>
        <w:spacing w:before="120" w:line="276" w:lineRule="auto"/>
        <w:ind w:left="426" w:hanging="426"/>
        <w:jc w:val="both"/>
        <w:rPr>
          <w:rFonts w:ascii="Tahoma" w:hAnsi="Tahoma" w:cs="Tahoma"/>
          <w:snapToGrid w:val="0"/>
          <w:sz w:val="22"/>
          <w:szCs w:val="22"/>
        </w:rPr>
      </w:pPr>
      <w:r w:rsidRPr="00607ABA">
        <w:rPr>
          <w:rFonts w:ascii="Tahoma" w:hAnsi="Tahoma" w:cs="Tahoma"/>
          <w:sz w:val="22"/>
          <w:szCs w:val="22"/>
        </w:rPr>
        <w:t>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Po odstranění veškerých vad a nedodělků vzniká zhotoviteli nárok na uvolnění pozastávky, o kterou požádá písemnou formou.</w:t>
      </w:r>
    </w:p>
    <w:p w14:paraId="06EA0816" w14:textId="77777777" w:rsidR="00DF5EF0" w:rsidRPr="00607ABA" w:rsidRDefault="00DF5EF0" w:rsidP="00607ABA">
      <w:pPr>
        <w:pStyle w:val="Odstavecseseznamem"/>
        <w:widowControl w:val="0"/>
        <w:numPr>
          <w:ilvl w:val="0"/>
          <w:numId w:val="39"/>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V případě dodatečných prací fakturovaných na základě dodatků uzavřených k této smlouvě (vícepráce) bude soupis těchto prací tvořit samostatnou přílohu faktury.</w:t>
      </w:r>
    </w:p>
    <w:p w14:paraId="54F7A222" w14:textId="77777777" w:rsidR="00DF5EF0" w:rsidRPr="00607ABA" w:rsidRDefault="00DF5EF0" w:rsidP="00607ABA">
      <w:pPr>
        <w:pStyle w:val="Odstavecseseznamem"/>
        <w:widowControl w:val="0"/>
        <w:numPr>
          <w:ilvl w:val="0"/>
          <w:numId w:val="39"/>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Objednatel je oprávněn vadnou fakturu před uplynutím lhůty splatnosti vrátit druhé smluvní straně bez zaplacení k provedení opravy v těchto případech:</w:t>
      </w:r>
    </w:p>
    <w:p w14:paraId="3B13CF7D" w14:textId="77777777" w:rsidR="00DF5EF0" w:rsidRPr="00607ABA" w:rsidRDefault="00DF5EF0" w:rsidP="00607ABA">
      <w:pPr>
        <w:pStyle w:val="Odstavecseseznamem"/>
        <w:widowControl w:val="0"/>
        <w:numPr>
          <w:ilvl w:val="0"/>
          <w:numId w:val="40"/>
        </w:numPr>
        <w:snapToGrid w:val="0"/>
        <w:spacing w:before="60" w:line="276" w:lineRule="auto"/>
        <w:jc w:val="both"/>
        <w:rPr>
          <w:rFonts w:ascii="Tahoma" w:hAnsi="Tahoma" w:cs="Tahoma"/>
          <w:sz w:val="22"/>
          <w:szCs w:val="22"/>
        </w:rPr>
      </w:pPr>
      <w:r w:rsidRPr="00607ABA">
        <w:rPr>
          <w:rFonts w:ascii="Tahoma" w:hAnsi="Tahoma" w:cs="Tahoma"/>
          <w:sz w:val="22"/>
          <w:szCs w:val="22"/>
        </w:rPr>
        <w:t>nebude</w:t>
      </w:r>
      <w:r w:rsidRPr="00607ABA">
        <w:rPr>
          <w:rFonts w:ascii="Tahoma" w:hAnsi="Tahoma" w:cs="Tahoma"/>
          <w:sz w:val="22"/>
          <w:szCs w:val="22"/>
        </w:rPr>
        <w:noBreakHyphen/>
        <w:t>li faktura obsahovat některou povinnou nebo dohodnutou náležitost nebo bude</w:t>
      </w:r>
      <w:r w:rsidRPr="00607ABA">
        <w:rPr>
          <w:rFonts w:ascii="Tahoma" w:hAnsi="Tahoma" w:cs="Tahoma"/>
          <w:sz w:val="22"/>
          <w:szCs w:val="22"/>
        </w:rPr>
        <w:noBreakHyphen/>
        <w:t>li chybně vyúčtována cena za dílo,</w:t>
      </w:r>
    </w:p>
    <w:p w14:paraId="020BBFC9" w14:textId="77777777" w:rsidR="00DF5EF0" w:rsidRPr="00607ABA" w:rsidRDefault="00DF5EF0" w:rsidP="00607ABA">
      <w:pPr>
        <w:pStyle w:val="Odstavecseseznamem"/>
        <w:widowControl w:val="0"/>
        <w:numPr>
          <w:ilvl w:val="0"/>
          <w:numId w:val="40"/>
        </w:numPr>
        <w:snapToGrid w:val="0"/>
        <w:spacing w:before="60" w:line="276" w:lineRule="auto"/>
        <w:jc w:val="both"/>
        <w:rPr>
          <w:rFonts w:ascii="Tahoma" w:hAnsi="Tahoma" w:cs="Tahoma"/>
          <w:sz w:val="22"/>
          <w:szCs w:val="22"/>
        </w:rPr>
      </w:pPr>
      <w:r w:rsidRPr="00607ABA">
        <w:rPr>
          <w:rFonts w:ascii="Tahoma" w:hAnsi="Tahoma" w:cs="Tahoma"/>
          <w:sz w:val="22"/>
          <w:szCs w:val="22"/>
        </w:rPr>
        <w:t>budou</w:t>
      </w:r>
      <w:r w:rsidRPr="00607ABA">
        <w:rPr>
          <w:rFonts w:ascii="Tahoma" w:hAnsi="Tahoma" w:cs="Tahoma"/>
          <w:sz w:val="22"/>
          <w:szCs w:val="22"/>
        </w:rPr>
        <w:noBreakHyphen/>
        <w:t>li vyúčtovány práce, které nebyly provedeny či nebyly potvrzeny oprávněným zástupcem objednatele,</w:t>
      </w:r>
    </w:p>
    <w:p w14:paraId="17C93F8A" w14:textId="77777777" w:rsidR="00DF5EF0" w:rsidRPr="00607ABA" w:rsidRDefault="00DF5EF0" w:rsidP="00607ABA">
      <w:pPr>
        <w:pStyle w:val="Odstavecseseznamem"/>
        <w:widowControl w:val="0"/>
        <w:numPr>
          <w:ilvl w:val="0"/>
          <w:numId w:val="40"/>
        </w:numPr>
        <w:snapToGrid w:val="0"/>
        <w:spacing w:before="60" w:line="276" w:lineRule="auto"/>
        <w:jc w:val="both"/>
        <w:rPr>
          <w:rFonts w:ascii="Tahoma" w:hAnsi="Tahoma" w:cs="Tahoma"/>
          <w:sz w:val="22"/>
          <w:szCs w:val="22"/>
        </w:rPr>
      </w:pPr>
      <w:r w:rsidRPr="00607ABA">
        <w:rPr>
          <w:rFonts w:ascii="Tahoma" w:hAnsi="Tahoma" w:cs="Tahoma"/>
          <w:sz w:val="22"/>
          <w:szCs w:val="22"/>
        </w:rPr>
        <w:t>bude</w:t>
      </w:r>
      <w:r w:rsidRPr="00607ABA">
        <w:rPr>
          <w:rFonts w:ascii="Tahoma" w:hAnsi="Tahoma" w:cs="Tahoma"/>
          <w:sz w:val="22"/>
          <w:szCs w:val="22"/>
        </w:rPr>
        <w:noBreakHyphen/>
        <w:t>li DPH vyúčtována v nesprávné výši.</w:t>
      </w:r>
    </w:p>
    <w:p w14:paraId="1E97497C" w14:textId="77777777" w:rsidR="00DF5EF0" w:rsidRPr="00607ABA" w:rsidRDefault="00DF5EF0" w:rsidP="00607ABA">
      <w:pPr>
        <w:pStyle w:val="Odstavecseseznamem"/>
        <w:widowControl w:val="0"/>
        <w:numPr>
          <w:ilvl w:val="0"/>
          <w:numId w:val="39"/>
        </w:numPr>
        <w:spacing w:before="120" w:line="276" w:lineRule="auto"/>
        <w:ind w:left="426" w:hanging="426"/>
        <w:jc w:val="both"/>
        <w:rPr>
          <w:rFonts w:ascii="Tahoma" w:hAnsi="Tahoma" w:cs="Tahoma"/>
          <w:snapToGrid w:val="0"/>
          <w:sz w:val="22"/>
          <w:szCs w:val="22"/>
        </w:rPr>
      </w:pPr>
      <w:r w:rsidRPr="00607ABA">
        <w:rPr>
          <w:rFonts w:ascii="Tahoma" w:hAnsi="Tahoma" w:cs="Tahoma"/>
          <w:snapToGrid w:val="0"/>
          <w:sz w:val="22"/>
          <w:szCs w:val="22"/>
        </w:rPr>
        <w:t>Ve vrácené faktuře objednatel vyznačí důvod vrácení. Zhotovitel provede opravu faktury a znovu ji doručí objednateli. Vrátí</w:t>
      </w:r>
      <w:r w:rsidRPr="00607ABA">
        <w:rPr>
          <w:rFonts w:ascii="Tahoma" w:hAnsi="Tahoma" w:cs="Tahoma"/>
          <w:snapToGrid w:val="0"/>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607ABA" w:rsidRDefault="00DF5EF0" w:rsidP="00607ABA">
      <w:pPr>
        <w:pStyle w:val="Odstavecseseznamem"/>
        <w:widowControl w:val="0"/>
        <w:numPr>
          <w:ilvl w:val="0"/>
          <w:numId w:val="39"/>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Povinnost zaplatit cenu za dílo je splněna dnem odepsání příslušné částky z účtu objednatele.</w:t>
      </w:r>
    </w:p>
    <w:p w14:paraId="7D62499F" w14:textId="4DCB14BD" w:rsidR="00DF5EF0" w:rsidRPr="00607ABA" w:rsidRDefault="00DF5EF0" w:rsidP="00607ABA">
      <w:pPr>
        <w:widowControl w:val="0"/>
        <w:snapToGrid w:val="0"/>
        <w:spacing w:before="120"/>
        <w:ind w:left="357"/>
        <w:jc w:val="both"/>
        <w:rPr>
          <w:rFonts w:ascii="Tahoma" w:eastAsia="Times New Roman" w:hAnsi="Tahoma" w:cs="Tahoma"/>
          <w:kern w:val="0"/>
          <w:lang w:eastAsia="cs-CZ"/>
        </w:rPr>
      </w:pP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6F32A6">
      <w:pPr>
        <w:widowControl w:val="0"/>
        <w:numPr>
          <w:ilvl w:val="0"/>
          <w:numId w:val="3"/>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 xml:space="preserve">Zhotovitel se zavazuje k tomu, že celkový souhrn vlastností provedeného díla bude dávat schopnost uspokojit stanovené potřeby, tj. využitelnost, bezpečnost, bezporuchovost, </w:t>
      </w:r>
      <w:r w:rsidRPr="001878B0">
        <w:rPr>
          <w:rFonts w:ascii="Tahoma" w:eastAsia="Times New Roman" w:hAnsi="Tahoma" w:cs="Tahoma"/>
          <w:bCs/>
          <w:snapToGrid w:val="0"/>
          <w:kern w:val="0"/>
          <w:lang w:eastAsia="cs-CZ"/>
        </w:rPr>
        <w:lastRenderedPageBreak/>
        <w:t>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21CAB540" w:rsidR="00DF5EF0" w:rsidRPr="001878B0" w:rsidRDefault="00DF5EF0" w:rsidP="006F32A6">
      <w:pPr>
        <w:widowControl w:val="0"/>
        <w:numPr>
          <w:ilvl w:val="0"/>
          <w:numId w:val="3"/>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Smluvní strany se dohodly, že bude</w:t>
      </w:r>
      <w:r w:rsidRPr="001878B0">
        <w:rPr>
          <w:rFonts w:ascii="Tahoma" w:eastAsia="Times New Roman" w:hAnsi="Tahoma" w:cs="Tahoma"/>
          <w:bCs/>
          <w:snapToGrid w:val="0"/>
          <w:kern w:val="0"/>
          <w:lang w:eastAsia="cs-CZ"/>
        </w:rPr>
        <w:noBreakHyphen/>
        <w:t>li v rámci díla dodáváno zboží (s</w:t>
      </w:r>
      <w:r w:rsidR="00CF3E87">
        <w:rPr>
          <w:rFonts w:ascii="Tahoma" w:eastAsia="Times New Roman" w:hAnsi="Tahoma" w:cs="Tahoma"/>
          <w:bCs/>
          <w:snapToGrid w:val="0"/>
          <w:kern w:val="0"/>
          <w:lang w:eastAsia="cs-CZ"/>
        </w:rPr>
        <w:t>tavební materiály</w:t>
      </w:r>
      <w:r w:rsidRPr="001878B0">
        <w:rPr>
          <w:rFonts w:ascii="Tahoma" w:eastAsia="Times New Roman" w:hAnsi="Tahoma" w:cs="Tahoma"/>
          <w:bCs/>
          <w:snapToGrid w:val="0"/>
          <w:kern w:val="0"/>
          <w:lang w:eastAsia="cs-CZ"/>
        </w:rPr>
        <w:t xml:space="preserve"> apod.), toto bude dodáno v I. jakosti.</w:t>
      </w:r>
    </w:p>
    <w:p w14:paraId="12B99E4D" w14:textId="77777777" w:rsidR="00DF5EF0" w:rsidRPr="001878B0" w:rsidRDefault="00DF5EF0" w:rsidP="006F32A6">
      <w:pPr>
        <w:widowControl w:val="0"/>
        <w:numPr>
          <w:ilvl w:val="0"/>
          <w:numId w:val="3"/>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VIII.</w:t>
      </w:r>
      <w:r w:rsidRPr="001878B0">
        <w:rPr>
          <w:rFonts w:ascii="Tahoma" w:eastAsia="Times New Roman" w:hAnsi="Tahoma" w:cs="Tahoma"/>
          <w:b/>
          <w:kern w:val="0"/>
          <w:lang w:eastAsia="cs-CZ"/>
        </w:rPr>
        <w:br/>
        <w:t>Staveniště</w:t>
      </w:r>
    </w:p>
    <w:p w14:paraId="2A4C30BD" w14:textId="6B7051E8" w:rsidR="00DF5EF0" w:rsidRPr="00002F83" w:rsidRDefault="00DF5EF0" w:rsidP="00607ABA">
      <w:pPr>
        <w:numPr>
          <w:ilvl w:val="3"/>
          <w:numId w:val="2"/>
        </w:numPr>
        <w:spacing w:before="120" w:line="276" w:lineRule="auto"/>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do </w:t>
      </w:r>
      <w:r w:rsidR="00CF3E87">
        <w:rPr>
          <w:rFonts w:ascii="Tahoma" w:eastAsia="Times New Roman" w:hAnsi="Tahoma" w:cs="Tahoma"/>
          <w:b/>
          <w:bCs/>
          <w:snapToGrid w:val="0"/>
          <w:kern w:val="0"/>
          <w:lang w:eastAsia="cs-CZ"/>
        </w:rPr>
        <w:t>3</w:t>
      </w:r>
      <w:r w:rsidRPr="00002F83">
        <w:rPr>
          <w:rFonts w:ascii="Tahoma" w:eastAsia="Times New Roman" w:hAnsi="Tahoma" w:cs="Tahoma"/>
          <w:b/>
          <w:bCs/>
          <w:snapToGrid w:val="0"/>
          <w:kern w:val="0"/>
          <w:lang w:eastAsia="cs-CZ"/>
        </w:rPr>
        <w:t xml:space="preserve"> kalendářních dnů od </w:t>
      </w:r>
      <w:r w:rsidR="00E12BAD">
        <w:rPr>
          <w:rFonts w:ascii="Tahoma" w:eastAsia="Times New Roman" w:hAnsi="Tahoma" w:cs="Tahoma"/>
          <w:b/>
          <w:bCs/>
          <w:snapToGrid w:val="0"/>
          <w:kern w:val="0"/>
          <w:lang w:eastAsia="cs-CZ"/>
        </w:rPr>
        <w:t>nabytí účinnosti</w:t>
      </w:r>
      <w:r w:rsidR="00582695">
        <w:rPr>
          <w:rFonts w:ascii="Tahoma" w:eastAsia="Times New Roman" w:hAnsi="Tahoma" w:cs="Tahoma"/>
          <w:b/>
          <w:bCs/>
          <w:snapToGrid w:val="0"/>
          <w:kern w:val="0"/>
          <w:lang w:eastAsia="cs-CZ"/>
        </w:rPr>
        <w:t xml:space="preserve"> </w:t>
      </w:r>
      <w:proofErr w:type="spellStart"/>
      <w:r w:rsidR="00582695">
        <w:rPr>
          <w:rFonts w:ascii="Tahoma" w:eastAsia="Times New Roman" w:hAnsi="Tahoma" w:cs="Tahoma"/>
          <w:b/>
          <w:bCs/>
          <w:snapToGrid w:val="0"/>
          <w:kern w:val="0"/>
          <w:lang w:eastAsia="cs-CZ"/>
        </w:rPr>
        <w:t>SoD</w:t>
      </w:r>
      <w:proofErr w:type="spellEnd"/>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 písemně jinak.</w:t>
      </w:r>
    </w:p>
    <w:p w14:paraId="47F67DA1" w14:textId="77777777" w:rsidR="00DF5EF0" w:rsidRPr="001878B0" w:rsidRDefault="00DF5EF0" w:rsidP="00607ABA">
      <w:pPr>
        <w:spacing w:before="120" w:line="276" w:lineRule="auto"/>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63E6174" w14:textId="77777777" w:rsidR="00DF5EF0" w:rsidRPr="001878B0" w:rsidRDefault="00DF5EF0" w:rsidP="00607ABA">
      <w:pPr>
        <w:numPr>
          <w:ilvl w:val="3"/>
          <w:numId w:val="2"/>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16F13690" w14:textId="5084602D" w:rsidR="00DF5EF0" w:rsidRPr="00CF3E87" w:rsidRDefault="00DF5EF0" w:rsidP="00CF3E87">
      <w:pPr>
        <w:numPr>
          <w:ilvl w:val="3"/>
          <w:numId w:val="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3EC6F72C" w14:textId="77777777" w:rsidR="00DF5EF0" w:rsidRPr="001878B0" w:rsidRDefault="00DF5EF0" w:rsidP="00607ABA">
      <w:pPr>
        <w:numPr>
          <w:ilvl w:val="3"/>
          <w:numId w:val="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47E1D387" w:rsidR="00DF5EF0" w:rsidRPr="001878B0" w:rsidRDefault="00DF5EF0" w:rsidP="00607ABA">
      <w:pPr>
        <w:numPr>
          <w:ilvl w:val="3"/>
          <w:numId w:val="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w:t>
      </w:r>
      <w:r w:rsidR="00CF3E87">
        <w:rPr>
          <w:rFonts w:ascii="Tahoma" w:eastAsia="Times New Roman" w:hAnsi="Tahoma" w:cs="Tahoma"/>
          <w:snapToGrid w:val="0"/>
          <w:kern w:val="0"/>
          <w:lang w:eastAsia="cs-CZ"/>
        </w:rPr>
        <w:t>3</w:t>
      </w:r>
      <w:r w:rsidRPr="001878B0">
        <w:rPr>
          <w:rFonts w:ascii="Tahoma" w:eastAsia="Times New Roman" w:hAnsi="Tahoma" w:cs="Tahoma"/>
          <w:snapToGrid w:val="0"/>
          <w:kern w:val="0"/>
          <w:lang w:eastAsia="cs-CZ"/>
        </w:rPr>
        <w:t xml:space="preserve"> dnů od provedení díla. Při nedodržení tohoto termínu se zhotovitel zavazuje uhradit objednateli veškeré náklady a škody, které mu tím vznikly.</w:t>
      </w:r>
    </w:p>
    <w:p w14:paraId="4B2B111C" w14:textId="77777777" w:rsidR="00DF5EF0" w:rsidRPr="001878B0" w:rsidRDefault="00DF5EF0" w:rsidP="00607ABA">
      <w:pPr>
        <w:numPr>
          <w:ilvl w:val="3"/>
          <w:numId w:val="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607ABA">
      <w:pPr>
        <w:numPr>
          <w:ilvl w:val="3"/>
          <w:numId w:val="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607ABA">
      <w:pPr>
        <w:widowControl w:val="0"/>
        <w:numPr>
          <w:ilvl w:val="1"/>
          <w:numId w:val="4"/>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02CA61" w14:textId="77777777" w:rsidR="00DF5EF0" w:rsidRPr="001878B0" w:rsidRDefault="00DF5EF0" w:rsidP="00607ABA">
      <w:pPr>
        <w:widowControl w:val="0"/>
        <w:numPr>
          <w:ilvl w:val="1"/>
          <w:numId w:val="4"/>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607ABA">
      <w:pPr>
        <w:widowControl w:val="0"/>
        <w:numPr>
          <w:ilvl w:val="1"/>
          <w:numId w:val="4"/>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607ABA">
      <w:pPr>
        <w:widowControl w:val="0"/>
        <w:numPr>
          <w:ilvl w:val="1"/>
          <w:numId w:val="4"/>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607ABA">
      <w:pPr>
        <w:widowControl w:val="0"/>
        <w:numPr>
          <w:ilvl w:val="1"/>
          <w:numId w:val="4"/>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607ABA">
      <w:pPr>
        <w:widowControl w:val="0"/>
        <w:numPr>
          <w:ilvl w:val="1"/>
          <w:numId w:val="4"/>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61EE1178" w:rsidR="00DF5EF0" w:rsidRPr="00996476" w:rsidRDefault="00DF5EF0" w:rsidP="006F32A6">
      <w:pPr>
        <w:widowControl w:val="0"/>
        <w:numPr>
          <w:ilvl w:val="0"/>
          <w:numId w:val="4"/>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w:t>
      </w:r>
      <w:r w:rsidRPr="00996476">
        <w:rPr>
          <w:rFonts w:ascii="Tahoma" w:eastAsia="Times New Roman" w:hAnsi="Tahoma" w:cs="Tahoma"/>
          <w:snapToGrid w:val="0"/>
          <w:kern w:val="0"/>
          <w:lang w:eastAsia="cs-CZ"/>
        </w:rPr>
        <w:t>Informace dle předchozí věty budou objednateli zaslány elektronickou poštou na adresu</w:t>
      </w:r>
      <w:r w:rsidR="001237A1">
        <w:rPr>
          <w:rFonts w:ascii="Tahoma" w:eastAsia="Times New Roman" w:hAnsi="Tahoma" w:cs="Tahoma"/>
          <w:snapToGrid w:val="0"/>
          <w:kern w:val="0"/>
          <w:lang w:eastAsia="cs-CZ"/>
        </w:rPr>
        <w:t xml:space="preserve"> </w:t>
      </w:r>
      <w:proofErr w:type="spellStart"/>
      <w:r w:rsidR="001237A1">
        <w:rPr>
          <w:rFonts w:ascii="Tahoma" w:eastAsia="Times New Roman" w:hAnsi="Tahoma" w:cs="Tahoma"/>
          <w:snapToGrid w:val="0"/>
          <w:kern w:val="0"/>
          <w:lang w:eastAsia="cs-CZ"/>
        </w:rPr>
        <w:t>xxx</w:t>
      </w:r>
      <w:proofErr w:type="spellEnd"/>
      <w:r w:rsidR="00996476" w:rsidRPr="00996476">
        <w:rPr>
          <w:rFonts w:ascii="Tahoma" w:eastAsia="Times New Roman" w:hAnsi="Tahoma" w:cs="Tahoma"/>
          <w:kern w:val="0"/>
          <w:lang w:eastAsia="cs-CZ"/>
        </w:rPr>
        <w:t xml:space="preserve"> </w:t>
      </w:r>
      <w:r w:rsidRPr="00996476">
        <w:rPr>
          <w:rFonts w:ascii="Tahoma" w:eastAsia="Times New Roman" w:hAnsi="Tahoma" w:cs="Tahoma"/>
          <w:snapToGrid w:val="0"/>
          <w:kern w:val="0"/>
          <w:lang w:eastAsia="cs-CZ"/>
        </w:rPr>
        <w:t>Zhotovitel je povinen informovat objednatele a osobou vykonávající technický dozor stavebníka zejména:</w:t>
      </w:r>
    </w:p>
    <w:p w14:paraId="25AFF0E2" w14:textId="77777777" w:rsidR="00DF5EF0" w:rsidRPr="001878B0" w:rsidRDefault="00DF5EF0" w:rsidP="00607ABA">
      <w:pPr>
        <w:widowControl w:val="0"/>
        <w:numPr>
          <w:ilvl w:val="0"/>
          <w:numId w:val="20"/>
        </w:numPr>
        <w:tabs>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při provádění díla skryté překážky bránící řádnému provedení díla. Zhotovitel je povinen navrhnout objednateli další postup,</w:t>
      </w:r>
    </w:p>
    <w:p w14:paraId="3F558CE5" w14:textId="0B734674" w:rsidR="00DF5EF0" w:rsidRPr="00CF3E87" w:rsidRDefault="00DF5EF0" w:rsidP="00CF3E87">
      <w:pPr>
        <w:widowControl w:val="0"/>
        <w:numPr>
          <w:ilvl w:val="0"/>
          <w:numId w:val="20"/>
        </w:numPr>
        <w:tabs>
          <w:tab w:val="left" w:pos="720"/>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500AF499"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F566F64"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zajistí stavbu tak, aby nedošlo k ohrožování, nadměrnému nebo zbytečnému obtěžování okolí stavby, k omezování práv a právem chráněných zájmů vlastníků sousedních nemovitostí, ke znečištění komunikací apod.</w:t>
      </w:r>
    </w:p>
    <w:p w14:paraId="04258CE1" w14:textId="63CFC102" w:rsidR="00DF5EF0" w:rsidRPr="00CF3E87" w:rsidRDefault="00DF5EF0" w:rsidP="00CF3E87">
      <w:pPr>
        <w:widowControl w:val="0"/>
        <w:numPr>
          <w:ilvl w:val="0"/>
          <w:numId w:val="4"/>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nese odpovědnost původce odpadů, zavazuje se nezpůsobovat únik ropných, toxických či jiných škodlivých látek na stavbě.</w:t>
      </w:r>
    </w:p>
    <w:p w14:paraId="2F9A4F75"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Zhotovitel je povinen provedené stavební práce, zařizovací předměty a výrobky zabezpečit před poškozením a krádežemi až do předání díla k užívání objednateli, a to na vlastní náklady.</w:t>
      </w:r>
    </w:p>
    <w:p w14:paraId="4DE70C6D"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33D49208"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dílo prostřednictvím osob, kterými byla v rámci zadávacího řízení na výběr zhotovitele stavby prokazována kvalifikace</w:t>
      </w:r>
      <w:r w:rsidRPr="001878B0">
        <w:rPr>
          <w:rFonts w:ascii="Tahoma" w:eastAsia="Calibri" w:hAnsi="Tahoma" w:cs="Tahoma"/>
          <w:snapToGrid w:val="0"/>
          <w:kern w:val="0"/>
        </w:rPr>
        <w:t xml:space="preserve"> </w:t>
      </w:r>
      <w:r w:rsidRPr="001878B0">
        <w:rPr>
          <w:rFonts w:ascii="Tahoma" w:eastAsia="Times New Roman" w:hAnsi="Tahoma" w:cs="Tahoma"/>
          <w:snapToGrid w:val="0"/>
          <w:kern w:val="0"/>
          <w:lang w:eastAsia="cs-CZ"/>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CF30DFA"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5CF06B5" w14:textId="6DE56124" w:rsidR="00DF5EF0" w:rsidRPr="001D1211" w:rsidRDefault="00DF5EF0" w:rsidP="001D1211">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práce vyžadující zvláštní způsobilost nebo povolení podle příslušných předpisů osobami, které tuto podmínku splňují.</w:t>
      </w:r>
    </w:p>
    <w:p w14:paraId="707E03FA" w14:textId="63C12725" w:rsidR="00DF5EF0" w:rsidRPr="001D1211" w:rsidRDefault="00DF5EF0" w:rsidP="001D1211">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srozuměn s tím, že uhradí jakoukoliv opravu nebo výměnu plynoucí </w:t>
      </w:r>
      <w:proofErr w:type="gramStart"/>
      <w:r w:rsidRPr="001878B0">
        <w:rPr>
          <w:rFonts w:ascii="Tahoma" w:eastAsia="Times New Roman" w:hAnsi="Tahoma" w:cs="Tahoma"/>
          <w:snapToGrid w:val="0"/>
          <w:kern w:val="0"/>
          <w:lang w:eastAsia="cs-CZ"/>
        </w:rPr>
        <w:t>ze</w:t>
      </w:r>
      <w:proofErr w:type="gramEnd"/>
      <w:r w:rsidRPr="001878B0">
        <w:rPr>
          <w:rFonts w:ascii="Tahoma" w:eastAsia="Times New Roman" w:hAnsi="Tahoma" w:cs="Tahoma"/>
          <w:snapToGrid w:val="0"/>
          <w:kern w:val="0"/>
          <w:lang w:eastAsia="cs-CZ"/>
        </w:rPr>
        <w:t> zhotovitelem zaviněného poškození inženýrské sítě. Zhotovitel si je rovněž vědom toho, že nese veškerá rizika a náhrady škod z toho plynoucí.</w:t>
      </w:r>
    </w:p>
    <w:p w14:paraId="2D6B7659"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EA7F6CC"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Bourací práce způsobující hluk nebo prach budou realizovány pouze po předchozím oznámení objednateli.</w:t>
      </w:r>
    </w:p>
    <w:p w14:paraId="5CB3A801" w14:textId="25C1A2F0" w:rsidR="00DF5EF0" w:rsidRPr="001878B0" w:rsidRDefault="00DF5EF0" w:rsidP="00607ABA">
      <w:pPr>
        <w:widowControl w:val="0"/>
        <w:numPr>
          <w:ilvl w:val="0"/>
          <w:numId w:val="4"/>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umožnit výkon technického dozoru stavebníka, </w:t>
      </w:r>
      <w:r w:rsidR="001D1211">
        <w:rPr>
          <w:rFonts w:ascii="Tahoma" w:eastAsia="Times New Roman" w:hAnsi="Tahoma" w:cs="Tahoma"/>
          <w:kern w:val="0"/>
          <w:lang w:eastAsia="cs-CZ"/>
        </w:rPr>
        <w:t>dále</w:t>
      </w:r>
      <w:r w:rsidRPr="001878B0">
        <w:rPr>
          <w:rFonts w:ascii="Tahoma" w:eastAsia="Times New Roman" w:hAnsi="Tahoma" w:cs="Tahoma"/>
          <w:kern w:val="0"/>
          <w:lang w:eastAsia="cs-CZ"/>
        </w:rPr>
        <w:t xml:space="preserve"> </w:t>
      </w:r>
      <w:r w:rsidR="001D1211">
        <w:rPr>
          <w:rFonts w:ascii="Tahoma" w:eastAsia="Times New Roman" w:hAnsi="Tahoma" w:cs="Tahoma"/>
          <w:kern w:val="0"/>
          <w:lang w:eastAsia="cs-CZ"/>
        </w:rPr>
        <w:t xml:space="preserve">technika </w:t>
      </w:r>
      <w:r w:rsidRPr="001878B0">
        <w:rPr>
          <w:rFonts w:ascii="Tahoma" w:eastAsia="Times New Roman" w:hAnsi="Tahoma" w:cs="Tahoma"/>
          <w:kern w:val="0"/>
          <w:lang w:eastAsia="cs-CZ"/>
        </w:rPr>
        <w:t>BOZP</w:t>
      </w:r>
      <w:r w:rsidRPr="001878B0">
        <w:rPr>
          <w:rFonts w:ascii="Tahoma" w:eastAsia="Times New Roman" w:hAnsi="Tahoma" w:cs="Tahoma"/>
          <w:snapToGrid w:val="0"/>
          <w:kern w:val="0"/>
          <w:lang w:eastAsia="cs-CZ"/>
        </w:rPr>
        <w:t xml:space="preserve"> a umožnit osobám, které je vykonávají, vstup na stavbu a staveniště</w:t>
      </w:r>
      <w:r w:rsidRPr="001878B0">
        <w:rPr>
          <w:rFonts w:ascii="Tahoma" w:eastAsia="Times New Roman" w:hAnsi="Tahoma" w:cs="Tahoma"/>
          <w:iCs/>
          <w:snapToGrid w:val="0"/>
          <w:kern w:val="0"/>
          <w:lang w:eastAsia="cs-CZ"/>
        </w:rPr>
        <w:t>.</w:t>
      </w:r>
    </w:p>
    <w:p w14:paraId="73411B88" w14:textId="77777777" w:rsidR="00DF5EF0" w:rsidRDefault="00DF5EF0" w:rsidP="006F32A6">
      <w:pPr>
        <w:widowControl w:val="0"/>
        <w:numPr>
          <w:ilvl w:val="0"/>
          <w:numId w:val="4"/>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ani osoba s ním propojená nesmí za objednatele vykonávat inženýrsko</w:t>
      </w:r>
      <w:r w:rsidRPr="001878B0">
        <w:rPr>
          <w:rFonts w:ascii="Tahoma" w:eastAsia="Times New Roman" w:hAnsi="Tahoma" w:cs="Tahoma"/>
          <w:snapToGrid w:val="0"/>
          <w:kern w:val="0"/>
          <w:lang w:eastAsia="cs-CZ"/>
        </w:rPr>
        <w:noBreakHyphen/>
        <w:t>investorskou činnost na stavbě (technický dozor stavebníka).</w:t>
      </w:r>
    </w:p>
    <w:p w14:paraId="4997ABF4" w14:textId="77777777" w:rsidR="006F32A6" w:rsidRPr="001878B0" w:rsidRDefault="006F32A6" w:rsidP="006F32A6">
      <w:pPr>
        <w:widowControl w:val="0"/>
        <w:spacing w:before="120" w:line="276" w:lineRule="auto"/>
        <w:ind w:left="340"/>
        <w:jc w:val="both"/>
        <w:rPr>
          <w:rFonts w:ascii="Tahoma" w:eastAsia="Times New Roman" w:hAnsi="Tahoma" w:cs="Tahoma"/>
          <w:snapToGrid w:val="0"/>
          <w:kern w:val="0"/>
          <w:lang w:eastAsia="cs-CZ"/>
        </w:rPr>
      </w:pPr>
    </w:p>
    <w:p w14:paraId="23CA2333" w14:textId="77777777" w:rsidR="00DF5EF0" w:rsidRPr="001878B0" w:rsidRDefault="00DF5EF0" w:rsidP="00607ABA">
      <w:pPr>
        <w:widowControl w:val="0"/>
        <w:spacing w:before="120" w:line="276" w:lineRule="auto"/>
        <w:ind w:left="357" w:hanging="357"/>
        <w:jc w:val="both"/>
        <w:rPr>
          <w:rFonts w:ascii="Tahoma" w:eastAsia="Times New Roman" w:hAnsi="Tahoma" w:cs="Tahoma"/>
          <w:bCs/>
          <w:caps/>
          <w:snapToGrid w:val="0"/>
          <w:kern w:val="0"/>
          <w:lang w:eastAsia="cs-CZ"/>
        </w:rPr>
      </w:pPr>
      <w:r w:rsidRPr="001878B0">
        <w:rPr>
          <w:rFonts w:ascii="Tahoma" w:eastAsia="Times New Roman" w:hAnsi="Tahoma" w:cs="Tahoma"/>
          <w:bCs/>
          <w:caps/>
          <w:snapToGrid w:val="0"/>
          <w:kern w:val="0"/>
          <w:lang w:eastAsia="cs-CZ"/>
        </w:rPr>
        <w:t>Kontrola prováděných prací, organizace kontrolních dnů</w:t>
      </w:r>
    </w:p>
    <w:p w14:paraId="1CB5197F"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Kontrola prováděných prací bude realizována:</w:t>
      </w:r>
    </w:p>
    <w:p w14:paraId="1151FA5B" w14:textId="7E24EF41" w:rsidR="00DF5EF0" w:rsidRDefault="00DF5EF0" w:rsidP="001D1211">
      <w:pPr>
        <w:widowControl w:val="0"/>
        <w:numPr>
          <w:ilvl w:val="0"/>
          <w:numId w:val="21"/>
        </w:numPr>
        <w:tabs>
          <w:tab w:val="clear" w:pos="360"/>
          <w:tab w:val="num" w:pos="720"/>
        </w:tabs>
        <w:spacing w:before="12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technický dozor stavebníka,</w:t>
      </w:r>
    </w:p>
    <w:p w14:paraId="69FB7A2F" w14:textId="520CF342" w:rsidR="001D1211" w:rsidRPr="001D1211" w:rsidRDefault="001D1211" w:rsidP="001D1211">
      <w:pPr>
        <w:widowControl w:val="0"/>
        <w:numPr>
          <w:ilvl w:val="0"/>
          <w:numId w:val="21"/>
        </w:numPr>
        <w:tabs>
          <w:tab w:val="clear" w:pos="360"/>
          <w:tab w:val="num" w:pos="720"/>
        </w:tabs>
        <w:spacing w:before="120" w:line="276" w:lineRule="auto"/>
        <w:ind w:left="714" w:hanging="357"/>
        <w:jc w:val="both"/>
        <w:rPr>
          <w:rFonts w:ascii="Tahoma" w:eastAsia="Times New Roman" w:hAnsi="Tahoma" w:cs="Tahoma"/>
          <w:snapToGrid w:val="0"/>
          <w:kern w:val="0"/>
          <w:lang w:eastAsia="cs-CZ"/>
        </w:rPr>
      </w:pPr>
      <w:r>
        <w:rPr>
          <w:rFonts w:ascii="Tahoma" w:eastAsia="Times New Roman" w:hAnsi="Tahoma" w:cs="Tahoma"/>
          <w:snapToGrid w:val="0"/>
          <w:kern w:val="0"/>
          <w:lang w:eastAsia="cs-CZ"/>
        </w:rPr>
        <w:t>smluvním zástupcem objednatele ve věcech technických</w:t>
      </w:r>
    </w:p>
    <w:p w14:paraId="01C4BD2E" w14:textId="21F63A3D" w:rsidR="00DF5EF0" w:rsidRPr="001D1211" w:rsidRDefault="001D1211" w:rsidP="001D1211">
      <w:pPr>
        <w:widowControl w:val="0"/>
        <w:numPr>
          <w:ilvl w:val="0"/>
          <w:numId w:val="21"/>
        </w:numPr>
        <w:tabs>
          <w:tab w:val="clear" w:pos="360"/>
          <w:tab w:val="num" w:pos="720"/>
        </w:tabs>
        <w:spacing w:before="120" w:line="276" w:lineRule="auto"/>
        <w:ind w:left="714" w:hanging="357"/>
        <w:jc w:val="both"/>
        <w:rPr>
          <w:rFonts w:ascii="Tahoma" w:eastAsia="Times New Roman" w:hAnsi="Tahoma" w:cs="Tahoma"/>
          <w:kern w:val="0"/>
          <w:lang w:eastAsia="cs-CZ"/>
        </w:rPr>
      </w:pPr>
      <w:r>
        <w:rPr>
          <w:rFonts w:ascii="Tahoma" w:eastAsia="Times New Roman" w:hAnsi="Tahoma" w:cs="Tahoma"/>
          <w:kern w:val="0"/>
          <w:lang w:eastAsia="cs-CZ"/>
        </w:rPr>
        <w:t>technik</w:t>
      </w:r>
      <w:r w:rsidR="00DF5EF0" w:rsidRPr="001878B0">
        <w:rPr>
          <w:rFonts w:ascii="Tahoma" w:eastAsia="Times New Roman" w:hAnsi="Tahoma" w:cs="Tahoma"/>
          <w:kern w:val="0"/>
          <w:lang w:eastAsia="cs-CZ"/>
        </w:rPr>
        <w:t>em BOZP,</w:t>
      </w:r>
    </w:p>
    <w:p w14:paraId="739A2BD4" w14:textId="75AAAB9A" w:rsidR="00DF5EF0" w:rsidRPr="001878B0" w:rsidRDefault="00DF5EF0" w:rsidP="00607ABA">
      <w:pPr>
        <w:widowControl w:val="0"/>
        <w:spacing w:before="120" w:line="276" w:lineRule="auto"/>
        <w:ind w:left="3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Dále může provádět kontrolu objednatel a jím pověřené osoby.</w:t>
      </w:r>
    </w:p>
    <w:p w14:paraId="7C9064F7" w14:textId="77777777" w:rsidR="00DF5EF0" w:rsidRPr="001878B0" w:rsidRDefault="00DF5EF0" w:rsidP="00607ABA">
      <w:pPr>
        <w:widowControl w:val="0"/>
        <w:spacing w:before="120" w:line="276" w:lineRule="auto"/>
        <w:ind w:firstLine="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umožnit uvedeným osobám provedení kontroly realizovaných prací.</w:t>
      </w:r>
    </w:p>
    <w:p w14:paraId="4A7E5FBA" w14:textId="1DE781C3" w:rsidR="00DF5EF0" w:rsidRPr="001878B0" w:rsidRDefault="00DF5EF0" w:rsidP="006F32A6">
      <w:pPr>
        <w:widowControl w:val="0"/>
        <w:numPr>
          <w:ilvl w:val="0"/>
          <w:numId w:val="4"/>
        </w:numPr>
        <w:tabs>
          <w:tab w:val="clear" w:pos="360"/>
        </w:tabs>
        <w:spacing w:before="6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Osoba vykonávající technický dozor stavebníka </w:t>
      </w:r>
      <w:r w:rsidRPr="001878B0">
        <w:rPr>
          <w:rFonts w:ascii="Tahoma" w:eastAsia="Times New Roman" w:hAnsi="Tahoma" w:cs="Tahoma"/>
          <w:kern w:val="0"/>
          <w:lang w:eastAsia="cs-CZ"/>
        </w:rPr>
        <w:t xml:space="preserve">a funkci </w:t>
      </w:r>
      <w:r w:rsidR="001D1211">
        <w:rPr>
          <w:rFonts w:ascii="Tahoma" w:eastAsia="Times New Roman" w:hAnsi="Tahoma" w:cs="Tahoma"/>
          <w:kern w:val="0"/>
          <w:lang w:eastAsia="cs-CZ"/>
        </w:rPr>
        <w:t>technika</w:t>
      </w:r>
      <w:r w:rsidRPr="001878B0">
        <w:rPr>
          <w:rFonts w:ascii="Tahoma" w:eastAsia="Times New Roman" w:hAnsi="Tahoma" w:cs="Tahoma"/>
          <w:kern w:val="0"/>
          <w:lang w:eastAsia="cs-CZ"/>
        </w:rPr>
        <w:t xml:space="preserve"> BOZP </w:t>
      </w:r>
      <w:r w:rsidRPr="001878B0">
        <w:rPr>
          <w:rFonts w:ascii="Tahoma" w:eastAsia="Times New Roman" w:hAnsi="Tahoma" w:cs="Tahoma"/>
          <w:snapToGrid w:val="0"/>
          <w:kern w:val="0"/>
          <w:lang w:eastAsia="cs-CZ"/>
        </w:rPr>
        <w:t xml:space="preserve">je kromě kontroly provádění díla oprávněna i ke kontrole dokumentace k realizaci stavby vypracované zhotovitelem, kontrole stavebního deníku, kontrole rozpočtů a faktur, kontrole hospodaření s odpady </w:t>
      </w:r>
      <w:r w:rsidRPr="001878B0">
        <w:rPr>
          <w:rFonts w:ascii="Tahoma" w:eastAsia="Times New Roman" w:hAnsi="Tahoma" w:cs="Tahoma"/>
          <w:kern w:val="0"/>
          <w:lang w:eastAsia="cs-CZ"/>
        </w:rPr>
        <w:t xml:space="preserve">a rovněž ke kontrole bezpečnosti a ochrany zdraví při práci na staveništi </w:t>
      </w:r>
      <w:r w:rsidRPr="001878B0">
        <w:rPr>
          <w:rFonts w:ascii="Tahoma" w:eastAsia="Times New Roman" w:hAnsi="Tahoma" w:cs="Tahoma"/>
          <w:snapToGrid w:val="0"/>
          <w:kern w:val="0"/>
          <w:lang w:eastAsia="cs-CZ"/>
        </w:rPr>
        <w:t xml:space="preserve">a k dalším úkonům vyplývajícím z příslušné smlouvy na zajištění výkonu inženýrské a investorské činnosti </w:t>
      </w:r>
      <w:r w:rsidRPr="001878B0">
        <w:rPr>
          <w:rFonts w:ascii="Tahoma" w:eastAsia="Times New Roman" w:hAnsi="Tahoma" w:cs="Tahoma"/>
          <w:kern w:val="0"/>
          <w:lang w:eastAsia="cs-CZ"/>
        </w:rPr>
        <w:t>a výkonu koordinace bezpečnosti a ochrany zdraví při práci na staveništi</w:t>
      </w:r>
      <w:r w:rsidRPr="001878B0">
        <w:rPr>
          <w:rFonts w:ascii="Tahoma" w:eastAsia="Times New Roman" w:hAnsi="Tahoma" w:cs="Tahoma"/>
          <w:snapToGrid w:val="0"/>
          <w:kern w:val="0"/>
          <w:lang w:eastAsia="cs-CZ"/>
        </w:rPr>
        <w:t xml:space="preserve"> při realizaci stavby.</w:t>
      </w:r>
    </w:p>
    <w:p w14:paraId="6D2B301E"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 zejména v rámci kontrolních dnů, s tím, že:</w:t>
      </w:r>
    </w:p>
    <w:p w14:paraId="2CE1EF07" w14:textId="77777777" w:rsidR="00DF5EF0" w:rsidRPr="001878B0" w:rsidRDefault="00DF5EF0" w:rsidP="00607ABA">
      <w:pPr>
        <w:widowControl w:val="0"/>
        <w:numPr>
          <w:ilvl w:val="0"/>
          <w:numId w:val="21"/>
        </w:numPr>
        <w:tabs>
          <w:tab w:val="clear" w:pos="360"/>
          <w:tab w:val="num" w:pos="720"/>
        </w:tabs>
        <w:spacing w:before="12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se budou konat dle potřeby, zpravidla jednou týdně,</w:t>
      </w:r>
    </w:p>
    <w:p w14:paraId="729BAA65" w14:textId="77777777" w:rsidR="00DF5EF0" w:rsidRPr="001878B0" w:rsidRDefault="00DF5EF0" w:rsidP="00607ABA">
      <w:pPr>
        <w:widowControl w:val="0"/>
        <w:numPr>
          <w:ilvl w:val="0"/>
          <w:numId w:val="21"/>
        </w:numPr>
        <w:tabs>
          <w:tab w:val="clear" w:pos="360"/>
          <w:tab w:val="num" w:pos="720"/>
        </w:tabs>
        <w:spacing w:before="12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E4D023" w14:textId="77777777" w:rsidR="00DF5EF0" w:rsidRPr="001878B0" w:rsidRDefault="00DF5EF0" w:rsidP="00607ABA">
      <w:pPr>
        <w:widowControl w:val="0"/>
        <w:numPr>
          <w:ilvl w:val="0"/>
          <w:numId w:val="21"/>
        </w:numPr>
        <w:tabs>
          <w:tab w:val="clear" w:pos="360"/>
          <w:tab w:val="num" w:pos="720"/>
        </w:tabs>
        <w:spacing w:before="12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budou řízeny osobou vykonávající technický dozor stavebníka,</w:t>
      </w:r>
    </w:p>
    <w:p w14:paraId="5D11BAD6" w14:textId="77777777" w:rsidR="00DF5EF0" w:rsidRPr="001878B0" w:rsidRDefault="00DF5EF0" w:rsidP="00607ABA">
      <w:pPr>
        <w:widowControl w:val="0"/>
        <w:numPr>
          <w:ilvl w:val="0"/>
          <w:numId w:val="21"/>
        </w:numPr>
        <w:tabs>
          <w:tab w:val="clear" w:pos="360"/>
          <w:tab w:val="num" w:pos="720"/>
        </w:tabs>
        <w:spacing w:before="12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 kontrolních dnů budou osobou vykonávající technický dozor stavebníka pořizovány zápisy, které budou zhotoviteli zasílány v elektronické podobě.</w:t>
      </w:r>
    </w:p>
    <w:p w14:paraId="0C3981B5" w14:textId="77777777" w:rsidR="00DF5EF0" w:rsidRPr="001878B0" w:rsidRDefault="00DF5EF0" w:rsidP="00607ABA">
      <w:pPr>
        <w:widowControl w:val="0"/>
        <w:numPr>
          <w:ilvl w:val="0"/>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osobu vykonávající technický dozor stavebníka nejméně 3 pracovní dny předem k prověření kvality prací, jež budou dalším postupem při zhotovování díla zakryty.</w:t>
      </w:r>
    </w:p>
    <w:p w14:paraId="1531A7B1" w14:textId="77777777" w:rsidR="00DF5EF0" w:rsidRPr="001878B0" w:rsidRDefault="00DF5EF0" w:rsidP="00607ABA">
      <w:pPr>
        <w:widowControl w:val="0"/>
        <w:spacing w:before="60" w:line="276" w:lineRule="auto"/>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1878B0">
        <w:rPr>
          <w:rFonts w:ascii="Tahoma" w:eastAsia="Times New Roman" w:hAnsi="Tahoma" w:cs="Tahoma"/>
          <w:snapToGrid w:val="0"/>
          <w:kern w:val="0"/>
          <w:lang w:eastAsia="cs-CZ"/>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E790DA4" w14:textId="57E1FBA7" w:rsidR="00DF5EF0" w:rsidRPr="001D1211" w:rsidRDefault="00DF5EF0" w:rsidP="001D1211">
      <w:pPr>
        <w:widowControl w:val="0"/>
        <w:spacing w:before="60" w:line="276" w:lineRule="auto"/>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0FEAD617" w14:textId="77777777" w:rsidR="00DF5EF0" w:rsidRPr="001878B0" w:rsidRDefault="00DF5EF0" w:rsidP="006F32A6">
      <w:pPr>
        <w:widowControl w:val="0"/>
        <w:numPr>
          <w:ilvl w:val="0"/>
          <w:numId w:val="4"/>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zúčastnit se na výzvu objednatele závěrečné kontrolní prohlídky stavby nebo místního šetření v rámci kolaudačního řízení podle stavebního zákona, pokud bude probíhat.</w:t>
      </w:r>
    </w:p>
    <w:p w14:paraId="3F23EC7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X.</w:t>
      </w:r>
      <w:r w:rsidRPr="001878B0">
        <w:rPr>
          <w:rFonts w:ascii="Tahoma" w:eastAsia="Times New Roman" w:hAnsi="Tahoma" w:cs="Tahoma"/>
          <w:b/>
          <w:kern w:val="0"/>
          <w:lang w:eastAsia="cs-CZ"/>
        </w:rPr>
        <w:br/>
        <w:t>Stavební deník</w:t>
      </w:r>
    </w:p>
    <w:p w14:paraId="6032C52D" w14:textId="77777777" w:rsidR="00DF5EF0" w:rsidRPr="001878B0" w:rsidRDefault="00DF5EF0" w:rsidP="00607ABA">
      <w:pPr>
        <w:widowControl w:val="0"/>
        <w:numPr>
          <w:ilvl w:val="2"/>
          <w:numId w:val="5"/>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16C3418B" w14:textId="77777777" w:rsidR="00DF5EF0" w:rsidRPr="001878B0" w:rsidRDefault="00DF5EF0" w:rsidP="00607ABA">
      <w:pPr>
        <w:widowControl w:val="0"/>
        <w:numPr>
          <w:ilvl w:val="2"/>
          <w:numId w:val="5"/>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607ABA">
      <w:pPr>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74ACC206" w14:textId="18D4D271" w:rsidR="00DF5EF0" w:rsidRPr="001878B0" w:rsidRDefault="00DF5EF0" w:rsidP="00607ABA">
      <w:pPr>
        <w:widowControl w:val="0"/>
        <w:numPr>
          <w:ilvl w:val="0"/>
          <w:numId w:val="6"/>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Přejímací řízení bude objednatelem zahájeno do </w:t>
      </w:r>
      <w:r w:rsidR="001D1211">
        <w:rPr>
          <w:rFonts w:ascii="Tahoma" w:eastAsia="Times New Roman" w:hAnsi="Tahoma" w:cs="Tahoma"/>
          <w:kern w:val="0"/>
          <w:lang w:eastAsia="cs-CZ"/>
        </w:rPr>
        <w:t>3</w:t>
      </w:r>
      <w:r w:rsidRPr="001878B0">
        <w:rPr>
          <w:rFonts w:ascii="Tahoma" w:eastAsia="Times New Roman" w:hAnsi="Tahoma" w:cs="Tahoma"/>
          <w:kern w:val="0"/>
          <w:lang w:eastAsia="cs-CZ"/>
        </w:rPr>
        <w:t xml:space="preserve"> pracovních dnů po obdržení písemné výzvy zhotovitele k převzetí dokončeného díla. Písemná výzva bude zaslána zhotovitelem také osobě vykonávající technický dozor stavebníka a autorskému dozoru projektanta.</w:t>
      </w:r>
    </w:p>
    <w:p w14:paraId="229C5B70" w14:textId="4B78FE23" w:rsidR="00DF5EF0" w:rsidRPr="001878B0" w:rsidRDefault="00DF5EF0" w:rsidP="00607ABA">
      <w:pPr>
        <w:widowControl w:val="0"/>
        <w:numPr>
          <w:ilvl w:val="0"/>
          <w:numId w:val="6"/>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607ABA">
      <w:pPr>
        <w:widowControl w:val="0"/>
        <w:numPr>
          <w:ilvl w:val="0"/>
          <w:numId w:val="6"/>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607ABA">
      <w:pPr>
        <w:widowControl w:val="0"/>
        <w:spacing w:before="120" w:line="276" w:lineRule="auto"/>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4BE76A06"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předmětu díla,</w:t>
      </w:r>
    </w:p>
    <w:p w14:paraId="07DB368F"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objednatele a zhotovitele díla,</w:t>
      </w:r>
    </w:p>
    <w:p w14:paraId="535ECA87" w14:textId="19B9EF4E" w:rsidR="00DF5EF0" w:rsidRPr="001D1211" w:rsidRDefault="00DF5EF0" w:rsidP="001D1211">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číslo a datum uzavření smlouvy o dílo včetně čísel a dat uzavření jejích dodatků,</w:t>
      </w:r>
    </w:p>
    <w:p w14:paraId="768C7EAC"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vyklizení staveniště,</w:t>
      </w:r>
    </w:p>
    <w:p w14:paraId="06E48054"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ukončení záruky za jakost na dílo,</w:t>
      </w:r>
    </w:p>
    <w:p w14:paraId="071BC31A"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soupis nákladů od zahájení po dokončení díla,</w:t>
      </w:r>
    </w:p>
    <w:p w14:paraId="77FA9D5C" w14:textId="1AC7E87A" w:rsidR="00DF5EF0" w:rsidRPr="001D1211" w:rsidRDefault="00DF5EF0" w:rsidP="001D1211">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zahájení a dokončení prací na zhotovovaném díle,</w:t>
      </w:r>
    </w:p>
    <w:p w14:paraId="6473CAE8"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prohlášení objednatele, že dílo přejímá (nepřejímá),</w:t>
      </w:r>
    </w:p>
    <w:p w14:paraId="493C031E"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a místo sepsání protokolu,</w:t>
      </w:r>
    </w:p>
    <w:p w14:paraId="1E5071C3" w14:textId="77777777" w:rsidR="00DF5EF0" w:rsidRPr="001878B0" w:rsidRDefault="00DF5EF0" w:rsidP="00607ABA">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je</w:t>
      </w:r>
      <w:r w:rsidRPr="001878B0">
        <w:rPr>
          <w:rFonts w:ascii="Tahoma" w:eastAsia="Times New Roman" w:hAnsi="Tahoma" w:cs="Tahoma"/>
          <w:snapToGrid w:val="0"/>
          <w:kern w:val="0"/>
          <w:lang w:eastAsia="cs-CZ"/>
        </w:rPr>
        <w:noBreakHyphen/>
        <w:t>li dílo přebíráno s vadami a nedodělky, uvedení, že je dílo přebíráno s výhradami a seznam vad a nedodělků, s nimiž bylo dílo převzato, včetně uvedení lhůty k odstranění těchto vad,</w:t>
      </w:r>
    </w:p>
    <w:p w14:paraId="35EAFC51" w14:textId="2B8CD7F3" w:rsidR="00DF5EF0" w:rsidRPr="001D1211" w:rsidRDefault="00DF5EF0" w:rsidP="001D1211">
      <w:pPr>
        <w:widowControl w:val="0"/>
        <w:numPr>
          <w:ilvl w:val="2"/>
          <w:numId w:val="7"/>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jména a podpisy zástupců objednatele, zhotovitele a osoby vykonávající technický dozor stavebníka.</w:t>
      </w:r>
    </w:p>
    <w:p w14:paraId="12DE87C5" w14:textId="77777777" w:rsidR="00DF5EF0" w:rsidRPr="001878B0" w:rsidRDefault="00DF5EF0" w:rsidP="006F32A6">
      <w:pPr>
        <w:widowControl w:val="0"/>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w:t>
      </w:r>
      <w:r w:rsidRPr="001878B0">
        <w:rPr>
          <w:rFonts w:ascii="Tahoma" w:eastAsia="Times New Roman" w:hAnsi="Tahoma" w:cs="Tahoma"/>
          <w:kern w:val="0"/>
          <w:lang w:eastAsia="cs-CZ"/>
        </w:rPr>
        <w:lastRenderedPageBreak/>
        <w:t>povinnosti doklady na výzvu objednatele doplnit.</w:t>
      </w:r>
    </w:p>
    <w:p w14:paraId="7E0B49F5" w14:textId="77777777" w:rsidR="00DF5EF0" w:rsidRPr="001878B0" w:rsidRDefault="00DF5EF0" w:rsidP="006F32A6">
      <w:pPr>
        <w:widowControl w:val="0"/>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6F32A6">
      <w:pPr>
        <w:widowControl w:val="0"/>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Smluvní strany tímto vylučují aplikaci ust. § 2605 odst. 2 občanského zákoníku na svůj právní vztah založený touto smlouvou.</w:t>
      </w:r>
    </w:p>
    <w:p w14:paraId="20D8C5F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878B0" w:rsidRDefault="00DF5EF0" w:rsidP="006F32A6">
      <w:pPr>
        <w:numPr>
          <w:ilvl w:val="0"/>
          <w:numId w:val="24"/>
        </w:numPr>
        <w:tabs>
          <w:tab w:val="left" w:pos="714"/>
        </w:tabs>
        <w:spacing w:before="120" w:line="276" w:lineRule="auto"/>
        <w:ind w:left="284" w:hanging="284"/>
        <w:jc w:val="both"/>
        <w:rPr>
          <w:rFonts w:ascii="Tahoma" w:eastAsia="Times New Roman" w:hAnsi="Tahoma" w:cs="Tahoma"/>
          <w:kern w:val="0"/>
          <w:lang w:eastAsia="cs-CZ"/>
        </w:rPr>
      </w:pPr>
      <w:r w:rsidRPr="000136BB">
        <w:rPr>
          <w:rFonts w:ascii="Tahoma" w:eastAsia="Times New Roman" w:hAnsi="Tahoma" w:cs="Tahoma"/>
          <w:b/>
          <w:kern w:val="0"/>
          <w:lang w:eastAsia="cs-CZ"/>
        </w:rPr>
        <w:t>60 měsíců</w:t>
      </w:r>
      <w:r w:rsidRPr="001878B0">
        <w:rPr>
          <w:rFonts w:ascii="Tahoma" w:eastAsia="Times New Roman" w:hAnsi="Tahoma" w:cs="Tahoma"/>
          <w:kern w:val="0"/>
          <w:lang w:eastAsia="cs-CZ"/>
        </w:rPr>
        <w:t xml:space="preserve"> na provedené práce a dodávky, pokud nejsou uvedeny v písm. b) tohoto odstavce,</w:t>
      </w:r>
    </w:p>
    <w:p w14:paraId="6598C723" w14:textId="77777777" w:rsidR="00DF5EF0" w:rsidRPr="001878B0" w:rsidRDefault="00DF5EF0" w:rsidP="006F32A6">
      <w:pPr>
        <w:numPr>
          <w:ilvl w:val="0"/>
          <w:numId w:val="24"/>
        </w:numPr>
        <w:tabs>
          <w:tab w:val="left" w:pos="714"/>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na dodávky strojů, zařízení technologie, předměty postupné spotřeby v délce shodné se zárukou poskytovanou výrobcem, nejméně však </w:t>
      </w:r>
      <w:r w:rsidRPr="000136BB">
        <w:rPr>
          <w:rFonts w:ascii="Tahoma" w:eastAsia="Times New Roman" w:hAnsi="Tahoma" w:cs="Tahoma"/>
          <w:b/>
          <w:kern w:val="0"/>
          <w:lang w:eastAsia="cs-CZ"/>
        </w:rPr>
        <w:t>24 měsíců</w:t>
      </w:r>
      <w:r w:rsidRPr="001878B0">
        <w:rPr>
          <w:rFonts w:ascii="Tahoma" w:eastAsia="Times New Roman" w:hAnsi="Tahoma" w:cs="Tahoma"/>
          <w:kern w:val="0"/>
          <w:lang w:eastAsia="cs-CZ"/>
        </w:rPr>
        <w:t>,</w:t>
      </w:r>
    </w:p>
    <w:p w14:paraId="311C8187" w14:textId="77777777" w:rsidR="00DF5EF0" w:rsidRPr="001878B0" w:rsidRDefault="00DF5EF0" w:rsidP="006F32A6">
      <w:pPr>
        <w:tabs>
          <w:tab w:val="left" w:pos="-1418"/>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6F32A6">
      <w:pPr>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6A06EB9B" w14:textId="6666464F" w:rsidR="00047F53" w:rsidRPr="00576CF9" w:rsidRDefault="001237A1" w:rsidP="00047F53">
      <w:pPr>
        <w:pStyle w:val="Odstavecseseznamem"/>
        <w:widowControl w:val="0"/>
        <w:numPr>
          <w:ilvl w:val="0"/>
          <w:numId w:val="41"/>
        </w:numPr>
        <w:spacing w:before="60" w:line="276" w:lineRule="auto"/>
        <w:rPr>
          <w:rFonts w:ascii="Tahoma" w:hAnsi="Tahoma" w:cs="Tahoma"/>
          <w:snapToGrid w:val="0"/>
          <w:sz w:val="22"/>
          <w:szCs w:val="22"/>
        </w:rPr>
      </w:pPr>
      <w:proofErr w:type="spellStart"/>
      <w:r>
        <w:rPr>
          <w:rFonts w:ascii="Tahoma" w:hAnsi="Tahoma" w:cs="Tahoma"/>
          <w:snapToGrid w:val="0"/>
          <w:sz w:val="22"/>
          <w:szCs w:val="22"/>
        </w:rPr>
        <w:t>xxx</w:t>
      </w:r>
      <w:proofErr w:type="spellEnd"/>
    </w:p>
    <w:p w14:paraId="717B5B4B" w14:textId="008E3153" w:rsidR="00DF5EF0" w:rsidRPr="001878B0" w:rsidRDefault="00DF5EF0" w:rsidP="00047F53">
      <w:pPr>
        <w:widowControl w:val="0"/>
        <w:spacing w:before="60" w:line="276" w:lineRule="auto"/>
        <w:ind w:left="284"/>
        <w:jc w:val="both"/>
        <w:rPr>
          <w:rFonts w:ascii="Tahoma" w:eastAsia="Times New Roman" w:hAnsi="Tahoma" w:cs="Tahoma"/>
          <w:iCs/>
          <w:kern w:val="0"/>
          <w:lang w:eastAsia="cs-CZ"/>
        </w:rPr>
      </w:pPr>
      <w:r w:rsidRPr="001878B0">
        <w:rPr>
          <w:rFonts w:ascii="Tahoma" w:eastAsia="Times New Roman" w:hAnsi="Tahoma" w:cs="Tahoma"/>
          <w:kern w:val="0"/>
          <w:lang w:eastAsia="cs-CZ"/>
        </w:rPr>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6F32A6">
      <w:pPr>
        <w:numPr>
          <w:ilvl w:val="0"/>
          <w:numId w:val="8"/>
        </w:numPr>
        <w:tabs>
          <w:tab w:val="clear" w:pos="360"/>
        </w:tabs>
        <w:spacing w:before="120" w:line="276" w:lineRule="auto"/>
        <w:ind w:left="284" w:hanging="284"/>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607ABA">
      <w:pPr>
        <w:widowControl w:val="0"/>
        <w:numPr>
          <w:ilvl w:val="0"/>
          <w:numId w:val="9"/>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607ABA">
      <w:pPr>
        <w:widowControl w:val="0"/>
        <w:numPr>
          <w:ilvl w:val="0"/>
          <w:numId w:val="9"/>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607ABA">
      <w:pPr>
        <w:widowControl w:val="0"/>
        <w:numPr>
          <w:ilvl w:val="0"/>
          <w:numId w:val="9"/>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29075EC9" w:rsidR="00DF5EF0" w:rsidRPr="001C6FE9" w:rsidRDefault="00DF5EF0" w:rsidP="00607ABA">
      <w:pPr>
        <w:widowControl w:val="0"/>
        <w:numPr>
          <w:ilvl w:val="0"/>
          <w:numId w:val="9"/>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 xml:space="preserve">škodu způsobenou třetím osobám vyplývající z dodávaného předmětu plnění s limitem min. </w:t>
      </w:r>
      <w:r w:rsidR="00100D3D">
        <w:rPr>
          <w:rFonts w:ascii="Tahoma" w:eastAsia="Times New Roman" w:hAnsi="Tahoma" w:cs="Tahoma"/>
          <w:snapToGrid w:val="0"/>
          <w:kern w:val="0"/>
          <w:lang w:eastAsia="cs-CZ"/>
        </w:rPr>
        <w:t>2,5</w:t>
      </w:r>
      <w:r w:rsidRPr="001C6FE9">
        <w:rPr>
          <w:rFonts w:ascii="Tahoma" w:eastAsia="Times New Roman" w:hAnsi="Tahoma" w:cs="Tahoma"/>
          <w:snapToGrid w:val="0"/>
          <w:kern w:val="0"/>
          <w:lang w:eastAsia="cs-CZ"/>
        </w:rPr>
        <w:t xml:space="preserve"> mil. Kč. Pojištění musí obsahovat krytí škod způsobené na majetku a zdraví třetích osob.</w:t>
      </w:r>
    </w:p>
    <w:p w14:paraId="018B34EB" w14:textId="77777777" w:rsidR="00DF5EF0" w:rsidRPr="001878B0" w:rsidRDefault="00DF5EF0" w:rsidP="00607ABA">
      <w:pPr>
        <w:widowControl w:val="0"/>
        <w:numPr>
          <w:ilvl w:val="0"/>
          <w:numId w:val="9"/>
        </w:numPr>
        <w:tabs>
          <w:tab w:val="clear" w:pos="360"/>
        </w:tabs>
        <w:spacing w:before="120" w:line="276" w:lineRule="auto"/>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1878B0">
        <w:rPr>
          <w:rFonts w:ascii="Tahoma" w:eastAsia="Times New Roman" w:hAnsi="Tahoma" w:cs="Tahoma"/>
          <w:snapToGrid w:val="0"/>
          <w:kern w:val="0"/>
          <w:lang w:eastAsia="cs-CZ"/>
        </w:rPr>
        <w:t>sublimity</w:t>
      </w:r>
      <w:proofErr w:type="spellEnd"/>
      <w:r w:rsidRPr="001878B0">
        <w:rPr>
          <w:rFonts w:ascii="Tahoma" w:eastAsia="Times New Roman" w:hAnsi="Tahoma" w:cs="Tahoma"/>
          <w:snapToGrid w:val="0"/>
          <w:kern w:val="0"/>
          <w:lang w:eastAsia="cs-CZ"/>
        </w:rPr>
        <w:t xml:space="preserve"> plnění a výši spoluúčasti). Certifikát dle předchozí věty nesmí být starší jednoho měsíce.</w:t>
      </w:r>
    </w:p>
    <w:p w14:paraId="5479BFB6"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1E2A45"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Sjednané smluvní pokuty zaplatí povinná strana nezávisle na zavinění a na tom, zda a v jaké výši vznikne druhé straně škoda.</w:t>
      </w:r>
    </w:p>
    <w:p w14:paraId="67BD50D2" w14:textId="77777777" w:rsidR="00DF5EF0" w:rsidRPr="001878B0" w:rsidRDefault="00DF5EF0" w:rsidP="00607ABA">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607ABA">
      <w:pPr>
        <w:keepNext/>
        <w:pBdr>
          <w:bottom w:val="single" w:sz="4" w:space="1" w:color="auto"/>
        </w:pBdr>
        <w:spacing w:before="360" w:line="276" w:lineRule="auto"/>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607ABA">
      <w:pPr>
        <w:numPr>
          <w:ilvl w:val="0"/>
          <w:numId w:val="27"/>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607ABA">
      <w:pPr>
        <w:numPr>
          <w:ilvl w:val="0"/>
          <w:numId w:val="27"/>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607ABA">
      <w:pPr>
        <w:numPr>
          <w:ilvl w:val="0"/>
          <w:numId w:val="27"/>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22A0F87E" w:rsidR="00DF5EF0" w:rsidRPr="001878B0" w:rsidRDefault="00DF5EF0" w:rsidP="00607ABA">
      <w:pPr>
        <w:numPr>
          <w:ilvl w:val="0"/>
          <w:numId w:val="27"/>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w:t>
      </w:r>
      <w:r w:rsidR="00047F53">
        <w:rPr>
          <w:rFonts w:ascii="Tahoma" w:eastAsia="Tahoma" w:hAnsi="Tahoma" w:cs="Tahoma"/>
          <w:kern w:val="0"/>
          <w:lang w:eastAsia="cs-CZ"/>
        </w:rPr>
        <w:t>10</w:t>
      </w:r>
      <w:r w:rsidRPr="001878B0">
        <w:rPr>
          <w:rFonts w:ascii="Tahoma" w:eastAsia="Tahoma" w:hAnsi="Tahoma" w:cs="Tahoma"/>
          <w:kern w:val="0"/>
          <w:lang w:eastAsia="cs-CZ"/>
        </w:rPr>
        <w:t>0.000 Kč, a to za každý jednotlivý případ porušení.</w:t>
      </w:r>
    </w:p>
    <w:p w14:paraId="15813A71"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607ABA">
      <w:pPr>
        <w:widowControl w:val="0"/>
        <w:numPr>
          <w:ilvl w:val="0"/>
          <w:numId w:val="10"/>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607ABA">
      <w:pPr>
        <w:widowControl w:val="0"/>
        <w:numPr>
          <w:ilvl w:val="0"/>
          <w:numId w:val="10"/>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nepřevzetí staveniště zhotovitelem na výzvu objednatele (s výjimkou případů, kdy převzetí brání důvody na straně objednatele),</w:t>
      </w:r>
    </w:p>
    <w:p w14:paraId="44A023FC"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607ABA">
      <w:pPr>
        <w:widowControl w:val="0"/>
        <w:numPr>
          <w:ilvl w:val="0"/>
          <w:numId w:val="16"/>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jakéhokoliv smluvního ujednání dle čl. IX odst. 10 této smlouvy.</w:t>
      </w:r>
    </w:p>
    <w:p w14:paraId="016827BB" w14:textId="77777777" w:rsidR="00DF5EF0" w:rsidRPr="001878B0" w:rsidRDefault="00DF5EF0" w:rsidP="00607ABA">
      <w:pPr>
        <w:widowControl w:val="0"/>
        <w:numPr>
          <w:ilvl w:val="0"/>
          <w:numId w:val="10"/>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607ABA">
      <w:pPr>
        <w:numPr>
          <w:ilvl w:val="0"/>
          <w:numId w:val="22"/>
        </w:numPr>
        <w:tabs>
          <w:tab w:val="num" w:pos="714"/>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607ABA">
      <w:pPr>
        <w:numPr>
          <w:ilvl w:val="0"/>
          <w:numId w:val="22"/>
        </w:numPr>
        <w:tabs>
          <w:tab w:val="num" w:pos="720"/>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607ABA">
      <w:pPr>
        <w:numPr>
          <w:ilvl w:val="0"/>
          <w:numId w:val="22"/>
        </w:numPr>
        <w:tabs>
          <w:tab w:val="num" w:pos="720"/>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607ABA">
      <w:pPr>
        <w:widowControl w:val="0"/>
        <w:numPr>
          <w:ilvl w:val="0"/>
          <w:numId w:val="10"/>
        </w:numPr>
        <w:tabs>
          <w:tab w:val="clear" w:pos="360"/>
        </w:tabs>
        <w:spacing w:before="120" w:line="276" w:lineRule="auto"/>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607ABA">
      <w:pPr>
        <w:widowControl w:val="0"/>
        <w:numPr>
          <w:ilvl w:val="0"/>
          <w:numId w:val="10"/>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607ABA">
      <w:pPr>
        <w:widowControl w:val="0"/>
        <w:numPr>
          <w:ilvl w:val="0"/>
          <w:numId w:val="1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607ABA">
      <w:pPr>
        <w:widowControl w:val="0"/>
        <w:numPr>
          <w:ilvl w:val="0"/>
          <w:numId w:val="12"/>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77777777" w:rsidR="00DF5EF0" w:rsidRPr="001878B0" w:rsidRDefault="00DF5EF0" w:rsidP="00607ABA">
      <w:pPr>
        <w:widowControl w:val="0"/>
        <w:numPr>
          <w:ilvl w:val="0"/>
          <w:numId w:val="12"/>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je uzavírána elektronicky.</w:t>
      </w:r>
    </w:p>
    <w:p w14:paraId="15CCEC96" w14:textId="77777777" w:rsidR="00DF5EF0" w:rsidRPr="001878B0" w:rsidRDefault="00DF5EF0" w:rsidP="00607ABA">
      <w:pPr>
        <w:widowControl w:val="0"/>
        <w:numPr>
          <w:ilvl w:val="0"/>
          <w:numId w:val="1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nemůže bez souhlasu objednatele postoupit svá práva a povinnosti plynoucí z této smlouvy třetí osobě.</w:t>
      </w:r>
    </w:p>
    <w:p w14:paraId="719CE971" w14:textId="77777777" w:rsidR="00DF5EF0" w:rsidRPr="001878B0" w:rsidRDefault="00DF5EF0" w:rsidP="00607ABA">
      <w:pPr>
        <w:widowControl w:val="0"/>
        <w:numPr>
          <w:ilvl w:val="0"/>
          <w:numId w:val="1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607ABA">
      <w:pPr>
        <w:widowControl w:val="0"/>
        <w:numPr>
          <w:ilvl w:val="0"/>
          <w:numId w:val="12"/>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Smluvní strany se dohodly, že pokud se na tuto smlouvu vztahuje povinnost uveřejnění v registru smluv ve smyslu zákona o registru smluv, provede uveřejnění v souladu se </w:t>
      </w:r>
      <w:r w:rsidRPr="001878B0">
        <w:rPr>
          <w:rFonts w:ascii="Tahoma" w:eastAsia="Times New Roman" w:hAnsi="Tahoma" w:cs="Tahoma"/>
          <w:snapToGrid w:val="0"/>
          <w:kern w:val="0"/>
          <w:lang w:eastAsia="cs-CZ"/>
        </w:rPr>
        <w:lastRenderedPageBreak/>
        <w:t>zákonem objednatel.</w:t>
      </w:r>
    </w:p>
    <w:p w14:paraId="46DF736F" w14:textId="536135B2" w:rsidR="00DF5EF0" w:rsidRPr="000136BB" w:rsidRDefault="00DF5EF0" w:rsidP="00607ABA">
      <w:pPr>
        <w:widowControl w:val="0"/>
        <w:numPr>
          <w:ilvl w:val="0"/>
          <w:numId w:val="12"/>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proofErr w:type="spellStart"/>
      <w:r w:rsidR="001237A1">
        <w:t>xxx</w:t>
      </w:r>
      <w:proofErr w:type="spellEnd"/>
    </w:p>
    <w:p w14:paraId="055C3BE6" w14:textId="77777777" w:rsidR="00DF5EF0" w:rsidRPr="001878B0" w:rsidRDefault="00DF5EF0" w:rsidP="00607ABA">
      <w:pPr>
        <w:widowControl w:val="0"/>
        <w:numPr>
          <w:ilvl w:val="0"/>
          <w:numId w:val="12"/>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Nedílnou součástí smlouvy jsou tyto přílohy:</w:t>
      </w:r>
    </w:p>
    <w:p w14:paraId="3E72A07A" w14:textId="4F945066" w:rsidR="00DF5EF0" w:rsidRPr="001878B0" w:rsidRDefault="00DF5EF0" w:rsidP="00607ABA">
      <w:pPr>
        <w:widowControl w:val="0"/>
        <w:tabs>
          <w:tab w:val="left" w:pos="1701"/>
        </w:tabs>
        <w:spacing w:before="120" w:line="276" w:lineRule="auto"/>
        <w:ind w:left="357"/>
        <w:jc w:val="both"/>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Příloha č. 1:</w:t>
      </w:r>
      <w:r w:rsidRPr="001878B0">
        <w:rPr>
          <w:rFonts w:ascii="Tahoma" w:eastAsia="Times New Roman" w:hAnsi="Tahoma" w:cs="Tahoma"/>
          <w:bCs/>
          <w:snapToGrid w:val="0"/>
          <w:kern w:val="0"/>
          <w:lang w:eastAsia="cs-CZ"/>
        </w:rPr>
        <w:tab/>
      </w:r>
      <w:r>
        <w:rPr>
          <w:rFonts w:ascii="Tahoma" w:eastAsia="Times New Roman" w:hAnsi="Tahoma" w:cs="Tahoma"/>
          <w:bCs/>
          <w:snapToGrid w:val="0"/>
          <w:kern w:val="0"/>
          <w:lang w:eastAsia="cs-CZ"/>
        </w:rPr>
        <w:t>R</w:t>
      </w:r>
      <w:r w:rsidRPr="001878B0">
        <w:rPr>
          <w:rFonts w:ascii="Tahoma" w:eastAsia="Times New Roman" w:hAnsi="Tahoma" w:cs="Tahoma"/>
          <w:snapToGrid w:val="0"/>
          <w:kern w:val="0"/>
          <w:lang w:eastAsia="cs-CZ"/>
        </w:rPr>
        <w:t>ozpočet stavby</w:t>
      </w:r>
      <w:r>
        <w:rPr>
          <w:rFonts w:ascii="Tahoma" w:eastAsia="Times New Roman" w:hAnsi="Tahoma" w:cs="Tahoma"/>
          <w:snapToGrid w:val="0"/>
          <w:kern w:val="0"/>
          <w:lang w:eastAsia="cs-CZ"/>
        </w:rPr>
        <w:t xml:space="preserve"> </w:t>
      </w:r>
    </w:p>
    <w:p w14:paraId="4E832B75" w14:textId="77777777" w:rsidR="00DF5EF0" w:rsidRPr="001878B0" w:rsidRDefault="00DF5EF0" w:rsidP="00607ABA">
      <w:pPr>
        <w:widowControl w:val="0"/>
        <w:tabs>
          <w:tab w:val="left" w:pos="1701"/>
        </w:tabs>
        <w:spacing w:after="600" w:line="276" w:lineRule="auto"/>
        <w:ind w:left="1701" w:hanging="1344"/>
        <w:jc w:val="both"/>
        <w:rPr>
          <w:rFonts w:ascii="Tahoma" w:eastAsia="Times New Roman" w:hAnsi="Tahoma" w:cs="Tahoma"/>
          <w:kern w:val="0"/>
          <w:lang w:eastAsia="cs-CZ"/>
        </w:rPr>
      </w:pPr>
      <w:r w:rsidRPr="001878B0">
        <w:rPr>
          <w:rFonts w:ascii="Tahoma" w:eastAsia="Times New Roman" w:hAnsi="Tahoma" w:cs="Tahoma"/>
          <w:kern w:val="0"/>
          <w:lang w:eastAsia="cs-CZ"/>
        </w:rPr>
        <w:t>Příloha č. 2:</w:t>
      </w:r>
      <w:r w:rsidRPr="001878B0">
        <w:rPr>
          <w:rFonts w:ascii="Tahoma" w:eastAsia="Times New Roman" w:hAnsi="Tahoma" w:cs="Tahoma"/>
          <w:kern w:val="0"/>
          <w:lang w:eastAsia="cs-CZ"/>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DF5EF0" w:rsidRPr="001878B0" w14:paraId="353E6F67" w14:textId="77777777" w:rsidTr="00D866DF">
        <w:tc>
          <w:tcPr>
            <w:tcW w:w="3529" w:type="dxa"/>
          </w:tcPr>
          <w:p w14:paraId="1926F7C1" w14:textId="35B02BF0" w:rsidR="00DF5EF0" w:rsidRPr="001878B0" w:rsidRDefault="00DF5EF0" w:rsidP="00D866DF">
            <w:pPr>
              <w:rPr>
                <w:rFonts w:ascii="Tahoma" w:eastAsia="Times New Roman" w:hAnsi="Tahoma" w:cs="Tahoma"/>
                <w:kern w:val="0"/>
                <w:lang w:eastAsia="cs-CZ"/>
              </w:rPr>
            </w:pPr>
            <w:r w:rsidRPr="001878B0">
              <w:rPr>
                <w:rFonts w:ascii="Tahoma" w:eastAsia="Times New Roman" w:hAnsi="Tahoma" w:cs="Tahoma"/>
                <w:kern w:val="0"/>
                <w:lang w:eastAsia="cs-CZ"/>
              </w:rPr>
              <w:t>V </w:t>
            </w:r>
            <w:r w:rsidR="00B8084E">
              <w:rPr>
                <w:rFonts w:ascii="Tahoma" w:eastAsia="Times New Roman" w:hAnsi="Tahoma" w:cs="Tahoma"/>
                <w:kern w:val="0"/>
                <w:lang w:eastAsia="cs-CZ"/>
              </w:rPr>
              <w:t>Opavě</w:t>
            </w:r>
            <w:r w:rsidR="008B0267">
              <w:rPr>
                <w:rFonts w:ascii="Tahoma" w:eastAsia="Times New Roman" w:hAnsi="Tahoma" w:cs="Tahoma"/>
                <w:kern w:val="0"/>
                <w:lang w:eastAsia="cs-CZ"/>
              </w:rPr>
              <w:t xml:space="preserve"> </w:t>
            </w:r>
            <w:r w:rsidR="00047F53">
              <w:rPr>
                <w:rFonts w:ascii="Tahoma" w:eastAsia="Times New Roman" w:hAnsi="Tahoma" w:cs="Tahoma"/>
                <w:kern w:val="0"/>
                <w:lang w:eastAsia="cs-CZ"/>
              </w:rPr>
              <w:t>dne</w:t>
            </w:r>
            <w:r w:rsidR="008B0267">
              <w:rPr>
                <w:rFonts w:ascii="Tahoma" w:eastAsia="Times New Roman" w:hAnsi="Tahoma" w:cs="Tahoma"/>
                <w:kern w:val="0"/>
                <w:lang w:eastAsia="cs-CZ"/>
              </w:rPr>
              <w:t>:</w:t>
            </w:r>
          </w:p>
          <w:p w14:paraId="06FB6F33" w14:textId="77777777" w:rsidR="00DF5EF0" w:rsidRPr="001878B0" w:rsidRDefault="00DF5EF0" w:rsidP="00D866DF">
            <w:pPr>
              <w:rPr>
                <w:rFonts w:ascii="Tahoma" w:eastAsia="Times New Roman" w:hAnsi="Tahoma" w:cs="Tahoma"/>
                <w:kern w:val="0"/>
                <w:lang w:eastAsia="cs-CZ"/>
              </w:rPr>
            </w:pPr>
          </w:p>
          <w:p w14:paraId="76E5A0F6" w14:textId="57912BDD" w:rsidR="00DF5EF0" w:rsidRDefault="00DF5EF0" w:rsidP="00D866DF">
            <w:pPr>
              <w:rPr>
                <w:rFonts w:ascii="Tahoma" w:eastAsia="Times New Roman" w:hAnsi="Tahoma" w:cs="Tahoma"/>
                <w:kern w:val="0"/>
                <w:lang w:eastAsia="cs-CZ"/>
              </w:rPr>
            </w:pPr>
          </w:p>
          <w:p w14:paraId="774CA548" w14:textId="56E218FE" w:rsidR="00656B64" w:rsidRDefault="001237A1" w:rsidP="00D866DF">
            <w:pPr>
              <w:rPr>
                <w:rFonts w:ascii="Tahoma" w:eastAsia="Times New Roman" w:hAnsi="Tahoma" w:cs="Tahoma"/>
                <w:kern w:val="0"/>
                <w:lang w:eastAsia="cs-CZ"/>
              </w:rPr>
            </w:pPr>
            <w:r>
              <w:rPr>
                <w:rFonts w:ascii="Tahoma" w:eastAsia="Times New Roman" w:hAnsi="Tahoma" w:cs="Tahoma"/>
                <w:kern w:val="0"/>
                <w:lang w:eastAsia="cs-CZ"/>
              </w:rPr>
              <w:t>11.11.2024</w:t>
            </w:r>
          </w:p>
          <w:p w14:paraId="57660268" w14:textId="77777777" w:rsidR="00656B64" w:rsidRPr="001878B0" w:rsidRDefault="00656B64" w:rsidP="00D866DF">
            <w:pPr>
              <w:rPr>
                <w:rFonts w:ascii="Tahoma" w:eastAsia="Times New Roman" w:hAnsi="Tahoma" w:cs="Tahoma"/>
                <w:kern w:val="0"/>
                <w:lang w:eastAsia="cs-CZ"/>
              </w:rPr>
            </w:pPr>
          </w:p>
          <w:p w14:paraId="625CE85D" w14:textId="77777777" w:rsidR="00DF5EF0" w:rsidRPr="001878B0" w:rsidRDefault="00DF5EF0" w:rsidP="00D866DF">
            <w:pPr>
              <w:rPr>
                <w:rFonts w:ascii="Tahoma" w:eastAsia="Times New Roman" w:hAnsi="Tahoma" w:cs="Tahoma"/>
                <w:kern w:val="0"/>
                <w:lang w:eastAsia="cs-CZ"/>
              </w:rPr>
            </w:pPr>
          </w:p>
          <w:p w14:paraId="214B2050" w14:textId="77777777" w:rsidR="00DF5EF0" w:rsidRPr="001878B0" w:rsidRDefault="00DF5EF0" w:rsidP="00D866DF">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D866DF">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D866DF">
            <w:pPr>
              <w:rPr>
                <w:rFonts w:ascii="Tahoma" w:eastAsia="Times New Roman" w:hAnsi="Tahoma" w:cs="Tahoma"/>
                <w:kern w:val="0"/>
                <w:lang w:eastAsia="cs-CZ"/>
              </w:rPr>
            </w:pPr>
            <w:r>
              <w:rPr>
                <w:rFonts w:ascii="Tahoma" w:eastAsia="Times New Roman" w:hAnsi="Tahoma" w:cs="Tahoma"/>
                <w:kern w:val="0"/>
                <w:lang w:eastAsia="cs-CZ"/>
              </w:rPr>
              <w:t>Ing. Karel Siebert, MBA</w:t>
            </w:r>
          </w:p>
          <w:p w14:paraId="2E295DE4" w14:textId="1625ABD2" w:rsidR="00DF5EF0" w:rsidRDefault="00656B64" w:rsidP="00D866DF">
            <w:pPr>
              <w:ind w:left="716" w:hanging="716"/>
              <w:rPr>
                <w:rFonts w:ascii="Tahoma" w:eastAsia="Times New Roman" w:hAnsi="Tahoma" w:cs="Tahoma"/>
                <w:kern w:val="0"/>
                <w:lang w:eastAsia="cs-CZ"/>
              </w:rPr>
            </w:pPr>
            <w:r>
              <w:rPr>
                <w:rFonts w:ascii="Tahoma" w:eastAsia="Times New Roman" w:hAnsi="Tahoma" w:cs="Tahoma"/>
                <w:kern w:val="0"/>
                <w:lang w:eastAsia="cs-CZ"/>
              </w:rPr>
              <w:t>ř</w:t>
            </w:r>
            <w:r w:rsidR="00DF5EF0" w:rsidRPr="001878B0">
              <w:rPr>
                <w:rFonts w:ascii="Tahoma" w:eastAsia="Times New Roman" w:hAnsi="Tahoma" w:cs="Tahoma"/>
                <w:kern w:val="0"/>
                <w:lang w:eastAsia="cs-CZ"/>
              </w:rPr>
              <w:t>editel</w:t>
            </w:r>
          </w:p>
          <w:p w14:paraId="712DB1C3" w14:textId="77777777" w:rsidR="00D866DF" w:rsidRDefault="00D866DF" w:rsidP="00D866DF">
            <w:pPr>
              <w:ind w:left="716" w:hanging="716"/>
              <w:rPr>
                <w:rFonts w:ascii="Tahoma" w:eastAsia="Times New Roman" w:hAnsi="Tahoma" w:cs="Tahoma"/>
                <w:kern w:val="0"/>
                <w:lang w:eastAsia="cs-CZ"/>
              </w:rPr>
            </w:pPr>
          </w:p>
          <w:p w14:paraId="635FF427" w14:textId="77777777" w:rsidR="00D866DF" w:rsidRDefault="00D866DF" w:rsidP="00D866DF">
            <w:pPr>
              <w:ind w:left="716" w:hanging="716"/>
              <w:rPr>
                <w:rFonts w:ascii="Tahoma" w:eastAsia="Times New Roman" w:hAnsi="Tahoma" w:cs="Tahoma"/>
                <w:kern w:val="0"/>
                <w:lang w:eastAsia="cs-CZ"/>
              </w:rPr>
            </w:pPr>
          </w:p>
          <w:p w14:paraId="2FB6FB78" w14:textId="0109787D" w:rsidR="00D866DF" w:rsidRPr="001878B0" w:rsidRDefault="00D866DF" w:rsidP="00D866DF">
            <w:pPr>
              <w:ind w:left="716" w:hanging="716"/>
              <w:rPr>
                <w:rFonts w:ascii="Tahoma" w:eastAsia="Times New Roman" w:hAnsi="Tahoma" w:cs="Tahoma"/>
                <w:kern w:val="0"/>
                <w:lang w:eastAsia="cs-CZ"/>
              </w:rPr>
            </w:pPr>
          </w:p>
        </w:tc>
        <w:tc>
          <w:tcPr>
            <w:tcW w:w="1295" w:type="dxa"/>
          </w:tcPr>
          <w:p w14:paraId="19D9F6A6" w14:textId="77777777" w:rsidR="00DF5EF0" w:rsidRPr="001878B0" w:rsidRDefault="00DF5EF0" w:rsidP="00D866DF">
            <w:pPr>
              <w:rPr>
                <w:rFonts w:ascii="Tahoma" w:eastAsia="Times New Roman" w:hAnsi="Tahoma" w:cs="Tahoma"/>
                <w:kern w:val="0"/>
                <w:lang w:eastAsia="cs-CZ"/>
              </w:rPr>
            </w:pPr>
          </w:p>
        </w:tc>
        <w:tc>
          <w:tcPr>
            <w:tcW w:w="4176" w:type="dxa"/>
          </w:tcPr>
          <w:p w14:paraId="59D7FFCA" w14:textId="6D461EDF" w:rsidR="00DF5EF0" w:rsidRPr="001878B0" w:rsidRDefault="00B8084E" w:rsidP="00D866DF">
            <w:pPr>
              <w:rPr>
                <w:rFonts w:ascii="Tahoma" w:eastAsia="Times New Roman" w:hAnsi="Tahoma" w:cs="Tahoma"/>
                <w:kern w:val="0"/>
                <w:lang w:eastAsia="cs-CZ"/>
              </w:rPr>
            </w:pPr>
            <w:r>
              <w:rPr>
                <w:rFonts w:ascii="Tahoma" w:eastAsia="Times New Roman" w:hAnsi="Tahoma" w:cs="Tahoma"/>
                <w:kern w:val="0"/>
                <w:lang w:eastAsia="cs-CZ"/>
              </w:rPr>
              <w:t xml:space="preserve">V </w:t>
            </w:r>
            <w:r w:rsidR="00576CF9">
              <w:rPr>
                <w:rFonts w:ascii="Tahoma" w:eastAsia="Times New Roman" w:hAnsi="Tahoma" w:cs="Tahoma"/>
                <w:kern w:val="0"/>
                <w:lang w:eastAsia="cs-CZ"/>
              </w:rPr>
              <w:t>Ostravě</w:t>
            </w:r>
            <w:r w:rsidR="00DF5EF0">
              <w:rPr>
                <w:rFonts w:ascii="Tahoma" w:eastAsia="Times New Roman" w:hAnsi="Tahoma" w:cs="Tahoma"/>
                <w:kern w:val="0"/>
                <w:lang w:eastAsia="cs-CZ"/>
              </w:rPr>
              <w:t xml:space="preserve"> </w:t>
            </w:r>
            <w:r w:rsidR="00047F53">
              <w:rPr>
                <w:rFonts w:ascii="Tahoma" w:eastAsia="Times New Roman" w:hAnsi="Tahoma" w:cs="Tahoma"/>
                <w:kern w:val="0"/>
                <w:lang w:eastAsia="cs-CZ"/>
              </w:rPr>
              <w:t>dne</w:t>
            </w:r>
          </w:p>
          <w:p w14:paraId="4E7CDF25" w14:textId="77777777" w:rsidR="00DF5EF0" w:rsidRPr="001878B0" w:rsidRDefault="00DF5EF0" w:rsidP="00D866DF">
            <w:pPr>
              <w:rPr>
                <w:rFonts w:ascii="Tahoma" w:eastAsia="Times New Roman" w:hAnsi="Tahoma" w:cs="Tahoma"/>
                <w:kern w:val="0"/>
                <w:lang w:eastAsia="cs-CZ"/>
              </w:rPr>
            </w:pPr>
          </w:p>
          <w:p w14:paraId="27896476" w14:textId="77777777" w:rsidR="00DF5EF0" w:rsidRPr="001878B0" w:rsidRDefault="00DF5EF0" w:rsidP="00D866DF">
            <w:pPr>
              <w:rPr>
                <w:rFonts w:ascii="Tahoma" w:eastAsia="Times New Roman" w:hAnsi="Tahoma" w:cs="Tahoma"/>
                <w:kern w:val="0"/>
                <w:lang w:eastAsia="cs-CZ"/>
              </w:rPr>
            </w:pPr>
          </w:p>
          <w:p w14:paraId="5CDFCA6C" w14:textId="7F77456A" w:rsidR="00DF5EF0" w:rsidRDefault="00DF5EF0" w:rsidP="00D866DF">
            <w:pPr>
              <w:rPr>
                <w:rFonts w:ascii="Tahoma" w:eastAsia="Times New Roman" w:hAnsi="Tahoma" w:cs="Tahoma"/>
                <w:kern w:val="0"/>
                <w:lang w:eastAsia="cs-CZ"/>
              </w:rPr>
            </w:pPr>
          </w:p>
          <w:p w14:paraId="1DAEFA75" w14:textId="5CCB1339" w:rsidR="00656B64" w:rsidRDefault="00656B64" w:rsidP="00D866DF">
            <w:pPr>
              <w:rPr>
                <w:rFonts w:ascii="Tahoma" w:eastAsia="Times New Roman" w:hAnsi="Tahoma" w:cs="Tahoma"/>
                <w:kern w:val="0"/>
                <w:lang w:eastAsia="cs-CZ"/>
              </w:rPr>
            </w:pPr>
          </w:p>
          <w:p w14:paraId="75AD5ECD" w14:textId="1284D3E7" w:rsidR="00656B64" w:rsidRPr="001878B0" w:rsidRDefault="001237A1" w:rsidP="00D866DF">
            <w:pPr>
              <w:rPr>
                <w:rFonts w:ascii="Tahoma" w:eastAsia="Times New Roman" w:hAnsi="Tahoma" w:cs="Tahoma"/>
                <w:kern w:val="0"/>
                <w:lang w:eastAsia="cs-CZ"/>
              </w:rPr>
            </w:pPr>
            <w:r>
              <w:rPr>
                <w:rFonts w:ascii="Tahoma" w:eastAsia="Times New Roman" w:hAnsi="Tahoma" w:cs="Tahoma"/>
                <w:kern w:val="0"/>
                <w:lang w:eastAsia="cs-CZ"/>
              </w:rPr>
              <w:t>8.11.2024</w:t>
            </w:r>
            <w:bookmarkStart w:id="1" w:name="_GoBack"/>
            <w:bookmarkEnd w:id="1"/>
          </w:p>
          <w:p w14:paraId="10657CFC" w14:textId="77777777" w:rsidR="00DF5EF0" w:rsidRPr="001878B0" w:rsidRDefault="00DF5EF0" w:rsidP="00D866DF">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D866DF">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7442208B" w14:textId="77777777" w:rsidR="00DF5EF0" w:rsidRDefault="00656B64" w:rsidP="00047F53">
            <w:pPr>
              <w:rPr>
                <w:rFonts w:ascii="Tahoma" w:eastAsia="Times New Roman" w:hAnsi="Tahoma" w:cs="Tahoma"/>
                <w:kern w:val="0"/>
                <w:lang w:eastAsia="cs-CZ"/>
              </w:rPr>
            </w:pPr>
            <w:r>
              <w:rPr>
                <w:rFonts w:ascii="Tahoma" w:eastAsia="Times New Roman" w:hAnsi="Tahoma" w:cs="Tahoma"/>
                <w:kern w:val="0"/>
                <w:lang w:eastAsia="cs-CZ"/>
              </w:rPr>
              <w:t xml:space="preserve">Kamila </w:t>
            </w:r>
            <w:proofErr w:type="spellStart"/>
            <w:r>
              <w:rPr>
                <w:rFonts w:ascii="Tahoma" w:eastAsia="Times New Roman" w:hAnsi="Tahoma" w:cs="Tahoma"/>
                <w:kern w:val="0"/>
                <w:lang w:eastAsia="cs-CZ"/>
              </w:rPr>
              <w:t>Ludwigová</w:t>
            </w:r>
            <w:proofErr w:type="spellEnd"/>
          </w:p>
          <w:p w14:paraId="1CB70B6F" w14:textId="79CF87C5" w:rsidR="00656B64" w:rsidRPr="001878B0" w:rsidRDefault="00656B64" w:rsidP="00047F53">
            <w:pPr>
              <w:rPr>
                <w:rFonts w:ascii="Tahoma" w:eastAsia="Times New Roman" w:hAnsi="Tahoma" w:cs="Tahoma"/>
                <w:kern w:val="0"/>
                <w:lang w:eastAsia="cs-CZ"/>
              </w:rPr>
            </w:pPr>
            <w:r>
              <w:rPr>
                <w:rFonts w:ascii="Tahoma" w:eastAsia="Times New Roman" w:hAnsi="Tahoma" w:cs="Tahoma"/>
                <w:kern w:val="0"/>
                <w:lang w:eastAsia="cs-CZ"/>
              </w:rPr>
              <w:t>jednatelka společnosti</w:t>
            </w:r>
          </w:p>
        </w:tc>
      </w:tr>
    </w:tbl>
    <w:p w14:paraId="226CDE43" w14:textId="77777777" w:rsidR="00D866DF" w:rsidRDefault="00D866DF" w:rsidP="00D866DF">
      <w:pPr>
        <w:rPr>
          <w:rFonts w:ascii="Tahoma" w:eastAsia="Times New Roman" w:hAnsi="Tahoma" w:cs="Tahoma"/>
          <w:kern w:val="0"/>
          <w:lang w:eastAsia="cs-CZ"/>
        </w:rPr>
        <w:sectPr w:rsidR="00D866DF" w:rsidSect="00656B64">
          <w:headerReference w:type="default" r:id="rId8"/>
          <w:footerReference w:type="default" r:id="rId9"/>
          <w:headerReference w:type="first" r:id="rId10"/>
          <w:footerReference w:type="first" r:id="rId11"/>
          <w:pgSz w:w="11906" w:h="16838" w:code="9"/>
          <w:pgMar w:top="1428" w:right="1418" w:bottom="1418" w:left="1418" w:header="567" w:footer="624" w:gutter="0"/>
          <w:cols w:space="708"/>
          <w:docGrid w:linePitch="360"/>
        </w:sectPr>
      </w:pPr>
    </w:p>
    <w:tbl>
      <w:tblPr>
        <w:tblW w:w="9771" w:type="dxa"/>
        <w:tblCellMar>
          <w:left w:w="70" w:type="dxa"/>
          <w:right w:w="70" w:type="dxa"/>
        </w:tblCellMar>
        <w:tblLook w:val="04A0" w:firstRow="1" w:lastRow="0" w:firstColumn="1" w:lastColumn="0" w:noHBand="0" w:noVBand="1"/>
      </w:tblPr>
      <w:tblGrid>
        <w:gridCol w:w="485"/>
        <w:gridCol w:w="5197"/>
        <w:gridCol w:w="851"/>
        <w:gridCol w:w="850"/>
        <w:gridCol w:w="1134"/>
        <w:gridCol w:w="1276"/>
      </w:tblGrid>
      <w:tr w:rsidR="00656B64" w:rsidRPr="00656B64" w14:paraId="233BB7F1" w14:textId="77777777" w:rsidTr="00656B64">
        <w:trPr>
          <w:trHeight w:val="540"/>
        </w:trPr>
        <w:tc>
          <w:tcPr>
            <w:tcW w:w="9771" w:type="dxa"/>
            <w:gridSpan w:val="6"/>
            <w:tcBorders>
              <w:bottom w:val="single" w:sz="4" w:space="0" w:color="auto"/>
            </w:tcBorders>
            <w:shd w:val="clear" w:color="000000" w:fill="FFFFFF"/>
            <w:vAlign w:val="center"/>
          </w:tcPr>
          <w:p w14:paraId="3565F383" w14:textId="2CF2A6F7" w:rsidR="00656B64" w:rsidRPr="001237A1" w:rsidRDefault="00656B64" w:rsidP="00656B64">
            <w:pPr>
              <w:rPr>
                <w:rFonts w:ascii="Arial" w:eastAsia="Times New Roman" w:hAnsi="Arial" w:cs="Arial"/>
                <w:b/>
                <w:bCs/>
                <w:kern w:val="0"/>
                <w:lang w:eastAsia="cs-CZ"/>
              </w:rPr>
            </w:pPr>
            <w:r w:rsidRPr="001237A1">
              <w:rPr>
                <w:rFonts w:ascii="Tahoma" w:eastAsia="Times New Roman" w:hAnsi="Tahoma" w:cs="Tahoma"/>
                <w:b/>
                <w:bCs/>
                <w:snapToGrid w:val="0"/>
                <w:kern w:val="0"/>
                <w:lang w:eastAsia="cs-CZ"/>
              </w:rPr>
              <w:lastRenderedPageBreak/>
              <w:t>Příloha č. 1:</w:t>
            </w:r>
            <w:r w:rsidRPr="001237A1">
              <w:rPr>
                <w:rFonts w:ascii="Tahoma" w:eastAsia="Times New Roman" w:hAnsi="Tahoma" w:cs="Tahoma"/>
                <w:b/>
                <w:bCs/>
                <w:snapToGrid w:val="0"/>
                <w:kern w:val="0"/>
                <w:lang w:eastAsia="cs-CZ"/>
              </w:rPr>
              <w:tab/>
              <w:t>R</w:t>
            </w:r>
            <w:r w:rsidRPr="001237A1">
              <w:rPr>
                <w:rFonts w:ascii="Tahoma" w:eastAsia="Times New Roman" w:hAnsi="Tahoma" w:cs="Tahoma"/>
                <w:b/>
                <w:snapToGrid w:val="0"/>
                <w:kern w:val="0"/>
                <w:lang w:eastAsia="cs-CZ"/>
              </w:rPr>
              <w:t>ozpočet stavby</w:t>
            </w:r>
          </w:p>
        </w:tc>
      </w:tr>
      <w:tr w:rsidR="00D866DF" w:rsidRPr="00D866DF" w14:paraId="6CB56780" w14:textId="77777777" w:rsidTr="00656B64">
        <w:trPr>
          <w:trHeight w:val="540"/>
        </w:trPr>
        <w:tc>
          <w:tcPr>
            <w:tcW w:w="9771"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14:paraId="6522376E" w14:textId="70D8524B" w:rsidR="00D866DF" w:rsidRPr="001237A1" w:rsidRDefault="00D866DF" w:rsidP="00D866DF">
            <w:pPr>
              <w:jc w:val="center"/>
              <w:rPr>
                <w:rFonts w:ascii="Arial" w:eastAsia="Times New Roman" w:hAnsi="Arial" w:cs="Arial"/>
                <w:b/>
                <w:bCs/>
                <w:kern w:val="0"/>
                <w:sz w:val="32"/>
                <w:szCs w:val="32"/>
                <w:lang w:eastAsia="cs-CZ"/>
              </w:rPr>
            </w:pPr>
            <w:r w:rsidRPr="001237A1">
              <w:rPr>
                <w:rFonts w:ascii="Arial" w:eastAsia="Times New Roman" w:hAnsi="Arial" w:cs="Arial"/>
                <w:b/>
                <w:bCs/>
                <w:kern w:val="0"/>
                <w:sz w:val="32"/>
                <w:szCs w:val="32"/>
                <w:lang w:eastAsia="cs-CZ"/>
              </w:rPr>
              <w:t>Oprava chodníku před pavilonem O</w:t>
            </w:r>
          </w:p>
        </w:tc>
      </w:tr>
      <w:tr w:rsidR="00D866DF" w:rsidRPr="00D866DF" w14:paraId="1432FFD5" w14:textId="77777777" w:rsidTr="00D866DF">
        <w:trPr>
          <w:trHeight w:val="255"/>
        </w:trPr>
        <w:tc>
          <w:tcPr>
            <w:tcW w:w="463" w:type="dxa"/>
            <w:tcBorders>
              <w:top w:val="nil"/>
              <w:left w:val="single" w:sz="4" w:space="0" w:color="auto"/>
              <w:bottom w:val="single" w:sz="4" w:space="0" w:color="auto"/>
              <w:right w:val="nil"/>
            </w:tcBorders>
            <w:shd w:val="clear" w:color="000000" w:fill="C0C0C0"/>
            <w:noWrap/>
            <w:vAlign w:val="bottom"/>
            <w:hideMark/>
          </w:tcPr>
          <w:p w14:paraId="065092F6" w14:textId="77777777" w:rsidR="00D866DF" w:rsidRPr="001237A1" w:rsidRDefault="00D866DF" w:rsidP="00D866DF">
            <w:pPr>
              <w:jc w:val="center"/>
              <w:rPr>
                <w:rFonts w:ascii="Arial" w:eastAsia="Times New Roman" w:hAnsi="Arial" w:cs="Arial"/>
                <w:b/>
                <w:kern w:val="0"/>
                <w:sz w:val="20"/>
                <w:szCs w:val="20"/>
                <w:lang w:eastAsia="cs-CZ"/>
              </w:rPr>
            </w:pPr>
            <w:proofErr w:type="spellStart"/>
            <w:r w:rsidRPr="001237A1">
              <w:rPr>
                <w:rFonts w:ascii="Arial" w:eastAsia="Times New Roman" w:hAnsi="Arial" w:cs="Arial"/>
                <w:b/>
                <w:kern w:val="0"/>
                <w:sz w:val="20"/>
                <w:szCs w:val="20"/>
                <w:lang w:eastAsia="cs-CZ"/>
              </w:rPr>
              <w:t>p.č</w:t>
            </w:r>
            <w:proofErr w:type="spellEnd"/>
            <w:r w:rsidRPr="001237A1">
              <w:rPr>
                <w:rFonts w:ascii="Arial" w:eastAsia="Times New Roman" w:hAnsi="Arial" w:cs="Arial"/>
                <w:b/>
                <w:kern w:val="0"/>
                <w:sz w:val="20"/>
                <w:szCs w:val="20"/>
                <w:lang w:eastAsia="cs-CZ"/>
              </w:rPr>
              <w:t>.</w:t>
            </w:r>
          </w:p>
        </w:tc>
        <w:tc>
          <w:tcPr>
            <w:tcW w:w="5197" w:type="dxa"/>
            <w:tcBorders>
              <w:top w:val="nil"/>
              <w:left w:val="nil"/>
              <w:bottom w:val="single" w:sz="4" w:space="0" w:color="auto"/>
              <w:right w:val="nil"/>
            </w:tcBorders>
            <w:shd w:val="clear" w:color="000000" w:fill="C0C0C0"/>
            <w:noWrap/>
            <w:vAlign w:val="bottom"/>
            <w:hideMark/>
          </w:tcPr>
          <w:p w14:paraId="5C22ABC6"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popis</w:t>
            </w:r>
          </w:p>
        </w:tc>
        <w:tc>
          <w:tcPr>
            <w:tcW w:w="851" w:type="dxa"/>
            <w:tcBorders>
              <w:top w:val="nil"/>
              <w:left w:val="nil"/>
              <w:bottom w:val="single" w:sz="4" w:space="0" w:color="auto"/>
              <w:right w:val="nil"/>
            </w:tcBorders>
            <w:shd w:val="clear" w:color="000000" w:fill="C0C0C0"/>
            <w:noWrap/>
            <w:vAlign w:val="bottom"/>
            <w:hideMark/>
          </w:tcPr>
          <w:p w14:paraId="3924C4EA"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MJ</w:t>
            </w:r>
          </w:p>
        </w:tc>
        <w:tc>
          <w:tcPr>
            <w:tcW w:w="850" w:type="dxa"/>
            <w:tcBorders>
              <w:top w:val="nil"/>
              <w:left w:val="nil"/>
              <w:bottom w:val="single" w:sz="4" w:space="0" w:color="auto"/>
              <w:right w:val="nil"/>
            </w:tcBorders>
            <w:shd w:val="clear" w:color="000000" w:fill="C0C0C0"/>
            <w:noWrap/>
            <w:vAlign w:val="bottom"/>
            <w:hideMark/>
          </w:tcPr>
          <w:p w14:paraId="52A313C2"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počet MJ</w:t>
            </w:r>
          </w:p>
        </w:tc>
        <w:tc>
          <w:tcPr>
            <w:tcW w:w="1134" w:type="dxa"/>
            <w:tcBorders>
              <w:top w:val="nil"/>
              <w:left w:val="nil"/>
              <w:bottom w:val="single" w:sz="4" w:space="0" w:color="auto"/>
              <w:right w:val="nil"/>
            </w:tcBorders>
            <w:shd w:val="clear" w:color="000000" w:fill="C0C0C0"/>
            <w:noWrap/>
            <w:vAlign w:val="bottom"/>
            <w:hideMark/>
          </w:tcPr>
          <w:p w14:paraId="5539CFA5"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JC</w:t>
            </w:r>
          </w:p>
        </w:tc>
        <w:tc>
          <w:tcPr>
            <w:tcW w:w="1276" w:type="dxa"/>
            <w:tcBorders>
              <w:top w:val="nil"/>
              <w:left w:val="nil"/>
              <w:bottom w:val="single" w:sz="4" w:space="0" w:color="auto"/>
              <w:right w:val="single" w:sz="4" w:space="0" w:color="auto"/>
            </w:tcBorders>
            <w:shd w:val="clear" w:color="000000" w:fill="C0C0C0"/>
            <w:noWrap/>
            <w:vAlign w:val="bottom"/>
            <w:hideMark/>
          </w:tcPr>
          <w:p w14:paraId="25DFC270"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celkem</w:t>
            </w:r>
          </w:p>
        </w:tc>
      </w:tr>
      <w:tr w:rsidR="00D866DF" w:rsidRPr="00D866DF" w14:paraId="3D8044E8"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33A9094"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w:t>
            </w:r>
          </w:p>
        </w:tc>
        <w:tc>
          <w:tcPr>
            <w:tcW w:w="5197" w:type="dxa"/>
            <w:tcBorders>
              <w:top w:val="nil"/>
              <w:left w:val="nil"/>
              <w:bottom w:val="single" w:sz="4" w:space="0" w:color="auto"/>
              <w:right w:val="single" w:sz="4" w:space="0" w:color="auto"/>
            </w:tcBorders>
            <w:shd w:val="clear" w:color="auto" w:fill="auto"/>
            <w:vAlign w:val="bottom"/>
            <w:hideMark/>
          </w:tcPr>
          <w:p w14:paraId="48C9342A"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Řezání živice</w:t>
            </w:r>
          </w:p>
        </w:tc>
        <w:tc>
          <w:tcPr>
            <w:tcW w:w="851" w:type="dxa"/>
            <w:tcBorders>
              <w:top w:val="nil"/>
              <w:left w:val="nil"/>
              <w:bottom w:val="single" w:sz="4" w:space="0" w:color="auto"/>
              <w:right w:val="single" w:sz="4" w:space="0" w:color="auto"/>
            </w:tcBorders>
            <w:shd w:val="clear" w:color="auto" w:fill="auto"/>
            <w:noWrap/>
            <w:vAlign w:val="bottom"/>
            <w:hideMark/>
          </w:tcPr>
          <w:p w14:paraId="69E30426"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45231E4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6F4DD9B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110,00</w:t>
            </w:r>
          </w:p>
        </w:tc>
        <w:tc>
          <w:tcPr>
            <w:tcW w:w="1276" w:type="dxa"/>
            <w:tcBorders>
              <w:top w:val="nil"/>
              <w:left w:val="nil"/>
              <w:bottom w:val="single" w:sz="4" w:space="0" w:color="auto"/>
              <w:right w:val="single" w:sz="4" w:space="0" w:color="auto"/>
            </w:tcBorders>
            <w:shd w:val="clear" w:color="auto" w:fill="auto"/>
            <w:noWrap/>
            <w:vAlign w:val="bottom"/>
            <w:hideMark/>
          </w:tcPr>
          <w:p w14:paraId="18A643B5"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4 950,00</w:t>
            </w:r>
          </w:p>
        </w:tc>
      </w:tr>
      <w:tr w:rsidR="00D866DF" w:rsidRPr="00D866DF" w14:paraId="6B69293D"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E03D10"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w:t>
            </w:r>
          </w:p>
        </w:tc>
        <w:tc>
          <w:tcPr>
            <w:tcW w:w="5197" w:type="dxa"/>
            <w:tcBorders>
              <w:top w:val="nil"/>
              <w:left w:val="nil"/>
              <w:bottom w:val="single" w:sz="4" w:space="0" w:color="auto"/>
              <w:right w:val="single" w:sz="4" w:space="0" w:color="auto"/>
            </w:tcBorders>
            <w:shd w:val="clear" w:color="auto" w:fill="auto"/>
            <w:vAlign w:val="bottom"/>
            <w:hideMark/>
          </w:tcPr>
          <w:p w14:paraId="41938546"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Bourání živice kolem silniční obruby tl.</w:t>
            </w:r>
            <w:proofErr w:type="gramStart"/>
            <w:r w:rsidRPr="001237A1">
              <w:rPr>
                <w:rFonts w:ascii="Arial" w:eastAsia="Times New Roman" w:hAnsi="Arial" w:cs="Arial"/>
                <w:b/>
                <w:kern w:val="0"/>
                <w:sz w:val="18"/>
                <w:szCs w:val="18"/>
                <w:lang w:eastAsia="cs-CZ"/>
              </w:rPr>
              <w:t>12cm</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536CAF03"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0B82E51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379BD636"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70759F32"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1 350,00</w:t>
            </w:r>
          </w:p>
        </w:tc>
      </w:tr>
      <w:tr w:rsidR="00D866DF" w:rsidRPr="00D866DF" w14:paraId="3B87CDAE"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C5FEE8A"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w:t>
            </w:r>
          </w:p>
        </w:tc>
        <w:tc>
          <w:tcPr>
            <w:tcW w:w="5197" w:type="dxa"/>
            <w:tcBorders>
              <w:top w:val="nil"/>
              <w:left w:val="nil"/>
              <w:bottom w:val="single" w:sz="4" w:space="0" w:color="auto"/>
              <w:right w:val="single" w:sz="4" w:space="0" w:color="auto"/>
            </w:tcBorders>
            <w:shd w:val="clear" w:color="000000" w:fill="FFFF00"/>
            <w:vAlign w:val="bottom"/>
            <w:hideMark/>
          </w:tcPr>
          <w:p w14:paraId="474EF4D5"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Demontáž zámkové </w:t>
            </w:r>
            <w:proofErr w:type="gramStart"/>
            <w:r w:rsidRPr="001237A1">
              <w:rPr>
                <w:rFonts w:ascii="Arial" w:eastAsia="Times New Roman" w:hAnsi="Arial" w:cs="Arial"/>
                <w:b/>
                <w:kern w:val="0"/>
                <w:sz w:val="18"/>
                <w:szCs w:val="18"/>
                <w:lang w:eastAsia="cs-CZ"/>
              </w:rPr>
              <w:t xml:space="preserve">dlažby - </w:t>
            </w:r>
            <w:proofErr w:type="spellStart"/>
            <w:r w:rsidRPr="001237A1">
              <w:rPr>
                <w:rFonts w:ascii="Arial" w:eastAsia="Times New Roman" w:hAnsi="Arial" w:cs="Arial"/>
                <w:b/>
                <w:kern w:val="0"/>
                <w:sz w:val="18"/>
                <w:szCs w:val="18"/>
                <w:lang w:eastAsia="cs-CZ"/>
              </w:rPr>
              <w:t>Holland</w:t>
            </w:r>
            <w:proofErr w:type="spellEnd"/>
            <w:proofErr w:type="gramEnd"/>
            <w:r w:rsidRPr="001237A1">
              <w:rPr>
                <w:rFonts w:ascii="Arial" w:eastAsia="Times New Roman" w:hAnsi="Arial" w:cs="Arial"/>
                <w:b/>
                <w:kern w:val="0"/>
                <w:sz w:val="18"/>
                <w:szCs w:val="18"/>
                <w:lang w:eastAsia="cs-CZ"/>
              </w:rPr>
              <w:t xml:space="preserve"> 200 * 100 * 60 mm</w:t>
            </w:r>
          </w:p>
        </w:tc>
        <w:tc>
          <w:tcPr>
            <w:tcW w:w="851" w:type="dxa"/>
            <w:tcBorders>
              <w:top w:val="nil"/>
              <w:left w:val="nil"/>
              <w:bottom w:val="single" w:sz="4" w:space="0" w:color="auto"/>
              <w:right w:val="single" w:sz="4" w:space="0" w:color="auto"/>
            </w:tcBorders>
            <w:shd w:val="clear" w:color="auto" w:fill="auto"/>
            <w:noWrap/>
            <w:vAlign w:val="bottom"/>
            <w:hideMark/>
          </w:tcPr>
          <w:p w14:paraId="3B135AE8"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709353B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67,50</w:t>
            </w:r>
          </w:p>
        </w:tc>
        <w:tc>
          <w:tcPr>
            <w:tcW w:w="1134" w:type="dxa"/>
            <w:tcBorders>
              <w:top w:val="nil"/>
              <w:left w:val="nil"/>
              <w:bottom w:val="single" w:sz="4" w:space="0" w:color="auto"/>
              <w:right w:val="single" w:sz="4" w:space="0" w:color="auto"/>
            </w:tcBorders>
            <w:shd w:val="clear" w:color="auto" w:fill="auto"/>
            <w:noWrap/>
            <w:vAlign w:val="bottom"/>
            <w:hideMark/>
          </w:tcPr>
          <w:p w14:paraId="5EFF80B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0AFA331E"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4 050,00</w:t>
            </w:r>
          </w:p>
        </w:tc>
      </w:tr>
      <w:tr w:rsidR="00D866DF" w:rsidRPr="00D866DF" w14:paraId="23DF1072"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3EA667F"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w:t>
            </w:r>
          </w:p>
        </w:tc>
        <w:tc>
          <w:tcPr>
            <w:tcW w:w="5197" w:type="dxa"/>
            <w:tcBorders>
              <w:top w:val="nil"/>
              <w:left w:val="nil"/>
              <w:bottom w:val="single" w:sz="4" w:space="0" w:color="auto"/>
              <w:right w:val="single" w:sz="4" w:space="0" w:color="auto"/>
            </w:tcBorders>
            <w:shd w:val="clear" w:color="auto" w:fill="auto"/>
            <w:vAlign w:val="bottom"/>
            <w:hideMark/>
          </w:tcPr>
          <w:p w14:paraId="326B119F"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Očištění zámkové dlažby</w:t>
            </w:r>
          </w:p>
        </w:tc>
        <w:tc>
          <w:tcPr>
            <w:tcW w:w="851" w:type="dxa"/>
            <w:tcBorders>
              <w:top w:val="nil"/>
              <w:left w:val="nil"/>
              <w:bottom w:val="single" w:sz="4" w:space="0" w:color="auto"/>
              <w:right w:val="single" w:sz="4" w:space="0" w:color="auto"/>
            </w:tcBorders>
            <w:shd w:val="clear" w:color="auto" w:fill="auto"/>
            <w:noWrap/>
            <w:vAlign w:val="bottom"/>
            <w:hideMark/>
          </w:tcPr>
          <w:p w14:paraId="508FC16D"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35FC4312"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67,50</w:t>
            </w:r>
          </w:p>
        </w:tc>
        <w:tc>
          <w:tcPr>
            <w:tcW w:w="1134" w:type="dxa"/>
            <w:tcBorders>
              <w:top w:val="nil"/>
              <w:left w:val="nil"/>
              <w:bottom w:val="single" w:sz="4" w:space="0" w:color="auto"/>
              <w:right w:val="single" w:sz="4" w:space="0" w:color="auto"/>
            </w:tcBorders>
            <w:shd w:val="clear" w:color="auto" w:fill="auto"/>
            <w:noWrap/>
            <w:vAlign w:val="bottom"/>
            <w:hideMark/>
          </w:tcPr>
          <w:p w14:paraId="29A5E68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5C898C7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1 350,00</w:t>
            </w:r>
          </w:p>
        </w:tc>
      </w:tr>
      <w:tr w:rsidR="00D866DF" w:rsidRPr="00D866DF" w14:paraId="4C1A7F15"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F869D03"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5</w:t>
            </w:r>
          </w:p>
        </w:tc>
        <w:tc>
          <w:tcPr>
            <w:tcW w:w="5197" w:type="dxa"/>
            <w:tcBorders>
              <w:top w:val="nil"/>
              <w:left w:val="nil"/>
              <w:bottom w:val="single" w:sz="4" w:space="0" w:color="auto"/>
              <w:right w:val="single" w:sz="4" w:space="0" w:color="auto"/>
            </w:tcBorders>
            <w:shd w:val="clear" w:color="000000" w:fill="FFFF00"/>
            <w:vAlign w:val="bottom"/>
            <w:hideMark/>
          </w:tcPr>
          <w:p w14:paraId="2A424D64"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Bourání silničních obrub 1000 * 200 * 100 mm </w:t>
            </w:r>
            <w:proofErr w:type="spellStart"/>
            <w:proofErr w:type="gramStart"/>
            <w:r w:rsidRPr="001237A1">
              <w:rPr>
                <w:rFonts w:ascii="Arial" w:eastAsia="Times New Roman" w:hAnsi="Arial" w:cs="Arial"/>
                <w:b/>
                <w:kern w:val="0"/>
                <w:sz w:val="18"/>
                <w:szCs w:val="18"/>
                <w:lang w:eastAsia="cs-CZ"/>
              </w:rPr>
              <w:t>vč.přídlažby</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4C9FABE0"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24919335"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7FC92221"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622F4FEF"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3 600,00</w:t>
            </w:r>
          </w:p>
        </w:tc>
      </w:tr>
      <w:tr w:rsidR="00D866DF" w:rsidRPr="00D866DF" w14:paraId="0F50960F"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F8A1AC0"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w:t>
            </w:r>
          </w:p>
        </w:tc>
        <w:tc>
          <w:tcPr>
            <w:tcW w:w="5197" w:type="dxa"/>
            <w:tcBorders>
              <w:top w:val="nil"/>
              <w:left w:val="nil"/>
              <w:bottom w:val="single" w:sz="4" w:space="0" w:color="auto"/>
              <w:right w:val="single" w:sz="4" w:space="0" w:color="auto"/>
            </w:tcBorders>
            <w:shd w:val="clear" w:color="auto" w:fill="auto"/>
            <w:vAlign w:val="bottom"/>
            <w:hideMark/>
          </w:tcPr>
          <w:p w14:paraId="60311496"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Bourání </w:t>
            </w:r>
            <w:proofErr w:type="spellStart"/>
            <w:proofErr w:type="gramStart"/>
            <w:r w:rsidRPr="001237A1">
              <w:rPr>
                <w:rFonts w:ascii="Arial" w:eastAsia="Times New Roman" w:hAnsi="Arial" w:cs="Arial"/>
                <w:b/>
                <w:kern w:val="0"/>
                <w:sz w:val="18"/>
                <w:szCs w:val="18"/>
                <w:lang w:eastAsia="cs-CZ"/>
              </w:rPr>
              <w:t>bet.lože</w:t>
            </w:r>
            <w:proofErr w:type="spellEnd"/>
            <w:proofErr w:type="gramEnd"/>
            <w:r w:rsidRPr="001237A1">
              <w:rPr>
                <w:rFonts w:ascii="Arial" w:eastAsia="Times New Roman" w:hAnsi="Arial" w:cs="Arial"/>
                <w:b/>
                <w:kern w:val="0"/>
                <w:sz w:val="18"/>
                <w:szCs w:val="18"/>
                <w:lang w:eastAsia="cs-CZ"/>
              </w:rPr>
              <w:t xml:space="preserve"> pod silniční obrubou</w:t>
            </w:r>
          </w:p>
        </w:tc>
        <w:tc>
          <w:tcPr>
            <w:tcW w:w="851" w:type="dxa"/>
            <w:tcBorders>
              <w:top w:val="nil"/>
              <w:left w:val="nil"/>
              <w:bottom w:val="single" w:sz="4" w:space="0" w:color="auto"/>
              <w:right w:val="single" w:sz="4" w:space="0" w:color="auto"/>
            </w:tcBorders>
            <w:shd w:val="clear" w:color="auto" w:fill="auto"/>
            <w:noWrap/>
            <w:vAlign w:val="bottom"/>
            <w:hideMark/>
          </w:tcPr>
          <w:p w14:paraId="55EF9A5A"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m3</w:t>
            </w:r>
          </w:p>
        </w:tc>
        <w:tc>
          <w:tcPr>
            <w:tcW w:w="850" w:type="dxa"/>
            <w:tcBorders>
              <w:top w:val="nil"/>
              <w:left w:val="nil"/>
              <w:bottom w:val="single" w:sz="4" w:space="0" w:color="auto"/>
              <w:right w:val="single" w:sz="4" w:space="0" w:color="auto"/>
            </w:tcBorders>
            <w:shd w:val="clear" w:color="auto" w:fill="auto"/>
            <w:noWrap/>
            <w:vAlign w:val="bottom"/>
            <w:hideMark/>
          </w:tcPr>
          <w:p w14:paraId="6401630F"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3,40</w:t>
            </w:r>
          </w:p>
        </w:tc>
        <w:tc>
          <w:tcPr>
            <w:tcW w:w="1134" w:type="dxa"/>
            <w:tcBorders>
              <w:top w:val="nil"/>
              <w:left w:val="nil"/>
              <w:bottom w:val="single" w:sz="4" w:space="0" w:color="auto"/>
              <w:right w:val="single" w:sz="4" w:space="0" w:color="auto"/>
            </w:tcBorders>
            <w:shd w:val="clear" w:color="auto" w:fill="auto"/>
            <w:noWrap/>
            <w:vAlign w:val="bottom"/>
            <w:hideMark/>
          </w:tcPr>
          <w:p w14:paraId="244213A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15F912BD"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1 700,00</w:t>
            </w:r>
          </w:p>
        </w:tc>
      </w:tr>
      <w:tr w:rsidR="00D866DF" w:rsidRPr="00D866DF" w14:paraId="4E600A12"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199762C"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7</w:t>
            </w:r>
          </w:p>
        </w:tc>
        <w:tc>
          <w:tcPr>
            <w:tcW w:w="5197" w:type="dxa"/>
            <w:tcBorders>
              <w:top w:val="nil"/>
              <w:left w:val="nil"/>
              <w:bottom w:val="single" w:sz="4" w:space="0" w:color="auto"/>
              <w:right w:val="single" w:sz="4" w:space="0" w:color="auto"/>
            </w:tcBorders>
            <w:shd w:val="clear" w:color="auto" w:fill="auto"/>
            <w:vAlign w:val="bottom"/>
            <w:hideMark/>
          </w:tcPr>
          <w:p w14:paraId="17573CB8"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Bourání zahradních obrub </w:t>
            </w:r>
            <w:proofErr w:type="spellStart"/>
            <w:proofErr w:type="gramStart"/>
            <w:r w:rsidRPr="001237A1">
              <w:rPr>
                <w:rFonts w:ascii="Arial" w:eastAsia="Times New Roman" w:hAnsi="Arial" w:cs="Arial"/>
                <w:b/>
                <w:kern w:val="0"/>
                <w:sz w:val="18"/>
                <w:szCs w:val="18"/>
                <w:lang w:eastAsia="cs-CZ"/>
              </w:rPr>
              <w:t>vč.bet.lože</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08C1244E"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749A866B"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6723BF04"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6163D7F0"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4 050,00</w:t>
            </w:r>
          </w:p>
        </w:tc>
      </w:tr>
      <w:tr w:rsidR="00D866DF" w:rsidRPr="00D866DF" w14:paraId="17B2914C"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56F465B"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8</w:t>
            </w:r>
          </w:p>
        </w:tc>
        <w:tc>
          <w:tcPr>
            <w:tcW w:w="5197" w:type="dxa"/>
            <w:tcBorders>
              <w:top w:val="nil"/>
              <w:left w:val="nil"/>
              <w:bottom w:val="single" w:sz="4" w:space="0" w:color="auto"/>
              <w:right w:val="single" w:sz="4" w:space="0" w:color="auto"/>
            </w:tcBorders>
            <w:shd w:val="clear" w:color="auto" w:fill="auto"/>
            <w:vAlign w:val="bottom"/>
            <w:hideMark/>
          </w:tcPr>
          <w:p w14:paraId="28EAE787"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Odkop stávajícího struskového lože</w:t>
            </w:r>
          </w:p>
        </w:tc>
        <w:tc>
          <w:tcPr>
            <w:tcW w:w="851" w:type="dxa"/>
            <w:tcBorders>
              <w:top w:val="nil"/>
              <w:left w:val="nil"/>
              <w:bottom w:val="single" w:sz="4" w:space="0" w:color="auto"/>
              <w:right w:val="single" w:sz="4" w:space="0" w:color="auto"/>
            </w:tcBorders>
            <w:shd w:val="clear" w:color="auto" w:fill="auto"/>
            <w:noWrap/>
            <w:vAlign w:val="bottom"/>
            <w:hideMark/>
          </w:tcPr>
          <w:p w14:paraId="56C0F10C"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42EC2C61"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67,50</w:t>
            </w:r>
          </w:p>
        </w:tc>
        <w:tc>
          <w:tcPr>
            <w:tcW w:w="1134" w:type="dxa"/>
            <w:tcBorders>
              <w:top w:val="nil"/>
              <w:left w:val="nil"/>
              <w:bottom w:val="single" w:sz="4" w:space="0" w:color="auto"/>
              <w:right w:val="single" w:sz="4" w:space="0" w:color="auto"/>
            </w:tcBorders>
            <w:shd w:val="clear" w:color="auto" w:fill="auto"/>
            <w:noWrap/>
            <w:vAlign w:val="bottom"/>
            <w:hideMark/>
          </w:tcPr>
          <w:p w14:paraId="796F68F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421AC2DE"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13 500,00</w:t>
            </w:r>
          </w:p>
        </w:tc>
      </w:tr>
      <w:tr w:rsidR="00D866DF" w:rsidRPr="00D866DF" w14:paraId="06446A0C"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87CD180"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9</w:t>
            </w:r>
          </w:p>
        </w:tc>
        <w:tc>
          <w:tcPr>
            <w:tcW w:w="5197" w:type="dxa"/>
            <w:tcBorders>
              <w:top w:val="nil"/>
              <w:left w:val="nil"/>
              <w:bottom w:val="single" w:sz="4" w:space="0" w:color="auto"/>
              <w:right w:val="single" w:sz="4" w:space="0" w:color="auto"/>
            </w:tcBorders>
            <w:shd w:val="clear" w:color="auto" w:fill="auto"/>
            <w:vAlign w:val="bottom"/>
            <w:hideMark/>
          </w:tcPr>
          <w:p w14:paraId="277DDA84"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Nakládka suti na dopravní prostředek</w:t>
            </w:r>
          </w:p>
        </w:tc>
        <w:tc>
          <w:tcPr>
            <w:tcW w:w="851" w:type="dxa"/>
            <w:tcBorders>
              <w:top w:val="nil"/>
              <w:left w:val="nil"/>
              <w:bottom w:val="single" w:sz="4" w:space="0" w:color="auto"/>
              <w:right w:val="single" w:sz="4" w:space="0" w:color="auto"/>
            </w:tcBorders>
            <w:shd w:val="clear" w:color="auto" w:fill="auto"/>
            <w:noWrap/>
            <w:vAlign w:val="bottom"/>
            <w:hideMark/>
          </w:tcPr>
          <w:p w14:paraId="2234CA94"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5E4C5453"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24,80</w:t>
            </w:r>
          </w:p>
        </w:tc>
        <w:tc>
          <w:tcPr>
            <w:tcW w:w="1134" w:type="dxa"/>
            <w:tcBorders>
              <w:top w:val="nil"/>
              <w:left w:val="nil"/>
              <w:bottom w:val="single" w:sz="4" w:space="0" w:color="auto"/>
              <w:right w:val="single" w:sz="4" w:space="0" w:color="auto"/>
            </w:tcBorders>
            <w:shd w:val="clear" w:color="auto" w:fill="auto"/>
            <w:noWrap/>
            <w:vAlign w:val="bottom"/>
            <w:hideMark/>
          </w:tcPr>
          <w:p w14:paraId="314BD5B6"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45526DA0"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2 480,00</w:t>
            </w:r>
          </w:p>
        </w:tc>
      </w:tr>
      <w:tr w:rsidR="00D866DF" w:rsidRPr="00D866DF" w14:paraId="1649FEAB"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A4F673"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10</w:t>
            </w:r>
          </w:p>
        </w:tc>
        <w:tc>
          <w:tcPr>
            <w:tcW w:w="5197" w:type="dxa"/>
            <w:tcBorders>
              <w:top w:val="nil"/>
              <w:left w:val="nil"/>
              <w:bottom w:val="single" w:sz="4" w:space="0" w:color="auto"/>
              <w:right w:val="single" w:sz="4" w:space="0" w:color="auto"/>
            </w:tcBorders>
            <w:shd w:val="clear" w:color="auto" w:fill="auto"/>
            <w:vAlign w:val="bottom"/>
            <w:hideMark/>
          </w:tcPr>
          <w:p w14:paraId="188F5413"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Odvoz suti na skládku</w:t>
            </w:r>
          </w:p>
        </w:tc>
        <w:tc>
          <w:tcPr>
            <w:tcW w:w="851" w:type="dxa"/>
            <w:tcBorders>
              <w:top w:val="nil"/>
              <w:left w:val="nil"/>
              <w:bottom w:val="single" w:sz="4" w:space="0" w:color="auto"/>
              <w:right w:val="single" w:sz="4" w:space="0" w:color="auto"/>
            </w:tcBorders>
            <w:shd w:val="clear" w:color="auto" w:fill="auto"/>
            <w:noWrap/>
            <w:vAlign w:val="bottom"/>
            <w:hideMark/>
          </w:tcPr>
          <w:p w14:paraId="4D991C84"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05E7D5F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24,80</w:t>
            </w:r>
          </w:p>
        </w:tc>
        <w:tc>
          <w:tcPr>
            <w:tcW w:w="1134" w:type="dxa"/>
            <w:tcBorders>
              <w:top w:val="nil"/>
              <w:left w:val="nil"/>
              <w:bottom w:val="single" w:sz="4" w:space="0" w:color="auto"/>
              <w:right w:val="single" w:sz="4" w:space="0" w:color="auto"/>
            </w:tcBorders>
            <w:shd w:val="clear" w:color="auto" w:fill="auto"/>
            <w:noWrap/>
            <w:vAlign w:val="bottom"/>
            <w:hideMark/>
          </w:tcPr>
          <w:p w14:paraId="2A080853"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1134165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4 960,00</w:t>
            </w:r>
          </w:p>
        </w:tc>
      </w:tr>
      <w:tr w:rsidR="00D866DF" w:rsidRPr="00D866DF" w14:paraId="4F7349C4"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FBBB1A6"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11</w:t>
            </w:r>
          </w:p>
        </w:tc>
        <w:tc>
          <w:tcPr>
            <w:tcW w:w="5197" w:type="dxa"/>
            <w:tcBorders>
              <w:top w:val="nil"/>
              <w:left w:val="nil"/>
              <w:bottom w:val="single" w:sz="4" w:space="0" w:color="auto"/>
              <w:right w:val="single" w:sz="4" w:space="0" w:color="auto"/>
            </w:tcBorders>
            <w:shd w:val="clear" w:color="auto" w:fill="auto"/>
            <w:vAlign w:val="bottom"/>
            <w:hideMark/>
          </w:tcPr>
          <w:p w14:paraId="4E9B0ABD"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Poplatek za skládku</w:t>
            </w:r>
          </w:p>
        </w:tc>
        <w:tc>
          <w:tcPr>
            <w:tcW w:w="851" w:type="dxa"/>
            <w:tcBorders>
              <w:top w:val="nil"/>
              <w:left w:val="nil"/>
              <w:bottom w:val="single" w:sz="4" w:space="0" w:color="auto"/>
              <w:right w:val="single" w:sz="4" w:space="0" w:color="auto"/>
            </w:tcBorders>
            <w:shd w:val="clear" w:color="auto" w:fill="auto"/>
            <w:noWrap/>
            <w:vAlign w:val="bottom"/>
            <w:hideMark/>
          </w:tcPr>
          <w:p w14:paraId="2CF7E1E8"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3CA254AD"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24,80</w:t>
            </w:r>
          </w:p>
        </w:tc>
        <w:tc>
          <w:tcPr>
            <w:tcW w:w="1134" w:type="dxa"/>
            <w:tcBorders>
              <w:top w:val="nil"/>
              <w:left w:val="nil"/>
              <w:bottom w:val="single" w:sz="4" w:space="0" w:color="auto"/>
              <w:right w:val="single" w:sz="4" w:space="0" w:color="auto"/>
            </w:tcBorders>
            <w:shd w:val="clear" w:color="auto" w:fill="auto"/>
            <w:noWrap/>
            <w:vAlign w:val="bottom"/>
            <w:hideMark/>
          </w:tcPr>
          <w:p w14:paraId="3A97510E"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5A0D689E"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17 360,00</w:t>
            </w:r>
          </w:p>
        </w:tc>
      </w:tr>
      <w:tr w:rsidR="00D866DF" w:rsidRPr="00D866DF" w14:paraId="6FE13105"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4E1D247"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12</w:t>
            </w:r>
          </w:p>
        </w:tc>
        <w:tc>
          <w:tcPr>
            <w:tcW w:w="5197" w:type="dxa"/>
            <w:tcBorders>
              <w:top w:val="nil"/>
              <w:left w:val="nil"/>
              <w:bottom w:val="single" w:sz="4" w:space="0" w:color="auto"/>
              <w:right w:val="single" w:sz="4" w:space="0" w:color="auto"/>
            </w:tcBorders>
            <w:shd w:val="clear" w:color="auto" w:fill="auto"/>
            <w:vAlign w:val="bottom"/>
            <w:hideMark/>
          </w:tcPr>
          <w:p w14:paraId="364C9AC0"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Hutnění podloží pod obruby</w:t>
            </w:r>
          </w:p>
        </w:tc>
        <w:tc>
          <w:tcPr>
            <w:tcW w:w="851" w:type="dxa"/>
            <w:tcBorders>
              <w:top w:val="nil"/>
              <w:left w:val="nil"/>
              <w:bottom w:val="single" w:sz="4" w:space="0" w:color="auto"/>
              <w:right w:val="single" w:sz="4" w:space="0" w:color="auto"/>
            </w:tcBorders>
            <w:shd w:val="clear" w:color="auto" w:fill="auto"/>
            <w:noWrap/>
            <w:vAlign w:val="bottom"/>
            <w:hideMark/>
          </w:tcPr>
          <w:p w14:paraId="33D990FE"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3C9C2090"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36,00</w:t>
            </w:r>
          </w:p>
        </w:tc>
        <w:tc>
          <w:tcPr>
            <w:tcW w:w="1134" w:type="dxa"/>
            <w:tcBorders>
              <w:top w:val="nil"/>
              <w:left w:val="nil"/>
              <w:bottom w:val="single" w:sz="4" w:space="0" w:color="auto"/>
              <w:right w:val="single" w:sz="4" w:space="0" w:color="auto"/>
            </w:tcBorders>
            <w:shd w:val="clear" w:color="auto" w:fill="auto"/>
            <w:noWrap/>
            <w:vAlign w:val="bottom"/>
            <w:hideMark/>
          </w:tcPr>
          <w:p w14:paraId="4C9A084F"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4C3D89ED"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720,00</w:t>
            </w:r>
          </w:p>
        </w:tc>
      </w:tr>
      <w:tr w:rsidR="00D866DF" w:rsidRPr="00D866DF" w14:paraId="197F9E74"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D228A8C"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13</w:t>
            </w:r>
          </w:p>
        </w:tc>
        <w:tc>
          <w:tcPr>
            <w:tcW w:w="5197" w:type="dxa"/>
            <w:tcBorders>
              <w:top w:val="nil"/>
              <w:left w:val="nil"/>
              <w:bottom w:val="single" w:sz="4" w:space="0" w:color="auto"/>
              <w:right w:val="single" w:sz="4" w:space="0" w:color="auto"/>
            </w:tcBorders>
            <w:shd w:val="clear" w:color="auto" w:fill="auto"/>
            <w:vAlign w:val="bottom"/>
            <w:hideMark/>
          </w:tcPr>
          <w:p w14:paraId="2129EEE8"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Betonáž silničních obrub</w:t>
            </w:r>
          </w:p>
        </w:tc>
        <w:tc>
          <w:tcPr>
            <w:tcW w:w="851" w:type="dxa"/>
            <w:tcBorders>
              <w:top w:val="nil"/>
              <w:left w:val="nil"/>
              <w:bottom w:val="single" w:sz="4" w:space="0" w:color="auto"/>
              <w:right w:val="single" w:sz="4" w:space="0" w:color="auto"/>
            </w:tcBorders>
            <w:shd w:val="clear" w:color="auto" w:fill="auto"/>
            <w:noWrap/>
            <w:vAlign w:val="bottom"/>
            <w:hideMark/>
          </w:tcPr>
          <w:p w14:paraId="60BF1026"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1CDB61C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27435003"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C613D75"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6 750,00</w:t>
            </w:r>
          </w:p>
        </w:tc>
      </w:tr>
      <w:tr w:rsidR="00D866DF" w:rsidRPr="00D866DF" w14:paraId="56040304"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FEE7FA9"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14</w:t>
            </w:r>
          </w:p>
        </w:tc>
        <w:tc>
          <w:tcPr>
            <w:tcW w:w="5197" w:type="dxa"/>
            <w:tcBorders>
              <w:top w:val="nil"/>
              <w:left w:val="nil"/>
              <w:bottom w:val="single" w:sz="4" w:space="0" w:color="auto"/>
              <w:right w:val="single" w:sz="4" w:space="0" w:color="auto"/>
            </w:tcBorders>
            <w:shd w:val="clear" w:color="000000" w:fill="FFFF00"/>
            <w:vAlign w:val="bottom"/>
            <w:hideMark/>
          </w:tcPr>
          <w:p w14:paraId="0BA46717"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Dodávka silničních obrub - 1000 * 250 * 150 mm</w:t>
            </w:r>
          </w:p>
        </w:tc>
        <w:tc>
          <w:tcPr>
            <w:tcW w:w="851" w:type="dxa"/>
            <w:tcBorders>
              <w:top w:val="nil"/>
              <w:left w:val="nil"/>
              <w:bottom w:val="single" w:sz="4" w:space="0" w:color="auto"/>
              <w:right w:val="single" w:sz="4" w:space="0" w:color="auto"/>
            </w:tcBorders>
            <w:shd w:val="clear" w:color="auto" w:fill="auto"/>
            <w:noWrap/>
            <w:vAlign w:val="bottom"/>
            <w:hideMark/>
          </w:tcPr>
          <w:p w14:paraId="3D139806"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33BC00A3"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47,00</w:t>
            </w:r>
          </w:p>
        </w:tc>
        <w:tc>
          <w:tcPr>
            <w:tcW w:w="1134" w:type="dxa"/>
            <w:tcBorders>
              <w:top w:val="nil"/>
              <w:left w:val="nil"/>
              <w:bottom w:val="single" w:sz="4" w:space="0" w:color="auto"/>
              <w:right w:val="single" w:sz="4" w:space="0" w:color="auto"/>
            </w:tcBorders>
            <w:shd w:val="clear" w:color="auto" w:fill="auto"/>
            <w:noWrap/>
            <w:vAlign w:val="bottom"/>
            <w:hideMark/>
          </w:tcPr>
          <w:p w14:paraId="4E713A9D"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68E28B3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14 100,00</w:t>
            </w:r>
          </w:p>
        </w:tc>
      </w:tr>
      <w:tr w:rsidR="00D866DF" w:rsidRPr="00D866DF" w14:paraId="79D296F6"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2F48D36"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15</w:t>
            </w:r>
          </w:p>
        </w:tc>
        <w:tc>
          <w:tcPr>
            <w:tcW w:w="5197" w:type="dxa"/>
            <w:tcBorders>
              <w:top w:val="nil"/>
              <w:left w:val="nil"/>
              <w:bottom w:val="single" w:sz="4" w:space="0" w:color="auto"/>
              <w:right w:val="single" w:sz="4" w:space="0" w:color="auto"/>
            </w:tcBorders>
            <w:shd w:val="clear" w:color="auto" w:fill="auto"/>
            <w:vAlign w:val="bottom"/>
            <w:hideMark/>
          </w:tcPr>
          <w:p w14:paraId="2ADA4BE0"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Betonáž </w:t>
            </w:r>
            <w:proofErr w:type="spellStart"/>
            <w:r w:rsidRPr="001237A1">
              <w:rPr>
                <w:rFonts w:ascii="Arial" w:eastAsia="Times New Roman" w:hAnsi="Arial" w:cs="Arial"/>
                <w:b/>
                <w:kern w:val="0"/>
                <w:sz w:val="18"/>
                <w:szCs w:val="18"/>
                <w:lang w:eastAsia="cs-CZ"/>
              </w:rPr>
              <w:t>přídlažby</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139DA293"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21729ED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45449C36"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742991FD"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4 500,00</w:t>
            </w:r>
          </w:p>
        </w:tc>
      </w:tr>
      <w:tr w:rsidR="00D866DF" w:rsidRPr="00D866DF" w14:paraId="35B42F00"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EF6458B"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16</w:t>
            </w:r>
          </w:p>
        </w:tc>
        <w:tc>
          <w:tcPr>
            <w:tcW w:w="5197" w:type="dxa"/>
            <w:tcBorders>
              <w:top w:val="nil"/>
              <w:left w:val="nil"/>
              <w:bottom w:val="single" w:sz="4" w:space="0" w:color="auto"/>
              <w:right w:val="single" w:sz="4" w:space="0" w:color="auto"/>
            </w:tcBorders>
            <w:shd w:val="clear" w:color="000000" w:fill="FFFF00"/>
            <w:vAlign w:val="bottom"/>
            <w:hideMark/>
          </w:tcPr>
          <w:p w14:paraId="68D6A7CE"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Dodávka </w:t>
            </w:r>
            <w:proofErr w:type="spellStart"/>
            <w:r w:rsidRPr="001237A1">
              <w:rPr>
                <w:rFonts w:ascii="Arial" w:eastAsia="Times New Roman" w:hAnsi="Arial" w:cs="Arial"/>
                <w:b/>
                <w:kern w:val="0"/>
                <w:sz w:val="18"/>
                <w:szCs w:val="18"/>
                <w:lang w:eastAsia="cs-CZ"/>
              </w:rPr>
              <w:t>přídlažby</w:t>
            </w:r>
            <w:proofErr w:type="spellEnd"/>
            <w:r w:rsidRPr="001237A1">
              <w:rPr>
                <w:rFonts w:ascii="Arial" w:eastAsia="Times New Roman" w:hAnsi="Arial" w:cs="Arial"/>
                <w:b/>
                <w:kern w:val="0"/>
                <w:sz w:val="18"/>
                <w:szCs w:val="18"/>
                <w:lang w:eastAsia="cs-CZ"/>
              </w:rPr>
              <w:t xml:space="preserve"> 200 x 200 x 100 mm</w:t>
            </w:r>
          </w:p>
        </w:tc>
        <w:tc>
          <w:tcPr>
            <w:tcW w:w="851" w:type="dxa"/>
            <w:tcBorders>
              <w:top w:val="nil"/>
              <w:left w:val="nil"/>
              <w:bottom w:val="single" w:sz="4" w:space="0" w:color="auto"/>
              <w:right w:val="single" w:sz="4" w:space="0" w:color="auto"/>
            </w:tcBorders>
            <w:shd w:val="clear" w:color="auto" w:fill="auto"/>
            <w:noWrap/>
            <w:vAlign w:val="bottom"/>
            <w:hideMark/>
          </w:tcPr>
          <w:p w14:paraId="0DF08087"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5E7F63B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5821C89C"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250,00</w:t>
            </w:r>
          </w:p>
        </w:tc>
        <w:tc>
          <w:tcPr>
            <w:tcW w:w="1276" w:type="dxa"/>
            <w:tcBorders>
              <w:top w:val="nil"/>
              <w:left w:val="nil"/>
              <w:bottom w:val="single" w:sz="4" w:space="0" w:color="auto"/>
              <w:right w:val="single" w:sz="4" w:space="0" w:color="auto"/>
            </w:tcBorders>
            <w:shd w:val="clear" w:color="auto" w:fill="auto"/>
            <w:noWrap/>
            <w:vAlign w:val="bottom"/>
            <w:hideMark/>
          </w:tcPr>
          <w:p w14:paraId="2319F40C"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2 250,00</w:t>
            </w:r>
          </w:p>
        </w:tc>
      </w:tr>
      <w:tr w:rsidR="00D866DF" w:rsidRPr="00D866DF" w14:paraId="39E5CD81"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C7BE725"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17</w:t>
            </w:r>
          </w:p>
        </w:tc>
        <w:tc>
          <w:tcPr>
            <w:tcW w:w="5197" w:type="dxa"/>
            <w:tcBorders>
              <w:top w:val="nil"/>
              <w:left w:val="nil"/>
              <w:bottom w:val="single" w:sz="4" w:space="0" w:color="auto"/>
              <w:right w:val="single" w:sz="4" w:space="0" w:color="auto"/>
            </w:tcBorders>
            <w:shd w:val="clear" w:color="auto" w:fill="auto"/>
            <w:vAlign w:val="bottom"/>
            <w:hideMark/>
          </w:tcPr>
          <w:p w14:paraId="185F4F9C"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Betonáž zahradních obrub</w:t>
            </w:r>
          </w:p>
        </w:tc>
        <w:tc>
          <w:tcPr>
            <w:tcW w:w="851" w:type="dxa"/>
            <w:tcBorders>
              <w:top w:val="nil"/>
              <w:left w:val="nil"/>
              <w:bottom w:val="single" w:sz="4" w:space="0" w:color="auto"/>
              <w:right w:val="single" w:sz="4" w:space="0" w:color="auto"/>
            </w:tcBorders>
            <w:shd w:val="clear" w:color="auto" w:fill="auto"/>
            <w:noWrap/>
            <w:vAlign w:val="bottom"/>
            <w:hideMark/>
          </w:tcPr>
          <w:p w14:paraId="1B7DCCFF"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442E0464"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346B3B2F"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10CA3F2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4 500,00</w:t>
            </w:r>
          </w:p>
        </w:tc>
      </w:tr>
      <w:tr w:rsidR="00D866DF" w:rsidRPr="00D866DF" w14:paraId="4832BE7B"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0099DE3"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18</w:t>
            </w:r>
          </w:p>
        </w:tc>
        <w:tc>
          <w:tcPr>
            <w:tcW w:w="5197" w:type="dxa"/>
            <w:tcBorders>
              <w:top w:val="nil"/>
              <w:left w:val="nil"/>
              <w:bottom w:val="single" w:sz="4" w:space="0" w:color="auto"/>
              <w:right w:val="single" w:sz="4" w:space="0" w:color="auto"/>
            </w:tcBorders>
            <w:shd w:val="clear" w:color="000000" w:fill="FFFF00"/>
            <w:vAlign w:val="bottom"/>
            <w:hideMark/>
          </w:tcPr>
          <w:p w14:paraId="4BFAE701"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Dodávka zahradních obrub - 1000 * 200 * 50 mm</w:t>
            </w:r>
          </w:p>
        </w:tc>
        <w:tc>
          <w:tcPr>
            <w:tcW w:w="851" w:type="dxa"/>
            <w:tcBorders>
              <w:top w:val="nil"/>
              <w:left w:val="nil"/>
              <w:bottom w:val="single" w:sz="4" w:space="0" w:color="auto"/>
              <w:right w:val="single" w:sz="4" w:space="0" w:color="auto"/>
            </w:tcBorders>
            <w:shd w:val="clear" w:color="auto" w:fill="auto"/>
            <w:noWrap/>
            <w:vAlign w:val="bottom"/>
            <w:hideMark/>
          </w:tcPr>
          <w:p w14:paraId="737CED86"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1AB1178E"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47,00</w:t>
            </w:r>
          </w:p>
        </w:tc>
        <w:tc>
          <w:tcPr>
            <w:tcW w:w="1134" w:type="dxa"/>
            <w:tcBorders>
              <w:top w:val="nil"/>
              <w:left w:val="nil"/>
              <w:bottom w:val="single" w:sz="4" w:space="0" w:color="auto"/>
              <w:right w:val="single" w:sz="4" w:space="0" w:color="auto"/>
            </w:tcBorders>
            <w:shd w:val="clear" w:color="auto" w:fill="auto"/>
            <w:noWrap/>
            <w:vAlign w:val="bottom"/>
            <w:hideMark/>
          </w:tcPr>
          <w:p w14:paraId="16E16F64"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617B09C5"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3 760,00</w:t>
            </w:r>
          </w:p>
        </w:tc>
      </w:tr>
      <w:tr w:rsidR="00D866DF" w:rsidRPr="00D866DF" w14:paraId="0A96AF8F"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DC24E72"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19</w:t>
            </w:r>
          </w:p>
        </w:tc>
        <w:tc>
          <w:tcPr>
            <w:tcW w:w="5197" w:type="dxa"/>
            <w:tcBorders>
              <w:top w:val="nil"/>
              <w:left w:val="nil"/>
              <w:bottom w:val="single" w:sz="4" w:space="0" w:color="auto"/>
              <w:right w:val="single" w:sz="4" w:space="0" w:color="auto"/>
            </w:tcBorders>
            <w:shd w:val="clear" w:color="auto" w:fill="auto"/>
            <w:vAlign w:val="bottom"/>
            <w:hideMark/>
          </w:tcPr>
          <w:p w14:paraId="02485C7C"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Vyrovnání podkladu pod zámkovou dlažbu </w:t>
            </w:r>
            <w:proofErr w:type="spellStart"/>
            <w:proofErr w:type="gramStart"/>
            <w:r w:rsidRPr="001237A1">
              <w:rPr>
                <w:rFonts w:ascii="Arial" w:eastAsia="Times New Roman" w:hAnsi="Arial" w:cs="Arial"/>
                <w:b/>
                <w:kern w:val="0"/>
                <w:sz w:val="18"/>
                <w:szCs w:val="18"/>
                <w:lang w:eastAsia="cs-CZ"/>
              </w:rPr>
              <w:t>vč.hutnění</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2D10B832"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75772404"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67,50</w:t>
            </w:r>
          </w:p>
        </w:tc>
        <w:tc>
          <w:tcPr>
            <w:tcW w:w="1134" w:type="dxa"/>
            <w:tcBorders>
              <w:top w:val="nil"/>
              <w:left w:val="nil"/>
              <w:bottom w:val="single" w:sz="4" w:space="0" w:color="auto"/>
              <w:right w:val="single" w:sz="4" w:space="0" w:color="auto"/>
            </w:tcBorders>
            <w:shd w:val="clear" w:color="auto" w:fill="auto"/>
            <w:noWrap/>
            <w:vAlign w:val="bottom"/>
            <w:hideMark/>
          </w:tcPr>
          <w:p w14:paraId="76AD93B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250,00</w:t>
            </w:r>
          </w:p>
        </w:tc>
        <w:tc>
          <w:tcPr>
            <w:tcW w:w="1276" w:type="dxa"/>
            <w:tcBorders>
              <w:top w:val="nil"/>
              <w:left w:val="nil"/>
              <w:bottom w:val="single" w:sz="4" w:space="0" w:color="auto"/>
              <w:right w:val="single" w:sz="4" w:space="0" w:color="auto"/>
            </w:tcBorders>
            <w:shd w:val="clear" w:color="auto" w:fill="auto"/>
            <w:noWrap/>
            <w:vAlign w:val="bottom"/>
            <w:hideMark/>
          </w:tcPr>
          <w:p w14:paraId="7C094485"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16 875,00</w:t>
            </w:r>
          </w:p>
        </w:tc>
      </w:tr>
      <w:tr w:rsidR="00D866DF" w:rsidRPr="00D866DF" w14:paraId="43B1B5F6"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1D9C38F"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w:t>
            </w:r>
          </w:p>
        </w:tc>
        <w:tc>
          <w:tcPr>
            <w:tcW w:w="5197" w:type="dxa"/>
            <w:tcBorders>
              <w:top w:val="nil"/>
              <w:left w:val="nil"/>
              <w:bottom w:val="single" w:sz="4" w:space="0" w:color="auto"/>
              <w:right w:val="single" w:sz="4" w:space="0" w:color="auto"/>
            </w:tcBorders>
            <w:shd w:val="clear" w:color="auto" w:fill="auto"/>
            <w:vAlign w:val="bottom"/>
            <w:hideMark/>
          </w:tcPr>
          <w:p w14:paraId="2A303126"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Struskové lože pod zámkovou dlažbu</w:t>
            </w:r>
          </w:p>
        </w:tc>
        <w:tc>
          <w:tcPr>
            <w:tcW w:w="851" w:type="dxa"/>
            <w:tcBorders>
              <w:top w:val="nil"/>
              <w:left w:val="nil"/>
              <w:bottom w:val="single" w:sz="4" w:space="0" w:color="auto"/>
              <w:right w:val="single" w:sz="4" w:space="0" w:color="auto"/>
            </w:tcBorders>
            <w:shd w:val="clear" w:color="auto" w:fill="auto"/>
            <w:noWrap/>
            <w:vAlign w:val="bottom"/>
            <w:hideMark/>
          </w:tcPr>
          <w:p w14:paraId="15DA3D5F"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707132AF"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67,50</w:t>
            </w:r>
          </w:p>
        </w:tc>
        <w:tc>
          <w:tcPr>
            <w:tcW w:w="1134" w:type="dxa"/>
            <w:tcBorders>
              <w:top w:val="nil"/>
              <w:left w:val="nil"/>
              <w:bottom w:val="single" w:sz="4" w:space="0" w:color="auto"/>
              <w:right w:val="single" w:sz="4" w:space="0" w:color="auto"/>
            </w:tcBorders>
            <w:shd w:val="clear" w:color="auto" w:fill="auto"/>
            <w:noWrap/>
            <w:vAlign w:val="bottom"/>
            <w:hideMark/>
          </w:tcPr>
          <w:p w14:paraId="41B26739"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742ED516"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6 750,00</w:t>
            </w:r>
          </w:p>
        </w:tc>
      </w:tr>
      <w:tr w:rsidR="00D866DF" w:rsidRPr="00D866DF" w14:paraId="251FD883"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39E79B5"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21</w:t>
            </w:r>
          </w:p>
        </w:tc>
        <w:tc>
          <w:tcPr>
            <w:tcW w:w="5197" w:type="dxa"/>
            <w:tcBorders>
              <w:top w:val="nil"/>
              <w:left w:val="nil"/>
              <w:bottom w:val="single" w:sz="4" w:space="0" w:color="auto"/>
              <w:right w:val="single" w:sz="4" w:space="0" w:color="auto"/>
            </w:tcBorders>
            <w:shd w:val="clear" w:color="auto" w:fill="auto"/>
            <w:vAlign w:val="bottom"/>
            <w:hideMark/>
          </w:tcPr>
          <w:p w14:paraId="41AFD857"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Montáž zámkové dlažby tl.</w:t>
            </w:r>
            <w:proofErr w:type="gramStart"/>
            <w:r w:rsidRPr="001237A1">
              <w:rPr>
                <w:rFonts w:ascii="Arial" w:eastAsia="Times New Roman" w:hAnsi="Arial" w:cs="Arial"/>
                <w:b/>
                <w:kern w:val="0"/>
                <w:sz w:val="18"/>
                <w:szCs w:val="18"/>
                <w:lang w:eastAsia="cs-CZ"/>
              </w:rPr>
              <w:t>6cm</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120B554E"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57D440B1"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67,50</w:t>
            </w:r>
          </w:p>
        </w:tc>
        <w:tc>
          <w:tcPr>
            <w:tcW w:w="1134" w:type="dxa"/>
            <w:tcBorders>
              <w:top w:val="nil"/>
              <w:left w:val="nil"/>
              <w:bottom w:val="single" w:sz="4" w:space="0" w:color="auto"/>
              <w:right w:val="single" w:sz="4" w:space="0" w:color="auto"/>
            </w:tcBorders>
            <w:shd w:val="clear" w:color="auto" w:fill="auto"/>
            <w:noWrap/>
            <w:vAlign w:val="bottom"/>
            <w:hideMark/>
          </w:tcPr>
          <w:p w14:paraId="04C2985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385B6433"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13 500,00</w:t>
            </w:r>
          </w:p>
        </w:tc>
      </w:tr>
      <w:tr w:rsidR="00D866DF" w:rsidRPr="00D866DF" w14:paraId="7F7CD4CF"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1C1E737"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22</w:t>
            </w:r>
          </w:p>
        </w:tc>
        <w:tc>
          <w:tcPr>
            <w:tcW w:w="5197" w:type="dxa"/>
            <w:tcBorders>
              <w:top w:val="nil"/>
              <w:left w:val="nil"/>
              <w:bottom w:val="single" w:sz="4" w:space="0" w:color="auto"/>
              <w:right w:val="single" w:sz="4" w:space="0" w:color="auto"/>
            </w:tcBorders>
            <w:shd w:val="clear" w:color="auto" w:fill="auto"/>
            <w:vAlign w:val="bottom"/>
            <w:hideMark/>
          </w:tcPr>
          <w:p w14:paraId="16D009B7" w14:textId="77777777" w:rsidR="00D866DF" w:rsidRPr="001237A1" w:rsidRDefault="00D866DF" w:rsidP="00D866DF">
            <w:pPr>
              <w:rPr>
                <w:rFonts w:ascii="Arial" w:eastAsia="Times New Roman" w:hAnsi="Arial" w:cs="Arial"/>
                <w:b/>
                <w:kern w:val="0"/>
                <w:sz w:val="18"/>
                <w:szCs w:val="18"/>
                <w:lang w:eastAsia="cs-CZ"/>
              </w:rPr>
            </w:pPr>
            <w:proofErr w:type="spellStart"/>
            <w:r w:rsidRPr="001237A1">
              <w:rPr>
                <w:rFonts w:ascii="Arial" w:eastAsia="Times New Roman" w:hAnsi="Arial" w:cs="Arial"/>
                <w:b/>
                <w:kern w:val="0"/>
                <w:sz w:val="18"/>
                <w:szCs w:val="18"/>
                <w:lang w:eastAsia="cs-CZ"/>
              </w:rPr>
              <w:t>Dořez</w:t>
            </w:r>
            <w:proofErr w:type="spellEnd"/>
            <w:r w:rsidRPr="001237A1">
              <w:rPr>
                <w:rFonts w:ascii="Arial" w:eastAsia="Times New Roman" w:hAnsi="Arial" w:cs="Arial"/>
                <w:b/>
                <w:kern w:val="0"/>
                <w:sz w:val="18"/>
                <w:szCs w:val="18"/>
                <w:lang w:eastAsia="cs-CZ"/>
              </w:rPr>
              <w:t xml:space="preserve"> zámkové dlažby</w:t>
            </w:r>
          </w:p>
        </w:tc>
        <w:tc>
          <w:tcPr>
            <w:tcW w:w="851" w:type="dxa"/>
            <w:tcBorders>
              <w:top w:val="nil"/>
              <w:left w:val="nil"/>
              <w:bottom w:val="single" w:sz="4" w:space="0" w:color="auto"/>
              <w:right w:val="single" w:sz="4" w:space="0" w:color="auto"/>
            </w:tcBorders>
            <w:shd w:val="clear" w:color="auto" w:fill="auto"/>
            <w:noWrap/>
            <w:vAlign w:val="bottom"/>
            <w:hideMark/>
          </w:tcPr>
          <w:p w14:paraId="46117810"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2737DBB3"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24F42C5C"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4656801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900,00</w:t>
            </w:r>
          </w:p>
        </w:tc>
      </w:tr>
      <w:tr w:rsidR="00D866DF" w:rsidRPr="00D866DF" w14:paraId="65D4DE08"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2FCFCF6"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23</w:t>
            </w:r>
          </w:p>
        </w:tc>
        <w:tc>
          <w:tcPr>
            <w:tcW w:w="5197" w:type="dxa"/>
            <w:tcBorders>
              <w:top w:val="nil"/>
              <w:left w:val="nil"/>
              <w:bottom w:val="single" w:sz="4" w:space="0" w:color="auto"/>
              <w:right w:val="single" w:sz="4" w:space="0" w:color="auto"/>
            </w:tcBorders>
            <w:shd w:val="clear" w:color="000000" w:fill="FFFF00"/>
            <w:vAlign w:val="bottom"/>
            <w:hideMark/>
          </w:tcPr>
          <w:p w14:paraId="6E815BA1"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Dodávka zámkové </w:t>
            </w:r>
            <w:proofErr w:type="gramStart"/>
            <w:r w:rsidRPr="001237A1">
              <w:rPr>
                <w:rFonts w:ascii="Arial" w:eastAsia="Times New Roman" w:hAnsi="Arial" w:cs="Arial"/>
                <w:b/>
                <w:kern w:val="0"/>
                <w:sz w:val="18"/>
                <w:szCs w:val="18"/>
                <w:lang w:eastAsia="cs-CZ"/>
              </w:rPr>
              <w:t xml:space="preserve">dlažby - </w:t>
            </w:r>
            <w:proofErr w:type="spellStart"/>
            <w:r w:rsidRPr="001237A1">
              <w:rPr>
                <w:rFonts w:ascii="Arial" w:eastAsia="Times New Roman" w:hAnsi="Arial" w:cs="Arial"/>
                <w:b/>
                <w:kern w:val="0"/>
                <w:sz w:val="18"/>
                <w:szCs w:val="18"/>
                <w:lang w:eastAsia="cs-CZ"/>
              </w:rPr>
              <w:t>Holland</w:t>
            </w:r>
            <w:proofErr w:type="spellEnd"/>
            <w:proofErr w:type="gramEnd"/>
            <w:r w:rsidRPr="001237A1">
              <w:rPr>
                <w:rFonts w:ascii="Arial" w:eastAsia="Times New Roman" w:hAnsi="Arial" w:cs="Arial"/>
                <w:b/>
                <w:kern w:val="0"/>
                <w:sz w:val="18"/>
                <w:szCs w:val="18"/>
                <w:lang w:eastAsia="cs-CZ"/>
              </w:rPr>
              <w:t xml:space="preserve"> 200 * 100 * 60 mm</w:t>
            </w:r>
          </w:p>
        </w:tc>
        <w:tc>
          <w:tcPr>
            <w:tcW w:w="851" w:type="dxa"/>
            <w:tcBorders>
              <w:top w:val="nil"/>
              <w:left w:val="nil"/>
              <w:bottom w:val="single" w:sz="4" w:space="0" w:color="auto"/>
              <w:right w:val="single" w:sz="4" w:space="0" w:color="auto"/>
            </w:tcBorders>
            <w:shd w:val="clear" w:color="auto" w:fill="auto"/>
            <w:noWrap/>
            <w:vAlign w:val="bottom"/>
            <w:hideMark/>
          </w:tcPr>
          <w:p w14:paraId="73A52FD6"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23292AC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D5B5F92"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250,00</w:t>
            </w:r>
          </w:p>
        </w:tc>
        <w:tc>
          <w:tcPr>
            <w:tcW w:w="1276" w:type="dxa"/>
            <w:tcBorders>
              <w:top w:val="nil"/>
              <w:left w:val="nil"/>
              <w:bottom w:val="single" w:sz="4" w:space="0" w:color="auto"/>
              <w:right w:val="single" w:sz="4" w:space="0" w:color="auto"/>
            </w:tcBorders>
            <w:shd w:val="clear" w:color="auto" w:fill="auto"/>
            <w:noWrap/>
            <w:vAlign w:val="bottom"/>
            <w:hideMark/>
          </w:tcPr>
          <w:p w14:paraId="356E5C3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1 250,00</w:t>
            </w:r>
          </w:p>
        </w:tc>
      </w:tr>
      <w:tr w:rsidR="00D866DF" w:rsidRPr="00D866DF" w14:paraId="59C6130C"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256C541"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24</w:t>
            </w:r>
          </w:p>
        </w:tc>
        <w:tc>
          <w:tcPr>
            <w:tcW w:w="5197" w:type="dxa"/>
            <w:tcBorders>
              <w:top w:val="nil"/>
              <w:left w:val="nil"/>
              <w:bottom w:val="single" w:sz="4" w:space="0" w:color="auto"/>
              <w:right w:val="single" w:sz="4" w:space="0" w:color="auto"/>
            </w:tcBorders>
            <w:shd w:val="clear" w:color="auto" w:fill="auto"/>
            <w:vAlign w:val="bottom"/>
            <w:hideMark/>
          </w:tcPr>
          <w:p w14:paraId="45DA1B1D" w14:textId="77777777" w:rsidR="00D866DF" w:rsidRPr="001237A1" w:rsidRDefault="00D866DF" w:rsidP="00D866DF">
            <w:pPr>
              <w:rPr>
                <w:rFonts w:ascii="Arial" w:eastAsia="Times New Roman" w:hAnsi="Arial" w:cs="Arial"/>
                <w:b/>
                <w:kern w:val="0"/>
                <w:sz w:val="18"/>
                <w:szCs w:val="18"/>
                <w:lang w:eastAsia="cs-CZ"/>
              </w:rPr>
            </w:pPr>
            <w:proofErr w:type="spellStart"/>
            <w:r w:rsidRPr="001237A1">
              <w:rPr>
                <w:rFonts w:ascii="Arial" w:eastAsia="Times New Roman" w:hAnsi="Arial" w:cs="Arial"/>
                <w:b/>
                <w:kern w:val="0"/>
                <w:sz w:val="18"/>
                <w:szCs w:val="18"/>
                <w:lang w:eastAsia="cs-CZ"/>
              </w:rPr>
              <w:t>Teréní</w:t>
            </w:r>
            <w:proofErr w:type="spellEnd"/>
            <w:r w:rsidRPr="001237A1">
              <w:rPr>
                <w:rFonts w:ascii="Arial" w:eastAsia="Times New Roman" w:hAnsi="Arial" w:cs="Arial"/>
                <w:b/>
                <w:kern w:val="0"/>
                <w:sz w:val="18"/>
                <w:szCs w:val="18"/>
                <w:lang w:eastAsia="cs-CZ"/>
              </w:rPr>
              <w:t xml:space="preserve"> úpravy</w:t>
            </w:r>
          </w:p>
        </w:tc>
        <w:tc>
          <w:tcPr>
            <w:tcW w:w="851" w:type="dxa"/>
            <w:tcBorders>
              <w:top w:val="nil"/>
              <w:left w:val="nil"/>
              <w:bottom w:val="single" w:sz="4" w:space="0" w:color="auto"/>
              <w:right w:val="single" w:sz="4" w:space="0" w:color="auto"/>
            </w:tcBorders>
            <w:shd w:val="clear" w:color="auto" w:fill="auto"/>
            <w:noWrap/>
            <w:vAlign w:val="bottom"/>
            <w:hideMark/>
          </w:tcPr>
          <w:p w14:paraId="5B4F12D5"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0392536B"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1F96E1C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7A6041B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13 500,00</w:t>
            </w:r>
          </w:p>
        </w:tc>
      </w:tr>
      <w:tr w:rsidR="00D866DF" w:rsidRPr="00D866DF" w14:paraId="59536926"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ED5A015"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25</w:t>
            </w:r>
          </w:p>
        </w:tc>
        <w:tc>
          <w:tcPr>
            <w:tcW w:w="5197" w:type="dxa"/>
            <w:tcBorders>
              <w:top w:val="nil"/>
              <w:left w:val="nil"/>
              <w:bottom w:val="single" w:sz="4" w:space="0" w:color="auto"/>
              <w:right w:val="single" w:sz="4" w:space="0" w:color="auto"/>
            </w:tcBorders>
            <w:shd w:val="clear" w:color="auto" w:fill="auto"/>
            <w:vAlign w:val="bottom"/>
            <w:hideMark/>
          </w:tcPr>
          <w:p w14:paraId="046B0E9D"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xml:space="preserve">Doplnění živice kolem </w:t>
            </w:r>
            <w:proofErr w:type="spellStart"/>
            <w:r w:rsidRPr="001237A1">
              <w:rPr>
                <w:rFonts w:ascii="Arial" w:eastAsia="Times New Roman" w:hAnsi="Arial" w:cs="Arial"/>
                <w:b/>
                <w:kern w:val="0"/>
                <w:sz w:val="18"/>
                <w:szCs w:val="18"/>
                <w:lang w:eastAsia="cs-CZ"/>
              </w:rPr>
              <w:t>přídlažby</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1A1C4D5E"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4AD0C8B1"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46B01B52"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6D14FDA4"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1 950,00</w:t>
            </w:r>
          </w:p>
        </w:tc>
      </w:tr>
      <w:tr w:rsidR="00D866DF" w:rsidRPr="00D866DF" w14:paraId="0654E81E"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FF5B849"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26</w:t>
            </w:r>
          </w:p>
        </w:tc>
        <w:tc>
          <w:tcPr>
            <w:tcW w:w="5197" w:type="dxa"/>
            <w:tcBorders>
              <w:top w:val="nil"/>
              <w:left w:val="nil"/>
              <w:bottom w:val="single" w:sz="4" w:space="0" w:color="auto"/>
              <w:right w:val="single" w:sz="4" w:space="0" w:color="auto"/>
            </w:tcBorders>
            <w:shd w:val="clear" w:color="auto" w:fill="auto"/>
            <w:vAlign w:val="bottom"/>
            <w:hideMark/>
          </w:tcPr>
          <w:p w14:paraId="40ABAE6C"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Zálivka spár</w:t>
            </w:r>
          </w:p>
        </w:tc>
        <w:tc>
          <w:tcPr>
            <w:tcW w:w="851" w:type="dxa"/>
            <w:tcBorders>
              <w:top w:val="nil"/>
              <w:left w:val="nil"/>
              <w:bottom w:val="single" w:sz="4" w:space="0" w:color="auto"/>
              <w:right w:val="single" w:sz="4" w:space="0" w:color="auto"/>
            </w:tcBorders>
            <w:shd w:val="clear" w:color="auto" w:fill="auto"/>
            <w:noWrap/>
            <w:vAlign w:val="bottom"/>
            <w:hideMark/>
          </w:tcPr>
          <w:p w14:paraId="154F4046"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1C618B82"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6531B80A"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3F6E523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900,00</w:t>
            </w:r>
          </w:p>
        </w:tc>
      </w:tr>
      <w:tr w:rsidR="00D866DF" w:rsidRPr="00D866DF" w14:paraId="31424D4B"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2597C1A"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27</w:t>
            </w:r>
          </w:p>
        </w:tc>
        <w:tc>
          <w:tcPr>
            <w:tcW w:w="5197" w:type="dxa"/>
            <w:tcBorders>
              <w:top w:val="nil"/>
              <w:left w:val="nil"/>
              <w:bottom w:val="single" w:sz="4" w:space="0" w:color="auto"/>
              <w:right w:val="single" w:sz="4" w:space="0" w:color="auto"/>
            </w:tcBorders>
            <w:shd w:val="clear" w:color="auto" w:fill="auto"/>
            <w:vAlign w:val="bottom"/>
            <w:hideMark/>
          </w:tcPr>
          <w:p w14:paraId="3DFAA393"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Přesun hmot</w:t>
            </w:r>
          </w:p>
        </w:tc>
        <w:tc>
          <w:tcPr>
            <w:tcW w:w="851" w:type="dxa"/>
            <w:tcBorders>
              <w:top w:val="nil"/>
              <w:left w:val="nil"/>
              <w:bottom w:val="single" w:sz="4" w:space="0" w:color="auto"/>
              <w:right w:val="single" w:sz="4" w:space="0" w:color="auto"/>
            </w:tcBorders>
            <w:shd w:val="clear" w:color="auto" w:fill="auto"/>
            <w:noWrap/>
            <w:vAlign w:val="bottom"/>
            <w:hideMark/>
          </w:tcPr>
          <w:p w14:paraId="536205BC"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7282EB24"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33,00</w:t>
            </w:r>
          </w:p>
        </w:tc>
        <w:tc>
          <w:tcPr>
            <w:tcW w:w="1134" w:type="dxa"/>
            <w:tcBorders>
              <w:top w:val="nil"/>
              <w:left w:val="nil"/>
              <w:bottom w:val="single" w:sz="4" w:space="0" w:color="auto"/>
              <w:right w:val="single" w:sz="4" w:space="0" w:color="auto"/>
            </w:tcBorders>
            <w:shd w:val="clear" w:color="auto" w:fill="auto"/>
            <w:noWrap/>
            <w:vAlign w:val="bottom"/>
            <w:hideMark/>
          </w:tcPr>
          <w:p w14:paraId="2383A8DC"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0CF1BF3D"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21 450,00</w:t>
            </w:r>
          </w:p>
        </w:tc>
      </w:tr>
      <w:tr w:rsidR="00D866DF" w:rsidRPr="00D866DF" w14:paraId="43367BA1"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79C10AF"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28</w:t>
            </w:r>
          </w:p>
        </w:tc>
        <w:tc>
          <w:tcPr>
            <w:tcW w:w="5197" w:type="dxa"/>
            <w:tcBorders>
              <w:top w:val="nil"/>
              <w:left w:val="nil"/>
              <w:bottom w:val="single" w:sz="4" w:space="0" w:color="auto"/>
              <w:right w:val="single" w:sz="4" w:space="0" w:color="auto"/>
            </w:tcBorders>
            <w:shd w:val="clear" w:color="auto" w:fill="auto"/>
            <w:vAlign w:val="bottom"/>
            <w:hideMark/>
          </w:tcPr>
          <w:p w14:paraId="1938ECA2" w14:textId="77777777" w:rsidR="00D866DF" w:rsidRPr="001237A1" w:rsidRDefault="00D866DF" w:rsidP="00D866DF">
            <w:pP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Zabezpečení staveniště</w:t>
            </w:r>
          </w:p>
        </w:tc>
        <w:tc>
          <w:tcPr>
            <w:tcW w:w="851" w:type="dxa"/>
            <w:tcBorders>
              <w:top w:val="nil"/>
              <w:left w:val="nil"/>
              <w:bottom w:val="single" w:sz="4" w:space="0" w:color="auto"/>
              <w:right w:val="single" w:sz="4" w:space="0" w:color="auto"/>
            </w:tcBorders>
            <w:shd w:val="clear" w:color="auto" w:fill="auto"/>
            <w:noWrap/>
            <w:vAlign w:val="bottom"/>
            <w:hideMark/>
          </w:tcPr>
          <w:p w14:paraId="37DABB46" w14:textId="77777777" w:rsidR="00D866DF" w:rsidRPr="001237A1" w:rsidRDefault="00D866DF" w:rsidP="00D866DF">
            <w:pPr>
              <w:jc w:val="center"/>
              <w:rPr>
                <w:rFonts w:ascii="Arial" w:eastAsia="Times New Roman" w:hAnsi="Arial" w:cs="Arial"/>
                <w:b/>
                <w:kern w:val="0"/>
                <w:sz w:val="18"/>
                <w:szCs w:val="18"/>
                <w:lang w:eastAsia="cs-CZ"/>
              </w:rPr>
            </w:pPr>
            <w:proofErr w:type="spellStart"/>
            <w:r w:rsidRPr="001237A1">
              <w:rPr>
                <w:rFonts w:ascii="Arial" w:eastAsia="Times New Roman" w:hAnsi="Arial" w:cs="Arial"/>
                <w:b/>
                <w:kern w:val="0"/>
                <w:sz w:val="18"/>
                <w:szCs w:val="18"/>
                <w:lang w:eastAsia="cs-CZ"/>
              </w:rPr>
              <w:t>soub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D4F3DA7"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3FD059C"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5CCD189F" w14:textId="77777777" w:rsidR="00D866DF" w:rsidRPr="001237A1" w:rsidRDefault="00D866DF" w:rsidP="00D866DF">
            <w:pPr>
              <w:jc w:val="right"/>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5 000,00</w:t>
            </w:r>
          </w:p>
        </w:tc>
      </w:tr>
      <w:tr w:rsidR="00D866DF" w:rsidRPr="00D866DF" w14:paraId="3AFF9917" w14:textId="77777777" w:rsidTr="00D866DF">
        <w:trPr>
          <w:trHeight w:val="255"/>
        </w:trPr>
        <w:tc>
          <w:tcPr>
            <w:tcW w:w="463" w:type="dxa"/>
            <w:tcBorders>
              <w:top w:val="nil"/>
              <w:left w:val="single" w:sz="4" w:space="0" w:color="auto"/>
              <w:bottom w:val="nil"/>
              <w:right w:val="nil"/>
            </w:tcBorders>
            <w:shd w:val="clear" w:color="000000" w:fill="C0C0C0"/>
            <w:noWrap/>
            <w:vAlign w:val="center"/>
            <w:hideMark/>
          </w:tcPr>
          <w:p w14:paraId="341E9AAF"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5197" w:type="dxa"/>
            <w:tcBorders>
              <w:top w:val="nil"/>
              <w:left w:val="nil"/>
              <w:bottom w:val="nil"/>
              <w:right w:val="nil"/>
            </w:tcBorders>
            <w:shd w:val="clear" w:color="000000" w:fill="C0C0C0"/>
            <w:vAlign w:val="bottom"/>
            <w:hideMark/>
          </w:tcPr>
          <w:p w14:paraId="1520FF0C" w14:textId="77777777" w:rsidR="00D866DF" w:rsidRPr="001237A1" w:rsidRDefault="00D866DF" w:rsidP="00D866DF">
            <w:pPr>
              <w:rPr>
                <w:rFonts w:ascii="Arial" w:eastAsia="Times New Roman" w:hAnsi="Arial" w:cs="Arial"/>
                <w:b/>
                <w:bCs/>
                <w:i/>
                <w:iCs/>
                <w:kern w:val="0"/>
                <w:sz w:val="18"/>
                <w:szCs w:val="18"/>
                <w:lang w:eastAsia="cs-CZ"/>
              </w:rPr>
            </w:pPr>
            <w:r w:rsidRPr="001237A1">
              <w:rPr>
                <w:rFonts w:ascii="Arial" w:eastAsia="Times New Roman" w:hAnsi="Arial" w:cs="Arial"/>
                <w:b/>
                <w:bCs/>
                <w:i/>
                <w:iCs/>
                <w:kern w:val="0"/>
                <w:sz w:val="18"/>
                <w:szCs w:val="18"/>
                <w:lang w:eastAsia="cs-CZ"/>
              </w:rPr>
              <w:t>Základ pro DPH</w:t>
            </w:r>
          </w:p>
        </w:tc>
        <w:tc>
          <w:tcPr>
            <w:tcW w:w="851" w:type="dxa"/>
            <w:tcBorders>
              <w:top w:val="nil"/>
              <w:left w:val="nil"/>
              <w:bottom w:val="nil"/>
              <w:right w:val="nil"/>
            </w:tcBorders>
            <w:shd w:val="clear" w:color="000000" w:fill="C0C0C0"/>
            <w:noWrap/>
            <w:vAlign w:val="bottom"/>
            <w:hideMark/>
          </w:tcPr>
          <w:p w14:paraId="2DE5302C"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w:t>
            </w:r>
          </w:p>
        </w:tc>
        <w:tc>
          <w:tcPr>
            <w:tcW w:w="850" w:type="dxa"/>
            <w:tcBorders>
              <w:top w:val="nil"/>
              <w:left w:val="nil"/>
              <w:bottom w:val="nil"/>
              <w:right w:val="nil"/>
            </w:tcBorders>
            <w:shd w:val="clear" w:color="000000" w:fill="C0C0C0"/>
            <w:noWrap/>
            <w:vAlign w:val="bottom"/>
            <w:hideMark/>
          </w:tcPr>
          <w:p w14:paraId="4C75E665" w14:textId="77777777" w:rsidR="00D866DF" w:rsidRPr="001237A1" w:rsidRDefault="00D866DF" w:rsidP="00D866DF">
            <w:pP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1134" w:type="dxa"/>
            <w:tcBorders>
              <w:top w:val="nil"/>
              <w:left w:val="nil"/>
              <w:bottom w:val="nil"/>
              <w:right w:val="nil"/>
            </w:tcBorders>
            <w:shd w:val="clear" w:color="000000" w:fill="C0C0C0"/>
            <w:noWrap/>
            <w:vAlign w:val="bottom"/>
            <w:hideMark/>
          </w:tcPr>
          <w:p w14:paraId="6214856F" w14:textId="77777777" w:rsidR="00D866DF" w:rsidRPr="001237A1" w:rsidRDefault="00D866DF" w:rsidP="00D866DF">
            <w:pP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1276" w:type="dxa"/>
            <w:tcBorders>
              <w:top w:val="nil"/>
              <w:left w:val="nil"/>
              <w:bottom w:val="nil"/>
              <w:right w:val="single" w:sz="4" w:space="0" w:color="auto"/>
            </w:tcBorders>
            <w:shd w:val="clear" w:color="000000" w:fill="C0C0C0"/>
            <w:noWrap/>
            <w:vAlign w:val="bottom"/>
            <w:hideMark/>
          </w:tcPr>
          <w:p w14:paraId="484FDDDF" w14:textId="77777777" w:rsidR="00D866DF" w:rsidRPr="001237A1" w:rsidRDefault="00D866DF" w:rsidP="00D866DF">
            <w:pPr>
              <w:jc w:val="right"/>
              <w:rPr>
                <w:rFonts w:ascii="Arial" w:eastAsia="Times New Roman" w:hAnsi="Arial" w:cs="Arial"/>
                <w:b/>
                <w:bCs/>
                <w:kern w:val="0"/>
                <w:sz w:val="20"/>
                <w:szCs w:val="20"/>
                <w:lang w:eastAsia="cs-CZ"/>
              </w:rPr>
            </w:pPr>
            <w:r w:rsidRPr="001237A1">
              <w:rPr>
                <w:rFonts w:ascii="Arial" w:eastAsia="Times New Roman" w:hAnsi="Arial" w:cs="Arial"/>
                <w:b/>
                <w:bCs/>
                <w:kern w:val="0"/>
                <w:sz w:val="20"/>
                <w:szCs w:val="20"/>
                <w:lang w:eastAsia="cs-CZ"/>
              </w:rPr>
              <w:t>178 005 Kč</w:t>
            </w:r>
          </w:p>
        </w:tc>
      </w:tr>
      <w:tr w:rsidR="00D866DF" w:rsidRPr="00D866DF" w14:paraId="667D401F" w14:textId="77777777" w:rsidTr="00D866DF">
        <w:trPr>
          <w:trHeight w:val="255"/>
        </w:trPr>
        <w:tc>
          <w:tcPr>
            <w:tcW w:w="463" w:type="dxa"/>
            <w:tcBorders>
              <w:top w:val="single" w:sz="4" w:space="0" w:color="auto"/>
              <w:left w:val="single" w:sz="4" w:space="0" w:color="auto"/>
              <w:bottom w:val="nil"/>
              <w:right w:val="nil"/>
            </w:tcBorders>
            <w:shd w:val="clear" w:color="000000" w:fill="C0C0C0"/>
            <w:noWrap/>
            <w:vAlign w:val="center"/>
            <w:hideMark/>
          </w:tcPr>
          <w:p w14:paraId="7AA0E277"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5197" w:type="dxa"/>
            <w:tcBorders>
              <w:top w:val="single" w:sz="4" w:space="0" w:color="auto"/>
              <w:left w:val="nil"/>
              <w:bottom w:val="nil"/>
              <w:right w:val="nil"/>
            </w:tcBorders>
            <w:shd w:val="clear" w:color="000000" w:fill="C0C0C0"/>
            <w:vAlign w:val="bottom"/>
            <w:hideMark/>
          </w:tcPr>
          <w:p w14:paraId="091CEAA4" w14:textId="77777777" w:rsidR="00D866DF" w:rsidRPr="001237A1" w:rsidRDefault="00D866DF" w:rsidP="00D866DF">
            <w:pPr>
              <w:rPr>
                <w:rFonts w:ascii="Arial" w:eastAsia="Times New Roman" w:hAnsi="Arial" w:cs="Arial"/>
                <w:b/>
                <w:bCs/>
                <w:i/>
                <w:iCs/>
                <w:kern w:val="0"/>
                <w:sz w:val="18"/>
                <w:szCs w:val="18"/>
                <w:lang w:eastAsia="cs-CZ"/>
              </w:rPr>
            </w:pPr>
            <w:proofErr w:type="gramStart"/>
            <w:r w:rsidRPr="001237A1">
              <w:rPr>
                <w:rFonts w:ascii="Arial" w:eastAsia="Times New Roman" w:hAnsi="Arial" w:cs="Arial"/>
                <w:b/>
                <w:bCs/>
                <w:i/>
                <w:iCs/>
                <w:kern w:val="0"/>
                <w:sz w:val="18"/>
                <w:szCs w:val="18"/>
                <w:lang w:eastAsia="cs-CZ"/>
              </w:rPr>
              <w:t>21%</w:t>
            </w:r>
            <w:proofErr w:type="gramEnd"/>
            <w:r w:rsidRPr="001237A1">
              <w:rPr>
                <w:rFonts w:ascii="Arial" w:eastAsia="Times New Roman" w:hAnsi="Arial" w:cs="Arial"/>
                <w:b/>
                <w:bCs/>
                <w:i/>
                <w:iCs/>
                <w:kern w:val="0"/>
                <w:sz w:val="18"/>
                <w:szCs w:val="18"/>
                <w:lang w:eastAsia="cs-CZ"/>
              </w:rPr>
              <w:t xml:space="preserve"> DPH</w:t>
            </w:r>
          </w:p>
        </w:tc>
        <w:tc>
          <w:tcPr>
            <w:tcW w:w="851" w:type="dxa"/>
            <w:tcBorders>
              <w:top w:val="single" w:sz="4" w:space="0" w:color="auto"/>
              <w:left w:val="nil"/>
              <w:bottom w:val="nil"/>
              <w:right w:val="nil"/>
            </w:tcBorders>
            <w:shd w:val="clear" w:color="000000" w:fill="C0C0C0"/>
            <w:noWrap/>
            <w:vAlign w:val="bottom"/>
            <w:hideMark/>
          </w:tcPr>
          <w:p w14:paraId="35624F59"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w:t>
            </w:r>
          </w:p>
        </w:tc>
        <w:tc>
          <w:tcPr>
            <w:tcW w:w="850" w:type="dxa"/>
            <w:tcBorders>
              <w:top w:val="single" w:sz="4" w:space="0" w:color="auto"/>
              <w:left w:val="nil"/>
              <w:bottom w:val="nil"/>
              <w:right w:val="nil"/>
            </w:tcBorders>
            <w:shd w:val="clear" w:color="000000" w:fill="C0C0C0"/>
            <w:noWrap/>
            <w:vAlign w:val="bottom"/>
            <w:hideMark/>
          </w:tcPr>
          <w:p w14:paraId="178AE4E6" w14:textId="77777777" w:rsidR="00D866DF" w:rsidRPr="001237A1" w:rsidRDefault="00D866DF" w:rsidP="00D866DF">
            <w:pP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1134" w:type="dxa"/>
            <w:tcBorders>
              <w:top w:val="single" w:sz="4" w:space="0" w:color="auto"/>
              <w:left w:val="nil"/>
              <w:bottom w:val="nil"/>
              <w:right w:val="nil"/>
            </w:tcBorders>
            <w:shd w:val="clear" w:color="000000" w:fill="C0C0C0"/>
            <w:noWrap/>
            <w:vAlign w:val="bottom"/>
            <w:hideMark/>
          </w:tcPr>
          <w:p w14:paraId="467BFDAF" w14:textId="77777777" w:rsidR="00D866DF" w:rsidRPr="001237A1" w:rsidRDefault="00D866DF" w:rsidP="00D866DF">
            <w:pP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1276" w:type="dxa"/>
            <w:tcBorders>
              <w:top w:val="single" w:sz="4" w:space="0" w:color="auto"/>
              <w:left w:val="nil"/>
              <w:bottom w:val="nil"/>
              <w:right w:val="single" w:sz="4" w:space="0" w:color="auto"/>
            </w:tcBorders>
            <w:shd w:val="clear" w:color="000000" w:fill="C0C0C0"/>
            <w:noWrap/>
            <w:vAlign w:val="bottom"/>
            <w:hideMark/>
          </w:tcPr>
          <w:p w14:paraId="1DBFE9E9" w14:textId="77777777" w:rsidR="00D866DF" w:rsidRPr="001237A1" w:rsidRDefault="00D866DF" w:rsidP="00D866DF">
            <w:pPr>
              <w:jc w:val="right"/>
              <w:rPr>
                <w:rFonts w:ascii="Arial" w:eastAsia="Times New Roman" w:hAnsi="Arial" w:cs="Arial"/>
                <w:b/>
                <w:bCs/>
                <w:kern w:val="0"/>
                <w:sz w:val="20"/>
                <w:szCs w:val="20"/>
                <w:lang w:eastAsia="cs-CZ"/>
              </w:rPr>
            </w:pPr>
            <w:r w:rsidRPr="001237A1">
              <w:rPr>
                <w:rFonts w:ascii="Arial" w:eastAsia="Times New Roman" w:hAnsi="Arial" w:cs="Arial"/>
                <w:b/>
                <w:bCs/>
                <w:kern w:val="0"/>
                <w:sz w:val="20"/>
                <w:szCs w:val="20"/>
                <w:lang w:eastAsia="cs-CZ"/>
              </w:rPr>
              <w:t>37 381 Kč</w:t>
            </w:r>
          </w:p>
        </w:tc>
      </w:tr>
      <w:tr w:rsidR="00D866DF" w:rsidRPr="00D866DF" w14:paraId="3C9B1265" w14:textId="77777777" w:rsidTr="00D866DF">
        <w:trPr>
          <w:trHeight w:val="255"/>
        </w:trPr>
        <w:tc>
          <w:tcPr>
            <w:tcW w:w="463" w:type="dxa"/>
            <w:tcBorders>
              <w:top w:val="single" w:sz="4" w:space="0" w:color="auto"/>
              <w:left w:val="single" w:sz="4" w:space="0" w:color="auto"/>
              <w:bottom w:val="single" w:sz="4" w:space="0" w:color="auto"/>
              <w:right w:val="nil"/>
            </w:tcBorders>
            <w:shd w:val="clear" w:color="000000" w:fill="C0C0C0"/>
            <w:noWrap/>
            <w:vAlign w:val="center"/>
            <w:hideMark/>
          </w:tcPr>
          <w:p w14:paraId="6E11D31B" w14:textId="77777777" w:rsidR="00D866DF" w:rsidRPr="001237A1" w:rsidRDefault="00D866DF" w:rsidP="00D866DF">
            <w:pPr>
              <w:jc w:val="cente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5197" w:type="dxa"/>
            <w:tcBorders>
              <w:top w:val="single" w:sz="4" w:space="0" w:color="auto"/>
              <w:left w:val="nil"/>
              <w:bottom w:val="single" w:sz="4" w:space="0" w:color="auto"/>
              <w:right w:val="nil"/>
            </w:tcBorders>
            <w:shd w:val="clear" w:color="000000" w:fill="C0C0C0"/>
            <w:vAlign w:val="bottom"/>
            <w:hideMark/>
          </w:tcPr>
          <w:p w14:paraId="3CDC9796" w14:textId="77777777" w:rsidR="00D866DF" w:rsidRPr="001237A1" w:rsidRDefault="00D866DF" w:rsidP="00D866DF">
            <w:pPr>
              <w:rPr>
                <w:rFonts w:ascii="Arial" w:eastAsia="Times New Roman" w:hAnsi="Arial" w:cs="Arial"/>
                <w:b/>
                <w:bCs/>
                <w:i/>
                <w:iCs/>
                <w:kern w:val="0"/>
                <w:sz w:val="18"/>
                <w:szCs w:val="18"/>
                <w:lang w:eastAsia="cs-CZ"/>
              </w:rPr>
            </w:pPr>
            <w:r w:rsidRPr="001237A1">
              <w:rPr>
                <w:rFonts w:ascii="Arial" w:eastAsia="Times New Roman" w:hAnsi="Arial" w:cs="Arial"/>
                <w:b/>
                <w:bCs/>
                <w:i/>
                <w:iCs/>
                <w:kern w:val="0"/>
                <w:sz w:val="18"/>
                <w:szCs w:val="18"/>
                <w:lang w:eastAsia="cs-CZ"/>
              </w:rPr>
              <w:t>Celkem vč. DPH</w:t>
            </w:r>
          </w:p>
        </w:tc>
        <w:tc>
          <w:tcPr>
            <w:tcW w:w="851" w:type="dxa"/>
            <w:tcBorders>
              <w:top w:val="single" w:sz="4" w:space="0" w:color="auto"/>
              <w:left w:val="nil"/>
              <w:bottom w:val="single" w:sz="4" w:space="0" w:color="auto"/>
              <w:right w:val="nil"/>
            </w:tcBorders>
            <w:shd w:val="clear" w:color="000000" w:fill="C0C0C0"/>
            <w:noWrap/>
            <w:vAlign w:val="bottom"/>
            <w:hideMark/>
          </w:tcPr>
          <w:p w14:paraId="75B03B2B" w14:textId="77777777" w:rsidR="00D866DF" w:rsidRPr="001237A1" w:rsidRDefault="00D866DF" w:rsidP="00D866DF">
            <w:pPr>
              <w:jc w:val="center"/>
              <w:rPr>
                <w:rFonts w:ascii="Arial" w:eastAsia="Times New Roman" w:hAnsi="Arial" w:cs="Arial"/>
                <w:b/>
                <w:kern w:val="0"/>
                <w:sz w:val="18"/>
                <w:szCs w:val="18"/>
                <w:lang w:eastAsia="cs-CZ"/>
              </w:rPr>
            </w:pPr>
            <w:r w:rsidRPr="001237A1">
              <w:rPr>
                <w:rFonts w:ascii="Arial" w:eastAsia="Times New Roman" w:hAnsi="Arial" w:cs="Arial"/>
                <w:b/>
                <w:kern w:val="0"/>
                <w:sz w:val="18"/>
                <w:szCs w:val="18"/>
                <w:lang w:eastAsia="cs-CZ"/>
              </w:rPr>
              <w:t> </w:t>
            </w:r>
          </w:p>
        </w:tc>
        <w:tc>
          <w:tcPr>
            <w:tcW w:w="850" w:type="dxa"/>
            <w:tcBorders>
              <w:top w:val="single" w:sz="4" w:space="0" w:color="auto"/>
              <w:left w:val="nil"/>
              <w:bottom w:val="single" w:sz="4" w:space="0" w:color="auto"/>
              <w:right w:val="nil"/>
            </w:tcBorders>
            <w:shd w:val="clear" w:color="000000" w:fill="C0C0C0"/>
            <w:noWrap/>
            <w:vAlign w:val="bottom"/>
            <w:hideMark/>
          </w:tcPr>
          <w:p w14:paraId="04DACD1F" w14:textId="77777777" w:rsidR="00D866DF" w:rsidRPr="001237A1" w:rsidRDefault="00D866DF" w:rsidP="00D866DF">
            <w:pP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1134" w:type="dxa"/>
            <w:tcBorders>
              <w:top w:val="single" w:sz="4" w:space="0" w:color="auto"/>
              <w:left w:val="nil"/>
              <w:bottom w:val="single" w:sz="4" w:space="0" w:color="auto"/>
              <w:right w:val="nil"/>
            </w:tcBorders>
            <w:shd w:val="clear" w:color="000000" w:fill="C0C0C0"/>
            <w:noWrap/>
            <w:vAlign w:val="bottom"/>
            <w:hideMark/>
          </w:tcPr>
          <w:p w14:paraId="58FBD256" w14:textId="77777777" w:rsidR="00D866DF" w:rsidRPr="001237A1" w:rsidRDefault="00D866DF" w:rsidP="00D866DF">
            <w:pPr>
              <w:rPr>
                <w:rFonts w:ascii="Arial" w:eastAsia="Times New Roman" w:hAnsi="Arial" w:cs="Arial"/>
                <w:b/>
                <w:kern w:val="0"/>
                <w:sz w:val="20"/>
                <w:szCs w:val="20"/>
                <w:lang w:eastAsia="cs-CZ"/>
              </w:rPr>
            </w:pPr>
            <w:r w:rsidRPr="001237A1">
              <w:rPr>
                <w:rFonts w:ascii="Arial" w:eastAsia="Times New Roman" w:hAnsi="Arial" w:cs="Arial"/>
                <w:b/>
                <w:kern w:val="0"/>
                <w:sz w:val="20"/>
                <w:szCs w:val="20"/>
                <w:lang w:eastAsia="cs-CZ"/>
              </w:rPr>
              <w:t> </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4FC1104C" w14:textId="77777777" w:rsidR="00D866DF" w:rsidRPr="001237A1" w:rsidRDefault="00D866DF" w:rsidP="00D866DF">
            <w:pPr>
              <w:jc w:val="right"/>
              <w:rPr>
                <w:rFonts w:ascii="Arial" w:eastAsia="Times New Roman" w:hAnsi="Arial" w:cs="Arial"/>
                <w:b/>
                <w:bCs/>
                <w:kern w:val="0"/>
                <w:sz w:val="20"/>
                <w:szCs w:val="20"/>
                <w:lang w:eastAsia="cs-CZ"/>
              </w:rPr>
            </w:pPr>
            <w:r w:rsidRPr="001237A1">
              <w:rPr>
                <w:rFonts w:ascii="Arial" w:eastAsia="Times New Roman" w:hAnsi="Arial" w:cs="Arial"/>
                <w:b/>
                <w:bCs/>
                <w:kern w:val="0"/>
                <w:sz w:val="20"/>
                <w:szCs w:val="20"/>
                <w:lang w:eastAsia="cs-CZ"/>
              </w:rPr>
              <w:t>215 386 Kč</w:t>
            </w:r>
          </w:p>
        </w:tc>
      </w:tr>
    </w:tbl>
    <w:p w14:paraId="450DEC71" w14:textId="610315B7" w:rsidR="0085615A" w:rsidRDefault="0085615A">
      <w:pPr>
        <w:rPr>
          <w:rFonts w:ascii="Tahoma" w:eastAsia="Times New Roman" w:hAnsi="Tahoma" w:cs="Tahoma"/>
          <w:b/>
          <w:kern w:val="0"/>
          <w:sz w:val="20"/>
          <w:szCs w:val="20"/>
          <w:lang w:eastAsia="cs-CZ"/>
        </w:rPr>
      </w:pPr>
    </w:p>
    <w:tbl>
      <w:tblPr>
        <w:tblW w:w="9771" w:type="dxa"/>
        <w:tblCellMar>
          <w:left w:w="70" w:type="dxa"/>
          <w:right w:w="70" w:type="dxa"/>
        </w:tblCellMar>
        <w:tblLook w:val="04A0" w:firstRow="1" w:lastRow="0" w:firstColumn="1" w:lastColumn="0" w:noHBand="0" w:noVBand="1"/>
      </w:tblPr>
      <w:tblGrid>
        <w:gridCol w:w="463"/>
        <w:gridCol w:w="5197"/>
        <w:gridCol w:w="851"/>
        <w:gridCol w:w="850"/>
        <w:gridCol w:w="1134"/>
        <w:gridCol w:w="1276"/>
      </w:tblGrid>
      <w:tr w:rsidR="00D866DF" w:rsidRPr="00D866DF" w14:paraId="3028239C" w14:textId="77777777" w:rsidTr="00D866DF">
        <w:trPr>
          <w:trHeight w:val="540"/>
        </w:trPr>
        <w:tc>
          <w:tcPr>
            <w:tcW w:w="9771"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0A77C75E" w14:textId="77777777" w:rsidR="00D866DF" w:rsidRPr="00D866DF" w:rsidRDefault="00D866DF" w:rsidP="00D866DF">
            <w:pPr>
              <w:jc w:val="center"/>
              <w:rPr>
                <w:rFonts w:ascii="Arial" w:eastAsia="Times New Roman" w:hAnsi="Arial" w:cs="Arial"/>
                <w:b/>
                <w:bCs/>
                <w:kern w:val="0"/>
                <w:sz w:val="32"/>
                <w:szCs w:val="32"/>
                <w:lang w:eastAsia="cs-CZ"/>
              </w:rPr>
            </w:pPr>
            <w:r w:rsidRPr="00D866DF">
              <w:rPr>
                <w:rFonts w:ascii="Arial" w:eastAsia="Times New Roman" w:hAnsi="Arial" w:cs="Arial"/>
                <w:b/>
                <w:bCs/>
                <w:kern w:val="0"/>
                <w:sz w:val="32"/>
                <w:szCs w:val="32"/>
                <w:lang w:eastAsia="cs-CZ"/>
              </w:rPr>
              <w:t>Oprava zámkové dlažby nádvoří pavilonu V</w:t>
            </w:r>
          </w:p>
        </w:tc>
      </w:tr>
      <w:tr w:rsidR="00D866DF" w:rsidRPr="00D866DF" w14:paraId="3FD65727" w14:textId="77777777" w:rsidTr="00D866DF">
        <w:trPr>
          <w:trHeight w:val="255"/>
        </w:trPr>
        <w:tc>
          <w:tcPr>
            <w:tcW w:w="463" w:type="dxa"/>
            <w:tcBorders>
              <w:top w:val="nil"/>
              <w:left w:val="single" w:sz="4" w:space="0" w:color="auto"/>
              <w:bottom w:val="single" w:sz="4" w:space="0" w:color="auto"/>
              <w:right w:val="nil"/>
            </w:tcBorders>
            <w:shd w:val="clear" w:color="000000" w:fill="C0C0C0"/>
            <w:noWrap/>
            <w:vAlign w:val="bottom"/>
            <w:hideMark/>
          </w:tcPr>
          <w:p w14:paraId="0EEAF5EF" w14:textId="77777777" w:rsidR="00D866DF" w:rsidRPr="00D866DF" w:rsidRDefault="00D866DF" w:rsidP="00D866DF">
            <w:pPr>
              <w:jc w:val="center"/>
              <w:rPr>
                <w:rFonts w:ascii="Arial" w:eastAsia="Times New Roman" w:hAnsi="Arial" w:cs="Arial"/>
                <w:kern w:val="0"/>
                <w:sz w:val="20"/>
                <w:szCs w:val="20"/>
                <w:lang w:eastAsia="cs-CZ"/>
              </w:rPr>
            </w:pPr>
            <w:proofErr w:type="spellStart"/>
            <w:r w:rsidRPr="00D866DF">
              <w:rPr>
                <w:rFonts w:ascii="Arial" w:eastAsia="Times New Roman" w:hAnsi="Arial" w:cs="Arial"/>
                <w:kern w:val="0"/>
                <w:sz w:val="20"/>
                <w:szCs w:val="20"/>
                <w:lang w:eastAsia="cs-CZ"/>
              </w:rPr>
              <w:t>p.č</w:t>
            </w:r>
            <w:proofErr w:type="spellEnd"/>
            <w:r w:rsidRPr="00D866DF">
              <w:rPr>
                <w:rFonts w:ascii="Arial" w:eastAsia="Times New Roman" w:hAnsi="Arial" w:cs="Arial"/>
                <w:kern w:val="0"/>
                <w:sz w:val="20"/>
                <w:szCs w:val="20"/>
                <w:lang w:eastAsia="cs-CZ"/>
              </w:rPr>
              <w:t>.</w:t>
            </w:r>
          </w:p>
        </w:tc>
        <w:tc>
          <w:tcPr>
            <w:tcW w:w="5197" w:type="dxa"/>
            <w:tcBorders>
              <w:top w:val="nil"/>
              <w:left w:val="nil"/>
              <w:bottom w:val="single" w:sz="4" w:space="0" w:color="auto"/>
              <w:right w:val="nil"/>
            </w:tcBorders>
            <w:shd w:val="clear" w:color="000000" w:fill="C0C0C0"/>
            <w:noWrap/>
            <w:vAlign w:val="bottom"/>
            <w:hideMark/>
          </w:tcPr>
          <w:p w14:paraId="66E998A1"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popis</w:t>
            </w:r>
          </w:p>
        </w:tc>
        <w:tc>
          <w:tcPr>
            <w:tcW w:w="851" w:type="dxa"/>
            <w:tcBorders>
              <w:top w:val="nil"/>
              <w:left w:val="nil"/>
              <w:bottom w:val="single" w:sz="4" w:space="0" w:color="auto"/>
              <w:right w:val="nil"/>
            </w:tcBorders>
            <w:shd w:val="clear" w:color="000000" w:fill="C0C0C0"/>
            <w:noWrap/>
            <w:vAlign w:val="bottom"/>
            <w:hideMark/>
          </w:tcPr>
          <w:p w14:paraId="2A914B48"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MJ</w:t>
            </w:r>
          </w:p>
        </w:tc>
        <w:tc>
          <w:tcPr>
            <w:tcW w:w="850" w:type="dxa"/>
            <w:tcBorders>
              <w:top w:val="nil"/>
              <w:left w:val="nil"/>
              <w:bottom w:val="single" w:sz="4" w:space="0" w:color="auto"/>
              <w:right w:val="nil"/>
            </w:tcBorders>
            <w:shd w:val="clear" w:color="000000" w:fill="C0C0C0"/>
            <w:noWrap/>
            <w:vAlign w:val="bottom"/>
            <w:hideMark/>
          </w:tcPr>
          <w:p w14:paraId="2301C720"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počet MJ</w:t>
            </w:r>
          </w:p>
        </w:tc>
        <w:tc>
          <w:tcPr>
            <w:tcW w:w="1134" w:type="dxa"/>
            <w:tcBorders>
              <w:top w:val="nil"/>
              <w:left w:val="nil"/>
              <w:bottom w:val="single" w:sz="4" w:space="0" w:color="auto"/>
              <w:right w:val="nil"/>
            </w:tcBorders>
            <w:shd w:val="clear" w:color="000000" w:fill="C0C0C0"/>
            <w:noWrap/>
            <w:vAlign w:val="bottom"/>
            <w:hideMark/>
          </w:tcPr>
          <w:p w14:paraId="1640D26C"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JC</w:t>
            </w:r>
          </w:p>
        </w:tc>
        <w:tc>
          <w:tcPr>
            <w:tcW w:w="1276" w:type="dxa"/>
            <w:tcBorders>
              <w:top w:val="nil"/>
              <w:left w:val="nil"/>
              <w:bottom w:val="single" w:sz="4" w:space="0" w:color="auto"/>
              <w:right w:val="single" w:sz="4" w:space="0" w:color="auto"/>
            </w:tcBorders>
            <w:shd w:val="clear" w:color="000000" w:fill="C0C0C0"/>
            <w:noWrap/>
            <w:vAlign w:val="bottom"/>
            <w:hideMark/>
          </w:tcPr>
          <w:p w14:paraId="4FD52AC3"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celkem</w:t>
            </w:r>
          </w:p>
        </w:tc>
      </w:tr>
      <w:tr w:rsidR="00D866DF" w:rsidRPr="00D866DF" w14:paraId="5A060470"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8642C80"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w:t>
            </w:r>
          </w:p>
        </w:tc>
        <w:tc>
          <w:tcPr>
            <w:tcW w:w="5197" w:type="dxa"/>
            <w:tcBorders>
              <w:top w:val="nil"/>
              <w:left w:val="nil"/>
              <w:bottom w:val="single" w:sz="4" w:space="0" w:color="auto"/>
              <w:right w:val="single" w:sz="4" w:space="0" w:color="auto"/>
            </w:tcBorders>
            <w:shd w:val="clear" w:color="000000" w:fill="FFFF00"/>
            <w:vAlign w:val="bottom"/>
            <w:hideMark/>
          </w:tcPr>
          <w:p w14:paraId="560BE5FE"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Demontáž betonové dlažby 300 * 300 * 30 mm</w:t>
            </w:r>
          </w:p>
        </w:tc>
        <w:tc>
          <w:tcPr>
            <w:tcW w:w="851" w:type="dxa"/>
            <w:tcBorders>
              <w:top w:val="nil"/>
              <w:left w:val="nil"/>
              <w:bottom w:val="single" w:sz="4" w:space="0" w:color="auto"/>
              <w:right w:val="single" w:sz="4" w:space="0" w:color="auto"/>
            </w:tcBorders>
            <w:shd w:val="clear" w:color="auto" w:fill="auto"/>
            <w:noWrap/>
            <w:vAlign w:val="bottom"/>
            <w:hideMark/>
          </w:tcPr>
          <w:p w14:paraId="218323A8"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3EFBAA77"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36,00</w:t>
            </w:r>
          </w:p>
        </w:tc>
        <w:tc>
          <w:tcPr>
            <w:tcW w:w="1134" w:type="dxa"/>
            <w:tcBorders>
              <w:top w:val="nil"/>
              <w:left w:val="nil"/>
              <w:bottom w:val="single" w:sz="4" w:space="0" w:color="auto"/>
              <w:right w:val="single" w:sz="4" w:space="0" w:color="auto"/>
            </w:tcBorders>
            <w:shd w:val="clear" w:color="auto" w:fill="auto"/>
            <w:noWrap/>
            <w:vAlign w:val="bottom"/>
            <w:hideMark/>
          </w:tcPr>
          <w:p w14:paraId="57C7672E"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17CE2249"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1 800,00</w:t>
            </w:r>
          </w:p>
        </w:tc>
      </w:tr>
      <w:tr w:rsidR="00D866DF" w:rsidRPr="00D866DF" w14:paraId="2A2C6C1E"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3E52630"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w:t>
            </w:r>
          </w:p>
        </w:tc>
        <w:tc>
          <w:tcPr>
            <w:tcW w:w="5197" w:type="dxa"/>
            <w:tcBorders>
              <w:top w:val="nil"/>
              <w:left w:val="nil"/>
              <w:bottom w:val="single" w:sz="4" w:space="0" w:color="auto"/>
              <w:right w:val="single" w:sz="4" w:space="0" w:color="auto"/>
            </w:tcBorders>
            <w:shd w:val="clear" w:color="000000" w:fill="FFFF00"/>
            <w:vAlign w:val="bottom"/>
            <w:hideMark/>
          </w:tcPr>
          <w:p w14:paraId="78F6CFAF"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 xml:space="preserve">Demontáž zámkové dlažby </w:t>
            </w:r>
            <w:proofErr w:type="spellStart"/>
            <w:r w:rsidRPr="00D866DF">
              <w:rPr>
                <w:rFonts w:ascii="Arial" w:eastAsia="Times New Roman" w:hAnsi="Arial" w:cs="Arial"/>
                <w:kern w:val="0"/>
                <w:sz w:val="18"/>
                <w:szCs w:val="18"/>
                <w:lang w:eastAsia="cs-CZ"/>
              </w:rPr>
              <w:t>Holland</w:t>
            </w:r>
            <w:proofErr w:type="spellEnd"/>
            <w:r w:rsidRPr="00D866DF">
              <w:rPr>
                <w:rFonts w:ascii="Arial" w:eastAsia="Times New Roman" w:hAnsi="Arial" w:cs="Arial"/>
                <w:kern w:val="0"/>
                <w:sz w:val="18"/>
                <w:szCs w:val="18"/>
                <w:lang w:eastAsia="cs-CZ"/>
              </w:rPr>
              <w:t xml:space="preserve"> 200 * 100 * 80 mm</w:t>
            </w:r>
          </w:p>
        </w:tc>
        <w:tc>
          <w:tcPr>
            <w:tcW w:w="851" w:type="dxa"/>
            <w:tcBorders>
              <w:top w:val="nil"/>
              <w:left w:val="nil"/>
              <w:bottom w:val="single" w:sz="4" w:space="0" w:color="auto"/>
              <w:right w:val="single" w:sz="4" w:space="0" w:color="auto"/>
            </w:tcBorders>
            <w:shd w:val="clear" w:color="auto" w:fill="auto"/>
            <w:noWrap/>
            <w:vAlign w:val="bottom"/>
            <w:hideMark/>
          </w:tcPr>
          <w:p w14:paraId="2F8A5B05"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69D29EC3"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63,00</w:t>
            </w:r>
          </w:p>
        </w:tc>
        <w:tc>
          <w:tcPr>
            <w:tcW w:w="1134" w:type="dxa"/>
            <w:tcBorders>
              <w:top w:val="nil"/>
              <w:left w:val="nil"/>
              <w:bottom w:val="single" w:sz="4" w:space="0" w:color="auto"/>
              <w:right w:val="single" w:sz="4" w:space="0" w:color="auto"/>
            </w:tcBorders>
            <w:shd w:val="clear" w:color="auto" w:fill="auto"/>
            <w:noWrap/>
            <w:vAlign w:val="bottom"/>
            <w:hideMark/>
          </w:tcPr>
          <w:p w14:paraId="502197C6"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33C86737"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3 780,00</w:t>
            </w:r>
          </w:p>
        </w:tc>
      </w:tr>
      <w:tr w:rsidR="00D866DF" w:rsidRPr="00D866DF" w14:paraId="42B45B23"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53C8B27"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w:t>
            </w:r>
          </w:p>
        </w:tc>
        <w:tc>
          <w:tcPr>
            <w:tcW w:w="5197" w:type="dxa"/>
            <w:tcBorders>
              <w:top w:val="nil"/>
              <w:left w:val="nil"/>
              <w:bottom w:val="single" w:sz="4" w:space="0" w:color="auto"/>
              <w:right w:val="single" w:sz="4" w:space="0" w:color="auto"/>
            </w:tcBorders>
            <w:shd w:val="clear" w:color="auto" w:fill="auto"/>
            <w:vAlign w:val="bottom"/>
            <w:hideMark/>
          </w:tcPr>
          <w:p w14:paraId="7EB2F8E2"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Očištění a uložení zámkové dlažby pro novou montáž</w:t>
            </w:r>
          </w:p>
        </w:tc>
        <w:tc>
          <w:tcPr>
            <w:tcW w:w="851" w:type="dxa"/>
            <w:tcBorders>
              <w:top w:val="nil"/>
              <w:left w:val="nil"/>
              <w:bottom w:val="single" w:sz="4" w:space="0" w:color="auto"/>
              <w:right w:val="single" w:sz="4" w:space="0" w:color="auto"/>
            </w:tcBorders>
            <w:shd w:val="clear" w:color="auto" w:fill="auto"/>
            <w:noWrap/>
            <w:vAlign w:val="bottom"/>
            <w:hideMark/>
          </w:tcPr>
          <w:p w14:paraId="3302EC44"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122EB16A"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63,00</w:t>
            </w:r>
          </w:p>
        </w:tc>
        <w:tc>
          <w:tcPr>
            <w:tcW w:w="1134" w:type="dxa"/>
            <w:tcBorders>
              <w:top w:val="nil"/>
              <w:left w:val="nil"/>
              <w:bottom w:val="single" w:sz="4" w:space="0" w:color="auto"/>
              <w:right w:val="single" w:sz="4" w:space="0" w:color="auto"/>
            </w:tcBorders>
            <w:shd w:val="clear" w:color="auto" w:fill="auto"/>
            <w:noWrap/>
            <w:vAlign w:val="bottom"/>
            <w:hideMark/>
          </w:tcPr>
          <w:p w14:paraId="2458F8A4"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044769D9"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1 260,00</w:t>
            </w:r>
          </w:p>
        </w:tc>
      </w:tr>
      <w:tr w:rsidR="00D866DF" w:rsidRPr="00D866DF" w14:paraId="49409F1E"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C191520"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4</w:t>
            </w:r>
          </w:p>
        </w:tc>
        <w:tc>
          <w:tcPr>
            <w:tcW w:w="5197" w:type="dxa"/>
            <w:tcBorders>
              <w:top w:val="nil"/>
              <w:left w:val="nil"/>
              <w:bottom w:val="single" w:sz="4" w:space="0" w:color="auto"/>
              <w:right w:val="single" w:sz="4" w:space="0" w:color="auto"/>
            </w:tcBorders>
            <w:shd w:val="clear" w:color="auto" w:fill="auto"/>
            <w:vAlign w:val="bottom"/>
            <w:hideMark/>
          </w:tcPr>
          <w:p w14:paraId="094C2413"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Bourání silničních obrub</w:t>
            </w:r>
          </w:p>
        </w:tc>
        <w:tc>
          <w:tcPr>
            <w:tcW w:w="851" w:type="dxa"/>
            <w:tcBorders>
              <w:top w:val="nil"/>
              <w:left w:val="nil"/>
              <w:bottom w:val="single" w:sz="4" w:space="0" w:color="auto"/>
              <w:right w:val="single" w:sz="4" w:space="0" w:color="auto"/>
            </w:tcBorders>
            <w:shd w:val="clear" w:color="auto" w:fill="auto"/>
            <w:noWrap/>
            <w:vAlign w:val="bottom"/>
            <w:hideMark/>
          </w:tcPr>
          <w:p w14:paraId="4910B043"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2046DF7F"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10,70</w:t>
            </w:r>
          </w:p>
        </w:tc>
        <w:tc>
          <w:tcPr>
            <w:tcW w:w="1134" w:type="dxa"/>
            <w:tcBorders>
              <w:top w:val="nil"/>
              <w:left w:val="nil"/>
              <w:bottom w:val="single" w:sz="4" w:space="0" w:color="auto"/>
              <w:right w:val="single" w:sz="4" w:space="0" w:color="auto"/>
            </w:tcBorders>
            <w:shd w:val="clear" w:color="auto" w:fill="auto"/>
            <w:noWrap/>
            <w:vAlign w:val="bottom"/>
            <w:hideMark/>
          </w:tcPr>
          <w:p w14:paraId="59F8C6DA"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37F1907B"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856,00</w:t>
            </w:r>
          </w:p>
        </w:tc>
      </w:tr>
      <w:tr w:rsidR="00D866DF" w:rsidRPr="00D866DF" w14:paraId="51B17BA1"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F2512F8"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w:t>
            </w:r>
          </w:p>
        </w:tc>
        <w:tc>
          <w:tcPr>
            <w:tcW w:w="5197" w:type="dxa"/>
            <w:tcBorders>
              <w:top w:val="nil"/>
              <w:left w:val="nil"/>
              <w:bottom w:val="single" w:sz="4" w:space="0" w:color="auto"/>
              <w:right w:val="single" w:sz="4" w:space="0" w:color="auto"/>
            </w:tcBorders>
            <w:shd w:val="clear" w:color="auto" w:fill="auto"/>
            <w:vAlign w:val="bottom"/>
            <w:hideMark/>
          </w:tcPr>
          <w:p w14:paraId="5C55A276"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 xml:space="preserve">Bourání </w:t>
            </w:r>
            <w:proofErr w:type="spellStart"/>
            <w:proofErr w:type="gramStart"/>
            <w:r w:rsidRPr="00D866DF">
              <w:rPr>
                <w:rFonts w:ascii="Arial" w:eastAsia="Times New Roman" w:hAnsi="Arial" w:cs="Arial"/>
                <w:kern w:val="0"/>
                <w:sz w:val="18"/>
                <w:szCs w:val="18"/>
                <w:lang w:eastAsia="cs-CZ"/>
              </w:rPr>
              <w:t>bet.lože</w:t>
            </w:r>
            <w:proofErr w:type="spellEnd"/>
            <w:proofErr w:type="gramEnd"/>
            <w:r w:rsidRPr="00D866DF">
              <w:rPr>
                <w:rFonts w:ascii="Arial" w:eastAsia="Times New Roman" w:hAnsi="Arial" w:cs="Arial"/>
                <w:kern w:val="0"/>
                <w:sz w:val="18"/>
                <w:szCs w:val="18"/>
                <w:lang w:eastAsia="cs-CZ"/>
              </w:rPr>
              <w:t xml:space="preserve"> pod silniční obrubou</w:t>
            </w:r>
          </w:p>
        </w:tc>
        <w:tc>
          <w:tcPr>
            <w:tcW w:w="851" w:type="dxa"/>
            <w:tcBorders>
              <w:top w:val="nil"/>
              <w:left w:val="nil"/>
              <w:bottom w:val="single" w:sz="4" w:space="0" w:color="auto"/>
              <w:right w:val="single" w:sz="4" w:space="0" w:color="auto"/>
            </w:tcBorders>
            <w:shd w:val="clear" w:color="auto" w:fill="auto"/>
            <w:noWrap/>
            <w:vAlign w:val="bottom"/>
            <w:hideMark/>
          </w:tcPr>
          <w:p w14:paraId="5C46780F"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m3</w:t>
            </w:r>
          </w:p>
        </w:tc>
        <w:tc>
          <w:tcPr>
            <w:tcW w:w="850" w:type="dxa"/>
            <w:tcBorders>
              <w:top w:val="nil"/>
              <w:left w:val="nil"/>
              <w:bottom w:val="single" w:sz="4" w:space="0" w:color="auto"/>
              <w:right w:val="single" w:sz="4" w:space="0" w:color="auto"/>
            </w:tcBorders>
            <w:shd w:val="clear" w:color="auto" w:fill="auto"/>
            <w:noWrap/>
            <w:vAlign w:val="bottom"/>
            <w:hideMark/>
          </w:tcPr>
          <w:p w14:paraId="1678C692"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326690D4"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23CEDAE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400,00</w:t>
            </w:r>
          </w:p>
        </w:tc>
      </w:tr>
      <w:tr w:rsidR="00D866DF" w:rsidRPr="00D866DF" w14:paraId="4B53FDEF"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0E0BEE9"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6</w:t>
            </w:r>
          </w:p>
        </w:tc>
        <w:tc>
          <w:tcPr>
            <w:tcW w:w="5197" w:type="dxa"/>
            <w:tcBorders>
              <w:top w:val="nil"/>
              <w:left w:val="nil"/>
              <w:bottom w:val="single" w:sz="4" w:space="0" w:color="auto"/>
              <w:right w:val="single" w:sz="4" w:space="0" w:color="auto"/>
            </w:tcBorders>
            <w:shd w:val="clear" w:color="auto" w:fill="auto"/>
            <w:vAlign w:val="bottom"/>
            <w:hideMark/>
          </w:tcPr>
          <w:p w14:paraId="6908A7F0"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Plošný odkop zeminy tl.</w:t>
            </w:r>
            <w:proofErr w:type="gramStart"/>
            <w:r w:rsidRPr="00D866DF">
              <w:rPr>
                <w:rFonts w:ascii="Arial" w:eastAsia="Times New Roman" w:hAnsi="Arial" w:cs="Arial"/>
                <w:kern w:val="0"/>
                <w:sz w:val="18"/>
                <w:szCs w:val="18"/>
                <w:lang w:eastAsia="cs-CZ"/>
              </w:rPr>
              <w:t>40cm</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0C1FA457"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34F064A3"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53,00</w:t>
            </w:r>
          </w:p>
        </w:tc>
        <w:tc>
          <w:tcPr>
            <w:tcW w:w="1134" w:type="dxa"/>
            <w:tcBorders>
              <w:top w:val="nil"/>
              <w:left w:val="nil"/>
              <w:bottom w:val="single" w:sz="4" w:space="0" w:color="auto"/>
              <w:right w:val="single" w:sz="4" w:space="0" w:color="auto"/>
            </w:tcBorders>
            <w:shd w:val="clear" w:color="auto" w:fill="auto"/>
            <w:noWrap/>
            <w:vAlign w:val="bottom"/>
            <w:hideMark/>
          </w:tcPr>
          <w:p w14:paraId="0551A28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400,00</w:t>
            </w:r>
          </w:p>
        </w:tc>
        <w:tc>
          <w:tcPr>
            <w:tcW w:w="1276" w:type="dxa"/>
            <w:tcBorders>
              <w:top w:val="nil"/>
              <w:left w:val="nil"/>
              <w:bottom w:val="single" w:sz="4" w:space="0" w:color="auto"/>
              <w:right w:val="single" w:sz="4" w:space="0" w:color="auto"/>
            </w:tcBorders>
            <w:shd w:val="clear" w:color="auto" w:fill="auto"/>
            <w:noWrap/>
            <w:vAlign w:val="bottom"/>
            <w:hideMark/>
          </w:tcPr>
          <w:p w14:paraId="27D5ACD4"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21 200,00</w:t>
            </w:r>
          </w:p>
        </w:tc>
      </w:tr>
      <w:tr w:rsidR="00D866DF" w:rsidRPr="00D866DF" w14:paraId="322AE55B"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0418726"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7</w:t>
            </w:r>
          </w:p>
        </w:tc>
        <w:tc>
          <w:tcPr>
            <w:tcW w:w="5197" w:type="dxa"/>
            <w:tcBorders>
              <w:top w:val="nil"/>
              <w:left w:val="nil"/>
              <w:bottom w:val="single" w:sz="4" w:space="0" w:color="auto"/>
              <w:right w:val="single" w:sz="4" w:space="0" w:color="auto"/>
            </w:tcBorders>
            <w:shd w:val="clear" w:color="auto" w:fill="auto"/>
            <w:vAlign w:val="bottom"/>
            <w:hideMark/>
          </w:tcPr>
          <w:p w14:paraId="1CEAA808"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Odvoz suti a zeminy na skládku</w:t>
            </w:r>
          </w:p>
        </w:tc>
        <w:tc>
          <w:tcPr>
            <w:tcW w:w="851" w:type="dxa"/>
            <w:tcBorders>
              <w:top w:val="nil"/>
              <w:left w:val="nil"/>
              <w:bottom w:val="single" w:sz="4" w:space="0" w:color="auto"/>
              <w:right w:val="single" w:sz="4" w:space="0" w:color="auto"/>
            </w:tcBorders>
            <w:shd w:val="clear" w:color="auto" w:fill="auto"/>
            <w:noWrap/>
            <w:vAlign w:val="bottom"/>
            <w:hideMark/>
          </w:tcPr>
          <w:p w14:paraId="713CEBAF"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492A7BEE"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41,50</w:t>
            </w:r>
          </w:p>
        </w:tc>
        <w:tc>
          <w:tcPr>
            <w:tcW w:w="1134" w:type="dxa"/>
            <w:tcBorders>
              <w:top w:val="nil"/>
              <w:left w:val="nil"/>
              <w:bottom w:val="single" w:sz="4" w:space="0" w:color="auto"/>
              <w:right w:val="single" w:sz="4" w:space="0" w:color="auto"/>
            </w:tcBorders>
            <w:shd w:val="clear" w:color="auto" w:fill="auto"/>
            <w:noWrap/>
            <w:vAlign w:val="bottom"/>
            <w:hideMark/>
          </w:tcPr>
          <w:p w14:paraId="7DE12DE7"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42AAEBF5"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8 300,00</w:t>
            </w:r>
          </w:p>
        </w:tc>
      </w:tr>
      <w:tr w:rsidR="00D866DF" w:rsidRPr="00D866DF" w14:paraId="2EE6F0E4"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2AD953F"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8</w:t>
            </w:r>
          </w:p>
        </w:tc>
        <w:tc>
          <w:tcPr>
            <w:tcW w:w="5197" w:type="dxa"/>
            <w:tcBorders>
              <w:top w:val="nil"/>
              <w:left w:val="nil"/>
              <w:bottom w:val="single" w:sz="4" w:space="0" w:color="auto"/>
              <w:right w:val="single" w:sz="4" w:space="0" w:color="auto"/>
            </w:tcBorders>
            <w:shd w:val="clear" w:color="auto" w:fill="auto"/>
            <w:vAlign w:val="bottom"/>
            <w:hideMark/>
          </w:tcPr>
          <w:p w14:paraId="48436CC6"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Poplatek za skládku suti a zeminy</w:t>
            </w:r>
          </w:p>
        </w:tc>
        <w:tc>
          <w:tcPr>
            <w:tcW w:w="851" w:type="dxa"/>
            <w:tcBorders>
              <w:top w:val="nil"/>
              <w:left w:val="nil"/>
              <w:bottom w:val="single" w:sz="4" w:space="0" w:color="auto"/>
              <w:right w:val="single" w:sz="4" w:space="0" w:color="auto"/>
            </w:tcBorders>
            <w:shd w:val="clear" w:color="auto" w:fill="auto"/>
            <w:noWrap/>
            <w:vAlign w:val="bottom"/>
            <w:hideMark/>
          </w:tcPr>
          <w:p w14:paraId="5DB0CE6E"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62EC3E61"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41,50</w:t>
            </w:r>
          </w:p>
        </w:tc>
        <w:tc>
          <w:tcPr>
            <w:tcW w:w="1134" w:type="dxa"/>
            <w:tcBorders>
              <w:top w:val="nil"/>
              <w:left w:val="nil"/>
              <w:bottom w:val="single" w:sz="4" w:space="0" w:color="auto"/>
              <w:right w:val="single" w:sz="4" w:space="0" w:color="auto"/>
            </w:tcBorders>
            <w:shd w:val="clear" w:color="auto" w:fill="auto"/>
            <w:noWrap/>
            <w:vAlign w:val="bottom"/>
            <w:hideMark/>
          </w:tcPr>
          <w:p w14:paraId="1C220913"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60C2DEB7"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29 050,00</w:t>
            </w:r>
          </w:p>
        </w:tc>
      </w:tr>
      <w:tr w:rsidR="00D866DF" w:rsidRPr="00D866DF" w14:paraId="30CCC12E"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CB42F92"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9</w:t>
            </w:r>
          </w:p>
        </w:tc>
        <w:tc>
          <w:tcPr>
            <w:tcW w:w="5197" w:type="dxa"/>
            <w:tcBorders>
              <w:top w:val="nil"/>
              <w:left w:val="nil"/>
              <w:bottom w:val="single" w:sz="4" w:space="0" w:color="auto"/>
              <w:right w:val="single" w:sz="4" w:space="0" w:color="auto"/>
            </w:tcBorders>
            <w:shd w:val="clear" w:color="auto" w:fill="auto"/>
            <w:vAlign w:val="bottom"/>
            <w:hideMark/>
          </w:tcPr>
          <w:p w14:paraId="5791DE96"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Hutnění podloží</w:t>
            </w:r>
          </w:p>
        </w:tc>
        <w:tc>
          <w:tcPr>
            <w:tcW w:w="851" w:type="dxa"/>
            <w:tcBorders>
              <w:top w:val="nil"/>
              <w:left w:val="nil"/>
              <w:bottom w:val="single" w:sz="4" w:space="0" w:color="auto"/>
              <w:right w:val="single" w:sz="4" w:space="0" w:color="auto"/>
            </w:tcBorders>
            <w:shd w:val="clear" w:color="auto" w:fill="auto"/>
            <w:noWrap/>
            <w:vAlign w:val="bottom"/>
            <w:hideMark/>
          </w:tcPr>
          <w:p w14:paraId="121505B9"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4B894CE5"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53,00</w:t>
            </w:r>
          </w:p>
        </w:tc>
        <w:tc>
          <w:tcPr>
            <w:tcW w:w="1134" w:type="dxa"/>
            <w:tcBorders>
              <w:top w:val="nil"/>
              <w:left w:val="nil"/>
              <w:bottom w:val="single" w:sz="4" w:space="0" w:color="auto"/>
              <w:right w:val="single" w:sz="4" w:space="0" w:color="auto"/>
            </w:tcBorders>
            <w:shd w:val="clear" w:color="auto" w:fill="auto"/>
            <w:noWrap/>
            <w:vAlign w:val="bottom"/>
            <w:hideMark/>
          </w:tcPr>
          <w:p w14:paraId="6D57B9FE"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59872614"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795,00</w:t>
            </w:r>
          </w:p>
        </w:tc>
      </w:tr>
      <w:tr w:rsidR="00D866DF" w:rsidRPr="00D866DF" w14:paraId="6C1A48DC"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A1BDB7A"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10</w:t>
            </w:r>
          </w:p>
        </w:tc>
        <w:tc>
          <w:tcPr>
            <w:tcW w:w="5197" w:type="dxa"/>
            <w:tcBorders>
              <w:top w:val="nil"/>
              <w:left w:val="nil"/>
              <w:bottom w:val="single" w:sz="4" w:space="0" w:color="auto"/>
              <w:right w:val="single" w:sz="4" w:space="0" w:color="auto"/>
            </w:tcBorders>
            <w:shd w:val="clear" w:color="auto" w:fill="auto"/>
            <w:vAlign w:val="bottom"/>
            <w:hideMark/>
          </w:tcPr>
          <w:p w14:paraId="59BFA206"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Betonáž silničních obrub</w:t>
            </w:r>
          </w:p>
        </w:tc>
        <w:tc>
          <w:tcPr>
            <w:tcW w:w="851" w:type="dxa"/>
            <w:tcBorders>
              <w:top w:val="nil"/>
              <w:left w:val="nil"/>
              <w:bottom w:val="single" w:sz="4" w:space="0" w:color="auto"/>
              <w:right w:val="single" w:sz="4" w:space="0" w:color="auto"/>
            </w:tcBorders>
            <w:shd w:val="clear" w:color="auto" w:fill="auto"/>
            <w:noWrap/>
            <w:vAlign w:val="bottom"/>
            <w:hideMark/>
          </w:tcPr>
          <w:p w14:paraId="27B79DB1"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4A295D27"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28,70</w:t>
            </w:r>
          </w:p>
        </w:tc>
        <w:tc>
          <w:tcPr>
            <w:tcW w:w="1134" w:type="dxa"/>
            <w:tcBorders>
              <w:top w:val="nil"/>
              <w:left w:val="nil"/>
              <w:bottom w:val="single" w:sz="4" w:space="0" w:color="auto"/>
              <w:right w:val="single" w:sz="4" w:space="0" w:color="auto"/>
            </w:tcBorders>
            <w:shd w:val="clear" w:color="auto" w:fill="auto"/>
            <w:noWrap/>
            <w:vAlign w:val="bottom"/>
            <w:hideMark/>
          </w:tcPr>
          <w:p w14:paraId="2FE77072"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CD17FA2"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4 305,00</w:t>
            </w:r>
          </w:p>
        </w:tc>
      </w:tr>
      <w:tr w:rsidR="00D866DF" w:rsidRPr="00D866DF" w14:paraId="7661A26A"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76A060D"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lastRenderedPageBreak/>
              <w:t>11</w:t>
            </w:r>
          </w:p>
        </w:tc>
        <w:tc>
          <w:tcPr>
            <w:tcW w:w="5197" w:type="dxa"/>
            <w:tcBorders>
              <w:top w:val="nil"/>
              <w:left w:val="nil"/>
              <w:bottom w:val="single" w:sz="4" w:space="0" w:color="auto"/>
              <w:right w:val="single" w:sz="4" w:space="0" w:color="auto"/>
            </w:tcBorders>
            <w:shd w:val="clear" w:color="auto" w:fill="auto"/>
            <w:vAlign w:val="bottom"/>
            <w:hideMark/>
          </w:tcPr>
          <w:p w14:paraId="4976EA60"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Dodávka silničních obrub</w:t>
            </w:r>
          </w:p>
        </w:tc>
        <w:tc>
          <w:tcPr>
            <w:tcW w:w="851" w:type="dxa"/>
            <w:tcBorders>
              <w:top w:val="nil"/>
              <w:left w:val="nil"/>
              <w:bottom w:val="single" w:sz="4" w:space="0" w:color="auto"/>
              <w:right w:val="single" w:sz="4" w:space="0" w:color="auto"/>
            </w:tcBorders>
            <w:shd w:val="clear" w:color="auto" w:fill="auto"/>
            <w:noWrap/>
            <w:vAlign w:val="bottom"/>
            <w:hideMark/>
          </w:tcPr>
          <w:p w14:paraId="720A53EA"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11423F8E"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31,00</w:t>
            </w:r>
          </w:p>
        </w:tc>
        <w:tc>
          <w:tcPr>
            <w:tcW w:w="1134" w:type="dxa"/>
            <w:tcBorders>
              <w:top w:val="nil"/>
              <w:left w:val="nil"/>
              <w:bottom w:val="single" w:sz="4" w:space="0" w:color="auto"/>
              <w:right w:val="single" w:sz="4" w:space="0" w:color="auto"/>
            </w:tcBorders>
            <w:shd w:val="clear" w:color="auto" w:fill="auto"/>
            <w:noWrap/>
            <w:vAlign w:val="bottom"/>
            <w:hideMark/>
          </w:tcPr>
          <w:p w14:paraId="358CF4B1"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7B93F66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9 300,00</w:t>
            </w:r>
          </w:p>
        </w:tc>
      </w:tr>
      <w:tr w:rsidR="00D866DF" w:rsidRPr="00D866DF" w14:paraId="2F367D20"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AA0AF3A"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12</w:t>
            </w:r>
          </w:p>
        </w:tc>
        <w:tc>
          <w:tcPr>
            <w:tcW w:w="5197" w:type="dxa"/>
            <w:tcBorders>
              <w:top w:val="nil"/>
              <w:left w:val="nil"/>
              <w:bottom w:val="single" w:sz="4" w:space="0" w:color="auto"/>
              <w:right w:val="single" w:sz="4" w:space="0" w:color="auto"/>
            </w:tcBorders>
            <w:shd w:val="clear" w:color="auto" w:fill="auto"/>
            <w:vAlign w:val="bottom"/>
            <w:hideMark/>
          </w:tcPr>
          <w:p w14:paraId="216EFB25"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Podklad z kameniva 16/</w:t>
            </w:r>
            <w:proofErr w:type="gramStart"/>
            <w:r w:rsidRPr="00D866DF">
              <w:rPr>
                <w:rFonts w:ascii="Arial" w:eastAsia="Times New Roman" w:hAnsi="Arial" w:cs="Arial"/>
                <w:kern w:val="0"/>
                <w:sz w:val="18"/>
                <w:szCs w:val="18"/>
                <w:lang w:eastAsia="cs-CZ"/>
              </w:rPr>
              <w:t>32mm</w:t>
            </w:r>
            <w:proofErr w:type="gramEnd"/>
            <w:r w:rsidRPr="00D866DF">
              <w:rPr>
                <w:rFonts w:ascii="Arial" w:eastAsia="Times New Roman" w:hAnsi="Arial" w:cs="Arial"/>
                <w:kern w:val="0"/>
                <w:sz w:val="18"/>
                <w:szCs w:val="18"/>
                <w:lang w:eastAsia="cs-CZ"/>
              </w:rPr>
              <w:t xml:space="preserve"> tl.28cm</w:t>
            </w:r>
          </w:p>
        </w:tc>
        <w:tc>
          <w:tcPr>
            <w:tcW w:w="851" w:type="dxa"/>
            <w:tcBorders>
              <w:top w:val="nil"/>
              <w:left w:val="nil"/>
              <w:bottom w:val="single" w:sz="4" w:space="0" w:color="auto"/>
              <w:right w:val="single" w:sz="4" w:space="0" w:color="auto"/>
            </w:tcBorders>
            <w:shd w:val="clear" w:color="auto" w:fill="auto"/>
            <w:noWrap/>
            <w:vAlign w:val="bottom"/>
            <w:hideMark/>
          </w:tcPr>
          <w:p w14:paraId="39A58153"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1D5F208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53,00</w:t>
            </w:r>
          </w:p>
        </w:tc>
        <w:tc>
          <w:tcPr>
            <w:tcW w:w="1134" w:type="dxa"/>
            <w:tcBorders>
              <w:top w:val="nil"/>
              <w:left w:val="nil"/>
              <w:bottom w:val="single" w:sz="4" w:space="0" w:color="auto"/>
              <w:right w:val="single" w:sz="4" w:space="0" w:color="auto"/>
            </w:tcBorders>
            <w:shd w:val="clear" w:color="auto" w:fill="auto"/>
            <w:noWrap/>
            <w:vAlign w:val="bottom"/>
            <w:hideMark/>
          </w:tcPr>
          <w:p w14:paraId="65707B11"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250,00</w:t>
            </w:r>
          </w:p>
        </w:tc>
        <w:tc>
          <w:tcPr>
            <w:tcW w:w="1276" w:type="dxa"/>
            <w:tcBorders>
              <w:top w:val="nil"/>
              <w:left w:val="nil"/>
              <w:bottom w:val="single" w:sz="4" w:space="0" w:color="auto"/>
              <w:right w:val="single" w:sz="4" w:space="0" w:color="auto"/>
            </w:tcBorders>
            <w:shd w:val="clear" w:color="auto" w:fill="auto"/>
            <w:noWrap/>
            <w:vAlign w:val="bottom"/>
            <w:hideMark/>
          </w:tcPr>
          <w:p w14:paraId="272E1DB5"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13 250,00</w:t>
            </w:r>
          </w:p>
        </w:tc>
      </w:tr>
      <w:tr w:rsidR="00D866DF" w:rsidRPr="00D866DF" w14:paraId="483D7C7D"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86AFC55"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13</w:t>
            </w:r>
          </w:p>
        </w:tc>
        <w:tc>
          <w:tcPr>
            <w:tcW w:w="5197" w:type="dxa"/>
            <w:tcBorders>
              <w:top w:val="nil"/>
              <w:left w:val="nil"/>
              <w:bottom w:val="single" w:sz="4" w:space="0" w:color="auto"/>
              <w:right w:val="single" w:sz="4" w:space="0" w:color="auto"/>
            </w:tcBorders>
            <w:shd w:val="clear" w:color="auto" w:fill="auto"/>
            <w:vAlign w:val="bottom"/>
            <w:hideMark/>
          </w:tcPr>
          <w:p w14:paraId="1B5F1C34"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Vyrovnání podkladu pod zámkovou dlažbu drtí 0/</w:t>
            </w:r>
            <w:proofErr w:type="gramStart"/>
            <w:r w:rsidRPr="00D866DF">
              <w:rPr>
                <w:rFonts w:ascii="Arial" w:eastAsia="Times New Roman" w:hAnsi="Arial" w:cs="Arial"/>
                <w:kern w:val="0"/>
                <w:sz w:val="18"/>
                <w:szCs w:val="18"/>
                <w:lang w:eastAsia="cs-CZ"/>
              </w:rPr>
              <w:t>32mm</w:t>
            </w:r>
            <w:proofErr w:type="gramEnd"/>
            <w:r w:rsidRPr="00D866DF">
              <w:rPr>
                <w:rFonts w:ascii="Arial" w:eastAsia="Times New Roman" w:hAnsi="Arial" w:cs="Arial"/>
                <w:kern w:val="0"/>
                <w:sz w:val="18"/>
                <w:szCs w:val="18"/>
                <w:lang w:eastAsia="cs-CZ"/>
              </w:rPr>
              <w:t xml:space="preserve"> tl.do 10cm</w:t>
            </w:r>
          </w:p>
        </w:tc>
        <w:tc>
          <w:tcPr>
            <w:tcW w:w="851" w:type="dxa"/>
            <w:tcBorders>
              <w:top w:val="nil"/>
              <w:left w:val="nil"/>
              <w:bottom w:val="single" w:sz="4" w:space="0" w:color="auto"/>
              <w:right w:val="single" w:sz="4" w:space="0" w:color="auto"/>
            </w:tcBorders>
            <w:shd w:val="clear" w:color="auto" w:fill="auto"/>
            <w:noWrap/>
            <w:vAlign w:val="bottom"/>
            <w:hideMark/>
          </w:tcPr>
          <w:p w14:paraId="2AC9A9C5"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1582AADC"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78,00</w:t>
            </w:r>
          </w:p>
        </w:tc>
        <w:tc>
          <w:tcPr>
            <w:tcW w:w="1134" w:type="dxa"/>
            <w:tcBorders>
              <w:top w:val="nil"/>
              <w:left w:val="nil"/>
              <w:bottom w:val="single" w:sz="4" w:space="0" w:color="auto"/>
              <w:right w:val="single" w:sz="4" w:space="0" w:color="auto"/>
            </w:tcBorders>
            <w:shd w:val="clear" w:color="auto" w:fill="auto"/>
            <w:noWrap/>
            <w:vAlign w:val="bottom"/>
            <w:hideMark/>
          </w:tcPr>
          <w:p w14:paraId="50E1678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130,00</w:t>
            </w:r>
          </w:p>
        </w:tc>
        <w:tc>
          <w:tcPr>
            <w:tcW w:w="1276" w:type="dxa"/>
            <w:tcBorders>
              <w:top w:val="nil"/>
              <w:left w:val="nil"/>
              <w:bottom w:val="single" w:sz="4" w:space="0" w:color="auto"/>
              <w:right w:val="single" w:sz="4" w:space="0" w:color="auto"/>
            </w:tcBorders>
            <w:shd w:val="clear" w:color="auto" w:fill="auto"/>
            <w:noWrap/>
            <w:vAlign w:val="bottom"/>
            <w:hideMark/>
          </w:tcPr>
          <w:p w14:paraId="724E7DD0"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10 140,00</w:t>
            </w:r>
          </w:p>
        </w:tc>
      </w:tr>
      <w:tr w:rsidR="00D866DF" w:rsidRPr="00D866DF" w14:paraId="72F24512"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9DD9ED9"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14</w:t>
            </w:r>
          </w:p>
        </w:tc>
        <w:tc>
          <w:tcPr>
            <w:tcW w:w="5197" w:type="dxa"/>
            <w:tcBorders>
              <w:top w:val="nil"/>
              <w:left w:val="nil"/>
              <w:bottom w:val="single" w:sz="4" w:space="0" w:color="auto"/>
              <w:right w:val="single" w:sz="4" w:space="0" w:color="auto"/>
            </w:tcBorders>
            <w:shd w:val="clear" w:color="auto" w:fill="auto"/>
            <w:vAlign w:val="bottom"/>
            <w:hideMark/>
          </w:tcPr>
          <w:p w14:paraId="4623EA0F"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Struskové lože pod zámkovou dlažbu</w:t>
            </w:r>
          </w:p>
        </w:tc>
        <w:tc>
          <w:tcPr>
            <w:tcW w:w="851" w:type="dxa"/>
            <w:tcBorders>
              <w:top w:val="nil"/>
              <w:left w:val="nil"/>
              <w:bottom w:val="single" w:sz="4" w:space="0" w:color="auto"/>
              <w:right w:val="single" w:sz="4" w:space="0" w:color="auto"/>
            </w:tcBorders>
            <w:shd w:val="clear" w:color="auto" w:fill="auto"/>
            <w:noWrap/>
            <w:vAlign w:val="bottom"/>
            <w:hideMark/>
          </w:tcPr>
          <w:p w14:paraId="6AD72BC5"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5BB71B1A"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156,00</w:t>
            </w:r>
          </w:p>
        </w:tc>
        <w:tc>
          <w:tcPr>
            <w:tcW w:w="1134" w:type="dxa"/>
            <w:tcBorders>
              <w:top w:val="nil"/>
              <w:left w:val="nil"/>
              <w:bottom w:val="single" w:sz="4" w:space="0" w:color="auto"/>
              <w:right w:val="single" w:sz="4" w:space="0" w:color="auto"/>
            </w:tcBorders>
            <w:shd w:val="clear" w:color="auto" w:fill="auto"/>
            <w:noWrap/>
            <w:vAlign w:val="bottom"/>
            <w:hideMark/>
          </w:tcPr>
          <w:p w14:paraId="1A979C13"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454B4065"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15 600,00</w:t>
            </w:r>
          </w:p>
        </w:tc>
      </w:tr>
      <w:tr w:rsidR="00D866DF" w:rsidRPr="00D866DF" w14:paraId="01781DCD"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350B056"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15</w:t>
            </w:r>
          </w:p>
        </w:tc>
        <w:tc>
          <w:tcPr>
            <w:tcW w:w="5197" w:type="dxa"/>
            <w:tcBorders>
              <w:top w:val="nil"/>
              <w:left w:val="nil"/>
              <w:bottom w:val="single" w:sz="4" w:space="0" w:color="auto"/>
              <w:right w:val="single" w:sz="4" w:space="0" w:color="auto"/>
            </w:tcBorders>
            <w:shd w:val="clear" w:color="auto" w:fill="auto"/>
            <w:vAlign w:val="bottom"/>
            <w:hideMark/>
          </w:tcPr>
          <w:p w14:paraId="5989A330"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Montáž zámkové dlažby tl.</w:t>
            </w:r>
            <w:proofErr w:type="gramStart"/>
            <w:r w:rsidRPr="00D866DF">
              <w:rPr>
                <w:rFonts w:ascii="Arial" w:eastAsia="Times New Roman" w:hAnsi="Arial" w:cs="Arial"/>
                <w:kern w:val="0"/>
                <w:sz w:val="18"/>
                <w:szCs w:val="18"/>
                <w:lang w:eastAsia="cs-CZ"/>
              </w:rPr>
              <w:t>8cm</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10466160"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771259CB"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156,00</w:t>
            </w:r>
          </w:p>
        </w:tc>
        <w:tc>
          <w:tcPr>
            <w:tcW w:w="1134" w:type="dxa"/>
            <w:tcBorders>
              <w:top w:val="nil"/>
              <w:left w:val="nil"/>
              <w:bottom w:val="single" w:sz="4" w:space="0" w:color="auto"/>
              <w:right w:val="single" w:sz="4" w:space="0" w:color="auto"/>
            </w:tcBorders>
            <w:shd w:val="clear" w:color="auto" w:fill="auto"/>
            <w:noWrap/>
            <w:vAlign w:val="bottom"/>
            <w:hideMark/>
          </w:tcPr>
          <w:p w14:paraId="160BAA3F"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250,00</w:t>
            </w:r>
          </w:p>
        </w:tc>
        <w:tc>
          <w:tcPr>
            <w:tcW w:w="1276" w:type="dxa"/>
            <w:tcBorders>
              <w:top w:val="nil"/>
              <w:left w:val="nil"/>
              <w:bottom w:val="single" w:sz="4" w:space="0" w:color="auto"/>
              <w:right w:val="single" w:sz="4" w:space="0" w:color="auto"/>
            </w:tcBorders>
            <w:shd w:val="clear" w:color="auto" w:fill="auto"/>
            <w:noWrap/>
            <w:vAlign w:val="bottom"/>
            <w:hideMark/>
          </w:tcPr>
          <w:p w14:paraId="588F0322"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39 000,00</w:t>
            </w:r>
          </w:p>
        </w:tc>
      </w:tr>
      <w:tr w:rsidR="00D866DF" w:rsidRPr="00D866DF" w14:paraId="13B75E1B"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81BEAE8"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16</w:t>
            </w:r>
          </w:p>
        </w:tc>
        <w:tc>
          <w:tcPr>
            <w:tcW w:w="5197" w:type="dxa"/>
            <w:tcBorders>
              <w:top w:val="nil"/>
              <w:left w:val="nil"/>
              <w:bottom w:val="single" w:sz="4" w:space="0" w:color="auto"/>
              <w:right w:val="single" w:sz="4" w:space="0" w:color="auto"/>
            </w:tcBorders>
            <w:shd w:val="clear" w:color="000000" w:fill="FFFF00"/>
            <w:vAlign w:val="bottom"/>
            <w:hideMark/>
          </w:tcPr>
          <w:p w14:paraId="620FB147"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 xml:space="preserve">Dodávka zámkové </w:t>
            </w:r>
            <w:proofErr w:type="gramStart"/>
            <w:r w:rsidRPr="00D866DF">
              <w:rPr>
                <w:rFonts w:ascii="Arial" w:eastAsia="Times New Roman" w:hAnsi="Arial" w:cs="Arial"/>
                <w:kern w:val="0"/>
                <w:sz w:val="18"/>
                <w:szCs w:val="18"/>
                <w:lang w:eastAsia="cs-CZ"/>
              </w:rPr>
              <w:t>dlažby - dlažba</w:t>
            </w:r>
            <w:proofErr w:type="gramEnd"/>
            <w:r w:rsidRPr="00D866DF">
              <w:rPr>
                <w:rFonts w:ascii="Arial" w:eastAsia="Times New Roman" w:hAnsi="Arial" w:cs="Arial"/>
                <w:kern w:val="0"/>
                <w:sz w:val="18"/>
                <w:szCs w:val="18"/>
                <w:lang w:eastAsia="cs-CZ"/>
              </w:rPr>
              <w:t xml:space="preserve"> Holand 200 * 100 * 80 mm</w:t>
            </w:r>
          </w:p>
        </w:tc>
        <w:tc>
          <w:tcPr>
            <w:tcW w:w="851" w:type="dxa"/>
            <w:tcBorders>
              <w:top w:val="nil"/>
              <w:left w:val="nil"/>
              <w:bottom w:val="single" w:sz="4" w:space="0" w:color="auto"/>
              <w:right w:val="single" w:sz="4" w:space="0" w:color="auto"/>
            </w:tcBorders>
            <w:shd w:val="clear" w:color="auto" w:fill="auto"/>
            <w:noWrap/>
            <w:vAlign w:val="bottom"/>
            <w:hideMark/>
          </w:tcPr>
          <w:p w14:paraId="0F10E4DC"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m2</w:t>
            </w:r>
          </w:p>
        </w:tc>
        <w:tc>
          <w:tcPr>
            <w:tcW w:w="850" w:type="dxa"/>
            <w:tcBorders>
              <w:top w:val="nil"/>
              <w:left w:val="nil"/>
              <w:bottom w:val="single" w:sz="4" w:space="0" w:color="auto"/>
              <w:right w:val="single" w:sz="4" w:space="0" w:color="auto"/>
            </w:tcBorders>
            <w:shd w:val="clear" w:color="auto" w:fill="auto"/>
            <w:noWrap/>
            <w:vAlign w:val="bottom"/>
            <w:hideMark/>
          </w:tcPr>
          <w:p w14:paraId="16288D43"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164,00</w:t>
            </w:r>
          </w:p>
        </w:tc>
        <w:tc>
          <w:tcPr>
            <w:tcW w:w="1134" w:type="dxa"/>
            <w:tcBorders>
              <w:top w:val="nil"/>
              <w:left w:val="nil"/>
              <w:bottom w:val="single" w:sz="4" w:space="0" w:color="auto"/>
              <w:right w:val="single" w:sz="4" w:space="0" w:color="auto"/>
            </w:tcBorders>
            <w:shd w:val="clear" w:color="auto" w:fill="auto"/>
            <w:noWrap/>
            <w:vAlign w:val="bottom"/>
            <w:hideMark/>
          </w:tcPr>
          <w:p w14:paraId="2CC005CE"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350,00</w:t>
            </w:r>
          </w:p>
        </w:tc>
        <w:tc>
          <w:tcPr>
            <w:tcW w:w="1276" w:type="dxa"/>
            <w:tcBorders>
              <w:top w:val="nil"/>
              <w:left w:val="nil"/>
              <w:bottom w:val="single" w:sz="4" w:space="0" w:color="auto"/>
              <w:right w:val="single" w:sz="4" w:space="0" w:color="auto"/>
            </w:tcBorders>
            <w:shd w:val="clear" w:color="auto" w:fill="auto"/>
            <w:noWrap/>
            <w:vAlign w:val="bottom"/>
            <w:hideMark/>
          </w:tcPr>
          <w:p w14:paraId="5DAB67BB"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57 400,00</w:t>
            </w:r>
          </w:p>
        </w:tc>
      </w:tr>
      <w:tr w:rsidR="00D866DF" w:rsidRPr="00D866DF" w14:paraId="50CB971F"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A1FE3B"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17</w:t>
            </w:r>
          </w:p>
        </w:tc>
        <w:tc>
          <w:tcPr>
            <w:tcW w:w="5197" w:type="dxa"/>
            <w:tcBorders>
              <w:top w:val="nil"/>
              <w:left w:val="nil"/>
              <w:bottom w:val="single" w:sz="4" w:space="0" w:color="auto"/>
              <w:right w:val="single" w:sz="4" w:space="0" w:color="auto"/>
            </w:tcBorders>
            <w:shd w:val="clear" w:color="auto" w:fill="auto"/>
            <w:vAlign w:val="bottom"/>
            <w:hideMark/>
          </w:tcPr>
          <w:p w14:paraId="6DA32820" w14:textId="77777777" w:rsidR="00D866DF" w:rsidRPr="00D866DF" w:rsidRDefault="00D866DF" w:rsidP="00D866DF">
            <w:pPr>
              <w:rPr>
                <w:rFonts w:ascii="Arial" w:eastAsia="Times New Roman" w:hAnsi="Arial" w:cs="Arial"/>
                <w:kern w:val="0"/>
                <w:sz w:val="18"/>
                <w:szCs w:val="18"/>
                <w:lang w:eastAsia="cs-CZ"/>
              </w:rPr>
            </w:pPr>
            <w:proofErr w:type="spellStart"/>
            <w:r w:rsidRPr="00D866DF">
              <w:rPr>
                <w:rFonts w:ascii="Arial" w:eastAsia="Times New Roman" w:hAnsi="Arial" w:cs="Arial"/>
                <w:kern w:val="0"/>
                <w:sz w:val="18"/>
                <w:szCs w:val="18"/>
                <w:lang w:eastAsia="cs-CZ"/>
              </w:rPr>
              <w:t>Dořez</w:t>
            </w:r>
            <w:proofErr w:type="spellEnd"/>
            <w:r w:rsidRPr="00D866DF">
              <w:rPr>
                <w:rFonts w:ascii="Arial" w:eastAsia="Times New Roman" w:hAnsi="Arial" w:cs="Arial"/>
                <w:kern w:val="0"/>
                <w:sz w:val="18"/>
                <w:szCs w:val="18"/>
                <w:lang w:eastAsia="cs-CZ"/>
              </w:rPr>
              <w:t xml:space="preserve"> zámkové dlažby</w:t>
            </w:r>
          </w:p>
        </w:tc>
        <w:tc>
          <w:tcPr>
            <w:tcW w:w="851" w:type="dxa"/>
            <w:tcBorders>
              <w:top w:val="nil"/>
              <w:left w:val="nil"/>
              <w:bottom w:val="single" w:sz="4" w:space="0" w:color="auto"/>
              <w:right w:val="single" w:sz="4" w:space="0" w:color="auto"/>
            </w:tcBorders>
            <w:shd w:val="clear" w:color="auto" w:fill="auto"/>
            <w:noWrap/>
            <w:vAlign w:val="bottom"/>
            <w:hideMark/>
          </w:tcPr>
          <w:p w14:paraId="274735DC"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m</w:t>
            </w:r>
          </w:p>
        </w:tc>
        <w:tc>
          <w:tcPr>
            <w:tcW w:w="850" w:type="dxa"/>
            <w:tcBorders>
              <w:top w:val="nil"/>
              <w:left w:val="nil"/>
              <w:bottom w:val="single" w:sz="4" w:space="0" w:color="auto"/>
              <w:right w:val="single" w:sz="4" w:space="0" w:color="auto"/>
            </w:tcBorders>
            <w:shd w:val="clear" w:color="auto" w:fill="auto"/>
            <w:noWrap/>
            <w:vAlign w:val="bottom"/>
            <w:hideMark/>
          </w:tcPr>
          <w:p w14:paraId="71E9F17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68,00</w:t>
            </w:r>
          </w:p>
        </w:tc>
        <w:tc>
          <w:tcPr>
            <w:tcW w:w="1134" w:type="dxa"/>
            <w:tcBorders>
              <w:top w:val="nil"/>
              <w:left w:val="nil"/>
              <w:bottom w:val="single" w:sz="4" w:space="0" w:color="auto"/>
              <w:right w:val="single" w:sz="4" w:space="0" w:color="auto"/>
            </w:tcBorders>
            <w:shd w:val="clear" w:color="auto" w:fill="auto"/>
            <w:noWrap/>
            <w:vAlign w:val="bottom"/>
            <w:hideMark/>
          </w:tcPr>
          <w:p w14:paraId="36E24DEF"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22D497A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1 360,00</w:t>
            </w:r>
          </w:p>
        </w:tc>
      </w:tr>
      <w:tr w:rsidR="00D866DF" w:rsidRPr="00D866DF" w14:paraId="053992A2"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D7160D9"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18</w:t>
            </w:r>
          </w:p>
        </w:tc>
        <w:tc>
          <w:tcPr>
            <w:tcW w:w="5197" w:type="dxa"/>
            <w:tcBorders>
              <w:top w:val="nil"/>
              <w:left w:val="nil"/>
              <w:bottom w:val="single" w:sz="4" w:space="0" w:color="auto"/>
              <w:right w:val="single" w:sz="4" w:space="0" w:color="auto"/>
            </w:tcBorders>
            <w:shd w:val="clear" w:color="auto" w:fill="auto"/>
            <w:vAlign w:val="bottom"/>
            <w:hideMark/>
          </w:tcPr>
          <w:p w14:paraId="719D1D7A"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Úprava kanalizačního poklopu</w:t>
            </w:r>
          </w:p>
        </w:tc>
        <w:tc>
          <w:tcPr>
            <w:tcW w:w="851" w:type="dxa"/>
            <w:tcBorders>
              <w:top w:val="nil"/>
              <w:left w:val="nil"/>
              <w:bottom w:val="single" w:sz="4" w:space="0" w:color="auto"/>
              <w:right w:val="single" w:sz="4" w:space="0" w:color="auto"/>
            </w:tcBorders>
            <w:shd w:val="clear" w:color="auto" w:fill="auto"/>
            <w:noWrap/>
            <w:vAlign w:val="bottom"/>
            <w:hideMark/>
          </w:tcPr>
          <w:p w14:paraId="3380B773"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ks</w:t>
            </w:r>
          </w:p>
        </w:tc>
        <w:tc>
          <w:tcPr>
            <w:tcW w:w="850" w:type="dxa"/>
            <w:tcBorders>
              <w:top w:val="nil"/>
              <w:left w:val="nil"/>
              <w:bottom w:val="single" w:sz="4" w:space="0" w:color="auto"/>
              <w:right w:val="single" w:sz="4" w:space="0" w:color="auto"/>
            </w:tcBorders>
            <w:shd w:val="clear" w:color="auto" w:fill="auto"/>
            <w:noWrap/>
            <w:vAlign w:val="bottom"/>
            <w:hideMark/>
          </w:tcPr>
          <w:p w14:paraId="6C0A806E"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9EDEB01"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2 500,00</w:t>
            </w:r>
          </w:p>
        </w:tc>
        <w:tc>
          <w:tcPr>
            <w:tcW w:w="1276" w:type="dxa"/>
            <w:tcBorders>
              <w:top w:val="nil"/>
              <w:left w:val="nil"/>
              <w:bottom w:val="single" w:sz="4" w:space="0" w:color="auto"/>
              <w:right w:val="single" w:sz="4" w:space="0" w:color="auto"/>
            </w:tcBorders>
            <w:shd w:val="clear" w:color="auto" w:fill="auto"/>
            <w:noWrap/>
            <w:vAlign w:val="bottom"/>
            <w:hideMark/>
          </w:tcPr>
          <w:p w14:paraId="675D66B1"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2 500,00</w:t>
            </w:r>
          </w:p>
        </w:tc>
      </w:tr>
      <w:tr w:rsidR="00D866DF" w:rsidRPr="00D866DF" w14:paraId="24C1981D"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CBB0DC6"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19</w:t>
            </w:r>
          </w:p>
        </w:tc>
        <w:tc>
          <w:tcPr>
            <w:tcW w:w="5197" w:type="dxa"/>
            <w:tcBorders>
              <w:top w:val="nil"/>
              <w:left w:val="nil"/>
              <w:bottom w:val="single" w:sz="4" w:space="0" w:color="auto"/>
              <w:right w:val="single" w:sz="4" w:space="0" w:color="auto"/>
            </w:tcBorders>
            <w:shd w:val="clear" w:color="auto" w:fill="auto"/>
            <w:vAlign w:val="bottom"/>
            <w:hideMark/>
          </w:tcPr>
          <w:p w14:paraId="7F0C0BE4"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Přesun hmot</w:t>
            </w:r>
          </w:p>
        </w:tc>
        <w:tc>
          <w:tcPr>
            <w:tcW w:w="851" w:type="dxa"/>
            <w:tcBorders>
              <w:top w:val="nil"/>
              <w:left w:val="nil"/>
              <w:bottom w:val="single" w:sz="4" w:space="0" w:color="auto"/>
              <w:right w:val="single" w:sz="4" w:space="0" w:color="auto"/>
            </w:tcBorders>
            <w:shd w:val="clear" w:color="auto" w:fill="auto"/>
            <w:noWrap/>
            <w:vAlign w:val="bottom"/>
            <w:hideMark/>
          </w:tcPr>
          <w:p w14:paraId="0C31150E"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t</w:t>
            </w:r>
          </w:p>
        </w:tc>
        <w:tc>
          <w:tcPr>
            <w:tcW w:w="850" w:type="dxa"/>
            <w:tcBorders>
              <w:top w:val="nil"/>
              <w:left w:val="nil"/>
              <w:bottom w:val="single" w:sz="4" w:space="0" w:color="auto"/>
              <w:right w:val="single" w:sz="4" w:space="0" w:color="auto"/>
            </w:tcBorders>
            <w:shd w:val="clear" w:color="auto" w:fill="auto"/>
            <w:noWrap/>
            <w:vAlign w:val="bottom"/>
            <w:hideMark/>
          </w:tcPr>
          <w:p w14:paraId="52016ADD"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88,00</w:t>
            </w:r>
          </w:p>
        </w:tc>
        <w:tc>
          <w:tcPr>
            <w:tcW w:w="1134" w:type="dxa"/>
            <w:tcBorders>
              <w:top w:val="nil"/>
              <w:left w:val="nil"/>
              <w:bottom w:val="single" w:sz="4" w:space="0" w:color="auto"/>
              <w:right w:val="single" w:sz="4" w:space="0" w:color="auto"/>
            </w:tcBorders>
            <w:shd w:val="clear" w:color="auto" w:fill="auto"/>
            <w:noWrap/>
            <w:vAlign w:val="bottom"/>
            <w:hideMark/>
          </w:tcPr>
          <w:p w14:paraId="1B6D83A5"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535FFEDF"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57 200,00</w:t>
            </w:r>
          </w:p>
        </w:tc>
      </w:tr>
      <w:tr w:rsidR="00D866DF" w:rsidRPr="00D866DF" w14:paraId="548066AD" w14:textId="77777777" w:rsidTr="00D866DF">
        <w:trPr>
          <w:trHeight w:val="2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1F567FA"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20</w:t>
            </w:r>
          </w:p>
        </w:tc>
        <w:tc>
          <w:tcPr>
            <w:tcW w:w="5197" w:type="dxa"/>
            <w:tcBorders>
              <w:top w:val="nil"/>
              <w:left w:val="nil"/>
              <w:bottom w:val="single" w:sz="4" w:space="0" w:color="auto"/>
              <w:right w:val="single" w:sz="4" w:space="0" w:color="auto"/>
            </w:tcBorders>
            <w:shd w:val="clear" w:color="auto" w:fill="auto"/>
            <w:vAlign w:val="bottom"/>
            <w:hideMark/>
          </w:tcPr>
          <w:p w14:paraId="2EA2BAB0" w14:textId="77777777" w:rsidR="00D866DF" w:rsidRPr="00D866DF" w:rsidRDefault="00D866DF" w:rsidP="00D866DF">
            <w:pP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Zabezpečení staveniště</w:t>
            </w:r>
          </w:p>
        </w:tc>
        <w:tc>
          <w:tcPr>
            <w:tcW w:w="851" w:type="dxa"/>
            <w:tcBorders>
              <w:top w:val="nil"/>
              <w:left w:val="nil"/>
              <w:bottom w:val="single" w:sz="4" w:space="0" w:color="auto"/>
              <w:right w:val="single" w:sz="4" w:space="0" w:color="auto"/>
            </w:tcBorders>
            <w:shd w:val="clear" w:color="auto" w:fill="auto"/>
            <w:noWrap/>
            <w:vAlign w:val="bottom"/>
            <w:hideMark/>
          </w:tcPr>
          <w:p w14:paraId="33E0B5C0" w14:textId="77777777" w:rsidR="00D866DF" w:rsidRPr="00D866DF" w:rsidRDefault="00D866DF" w:rsidP="00D866DF">
            <w:pPr>
              <w:jc w:val="center"/>
              <w:rPr>
                <w:rFonts w:ascii="Arial" w:eastAsia="Times New Roman" w:hAnsi="Arial" w:cs="Arial"/>
                <w:kern w:val="0"/>
                <w:sz w:val="18"/>
                <w:szCs w:val="18"/>
                <w:lang w:eastAsia="cs-CZ"/>
              </w:rPr>
            </w:pPr>
            <w:proofErr w:type="spellStart"/>
            <w:r w:rsidRPr="00D866DF">
              <w:rPr>
                <w:rFonts w:ascii="Arial" w:eastAsia="Times New Roman" w:hAnsi="Arial" w:cs="Arial"/>
                <w:kern w:val="0"/>
                <w:sz w:val="18"/>
                <w:szCs w:val="18"/>
                <w:lang w:eastAsia="cs-CZ"/>
              </w:rPr>
              <w:t>soub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EA948FC"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F61DB44"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782592DF" w14:textId="77777777" w:rsidR="00D866DF" w:rsidRPr="00D866DF" w:rsidRDefault="00D866DF" w:rsidP="00D866DF">
            <w:pPr>
              <w:jc w:val="right"/>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5 000,00</w:t>
            </w:r>
          </w:p>
        </w:tc>
      </w:tr>
      <w:tr w:rsidR="00D866DF" w:rsidRPr="00D866DF" w14:paraId="2C48F5C3" w14:textId="77777777" w:rsidTr="00D866DF">
        <w:trPr>
          <w:trHeight w:val="255"/>
        </w:trPr>
        <w:tc>
          <w:tcPr>
            <w:tcW w:w="463" w:type="dxa"/>
            <w:tcBorders>
              <w:top w:val="nil"/>
              <w:left w:val="single" w:sz="4" w:space="0" w:color="auto"/>
              <w:bottom w:val="nil"/>
              <w:right w:val="nil"/>
            </w:tcBorders>
            <w:shd w:val="clear" w:color="000000" w:fill="C0C0C0"/>
            <w:noWrap/>
            <w:vAlign w:val="center"/>
            <w:hideMark/>
          </w:tcPr>
          <w:p w14:paraId="39465ADF"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5197" w:type="dxa"/>
            <w:tcBorders>
              <w:top w:val="nil"/>
              <w:left w:val="nil"/>
              <w:bottom w:val="nil"/>
              <w:right w:val="nil"/>
            </w:tcBorders>
            <w:shd w:val="clear" w:color="000000" w:fill="C0C0C0"/>
            <w:vAlign w:val="bottom"/>
            <w:hideMark/>
          </w:tcPr>
          <w:p w14:paraId="5B18E099" w14:textId="77777777" w:rsidR="00D866DF" w:rsidRPr="00D866DF" w:rsidRDefault="00D866DF" w:rsidP="00D866DF">
            <w:pPr>
              <w:rPr>
                <w:rFonts w:ascii="Arial" w:eastAsia="Times New Roman" w:hAnsi="Arial" w:cs="Arial"/>
                <w:b/>
                <w:bCs/>
                <w:i/>
                <w:iCs/>
                <w:kern w:val="0"/>
                <w:sz w:val="18"/>
                <w:szCs w:val="18"/>
                <w:lang w:eastAsia="cs-CZ"/>
              </w:rPr>
            </w:pPr>
            <w:r w:rsidRPr="00D866DF">
              <w:rPr>
                <w:rFonts w:ascii="Arial" w:eastAsia="Times New Roman" w:hAnsi="Arial" w:cs="Arial"/>
                <w:b/>
                <w:bCs/>
                <w:i/>
                <w:iCs/>
                <w:kern w:val="0"/>
                <w:sz w:val="18"/>
                <w:szCs w:val="18"/>
                <w:lang w:eastAsia="cs-CZ"/>
              </w:rPr>
              <w:t>Základ pro DPH</w:t>
            </w:r>
          </w:p>
        </w:tc>
        <w:tc>
          <w:tcPr>
            <w:tcW w:w="851" w:type="dxa"/>
            <w:tcBorders>
              <w:top w:val="nil"/>
              <w:left w:val="nil"/>
              <w:bottom w:val="nil"/>
              <w:right w:val="nil"/>
            </w:tcBorders>
            <w:shd w:val="clear" w:color="000000" w:fill="C0C0C0"/>
            <w:noWrap/>
            <w:vAlign w:val="bottom"/>
            <w:hideMark/>
          </w:tcPr>
          <w:p w14:paraId="646D2146"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 </w:t>
            </w:r>
          </w:p>
        </w:tc>
        <w:tc>
          <w:tcPr>
            <w:tcW w:w="850" w:type="dxa"/>
            <w:tcBorders>
              <w:top w:val="nil"/>
              <w:left w:val="nil"/>
              <w:bottom w:val="nil"/>
              <w:right w:val="nil"/>
            </w:tcBorders>
            <w:shd w:val="clear" w:color="000000" w:fill="C0C0C0"/>
            <w:noWrap/>
            <w:vAlign w:val="bottom"/>
            <w:hideMark/>
          </w:tcPr>
          <w:p w14:paraId="49A27683" w14:textId="77777777" w:rsidR="00D866DF" w:rsidRPr="00D866DF" w:rsidRDefault="00D866DF" w:rsidP="00D866DF">
            <w:pP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1134" w:type="dxa"/>
            <w:tcBorders>
              <w:top w:val="nil"/>
              <w:left w:val="nil"/>
              <w:bottom w:val="nil"/>
              <w:right w:val="nil"/>
            </w:tcBorders>
            <w:shd w:val="clear" w:color="000000" w:fill="C0C0C0"/>
            <w:noWrap/>
            <w:vAlign w:val="bottom"/>
            <w:hideMark/>
          </w:tcPr>
          <w:p w14:paraId="78A951A2" w14:textId="77777777" w:rsidR="00D866DF" w:rsidRPr="00D866DF" w:rsidRDefault="00D866DF" w:rsidP="00D866DF">
            <w:pP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1276" w:type="dxa"/>
            <w:tcBorders>
              <w:top w:val="nil"/>
              <w:left w:val="nil"/>
              <w:bottom w:val="nil"/>
              <w:right w:val="single" w:sz="4" w:space="0" w:color="auto"/>
            </w:tcBorders>
            <w:shd w:val="clear" w:color="000000" w:fill="C0C0C0"/>
            <w:noWrap/>
            <w:vAlign w:val="bottom"/>
            <w:hideMark/>
          </w:tcPr>
          <w:p w14:paraId="12ADB016" w14:textId="77777777" w:rsidR="00D866DF" w:rsidRPr="00D866DF" w:rsidRDefault="00D866DF" w:rsidP="00D866DF">
            <w:pPr>
              <w:jc w:val="right"/>
              <w:rPr>
                <w:rFonts w:ascii="Arial" w:eastAsia="Times New Roman" w:hAnsi="Arial" w:cs="Arial"/>
                <w:b/>
                <w:bCs/>
                <w:kern w:val="0"/>
                <w:sz w:val="20"/>
                <w:szCs w:val="20"/>
                <w:lang w:eastAsia="cs-CZ"/>
              </w:rPr>
            </w:pPr>
            <w:r w:rsidRPr="00D866DF">
              <w:rPr>
                <w:rFonts w:ascii="Arial" w:eastAsia="Times New Roman" w:hAnsi="Arial" w:cs="Arial"/>
                <w:b/>
                <w:bCs/>
                <w:kern w:val="0"/>
                <w:sz w:val="20"/>
                <w:szCs w:val="20"/>
                <w:lang w:eastAsia="cs-CZ"/>
              </w:rPr>
              <w:t>282 496 Kč</w:t>
            </w:r>
          </w:p>
        </w:tc>
      </w:tr>
      <w:tr w:rsidR="00D866DF" w:rsidRPr="00D866DF" w14:paraId="12F697CB" w14:textId="77777777" w:rsidTr="00D866DF">
        <w:trPr>
          <w:trHeight w:val="255"/>
        </w:trPr>
        <w:tc>
          <w:tcPr>
            <w:tcW w:w="463" w:type="dxa"/>
            <w:tcBorders>
              <w:top w:val="single" w:sz="4" w:space="0" w:color="auto"/>
              <w:left w:val="single" w:sz="4" w:space="0" w:color="auto"/>
              <w:bottom w:val="nil"/>
              <w:right w:val="nil"/>
            </w:tcBorders>
            <w:shd w:val="clear" w:color="000000" w:fill="C0C0C0"/>
            <w:noWrap/>
            <w:vAlign w:val="center"/>
            <w:hideMark/>
          </w:tcPr>
          <w:p w14:paraId="06091568"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5197" w:type="dxa"/>
            <w:tcBorders>
              <w:top w:val="single" w:sz="4" w:space="0" w:color="auto"/>
              <w:left w:val="nil"/>
              <w:bottom w:val="nil"/>
              <w:right w:val="nil"/>
            </w:tcBorders>
            <w:shd w:val="clear" w:color="000000" w:fill="C0C0C0"/>
            <w:vAlign w:val="bottom"/>
            <w:hideMark/>
          </w:tcPr>
          <w:p w14:paraId="2586E8E9" w14:textId="77777777" w:rsidR="00D866DF" w:rsidRPr="00D866DF" w:rsidRDefault="00D866DF" w:rsidP="00D866DF">
            <w:pPr>
              <w:rPr>
                <w:rFonts w:ascii="Arial" w:eastAsia="Times New Roman" w:hAnsi="Arial" w:cs="Arial"/>
                <w:b/>
                <w:bCs/>
                <w:i/>
                <w:iCs/>
                <w:kern w:val="0"/>
                <w:sz w:val="18"/>
                <w:szCs w:val="18"/>
                <w:lang w:eastAsia="cs-CZ"/>
              </w:rPr>
            </w:pPr>
            <w:proofErr w:type="gramStart"/>
            <w:r w:rsidRPr="00D866DF">
              <w:rPr>
                <w:rFonts w:ascii="Arial" w:eastAsia="Times New Roman" w:hAnsi="Arial" w:cs="Arial"/>
                <w:b/>
                <w:bCs/>
                <w:i/>
                <w:iCs/>
                <w:kern w:val="0"/>
                <w:sz w:val="18"/>
                <w:szCs w:val="18"/>
                <w:lang w:eastAsia="cs-CZ"/>
              </w:rPr>
              <w:t>21%</w:t>
            </w:r>
            <w:proofErr w:type="gramEnd"/>
            <w:r w:rsidRPr="00D866DF">
              <w:rPr>
                <w:rFonts w:ascii="Arial" w:eastAsia="Times New Roman" w:hAnsi="Arial" w:cs="Arial"/>
                <w:b/>
                <w:bCs/>
                <w:i/>
                <w:iCs/>
                <w:kern w:val="0"/>
                <w:sz w:val="18"/>
                <w:szCs w:val="18"/>
                <w:lang w:eastAsia="cs-CZ"/>
              </w:rPr>
              <w:t xml:space="preserve"> DPH</w:t>
            </w:r>
          </w:p>
        </w:tc>
        <w:tc>
          <w:tcPr>
            <w:tcW w:w="851" w:type="dxa"/>
            <w:tcBorders>
              <w:top w:val="single" w:sz="4" w:space="0" w:color="auto"/>
              <w:left w:val="nil"/>
              <w:bottom w:val="nil"/>
              <w:right w:val="nil"/>
            </w:tcBorders>
            <w:shd w:val="clear" w:color="000000" w:fill="C0C0C0"/>
            <w:noWrap/>
            <w:vAlign w:val="bottom"/>
            <w:hideMark/>
          </w:tcPr>
          <w:p w14:paraId="43A1F9FA"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 </w:t>
            </w:r>
          </w:p>
        </w:tc>
        <w:tc>
          <w:tcPr>
            <w:tcW w:w="850" w:type="dxa"/>
            <w:tcBorders>
              <w:top w:val="single" w:sz="4" w:space="0" w:color="auto"/>
              <w:left w:val="nil"/>
              <w:bottom w:val="nil"/>
              <w:right w:val="nil"/>
            </w:tcBorders>
            <w:shd w:val="clear" w:color="000000" w:fill="C0C0C0"/>
            <w:noWrap/>
            <w:vAlign w:val="bottom"/>
            <w:hideMark/>
          </w:tcPr>
          <w:p w14:paraId="37FFC2AA" w14:textId="77777777" w:rsidR="00D866DF" w:rsidRPr="00D866DF" w:rsidRDefault="00D866DF" w:rsidP="00D866DF">
            <w:pP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1134" w:type="dxa"/>
            <w:tcBorders>
              <w:top w:val="single" w:sz="4" w:space="0" w:color="auto"/>
              <w:left w:val="nil"/>
              <w:bottom w:val="nil"/>
              <w:right w:val="nil"/>
            </w:tcBorders>
            <w:shd w:val="clear" w:color="000000" w:fill="C0C0C0"/>
            <w:noWrap/>
            <w:vAlign w:val="bottom"/>
            <w:hideMark/>
          </w:tcPr>
          <w:p w14:paraId="69DBBB3D" w14:textId="77777777" w:rsidR="00D866DF" w:rsidRPr="00D866DF" w:rsidRDefault="00D866DF" w:rsidP="00D866DF">
            <w:pP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1276" w:type="dxa"/>
            <w:tcBorders>
              <w:top w:val="single" w:sz="4" w:space="0" w:color="auto"/>
              <w:left w:val="nil"/>
              <w:bottom w:val="nil"/>
              <w:right w:val="single" w:sz="4" w:space="0" w:color="auto"/>
            </w:tcBorders>
            <w:shd w:val="clear" w:color="000000" w:fill="C0C0C0"/>
            <w:noWrap/>
            <w:vAlign w:val="bottom"/>
            <w:hideMark/>
          </w:tcPr>
          <w:p w14:paraId="2DAAF7F1" w14:textId="77777777" w:rsidR="00D866DF" w:rsidRPr="00D866DF" w:rsidRDefault="00D866DF" w:rsidP="00D866DF">
            <w:pPr>
              <w:jc w:val="right"/>
              <w:rPr>
                <w:rFonts w:ascii="Arial" w:eastAsia="Times New Roman" w:hAnsi="Arial" w:cs="Arial"/>
                <w:b/>
                <w:bCs/>
                <w:kern w:val="0"/>
                <w:sz w:val="20"/>
                <w:szCs w:val="20"/>
                <w:lang w:eastAsia="cs-CZ"/>
              </w:rPr>
            </w:pPr>
            <w:r w:rsidRPr="00D866DF">
              <w:rPr>
                <w:rFonts w:ascii="Arial" w:eastAsia="Times New Roman" w:hAnsi="Arial" w:cs="Arial"/>
                <w:b/>
                <w:bCs/>
                <w:kern w:val="0"/>
                <w:sz w:val="20"/>
                <w:szCs w:val="20"/>
                <w:lang w:eastAsia="cs-CZ"/>
              </w:rPr>
              <w:t>59 324 Kč</w:t>
            </w:r>
          </w:p>
        </w:tc>
      </w:tr>
      <w:tr w:rsidR="00D866DF" w:rsidRPr="00D866DF" w14:paraId="2BC9301D" w14:textId="77777777" w:rsidTr="00D866DF">
        <w:trPr>
          <w:trHeight w:val="255"/>
        </w:trPr>
        <w:tc>
          <w:tcPr>
            <w:tcW w:w="463" w:type="dxa"/>
            <w:tcBorders>
              <w:top w:val="single" w:sz="4" w:space="0" w:color="auto"/>
              <w:left w:val="single" w:sz="4" w:space="0" w:color="auto"/>
              <w:bottom w:val="single" w:sz="4" w:space="0" w:color="auto"/>
              <w:right w:val="nil"/>
            </w:tcBorders>
            <w:shd w:val="clear" w:color="000000" w:fill="C0C0C0"/>
            <w:noWrap/>
            <w:vAlign w:val="center"/>
            <w:hideMark/>
          </w:tcPr>
          <w:p w14:paraId="192A05EA" w14:textId="77777777" w:rsidR="00D866DF" w:rsidRPr="00D866DF" w:rsidRDefault="00D866DF" w:rsidP="00D866DF">
            <w:pPr>
              <w:jc w:val="cente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5197" w:type="dxa"/>
            <w:tcBorders>
              <w:top w:val="single" w:sz="4" w:space="0" w:color="auto"/>
              <w:left w:val="nil"/>
              <w:bottom w:val="single" w:sz="4" w:space="0" w:color="auto"/>
              <w:right w:val="nil"/>
            </w:tcBorders>
            <w:shd w:val="clear" w:color="000000" w:fill="C0C0C0"/>
            <w:vAlign w:val="bottom"/>
            <w:hideMark/>
          </w:tcPr>
          <w:p w14:paraId="7C319A33" w14:textId="77777777" w:rsidR="00D866DF" w:rsidRPr="00D866DF" w:rsidRDefault="00D866DF" w:rsidP="00D866DF">
            <w:pPr>
              <w:rPr>
                <w:rFonts w:ascii="Arial" w:eastAsia="Times New Roman" w:hAnsi="Arial" w:cs="Arial"/>
                <w:b/>
                <w:bCs/>
                <w:i/>
                <w:iCs/>
                <w:kern w:val="0"/>
                <w:sz w:val="18"/>
                <w:szCs w:val="18"/>
                <w:lang w:eastAsia="cs-CZ"/>
              </w:rPr>
            </w:pPr>
            <w:r w:rsidRPr="00D866DF">
              <w:rPr>
                <w:rFonts w:ascii="Arial" w:eastAsia="Times New Roman" w:hAnsi="Arial" w:cs="Arial"/>
                <w:b/>
                <w:bCs/>
                <w:i/>
                <w:iCs/>
                <w:kern w:val="0"/>
                <w:sz w:val="18"/>
                <w:szCs w:val="18"/>
                <w:lang w:eastAsia="cs-CZ"/>
              </w:rPr>
              <w:t>Celkem vč. DPH</w:t>
            </w:r>
          </w:p>
        </w:tc>
        <w:tc>
          <w:tcPr>
            <w:tcW w:w="851" w:type="dxa"/>
            <w:tcBorders>
              <w:top w:val="single" w:sz="4" w:space="0" w:color="auto"/>
              <w:left w:val="nil"/>
              <w:bottom w:val="single" w:sz="4" w:space="0" w:color="auto"/>
              <w:right w:val="nil"/>
            </w:tcBorders>
            <w:shd w:val="clear" w:color="000000" w:fill="C0C0C0"/>
            <w:noWrap/>
            <w:vAlign w:val="bottom"/>
            <w:hideMark/>
          </w:tcPr>
          <w:p w14:paraId="15F59F93" w14:textId="77777777" w:rsidR="00D866DF" w:rsidRPr="00D866DF" w:rsidRDefault="00D866DF" w:rsidP="00D866DF">
            <w:pPr>
              <w:jc w:val="center"/>
              <w:rPr>
                <w:rFonts w:ascii="Arial" w:eastAsia="Times New Roman" w:hAnsi="Arial" w:cs="Arial"/>
                <w:kern w:val="0"/>
                <w:sz w:val="18"/>
                <w:szCs w:val="18"/>
                <w:lang w:eastAsia="cs-CZ"/>
              </w:rPr>
            </w:pPr>
            <w:r w:rsidRPr="00D866DF">
              <w:rPr>
                <w:rFonts w:ascii="Arial" w:eastAsia="Times New Roman" w:hAnsi="Arial" w:cs="Arial"/>
                <w:kern w:val="0"/>
                <w:sz w:val="18"/>
                <w:szCs w:val="18"/>
                <w:lang w:eastAsia="cs-CZ"/>
              </w:rPr>
              <w:t> </w:t>
            </w:r>
          </w:p>
        </w:tc>
        <w:tc>
          <w:tcPr>
            <w:tcW w:w="850" w:type="dxa"/>
            <w:tcBorders>
              <w:top w:val="single" w:sz="4" w:space="0" w:color="auto"/>
              <w:left w:val="nil"/>
              <w:bottom w:val="single" w:sz="4" w:space="0" w:color="auto"/>
              <w:right w:val="nil"/>
            </w:tcBorders>
            <w:shd w:val="clear" w:color="000000" w:fill="C0C0C0"/>
            <w:noWrap/>
            <w:vAlign w:val="bottom"/>
            <w:hideMark/>
          </w:tcPr>
          <w:p w14:paraId="0AF7866C" w14:textId="77777777" w:rsidR="00D866DF" w:rsidRPr="00D866DF" w:rsidRDefault="00D866DF" w:rsidP="00D866DF">
            <w:pP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1134" w:type="dxa"/>
            <w:tcBorders>
              <w:top w:val="single" w:sz="4" w:space="0" w:color="auto"/>
              <w:left w:val="nil"/>
              <w:bottom w:val="single" w:sz="4" w:space="0" w:color="auto"/>
              <w:right w:val="nil"/>
            </w:tcBorders>
            <w:shd w:val="clear" w:color="000000" w:fill="C0C0C0"/>
            <w:noWrap/>
            <w:vAlign w:val="bottom"/>
            <w:hideMark/>
          </w:tcPr>
          <w:p w14:paraId="54ECA3AB" w14:textId="77777777" w:rsidR="00D866DF" w:rsidRPr="00D866DF" w:rsidRDefault="00D866DF" w:rsidP="00D866DF">
            <w:pPr>
              <w:rPr>
                <w:rFonts w:ascii="Arial" w:eastAsia="Times New Roman" w:hAnsi="Arial" w:cs="Arial"/>
                <w:kern w:val="0"/>
                <w:sz w:val="20"/>
                <w:szCs w:val="20"/>
                <w:lang w:eastAsia="cs-CZ"/>
              </w:rPr>
            </w:pPr>
            <w:r w:rsidRPr="00D866DF">
              <w:rPr>
                <w:rFonts w:ascii="Arial" w:eastAsia="Times New Roman" w:hAnsi="Arial" w:cs="Arial"/>
                <w:kern w:val="0"/>
                <w:sz w:val="20"/>
                <w:szCs w:val="20"/>
                <w:lang w:eastAsia="cs-CZ"/>
              </w:rPr>
              <w:t> </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154FA713" w14:textId="77777777" w:rsidR="00D866DF" w:rsidRPr="00D866DF" w:rsidRDefault="00D866DF" w:rsidP="00D866DF">
            <w:pPr>
              <w:jc w:val="right"/>
              <w:rPr>
                <w:rFonts w:ascii="Arial" w:eastAsia="Times New Roman" w:hAnsi="Arial" w:cs="Arial"/>
                <w:b/>
                <w:bCs/>
                <w:kern w:val="0"/>
                <w:sz w:val="20"/>
                <w:szCs w:val="20"/>
                <w:lang w:eastAsia="cs-CZ"/>
              </w:rPr>
            </w:pPr>
            <w:r w:rsidRPr="00D866DF">
              <w:rPr>
                <w:rFonts w:ascii="Arial" w:eastAsia="Times New Roman" w:hAnsi="Arial" w:cs="Arial"/>
                <w:b/>
                <w:bCs/>
                <w:kern w:val="0"/>
                <w:sz w:val="20"/>
                <w:szCs w:val="20"/>
                <w:lang w:eastAsia="cs-CZ"/>
              </w:rPr>
              <w:t>341 820 Kč</w:t>
            </w:r>
          </w:p>
        </w:tc>
      </w:tr>
    </w:tbl>
    <w:p w14:paraId="277B7847" w14:textId="77777777" w:rsidR="00BF1AA0" w:rsidRDefault="00BF1AA0">
      <w:pPr>
        <w:rPr>
          <w:rFonts w:ascii="Tahoma" w:eastAsia="Times New Roman" w:hAnsi="Tahoma" w:cs="Tahoma"/>
          <w:b/>
          <w:kern w:val="0"/>
          <w:sz w:val="20"/>
          <w:szCs w:val="20"/>
          <w:lang w:eastAsia="cs-CZ"/>
        </w:rPr>
        <w:sectPr w:rsidR="00BF1AA0" w:rsidSect="00D866DF">
          <w:pgSz w:w="11906" w:h="16838" w:code="9"/>
          <w:pgMar w:top="1428" w:right="1418" w:bottom="1418" w:left="1418" w:header="567" w:footer="624" w:gutter="0"/>
          <w:cols w:space="708"/>
          <w:docGrid w:linePitch="360"/>
        </w:sectPr>
      </w:pPr>
    </w:p>
    <w:p w14:paraId="63B0C682" w14:textId="78976676" w:rsidR="00BF1AA0" w:rsidRDefault="00BF1AA0" w:rsidP="00BF1AA0">
      <w:pPr>
        <w:pStyle w:val="Smlouva-slo"/>
        <w:spacing w:before="0" w:line="276" w:lineRule="auto"/>
        <w:rPr>
          <w:rFonts w:ascii="Tahoma" w:hAnsi="Tahoma" w:cs="Tahoma"/>
          <w:b/>
          <w:snapToGrid/>
          <w:sz w:val="20"/>
        </w:rPr>
      </w:pPr>
      <w:r>
        <w:rPr>
          <w:rFonts w:ascii="Tahoma" w:hAnsi="Tahoma" w:cs="Tahoma"/>
          <w:b/>
          <w:snapToGrid/>
          <w:sz w:val="20"/>
        </w:rPr>
        <w:lastRenderedPageBreak/>
        <w:t>Příloha č. 2:</w:t>
      </w:r>
      <w:r>
        <w:rPr>
          <w:rFonts w:ascii="Tahoma" w:hAnsi="Tahoma" w:cs="Tahoma"/>
          <w:b/>
          <w:snapToGrid/>
          <w:sz w:val="20"/>
        </w:rPr>
        <w:tab/>
      </w:r>
      <w:r w:rsidRPr="00103900">
        <w:rPr>
          <w:rFonts w:ascii="Tahoma" w:hAnsi="Tahoma" w:cs="Tahoma"/>
          <w:b/>
          <w:snapToGrid/>
          <w:sz w:val="20"/>
        </w:rPr>
        <w:t xml:space="preserve">Vzor prohlášení poddodavatelů zhotovitele o součinnosti s koordinátorem bezpečnosti a ochrany zdraví při práci na staveništi </w:t>
      </w:r>
    </w:p>
    <w:p w14:paraId="6342A371" w14:textId="77777777" w:rsidR="00656B64" w:rsidRPr="00103900" w:rsidRDefault="00656B64" w:rsidP="00BF1AA0">
      <w:pPr>
        <w:pStyle w:val="Smlouva-slo"/>
        <w:spacing w:before="0" w:line="276" w:lineRule="auto"/>
        <w:rPr>
          <w:rFonts w:ascii="Tahoma" w:hAnsi="Tahoma" w:cs="Tahoma"/>
          <w:b/>
          <w:snapToGrid/>
          <w:sz w:val="20"/>
        </w:rPr>
      </w:pPr>
    </w:p>
    <w:p w14:paraId="0FBC5FD7" w14:textId="77777777" w:rsidR="00BF1AA0" w:rsidRPr="00103900" w:rsidRDefault="00BF1AA0" w:rsidP="00BF1AA0">
      <w:pPr>
        <w:pStyle w:val="Smlouva-slo"/>
        <w:spacing w:before="0" w:line="276" w:lineRule="auto"/>
        <w:rPr>
          <w:rFonts w:ascii="Tahoma" w:hAnsi="Tahoma" w:cs="Tahoma"/>
          <w:b/>
          <w:i/>
          <w:snapToGrid/>
          <w:color w:val="FF0000"/>
          <w:sz w:val="20"/>
        </w:rPr>
      </w:pPr>
      <w:r w:rsidRPr="00103900">
        <w:rPr>
          <w:rFonts w:ascii="Tahoma" w:hAnsi="Tahoma" w:cs="Tahoma"/>
          <w:b/>
          <w:i/>
          <w:snapToGrid/>
          <w:color w:val="FF0000"/>
          <w:sz w:val="20"/>
        </w:rPr>
        <w:t xml:space="preserve">(tento vzor prohlášení bude podepsán poddodavatelem zhotovitele a předán objednateli </w:t>
      </w:r>
      <w:r>
        <w:rPr>
          <w:rFonts w:ascii="Tahoma" w:hAnsi="Tahoma" w:cs="Tahoma"/>
          <w:b/>
          <w:i/>
          <w:snapToGrid/>
          <w:color w:val="FF0000"/>
          <w:sz w:val="20"/>
        </w:rPr>
        <w:t xml:space="preserve">až </w:t>
      </w:r>
      <w:r w:rsidRPr="00103900">
        <w:rPr>
          <w:rFonts w:ascii="Tahoma" w:hAnsi="Tahoma" w:cs="Tahoma"/>
          <w:b/>
          <w:i/>
          <w:color w:val="FF0000"/>
          <w:sz w:val="20"/>
        </w:rPr>
        <w:t>před zahájením plnění části díla tímto poddodavatelem</w:t>
      </w:r>
      <w:r w:rsidRPr="00103900">
        <w:rPr>
          <w:rFonts w:ascii="Tahoma" w:hAnsi="Tahoma" w:cs="Tahoma"/>
          <w:b/>
          <w:i/>
          <w:snapToGrid/>
          <w:color w:val="FF0000"/>
          <w:sz w:val="20"/>
        </w:rPr>
        <w:t xml:space="preserve">, </w:t>
      </w:r>
      <w:proofErr w:type="gramStart"/>
      <w:r w:rsidRPr="00103900">
        <w:rPr>
          <w:rFonts w:ascii="Tahoma" w:hAnsi="Tahoma" w:cs="Tahoma"/>
          <w:b/>
          <w:i/>
          <w:snapToGrid/>
          <w:color w:val="FF0000"/>
          <w:sz w:val="20"/>
        </w:rPr>
        <w:t>viz  čl.</w:t>
      </w:r>
      <w:proofErr w:type="gramEnd"/>
      <w:r w:rsidRPr="00103900">
        <w:rPr>
          <w:rFonts w:ascii="Tahoma" w:hAnsi="Tahoma" w:cs="Tahoma"/>
          <w:b/>
          <w:i/>
          <w:snapToGrid/>
          <w:color w:val="FF0000"/>
          <w:sz w:val="20"/>
        </w:rPr>
        <w:t xml:space="preserve"> IX. bod </w:t>
      </w:r>
      <w:r>
        <w:rPr>
          <w:rFonts w:ascii="Tahoma" w:hAnsi="Tahoma" w:cs="Tahoma"/>
          <w:b/>
          <w:i/>
          <w:snapToGrid/>
          <w:color w:val="FF0000"/>
          <w:sz w:val="20"/>
        </w:rPr>
        <w:t>9</w:t>
      </w:r>
      <w:r w:rsidRPr="00103900">
        <w:rPr>
          <w:rFonts w:ascii="Tahoma" w:hAnsi="Tahoma" w:cs="Tahoma"/>
          <w:b/>
          <w:i/>
          <w:snapToGrid/>
          <w:color w:val="FF0000"/>
          <w:sz w:val="20"/>
        </w:rPr>
        <w:t xml:space="preserve">. a </w:t>
      </w:r>
      <w:r>
        <w:rPr>
          <w:rFonts w:ascii="Tahoma" w:hAnsi="Tahoma" w:cs="Tahoma"/>
          <w:b/>
          <w:i/>
          <w:snapToGrid/>
          <w:color w:val="FF0000"/>
          <w:sz w:val="20"/>
        </w:rPr>
        <w:t>10</w:t>
      </w:r>
      <w:r w:rsidRPr="00103900">
        <w:rPr>
          <w:rFonts w:ascii="Tahoma" w:hAnsi="Tahoma" w:cs="Tahoma"/>
          <w:b/>
          <w:i/>
          <w:snapToGrid/>
          <w:color w:val="FF0000"/>
          <w:sz w:val="20"/>
        </w:rPr>
        <w:t xml:space="preserve">.) </w:t>
      </w:r>
    </w:p>
    <w:p w14:paraId="48B58330" w14:textId="77777777" w:rsidR="00BF1AA0" w:rsidRPr="00103900" w:rsidRDefault="00BF1AA0" w:rsidP="00BF1AA0">
      <w:pPr>
        <w:pStyle w:val="Smlouva-slo"/>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14:paraId="7676983C" w14:textId="77777777" w:rsidR="00BF1AA0" w:rsidRPr="00365223" w:rsidRDefault="00BF1AA0" w:rsidP="00BF1AA0">
      <w:pPr>
        <w:pStyle w:val="Smlouva-slo"/>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365223">
        <w:rPr>
          <w:rFonts w:ascii="Tahoma" w:hAnsi="Tahoma" w:cs="Tahoma"/>
          <w:snapToGrid/>
          <w:sz w:val="20"/>
        </w:rPr>
        <w:t xml:space="preserve">pracovněprávní vztahy (zákon o zajištění dalších podmínek bezpečnosti a ochrany zdraví při práci), ve znění pozdějších předpisů se poddodavatel zhotovitele ……………………………………………………………………………………………………………………………………………. </w:t>
      </w:r>
      <w:r w:rsidRPr="00365223">
        <w:rPr>
          <w:rFonts w:ascii="Tahoma" w:hAnsi="Tahoma" w:cs="Tahoma"/>
          <w:i/>
          <w:snapToGrid/>
          <w:color w:val="FF0000"/>
          <w:sz w:val="20"/>
        </w:rPr>
        <w:t>(název, sídlo, IČO)</w:t>
      </w:r>
      <w:r w:rsidRPr="00365223">
        <w:rPr>
          <w:rFonts w:ascii="Tahoma" w:hAnsi="Tahoma" w:cs="Tahoma"/>
          <w:snapToGrid/>
          <w:sz w:val="20"/>
        </w:rPr>
        <w:t xml:space="preserve"> zavazuje k součinnosti s koordinátorem bezpečnosti a ochrany zdraví při práci na staveništi (dále jen „koordinátor BOZP“) při realizaci stavby </w:t>
      </w:r>
      <w:r w:rsidRPr="00365223">
        <w:rPr>
          <w:rFonts w:ascii="Tahoma" w:hAnsi="Tahoma" w:cs="Tahoma"/>
          <w:b/>
          <w:sz w:val="20"/>
        </w:rPr>
        <w:t>„</w:t>
      </w:r>
      <w:r>
        <w:rPr>
          <w:rFonts w:ascii="Tahoma" w:hAnsi="Tahoma" w:cs="Tahoma"/>
          <w:b/>
          <w:sz w:val="20"/>
        </w:rPr>
        <w:t>Stavební úpravy 1.NP pavilonu V, část A – oddělení RDG</w:t>
      </w:r>
      <w:r w:rsidRPr="00365223">
        <w:rPr>
          <w:rFonts w:ascii="Tahoma" w:hAnsi="Tahoma" w:cs="Tahoma"/>
          <w:b/>
          <w:sz w:val="20"/>
        </w:rPr>
        <w:t>“</w:t>
      </w:r>
      <w:r w:rsidRPr="00365223">
        <w:rPr>
          <w:rFonts w:ascii="Tahoma" w:hAnsi="Tahoma" w:cs="Tahoma"/>
          <w:sz w:val="20"/>
        </w:rPr>
        <w:t xml:space="preserve">, </w:t>
      </w:r>
      <w:r w:rsidRPr="00365223">
        <w:rPr>
          <w:rFonts w:ascii="Tahoma" w:hAnsi="Tahoma" w:cs="Tahoma"/>
          <w:snapToGrid/>
          <w:sz w:val="20"/>
        </w:rPr>
        <w:t xml:space="preserve">jejímž objednatelem je </w:t>
      </w:r>
      <w:r w:rsidRPr="00365223">
        <w:rPr>
          <w:rFonts w:ascii="Tahoma" w:hAnsi="Tahoma" w:cs="Tahoma"/>
          <w:sz w:val="20"/>
          <w:lang w:eastAsia="ar-SA"/>
        </w:rPr>
        <w:t>Slezská nemocnice v Opavě, příspěvková organizace</w:t>
      </w:r>
      <w:r w:rsidRPr="00365223">
        <w:rPr>
          <w:rFonts w:ascii="Tahoma" w:hAnsi="Tahoma" w:cs="Tahoma"/>
          <w:snapToGrid/>
          <w:sz w:val="20"/>
        </w:rPr>
        <w:t>.</w:t>
      </w:r>
    </w:p>
    <w:p w14:paraId="3EBB20CB" w14:textId="77777777" w:rsidR="00BF1AA0" w:rsidRPr="00103900" w:rsidRDefault="00BF1AA0" w:rsidP="00BF1AA0">
      <w:pPr>
        <w:pStyle w:val="Smlouva-slo"/>
        <w:spacing w:before="240" w:line="276" w:lineRule="auto"/>
        <w:rPr>
          <w:rFonts w:ascii="Tahoma" w:hAnsi="Tahoma" w:cs="Tahoma"/>
          <w:snapToGrid/>
          <w:sz w:val="20"/>
        </w:rPr>
      </w:pPr>
      <w:r w:rsidRPr="00365223">
        <w:rPr>
          <w:rFonts w:ascii="Tahoma" w:hAnsi="Tahoma" w:cs="Tahoma"/>
          <w:snapToGrid/>
          <w:sz w:val="20"/>
        </w:rPr>
        <w:t>Poddodavatel zhotovitele rovněž prohlašuje, že písemně</w:t>
      </w:r>
      <w:r w:rsidRPr="00103900">
        <w:rPr>
          <w:rFonts w:ascii="Tahoma" w:hAnsi="Tahoma" w:cs="Tahoma"/>
          <w:snapToGrid/>
          <w:sz w:val="20"/>
        </w:rPr>
        <w:t xml:space="preserve"> zaváže k součinnosti s koordinátorem BOZP všechny své případné poddodavatele a osoby, které budou provádět činnosti na staveništi.</w:t>
      </w:r>
    </w:p>
    <w:p w14:paraId="2BE5F446" w14:textId="77777777" w:rsidR="00BF1AA0" w:rsidRPr="00103900" w:rsidRDefault="00BF1AA0" w:rsidP="00BF1AA0">
      <w:pPr>
        <w:pStyle w:val="Smlouva-slo"/>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2FD8E3D1" w14:textId="77777777" w:rsidR="00BF1AA0" w:rsidRPr="004A4977" w:rsidRDefault="00BF1AA0" w:rsidP="00BF1AA0">
      <w:pPr>
        <w:pStyle w:val="Smlouva-slo"/>
        <w:spacing w:before="600" w:line="276" w:lineRule="auto"/>
        <w:rPr>
          <w:rFonts w:ascii="Tahoma" w:hAnsi="Tahoma" w:cs="Tahoma"/>
          <w:snapToGrid/>
          <w:sz w:val="20"/>
          <w:highlight w:val="yellow"/>
        </w:rPr>
      </w:pPr>
      <w:r w:rsidRPr="00103900">
        <w:rPr>
          <w:rFonts w:ascii="Tahoma" w:hAnsi="Tahoma" w:cs="Tahoma"/>
          <w:snapToGrid/>
          <w:sz w:val="20"/>
        </w:rPr>
        <w:t>V </w:t>
      </w:r>
      <w:r w:rsidRPr="004A4977">
        <w:rPr>
          <w:rFonts w:ascii="Tahoma" w:hAnsi="Tahoma" w:cs="Tahoma"/>
          <w:snapToGrid/>
          <w:sz w:val="20"/>
          <w:highlight w:val="yellow"/>
        </w:rPr>
        <w:t>…………………… dne ………………</w:t>
      </w:r>
    </w:p>
    <w:p w14:paraId="2EA8A038" w14:textId="77777777" w:rsidR="00BF1AA0" w:rsidRPr="00103900" w:rsidRDefault="00BF1AA0" w:rsidP="00BF1AA0">
      <w:pPr>
        <w:pStyle w:val="Smlouva-slo"/>
        <w:spacing w:before="600" w:line="276" w:lineRule="auto"/>
        <w:rPr>
          <w:rFonts w:ascii="Tahoma" w:hAnsi="Tahoma" w:cs="Tahoma"/>
          <w:snapToGrid/>
          <w:sz w:val="20"/>
        </w:rPr>
      </w:pPr>
      <w:r w:rsidRPr="004A4977">
        <w:rPr>
          <w:rFonts w:ascii="Tahoma" w:hAnsi="Tahoma" w:cs="Tahoma"/>
          <w:snapToGrid/>
          <w:sz w:val="20"/>
          <w:highlight w:val="yellow"/>
        </w:rPr>
        <w:t>za poddodavatele zhotovitele:</w:t>
      </w:r>
    </w:p>
    <w:p w14:paraId="16174F46" w14:textId="77777777" w:rsidR="00BF1AA0" w:rsidRPr="00103900" w:rsidRDefault="00BF1AA0" w:rsidP="00BF1AA0">
      <w:pPr>
        <w:spacing w:line="276" w:lineRule="auto"/>
        <w:rPr>
          <w:rFonts w:ascii="Tahoma" w:hAnsi="Tahoma" w:cs="Tahoma"/>
          <w:i/>
          <w:sz w:val="20"/>
          <w:szCs w:val="20"/>
        </w:rPr>
      </w:pPr>
      <w:r w:rsidRPr="00103900">
        <w:rPr>
          <w:rFonts w:ascii="Tahoma" w:hAnsi="Tahoma" w:cs="Tahoma"/>
          <w:i/>
          <w:sz w:val="20"/>
          <w:szCs w:val="20"/>
        </w:rPr>
        <w:t>jméno příjmení, funkce</w:t>
      </w:r>
    </w:p>
    <w:p w14:paraId="4E64ED03" w14:textId="4C95BCDE" w:rsidR="00D866DF" w:rsidRPr="001D1211" w:rsidRDefault="00D866DF">
      <w:pPr>
        <w:rPr>
          <w:rFonts w:ascii="Tahoma" w:eastAsia="Times New Roman" w:hAnsi="Tahoma" w:cs="Tahoma"/>
          <w:b/>
          <w:kern w:val="0"/>
          <w:sz w:val="20"/>
          <w:szCs w:val="20"/>
          <w:lang w:eastAsia="cs-CZ"/>
        </w:rPr>
      </w:pPr>
    </w:p>
    <w:sectPr w:rsidR="00D866DF" w:rsidRPr="001D1211" w:rsidSect="00D866DF">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64FF" w14:textId="77777777" w:rsidR="00227579" w:rsidRDefault="00227579" w:rsidP="00DF5EF0">
      <w:r>
        <w:separator/>
      </w:r>
    </w:p>
  </w:endnote>
  <w:endnote w:type="continuationSeparator" w:id="0">
    <w:p w14:paraId="53CBB35E" w14:textId="77777777" w:rsidR="00227579" w:rsidRDefault="00227579"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0CE8EF1" w:rsidR="00D866DF" w:rsidRPr="00DF5EF0" w:rsidRDefault="00D866DF" w:rsidP="0099075B">
            <w:pPr>
              <w:pStyle w:val="Zpat"/>
              <w:jc w:val="right"/>
              <w:rPr>
                <w:rFonts w:ascii="Tahoma" w:hAnsi="Tahoma" w:cs="Tahoma"/>
                <w:sz w:val="18"/>
                <w:szCs w:val="18"/>
              </w:rPr>
            </w:pPr>
            <w:r>
              <w:rPr>
                <w:noProof/>
              </w:rPr>
              <mc:AlternateContent>
                <mc:Choice Requires="wps">
                  <w:drawing>
                    <wp:inline distT="0" distB="0" distL="0" distR="0" wp14:anchorId="64BF366D" wp14:editId="2BA19499">
                      <wp:extent cx="5759450" cy="635"/>
                      <wp:effectExtent l="9525" t="9525" r="12700" b="8890"/>
                      <wp:docPr id="1" name="Horizontal 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59450"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0A814C" id="Horizontal Line 1" o:spid="_x0000_s1026" style="width:45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" filled="f">
                      <o:lock v:ext="edit" rotation="t" aspectratio="t" verticies="t" text="t" shapetype="t"/>
                      <w10:anchorlock/>
                    </v:rect>
                  </w:pict>
                </mc:Fallback>
              </mc:AlternateContent>
            </w:r>
          </w:p>
          <w:p w14:paraId="2D862383" w14:textId="77777777" w:rsidR="00D866DF" w:rsidRPr="00DF5EF0" w:rsidRDefault="00D866DF" w:rsidP="0099075B">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Pr>
                <w:rFonts w:ascii="Tahoma" w:hAnsi="Tahoma" w:cs="Tahoma"/>
                <w:b/>
                <w:bCs/>
                <w:noProof/>
                <w:sz w:val="18"/>
                <w:szCs w:val="18"/>
              </w:rPr>
              <w:t>22</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Pr>
                <w:rFonts w:ascii="Tahoma" w:hAnsi="Tahoma" w:cs="Tahoma"/>
                <w:b/>
                <w:bCs/>
                <w:noProof/>
                <w:sz w:val="18"/>
                <w:szCs w:val="18"/>
              </w:rPr>
              <w:t>22</w:t>
            </w:r>
            <w:r w:rsidRPr="00DF5EF0">
              <w:rPr>
                <w:rFonts w:ascii="Tahoma" w:hAnsi="Tahoma" w:cs="Tahoma"/>
                <w:b/>
                <w:bCs/>
                <w:sz w:val="18"/>
                <w:szCs w:val="18"/>
              </w:rPr>
              <w:fldChar w:fldCharType="end"/>
            </w:r>
          </w:p>
          <w:p w14:paraId="29CD8939" w14:textId="07CB8EAC" w:rsidR="00D866DF" w:rsidRPr="00DF5EF0" w:rsidRDefault="00D866DF" w:rsidP="0099075B">
            <w:pPr>
              <w:pStyle w:val="Zpat"/>
              <w:tabs>
                <w:tab w:val="left" w:pos="8820"/>
              </w:tabs>
              <w:jc w:val="right"/>
              <w:rPr>
                <w:rFonts w:ascii="Tahoma" w:hAnsi="Tahoma" w:cs="Tahoma"/>
                <w:sz w:val="18"/>
                <w:szCs w:val="18"/>
              </w:rPr>
            </w:pPr>
            <w:r>
              <w:rPr>
                <w:rFonts w:ascii="Tahoma" w:hAnsi="Tahoma" w:cs="Tahoma"/>
                <w:sz w:val="18"/>
                <w:szCs w:val="18"/>
              </w:rPr>
              <w:t>OPA/Hal/2024/53/opravy ZP</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1B1E" w14:textId="77777777" w:rsidR="00D866DF" w:rsidRPr="00735F7B" w:rsidRDefault="00D866DF" w:rsidP="00D866DF">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roofErr w:type="gramStart"/>
    <w:r>
      <w:rPr>
        <w:rFonts w:ascii="Tahoma" w:eastAsia="Calibri" w:hAnsi="Tahoma" w:cs="Tahoma"/>
        <w:sz w:val="18"/>
        <w:szCs w:val="18"/>
      </w:rPr>
      <w:t>…….</w:t>
    </w:r>
    <w:proofErr w:type="gramEnd"/>
    <w:r>
      <w:rPr>
        <w:rFonts w:ascii="Tahoma" w:eastAsia="Calibri" w:hAnsi="Tahoma" w:cs="Tahoma"/>
        <w:sz w:val="18"/>
        <w:szCs w:val="18"/>
      </w:rPr>
      <w:t>.</w:t>
    </w:r>
  </w:p>
  <w:p w14:paraId="3DC1341A" w14:textId="77777777" w:rsidR="00D866DF" w:rsidRPr="00640B3E" w:rsidRDefault="00D866DF" w:rsidP="00D866DF">
    <w:pPr>
      <w:pStyle w:val="Zpat"/>
      <w:rPr>
        <w:rFonts w:ascii="Tahoma" w:hAnsi="Tahoma" w:cs="Tahoma"/>
        <w:sz w:val="18"/>
        <w:szCs w:val="18"/>
      </w:rPr>
    </w:pPr>
    <w:r w:rsidRPr="00640B3E">
      <w:rPr>
        <w:rFonts w:ascii="Tahoma" w:hAnsi="Tahoma" w:cs="Tahoma"/>
        <w:sz w:val="18"/>
        <w:szCs w:val="18"/>
      </w:rPr>
      <w:t>KRN/FMP/2023</w:t>
    </w:r>
    <w:proofErr w:type="gramStart"/>
    <w:r w:rsidRPr="00640B3E">
      <w:rPr>
        <w:rFonts w:ascii="Tahoma" w:hAnsi="Tahoma" w:cs="Tahoma"/>
        <w:sz w:val="18"/>
        <w:szCs w:val="18"/>
      </w:rPr>
      <w:t>/….</w:t>
    </w:r>
    <w:proofErr w:type="gramEnd"/>
    <w:r w:rsidRPr="00640B3E">
      <w:rPr>
        <w:rFonts w:ascii="Tahoma" w:hAnsi="Tahoma" w:cs="Tahoma"/>
        <w:sz w:val="18"/>
        <w:szCs w:val="18"/>
      </w:rPr>
      <w:t>./</w:t>
    </w:r>
    <w:r w:rsidRPr="00640B3E">
      <w:rPr>
        <w:rFonts w:ascii="Tahoma" w:eastAsia="Calibri" w:hAnsi="Tahoma" w:cs="Tahoma"/>
        <w:sz w:val="18"/>
        <w:szCs w:val="18"/>
      </w:rPr>
      <w:t>……………………</w:t>
    </w:r>
  </w:p>
  <w:p w14:paraId="37F899FE" w14:textId="77777777" w:rsidR="00D866DF" w:rsidRPr="00640B3E" w:rsidRDefault="00D866DF" w:rsidP="00D866DF">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832B" w14:textId="77777777" w:rsidR="00227579" w:rsidRDefault="00227579" w:rsidP="00DF5EF0">
      <w:r>
        <w:separator/>
      </w:r>
    </w:p>
  </w:footnote>
  <w:footnote w:type="continuationSeparator" w:id="0">
    <w:p w14:paraId="73F1BDD3" w14:textId="77777777" w:rsidR="00227579" w:rsidRDefault="00227579" w:rsidP="00D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9537" w14:textId="3A23AC84" w:rsidR="00D866DF" w:rsidRPr="00D866DF" w:rsidRDefault="00D866DF" w:rsidP="00D866DF">
    <w:pPr>
      <w:pageBreakBefore/>
      <w:widowControl w:val="0"/>
      <w:jc w:val="both"/>
      <w:rPr>
        <w:rFonts w:ascii="Tahoma" w:eastAsia="Times New Roman" w:hAnsi="Tahoma" w:cs="Tahoma"/>
        <w:b/>
        <w:kern w:val="0"/>
        <w:sz w:val="20"/>
        <w:szCs w:val="20"/>
        <w:lang w:eastAsia="cs-CZ"/>
      </w:rPr>
    </w:pPr>
  </w:p>
  <w:p w14:paraId="217255FC" w14:textId="77777777" w:rsidR="00D866DF" w:rsidRDefault="00D866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8C2C" w14:textId="77777777" w:rsidR="00D866DF" w:rsidRPr="001878B0" w:rsidRDefault="00D866DF" w:rsidP="00D866DF">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D866DF" w:rsidRPr="001878B0" w:rsidRDefault="00D866DF" w:rsidP="00D866DF">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D866DF" w:rsidRPr="001878B0" w:rsidRDefault="00D866DF" w:rsidP="00D866DF">
    <w:pPr>
      <w:tabs>
        <w:tab w:val="center" w:pos="4536"/>
        <w:tab w:val="right" w:pos="9072"/>
      </w:tabs>
      <w:ind w:right="-993"/>
      <w:rPr>
        <w:rFonts w:eastAsia="Times New Roman" w:cs="Times New Roman"/>
        <w:kern w:val="0"/>
        <w:sz w:val="16"/>
        <w:szCs w:val="16"/>
        <w:lang w:eastAsia="cs-CZ"/>
      </w:rPr>
    </w:pPr>
  </w:p>
  <w:p w14:paraId="3C363FFB" w14:textId="77777777" w:rsidR="00D866DF" w:rsidRPr="001878B0" w:rsidRDefault="00D866DF" w:rsidP="00D866DF">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D866DF" w:rsidRPr="001878B0" w:rsidRDefault="00D866DF" w:rsidP="00D866DF">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D866DF" w:rsidRPr="001878B0" w:rsidRDefault="00D866DF" w:rsidP="00D866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872889"/>
    <w:multiLevelType w:val="hybridMultilevel"/>
    <w:tmpl w:val="7CE6074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CD1CFB"/>
    <w:multiLevelType w:val="hybridMultilevel"/>
    <w:tmpl w:val="E634ED06"/>
    <w:lvl w:ilvl="0" w:tplc="810C27E0">
      <w:numFmt w:val="bullet"/>
      <w:lvlText w:val="-"/>
      <w:lvlJc w:val="left"/>
      <w:pPr>
        <w:ind w:left="720" w:hanging="360"/>
      </w:pPr>
      <w:rPr>
        <w:rFonts w:ascii="Tahoma" w:eastAsia="Times New Roman" w:hAnsi="Tahoma" w:cs="Tahoma" w:hint="default"/>
        <w:b w:val="0"/>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15:restartNumberingAfterBreak="0">
    <w:nsid w:val="58D35796"/>
    <w:multiLevelType w:val="hybridMultilevel"/>
    <w:tmpl w:val="9F12F990"/>
    <w:lvl w:ilvl="0" w:tplc="459262BA">
      <w:start w:val="1"/>
      <w:numFmt w:val="lowerLetter"/>
      <w:lvlText w:val="%1)"/>
      <w:lvlJc w:val="left"/>
      <w:pPr>
        <w:ind w:left="1146" w:hanging="360"/>
      </w:pPr>
      <w:rPr>
        <w:rFonts w:hint="default"/>
        <w:b w:val="0"/>
        <w:i w:val="0"/>
        <w:sz w:val="20"/>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DAB2973"/>
    <w:multiLevelType w:val="hybridMultilevel"/>
    <w:tmpl w:val="A016D456"/>
    <w:lvl w:ilvl="0" w:tplc="459262BA">
      <w:start w:val="1"/>
      <w:numFmt w:val="lowerLetter"/>
      <w:lvlText w:val="%1)"/>
      <w:lvlJc w:val="left"/>
      <w:pPr>
        <w:ind w:left="1004" w:hanging="360"/>
      </w:pPr>
      <w:rPr>
        <w:rFonts w:hint="default"/>
        <w:b w:val="0"/>
        <w:i w:val="0"/>
        <w:sz w:val="20"/>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658917D5"/>
    <w:multiLevelType w:val="hybridMultilevel"/>
    <w:tmpl w:val="07547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7731619E"/>
    <w:multiLevelType w:val="hybridMultilevel"/>
    <w:tmpl w:val="0486E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F42D11"/>
    <w:multiLevelType w:val="hybridMultilevel"/>
    <w:tmpl w:val="67C429F8"/>
    <w:lvl w:ilvl="0" w:tplc="0F4C5554">
      <w:start w:val="4"/>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0" w15:restartNumberingAfterBreak="0">
    <w:nsid w:val="7D4F1D7F"/>
    <w:multiLevelType w:val="hybridMultilevel"/>
    <w:tmpl w:val="AF1E9F68"/>
    <w:lvl w:ilvl="0" w:tplc="7B3C458E">
      <w:start w:val="3"/>
      <w:numFmt w:val="bullet"/>
      <w:lvlText w:val="-"/>
      <w:lvlJc w:val="left"/>
      <w:pPr>
        <w:ind w:left="720" w:hanging="360"/>
      </w:pPr>
      <w:rPr>
        <w:rFonts w:ascii="Times New Roman" w:eastAsiaTheme="minorHAnsi"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2"/>
  </w:num>
  <w:num w:numId="4">
    <w:abstractNumId w:val="12"/>
  </w:num>
  <w:num w:numId="5">
    <w:abstractNumId w:val="33"/>
  </w:num>
  <w:num w:numId="6">
    <w:abstractNumId w:val="2"/>
  </w:num>
  <w:num w:numId="7">
    <w:abstractNumId w:val="20"/>
  </w:num>
  <w:num w:numId="8">
    <w:abstractNumId w:val="4"/>
  </w:num>
  <w:num w:numId="9">
    <w:abstractNumId w:val="25"/>
  </w:num>
  <w:num w:numId="10">
    <w:abstractNumId w:val="3"/>
  </w:num>
  <w:num w:numId="11">
    <w:abstractNumId w:val="9"/>
  </w:num>
  <w:num w:numId="12">
    <w:abstractNumId w:val="6"/>
  </w:num>
  <w:num w:numId="13">
    <w:abstractNumId w:val="38"/>
  </w:num>
  <w:num w:numId="14">
    <w:abstractNumId w:val="17"/>
  </w:num>
  <w:num w:numId="15">
    <w:abstractNumId w:val="23"/>
  </w:num>
  <w:num w:numId="16">
    <w:abstractNumId w:val="31"/>
  </w:num>
  <w:num w:numId="17">
    <w:abstractNumId w:val="39"/>
  </w:num>
  <w:num w:numId="18">
    <w:abstractNumId w:val="14"/>
  </w:num>
  <w:num w:numId="19">
    <w:abstractNumId w:val="10"/>
  </w:num>
  <w:num w:numId="20">
    <w:abstractNumId w:val="1"/>
  </w:num>
  <w:num w:numId="21">
    <w:abstractNumId w:val="36"/>
  </w:num>
  <w:num w:numId="22">
    <w:abstractNumId w:val="15"/>
  </w:num>
  <w:num w:numId="23">
    <w:abstractNumId w:val="18"/>
  </w:num>
  <w:num w:numId="24">
    <w:abstractNumId w:val="19"/>
  </w:num>
  <w:num w:numId="25">
    <w:abstractNumId w:val="29"/>
  </w:num>
  <w:num w:numId="26">
    <w:abstractNumId w:val="8"/>
  </w:num>
  <w:num w:numId="27">
    <w:abstractNumId w:val="28"/>
  </w:num>
  <w:num w:numId="28">
    <w:abstractNumId w:val="34"/>
  </w:num>
  <w:num w:numId="29">
    <w:abstractNumId w:val="5"/>
  </w:num>
  <w:num w:numId="30">
    <w:abstractNumId w:val="24"/>
  </w:num>
  <w:num w:numId="31">
    <w:abstractNumId w:val="11"/>
  </w:num>
  <w:num w:numId="32">
    <w:abstractNumId w:val="7"/>
  </w:num>
  <w:num w:numId="33">
    <w:abstractNumId w:val="35"/>
  </w:num>
  <w:num w:numId="34">
    <w:abstractNumId w:val="21"/>
  </w:num>
  <w:num w:numId="35">
    <w:abstractNumId w:val="40"/>
  </w:num>
  <w:num w:numId="36">
    <w:abstractNumId w:val="37"/>
  </w:num>
  <w:num w:numId="37">
    <w:abstractNumId w:val="13"/>
  </w:num>
  <w:num w:numId="38">
    <w:abstractNumId w:val="16"/>
  </w:num>
  <w:num w:numId="39">
    <w:abstractNumId w:val="30"/>
  </w:num>
  <w:num w:numId="40">
    <w:abstractNumId w:val="2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0"/>
    <w:rsid w:val="00004ACD"/>
    <w:rsid w:val="00047F53"/>
    <w:rsid w:val="00087145"/>
    <w:rsid w:val="00100D3D"/>
    <w:rsid w:val="001237A1"/>
    <w:rsid w:val="00166FE2"/>
    <w:rsid w:val="001C6FE9"/>
    <w:rsid w:val="001D1211"/>
    <w:rsid w:val="001D176E"/>
    <w:rsid w:val="001E5AB7"/>
    <w:rsid w:val="0020428C"/>
    <w:rsid w:val="00205063"/>
    <w:rsid w:val="00225622"/>
    <w:rsid w:val="00227579"/>
    <w:rsid w:val="00261F25"/>
    <w:rsid w:val="00272D56"/>
    <w:rsid w:val="00275F06"/>
    <w:rsid w:val="002F6D0E"/>
    <w:rsid w:val="00324B4F"/>
    <w:rsid w:val="00365223"/>
    <w:rsid w:val="00385C63"/>
    <w:rsid w:val="003B58A1"/>
    <w:rsid w:val="003E58A2"/>
    <w:rsid w:val="004148AE"/>
    <w:rsid w:val="004A4977"/>
    <w:rsid w:val="00530D52"/>
    <w:rsid w:val="00546E9A"/>
    <w:rsid w:val="00576CF9"/>
    <w:rsid w:val="00582695"/>
    <w:rsid w:val="005E13F1"/>
    <w:rsid w:val="00607ABA"/>
    <w:rsid w:val="006322A6"/>
    <w:rsid w:val="0063535D"/>
    <w:rsid w:val="00653FDE"/>
    <w:rsid w:val="00656B64"/>
    <w:rsid w:val="006D4A83"/>
    <w:rsid w:val="006F1FD5"/>
    <w:rsid w:val="006F32A6"/>
    <w:rsid w:val="0077579E"/>
    <w:rsid w:val="00790CD3"/>
    <w:rsid w:val="007943CD"/>
    <w:rsid w:val="007C425B"/>
    <w:rsid w:val="00825729"/>
    <w:rsid w:val="00825CC0"/>
    <w:rsid w:val="0085615A"/>
    <w:rsid w:val="00892D9F"/>
    <w:rsid w:val="00897600"/>
    <w:rsid w:val="00897AEF"/>
    <w:rsid w:val="008B0267"/>
    <w:rsid w:val="008D10E1"/>
    <w:rsid w:val="0099075B"/>
    <w:rsid w:val="00996476"/>
    <w:rsid w:val="00A0623F"/>
    <w:rsid w:val="00A3012D"/>
    <w:rsid w:val="00A836E7"/>
    <w:rsid w:val="00A85A22"/>
    <w:rsid w:val="00AF078E"/>
    <w:rsid w:val="00AF2CE2"/>
    <w:rsid w:val="00B241AB"/>
    <w:rsid w:val="00B67315"/>
    <w:rsid w:val="00B8084E"/>
    <w:rsid w:val="00B900B9"/>
    <w:rsid w:val="00BB3735"/>
    <w:rsid w:val="00BF1AA0"/>
    <w:rsid w:val="00C329FE"/>
    <w:rsid w:val="00C55BF5"/>
    <w:rsid w:val="00C572B6"/>
    <w:rsid w:val="00C8799B"/>
    <w:rsid w:val="00CC5BFE"/>
    <w:rsid w:val="00CD1B09"/>
    <w:rsid w:val="00CF3E87"/>
    <w:rsid w:val="00D00412"/>
    <w:rsid w:val="00D4531A"/>
    <w:rsid w:val="00D47AD6"/>
    <w:rsid w:val="00D866DF"/>
    <w:rsid w:val="00D91A81"/>
    <w:rsid w:val="00DB374D"/>
    <w:rsid w:val="00DF5EF0"/>
    <w:rsid w:val="00E12BAD"/>
    <w:rsid w:val="00E155D4"/>
    <w:rsid w:val="00E25CEA"/>
    <w:rsid w:val="00E40355"/>
    <w:rsid w:val="00EE4C21"/>
    <w:rsid w:val="00F735DD"/>
    <w:rsid w:val="00F8020C"/>
    <w:rsid w:val="00F92014"/>
    <w:rsid w:val="00F96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BCE4C"/>
  <w15:docId w15:val="{5BD0FED9-2330-4712-B425-55D4C791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qFormat/>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customStyle="1" w:styleId="Nevyeenzmnka1">
    <w:name w:val="Nevyřešená zmínka1"/>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 w:type="paragraph" w:customStyle="1" w:styleId="dajeOSmluvnStran">
    <w:name w:val="ÚdajeOSmluvníStraně"/>
    <w:basedOn w:val="Normln"/>
    <w:rsid w:val="00897600"/>
    <w:pPr>
      <w:numPr>
        <w:ilvl w:val="12"/>
      </w:numPr>
      <w:ind w:left="357"/>
    </w:pPr>
    <w:rPr>
      <w:rFonts w:eastAsia="Times New Roman" w:cs="Times New Roman"/>
      <w:kern w:val="0"/>
      <w:sz w:val="24"/>
      <w:szCs w:val="20"/>
      <w:lang w:eastAsia="cs-CZ"/>
    </w:rPr>
  </w:style>
  <w:style w:type="paragraph" w:styleId="Textbubliny">
    <w:name w:val="Balloon Text"/>
    <w:basedOn w:val="Normln"/>
    <w:link w:val="TextbublinyChar"/>
    <w:uiPriority w:val="99"/>
    <w:semiHidden/>
    <w:unhideWhenUsed/>
    <w:rsid w:val="00794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3CD"/>
    <w:rPr>
      <w:rFonts w:ascii="Segoe U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948133">
      <w:bodyDiv w:val="1"/>
      <w:marLeft w:val="0"/>
      <w:marRight w:val="0"/>
      <w:marTop w:val="0"/>
      <w:marBottom w:val="0"/>
      <w:divBdr>
        <w:top w:val="none" w:sz="0" w:space="0" w:color="auto"/>
        <w:left w:val="none" w:sz="0" w:space="0" w:color="auto"/>
        <w:bottom w:val="none" w:sz="0" w:space="0" w:color="auto"/>
        <w:right w:val="none" w:sz="0" w:space="0" w:color="auto"/>
      </w:divBdr>
    </w:div>
    <w:div w:id="17319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n.uct@snop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6959</Words>
  <Characters>41061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Mitura</dc:creator>
  <cp:lastModifiedBy>Ing. Veronika Austová</cp:lastModifiedBy>
  <cp:revision>2</cp:revision>
  <cp:lastPrinted>2024-11-08T09:33:00Z</cp:lastPrinted>
  <dcterms:created xsi:type="dcterms:W3CDTF">2024-11-12T12:21:00Z</dcterms:created>
  <dcterms:modified xsi:type="dcterms:W3CDTF">2024-11-12T12:21:00Z</dcterms:modified>
</cp:coreProperties>
</file>