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06A" w:rsidRPr="002B5A0F" w:rsidRDefault="009866AB" w:rsidP="00801AC8">
      <w:pPr>
        <w:pStyle w:val="Nzev"/>
        <w:rPr>
          <w:rFonts w:ascii="Verdana" w:hAnsi="Verdana" w:cs="Arial"/>
          <w:i/>
          <w:iCs/>
          <w:sz w:val="18"/>
          <w:szCs w:val="18"/>
          <w:u w:val="single"/>
        </w:rPr>
      </w:pPr>
      <w:r w:rsidRPr="002B5A0F">
        <w:rPr>
          <w:rFonts w:ascii="Verdana" w:hAnsi="Verdana" w:cs="Arial"/>
          <w:i/>
          <w:iCs/>
          <w:sz w:val="18"/>
          <w:szCs w:val="18"/>
          <w:u w:val="single"/>
        </w:rPr>
        <w:t>SMLOUVA O ZÁJEZDU</w:t>
      </w:r>
    </w:p>
    <w:p w:rsidR="00373865" w:rsidRPr="002B5A0F" w:rsidRDefault="00373865" w:rsidP="00801AC8">
      <w:pPr>
        <w:jc w:val="center"/>
        <w:rPr>
          <w:rFonts w:ascii="Verdana" w:hAnsi="Verdana" w:cs="Arial"/>
          <w:i/>
          <w:iCs/>
          <w:sz w:val="18"/>
          <w:szCs w:val="18"/>
        </w:rPr>
      </w:pPr>
    </w:p>
    <w:p w:rsidR="0042042F" w:rsidRPr="002B5A0F" w:rsidRDefault="00373865" w:rsidP="00925838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1</w:t>
      </w:r>
      <w:r w:rsidR="0042042F"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.</w:t>
      </w: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 xml:space="preserve"> Smluvní strany</w:t>
      </w:r>
    </w:p>
    <w:p w:rsidR="0042042F" w:rsidRPr="002B5A0F" w:rsidRDefault="00373865" w:rsidP="0042042F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Cestovní kancelář </w:t>
      </w:r>
      <w:r w:rsidR="0042042F" w:rsidRPr="002B5A0F">
        <w:rPr>
          <w:rFonts w:ascii="Verdana" w:hAnsi="Verdana" w:cs="Arial"/>
          <w:b/>
          <w:i/>
          <w:iCs/>
          <w:sz w:val="18"/>
          <w:szCs w:val="18"/>
        </w:rPr>
        <w:t>ACTIVE GUIDE, s.r.o.</w:t>
      </w:r>
    </w:p>
    <w:p w:rsidR="0042042F" w:rsidRPr="002B5A0F" w:rsidRDefault="00E36DFA" w:rsidP="0042042F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Zastoupená: 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>Dr. Jaroslavem Mottlem</w:t>
      </w:r>
    </w:p>
    <w:p w:rsidR="0042042F" w:rsidRPr="002B5A0F" w:rsidRDefault="000279CB" w:rsidP="0042042F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Sídlo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 xml:space="preserve">: </w:t>
      </w:r>
      <w:proofErr w:type="spellStart"/>
      <w:r w:rsidR="00B9308B" w:rsidRPr="002B5A0F">
        <w:rPr>
          <w:rFonts w:ascii="Verdana" w:hAnsi="Verdana" w:cs="Arial"/>
          <w:i/>
          <w:iCs/>
          <w:sz w:val="18"/>
          <w:szCs w:val="18"/>
        </w:rPr>
        <w:t>Dr.E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>.Beneše</w:t>
      </w:r>
      <w:proofErr w:type="spellEnd"/>
      <w:r w:rsidRPr="002B5A0F">
        <w:rPr>
          <w:rFonts w:ascii="Verdana" w:hAnsi="Verdana" w:cs="Arial"/>
          <w:i/>
          <w:iCs/>
          <w:sz w:val="18"/>
          <w:szCs w:val="18"/>
        </w:rPr>
        <w:t xml:space="preserve"> 1561, Hradec Králové </w:t>
      </w:r>
      <w:proofErr w:type="gramStart"/>
      <w:r w:rsidRPr="002B5A0F">
        <w:rPr>
          <w:rFonts w:ascii="Verdana" w:hAnsi="Verdana" w:cs="Arial"/>
          <w:i/>
          <w:iCs/>
          <w:sz w:val="18"/>
          <w:szCs w:val="18"/>
        </w:rPr>
        <w:t>12,  PSČ</w:t>
      </w:r>
      <w:proofErr w:type="gramEnd"/>
      <w:r w:rsidR="0042042F" w:rsidRPr="002B5A0F">
        <w:rPr>
          <w:rFonts w:ascii="Verdana" w:hAnsi="Verdana" w:cs="Arial"/>
          <w:i/>
          <w:iCs/>
          <w:sz w:val="18"/>
          <w:szCs w:val="18"/>
        </w:rPr>
        <w:t>: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42042F" w:rsidRPr="002B5A0F">
        <w:rPr>
          <w:rFonts w:ascii="Verdana" w:hAnsi="Verdana" w:cs="Arial"/>
          <w:i/>
          <w:iCs/>
          <w:sz w:val="18"/>
          <w:szCs w:val="18"/>
        </w:rPr>
        <w:t xml:space="preserve">50012 </w:t>
      </w:r>
    </w:p>
    <w:p w:rsidR="0042042F" w:rsidRPr="002B5A0F" w:rsidRDefault="0042042F" w:rsidP="0042042F">
      <w:pPr>
        <w:pStyle w:val="Adresatelefon"/>
        <w:ind w:left="0" w:hanging="12"/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b/>
          <w:i/>
          <w:iCs/>
          <w:sz w:val="18"/>
          <w:szCs w:val="18"/>
        </w:rPr>
        <w:t xml:space="preserve">Provozovna (adresa pro korespondenci): </w:t>
      </w:r>
      <w:proofErr w:type="spellStart"/>
      <w:r w:rsidRPr="002B5A0F">
        <w:rPr>
          <w:rFonts w:ascii="Verdana" w:hAnsi="Verdana" w:cs="Arial"/>
          <w:b/>
          <w:i/>
          <w:iCs/>
          <w:sz w:val="18"/>
          <w:szCs w:val="18"/>
        </w:rPr>
        <w:t>Hraničná</w:t>
      </w:r>
      <w:proofErr w:type="spellEnd"/>
      <w:r w:rsidRPr="002B5A0F">
        <w:rPr>
          <w:rFonts w:ascii="Verdana" w:hAnsi="Verdana" w:cs="Arial"/>
          <w:b/>
          <w:i/>
          <w:iCs/>
          <w:sz w:val="18"/>
          <w:szCs w:val="18"/>
        </w:rPr>
        <w:t xml:space="preserve"> 1392, 468 11 Janov n. N.</w:t>
      </w:r>
    </w:p>
    <w:p w:rsidR="0042042F" w:rsidRPr="002B5A0F" w:rsidRDefault="0042042F" w:rsidP="0042042F">
      <w:pPr>
        <w:pStyle w:val="Adresatelefon"/>
        <w:ind w:left="0" w:hanging="12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IČO: 274 90 653, DIČ: CZ 274 90 653</w:t>
      </w:r>
    </w:p>
    <w:p w:rsidR="0042042F" w:rsidRPr="002B5A0F" w:rsidRDefault="0042042F" w:rsidP="0042042F">
      <w:pPr>
        <w:pStyle w:val="Adresatelefon"/>
        <w:ind w:left="0" w:hanging="12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Zapsán u Krajského soudu v Hradci Králové oddíl C, vložka 22132</w:t>
      </w:r>
    </w:p>
    <w:p w:rsidR="00EF0652" w:rsidRPr="002B5A0F" w:rsidRDefault="00EF0652" w:rsidP="00EF0652">
      <w:pPr>
        <w:tabs>
          <w:tab w:val="left" w:pos="720"/>
        </w:tabs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Bank. Spojení: 2701056225 / 2010</w:t>
      </w:r>
    </w:p>
    <w:p w:rsidR="007E417A" w:rsidRPr="002B5A0F" w:rsidRDefault="007E417A" w:rsidP="007E417A">
      <w:pPr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Tel. </w:t>
      </w:r>
      <w:r w:rsidR="00E86CD3" w:rsidRPr="002B5A0F">
        <w:rPr>
          <w:rFonts w:ascii="Verdana" w:hAnsi="Verdana" w:cs="Arial"/>
          <w:i/>
          <w:iCs/>
          <w:sz w:val="18"/>
          <w:szCs w:val="18"/>
        </w:rPr>
        <w:t xml:space="preserve">+420777099302 </w:t>
      </w:r>
      <w:r w:rsidR="006F14BC" w:rsidRPr="002B5A0F">
        <w:rPr>
          <w:rFonts w:ascii="Verdana" w:hAnsi="Verdana" w:cs="Arial"/>
          <w:i/>
          <w:iCs/>
          <w:sz w:val="18"/>
          <w:szCs w:val="18"/>
        </w:rPr>
        <w:t xml:space="preserve">+420603 399 302, 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 </w:t>
      </w:r>
      <w:hyperlink r:id="rId10" w:history="1">
        <w:r w:rsidR="00A3704A" w:rsidRPr="002B5A0F">
          <w:rPr>
            <w:rStyle w:val="Hypertextovodkaz"/>
            <w:rFonts w:ascii="Verdana" w:hAnsi="Verdana" w:cs="Arial"/>
            <w:i/>
            <w:iCs/>
            <w:sz w:val="18"/>
            <w:szCs w:val="18"/>
          </w:rPr>
          <w:t>info@activeguide.cz</w:t>
        </w:r>
      </w:hyperlink>
      <w:r w:rsidRPr="002B5A0F">
        <w:rPr>
          <w:rFonts w:ascii="Verdana" w:hAnsi="Verdana" w:cs="Arial"/>
          <w:i/>
          <w:iCs/>
          <w:sz w:val="18"/>
          <w:szCs w:val="18"/>
        </w:rPr>
        <w:t xml:space="preserve"> </w:t>
      </w:r>
    </w:p>
    <w:p w:rsidR="00F82696" w:rsidRPr="002B5A0F" w:rsidRDefault="00F82696" w:rsidP="00801AC8">
      <w:pPr>
        <w:rPr>
          <w:rFonts w:ascii="Verdana" w:hAnsi="Verdana" w:cs="Arial"/>
          <w:i/>
          <w:iCs/>
          <w:sz w:val="18"/>
          <w:szCs w:val="18"/>
        </w:rPr>
      </w:pPr>
    </w:p>
    <w:p w:rsidR="00472CA8" w:rsidRPr="007446D3" w:rsidRDefault="00A0444A" w:rsidP="00472CA8">
      <w:pPr>
        <w:rPr>
          <w:rFonts w:ascii="inherit" w:hAnsi="inherit"/>
          <w:color w:val="000000"/>
          <w:sz w:val="23"/>
          <w:szCs w:val="23"/>
        </w:rPr>
      </w:pPr>
      <w:r w:rsidRPr="007446D3">
        <w:rPr>
          <w:rFonts w:ascii="Verdana" w:hAnsi="Verdana" w:cs="Arial"/>
          <w:b/>
          <w:bCs/>
          <w:i/>
          <w:iCs/>
          <w:sz w:val="18"/>
          <w:szCs w:val="18"/>
        </w:rPr>
        <w:t>Objednatel</w:t>
      </w:r>
      <w:r w:rsidR="005516FD" w:rsidRPr="007446D3">
        <w:rPr>
          <w:rFonts w:ascii="Verdana" w:hAnsi="Verdana" w:cs="Arial"/>
          <w:b/>
          <w:bCs/>
          <w:i/>
          <w:iCs/>
          <w:sz w:val="18"/>
          <w:szCs w:val="18"/>
        </w:rPr>
        <w:t xml:space="preserve">: </w:t>
      </w:r>
      <w:r w:rsidR="006244CE" w:rsidRPr="006244CE">
        <w:rPr>
          <w:rFonts w:ascii="Verdana" w:hAnsi="Verdana" w:cs="Arial"/>
          <w:bCs/>
          <w:i/>
          <w:iCs/>
          <w:sz w:val="18"/>
          <w:szCs w:val="18"/>
        </w:rPr>
        <w:t xml:space="preserve">ZŠ Jungmannovy sady Mělník, p. o., IČ 47011319, </w:t>
      </w:r>
      <w:hyperlink r:id="rId11" w:history="1">
        <w:r w:rsidR="006244CE" w:rsidRPr="006244CE">
          <w:rPr>
            <w:rStyle w:val="Hypertextovodkaz"/>
            <w:rFonts w:ascii="Verdana" w:hAnsi="Verdana" w:cs="Arial"/>
            <w:bCs/>
            <w:i/>
            <w:iCs/>
            <w:sz w:val="18"/>
            <w:szCs w:val="18"/>
          </w:rPr>
          <w:t>ullrychd@zsjungsady.cz</w:t>
        </w:r>
      </w:hyperlink>
      <w:r w:rsidR="006244CE" w:rsidRPr="006244CE">
        <w:rPr>
          <w:rFonts w:ascii="Verdana" w:hAnsi="Verdana" w:cs="Arial"/>
          <w:bCs/>
          <w:i/>
          <w:iCs/>
          <w:sz w:val="18"/>
          <w:szCs w:val="18"/>
        </w:rPr>
        <w:t>, 605 269 003</w:t>
      </w:r>
      <w:r w:rsidR="006244CE">
        <w:rPr>
          <w:rFonts w:ascii="Verdana" w:hAnsi="Verdana" w:cs="Arial"/>
          <w:b/>
          <w:bCs/>
          <w:i/>
          <w:iCs/>
          <w:sz w:val="18"/>
          <w:szCs w:val="18"/>
        </w:rPr>
        <w:t xml:space="preserve"> </w:t>
      </w:r>
    </w:p>
    <w:p w:rsidR="00472CA8" w:rsidRPr="007446D3" w:rsidRDefault="00472CA8" w:rsidP="00472CA8">
      <w:pPr>
        <w:rPr>
          <w:rFonts w:ascii="Verdana" w:hAnsi="Verdana" w:cs="Arial"/>
          <w:b/>
          <w:i/>
          <w:iCs/>
          <w:sz w:val="18"/>
          <w:szCs w:val="18"/>
          <w:u w:val="single"/>
        </w:rPr>
      </w:pPr>
    </w:p>
    <w:p w:rsidR="00472CA8" w:rsidRPr="007446D3" w:rsidRDefault="00472CA8" w:rsidP="00472CA8">
      <w:pPr>
        <w:rPr>
          <w:rFonts w:ascii="Verdana" w:hAnsi="Verdana" w:cs="Arial"/>
          <w:i/>
          <w:iCs/>
          <w:sz w:val="18"/>
          <w:szCs w:val="18"/>
        </w:rPr>
      </w:pPr>
      <w:r w:rsidRPr="007446D3">
        <w:rPr>
          <w:rFonts w:ascii="Verdana" w:hAnsi="Verdana" w:cs="Arial"/>
          <w:b/>
          <w:i/>
          <w:iCs/>
          <w:sz w:val="18"/>
          <w:szCs w:val="18"/>
          <w:u w:val="single"/>
        </w:rPr>
        <w:t xml:space="preserve">2. Předmět plnění </w:t>
      </w:r>
    </w:p>
    <w:p w:rsidR="00472CA8" w:rsidRDefault="00472CA8" w:rsidP="004F5E0B">
      <w:pPr>
        <w:rPr>
          <w:rFonts w:ascii="Verdana" w:hAnsi="Verdana" w:cs="Arial"/>
          <w:i/>
          <w:iCs/>
          <w:sz w:val="18"/>
          <w:szCs w:val="18"/>
        </w:rPr>
      </w:pPr>
      <w:r w:rsidRPr="007446D3">
        <w:rPr>
          <w:rFonts w:ascii="Verdana" w:hAnsi="Verdana" w:cs="Arial"/>
          <w:i/>
          <w:iCs/>
          <w:sz w:val="18"/>
          <w:szCs w:val="18"/>
        </w:rPr>
        <w:t xml:space="preserve">Zájezd v termínu: </w:t>
      </w:r>
      <w:r w:rsidR="006244CE" w:rsidRPr="006244CE">
        <w:rPr>
          <w:rFonts w:ascii="Verdana" w:hAnsi="Verdana" w:cs="Arial"/>
          <w:i/>
          <w:iCs/>
          <w:sz w:val="18"/>
          <w:szCs w:val="18"/>
        </w:rPr>
        <w:t>30. 1. 2025 – 04. 02. 2025</w:t>
      </w:r>
      <w:r w:rsidR="005516FD" w:rsidRPr="007446D3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4F5E0B" w:rsidRPr="007446D3">
        <w:rPr>
          <w:rFonts w:ascii="Verdana" w:hAnsi="Verdana" w:cs="Arial"/>
          <w:i/>
          <w:iCs/>
          <w:sz w:val="18"/>
          <w:szCs w:val="18"/>
        </w:rPr>
        <w:t xml:space="preserve">  </w:t>
      </w:r>
      <w:r w:rsidR="005516FD" w:rsidRPr="007446D3">
        <w:rPr>
          <w:rFonts w:ascii="Verdana" w:hAnsi="Verdana" w:cs="Arial"/>
          <w:i/>
          <w:iCs/>
          <w:sz w:val="18"/>
          <w:szCs w:val="18"/>
        </w:rPr>
        <w:t xml:space="preserve"> </w:t>
      </w:r>
      <w:r w:rsidRPr="007446D3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="004F5E0B" w:rsidRPr="007446D3">
        <w:rPr>
          <w:rFonts w:ascii="Verdana" w:hAnsi="Verdana" w:cs="Arial"/>
          <w:bCs/>
          <w:i/>
          <w:iCs/>
          <w:sz w:val="18"/>
          <w:szCs w:val="18"/>
        </w:rPr>
        <w:t>P</w:t>
      </w:r>
      <w:r w:rsidRPr="007446D3">
        <w:rPr>
          <w:rFonts w:ascii="Verdana" w:hAnsi="Verdana" w:cs="Arial"/>
          <w:bCs/>
          <w:i/>
          <w:iCs/>
          <w:sz w:val="18"/>
          <w:szCs w:val="18"/>
        </w:rPr>
        <w:t xml:space="preserve">očet </w:t>
      </w:r>
      <w:r w:rsidR="00A02838">
        <w:rPr>
          <w:rFonts w:ascii="Verdana" w:hAnsi="Verdana" w:cs="Arial"/>
          <w:bCs/>
          <w:i/>
          <w:iCs/>
          <w:sz w:val="18"/>
          <w:szCs w:val="18"/>
        </w:rPr>
        <w:t>mládeže/dospělých</w:t>
      </w:r>
      <w:r w:rsidRPr="007446D3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="006244CE">
        <w:rPr>
          <w:rFonts w:ascii="Verdana" w:hAnsi="Verdana" w:cs="Arial"/>
          <w:bCs/>
          <w:i/>
          <w:iCs/>
          <w:sz w:val="18"/>
          <w:szCs w:val="18"/>
        </w:rPr>
        <w:t>46/8</w:t>
      </w:r>
      <w:r w:rsidR="004F5E0B" w:rsidRPr="007446D3">
        <w:rPr>
          <w:rFonts w:ascii="Verdana" w:hAnsi="Verdana" w:cs="Arial"/>
          <w:i/>
          <w:iCs/>
          <w:sz w:val="18"/>
          <w:szCs w:val="18"/>
        </w:rPr>
        <w:t xml:space="preserve">         Z</w:t>
      </w:r>
      <w:r w:rsidRPr="007446D3">
        <w:rPr>
          <w:rFonts w:ascii="Verdana" w:hAnsi="Verdana" w:cs="Arial"/>
          <w:i/>
          <w:iCs/>
          <w:sz w:val="18"/>
          <w:szCs w:val="18"/>
        </w:rPr>
        <w:t xml:space="preserve">emě: </w:t>
      </w:r>
      <w:r w:rsidR="006244CE">
        <w:rPr>
          <w:rFonts w:ascii="Verdana" w:hAnsi="Verdana" w:cs="Arial"/>
          <w:b/>
          <w:i/>
          <w:iCs/>
          <w:sz w:val="18"/>
          <w:szCs w:val="18"/>
        </w:rPr>
        <w:t>Rakousko</w:t>
      </w:r>
      <w:r w:rsidRPr="007446D3">
        <w:rPr>
          <w:rFonts w:ascii="Verdana" w:hAnsi="Verdana" w:cs="Arial"/>
          <w:i/>
          <w:iCs/>
          <w:sz w:val="18"/>
          <w:szCs w:val="18"/>
        </w:rPr>
        <w:t xml:space="preserve">      </w:t>
      </w:r>
    </w:p>
    <w:p w:rsidR="00A02838" w:rsidRPr="007446D3" w:rsidRDefault="00A02838" w:rsidP="004F5E0B">
      <w:pPr>
        <w:rPr>
          <w:rFonts w:ascii="Verdana" w:hAnsi="Verdana" w:cs="Arial"/>
          <w:i/>
          <w:iCs/>
          <w:sz w:val="18"/>
          <w:szCs w:val="18"/>
        </w:rPr>
      </w:pPr>
    </w:p>
    <w:p w:rsidR="00A02838" w:rsidRPr="002B5A0F" w:rsidRDefault="00A02838" w:rsidP="00A02838">
      <w:pPr>
        <w:tabs>
          <w:tab w:val="left" w:pos="720"/>
        </w:tabs>
        <w:jc w:val="left"/>
        <w:rPr>
          <w:rFonts w:ascii="Verdana" w:hAnsi="Verdana" w:cs="Arial"/>
          <w:b/>
          <w:i/>
          <w:iCs/>
          <w:sz w:val="18"/>
          <w:szCs w:val="18"/>
          <w:u w:val="single"/>
        </w:rPr>
      </w:pPr>
      <w:r>
        <w:rPr>
          <w:rFonts w:ascii="Verdana" w:hAnsi="Verdana" w:cs="Arial"/>
          <w:b/>
          <w:i/>
          <w:iCs/>
          <w:sz w:val="18"/>
          <w:szCs w:val="18"/>
          <w:u w:val="single"/>
        </w:rPr>
        <w:t>3</w:t>
      </w: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. Platební podmínky</w:t>
      </w:r>
    </w:p>
    <w:p w:rsidR="00A02838" w:rsidRPr="002B5A0F" w:rsidRDefault="00A02838" w:rsidP="00A02838">
      <w:pPr>
        <w:tabs>
          <w:tab w:val="left" w:pos="720"/>
        </w:tabs>
        <w:jc w:val="left"/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Cena:</w:t>
      </w:r>
      <w:r>
        <w:rPr>
          <w:rFonts w:ascii="Verdana" w:hAnsi="Verdana" w:cs="Arial"/>
          <w:i/>
          <w:iCs/>
          <w:sz w:val="18"/>
          <w:szCs w:val="18"/>
        </w:rPr>
        <w:t xml:space="preserve"> </w:t>
      </w:r>
      <w:r w:rsidR="006244CE">
        <w:rPr>
          <w:rFonts w:ascii="Verdana" w:hAnsi="Verdana" w:cs="Arial"/>
          <w:i/>
          <w:iCs/>
          <w:sz w:val="18"/>
          <w:szCs w:val="18"/>
        </w:rPr>
        <w:t>9000</w:t>
      </w:r>
      <w:r w:rsidR="00BA28D1">
        <w:rPr>
          <w:rFonts w:ascii="Verdana" w:hAnsi="Verdana" w:cs="Arial"/>
          <w:i/>
          <w:iCs/>
          <w:sz w:val="18"/>
          <w:szCs w:val="18"/>
        </w:rPr>
        <w:t>,-</w:t>
      </w:r>
      <w:r w:rsidRPr="002B5A0F">
        <w:rPr>
          <w:rFonts w:ascii="Verdana" w:hAnsi="Verdana" w:cs="Arial"/>
          <w:bCs/>
          <w:i/>
          <w:iCs/>
          <w:sz w:val="18"/>
          <w:szCs w:val="18"/>
        </w:rPr>
        <w:t xml:space="preserve"> Kč/os</w:t>
      </w:r>
      <w:r w:rsidR="006244CE">
        <w:rPr>
          <w:rFonts w:ascii="Verdana" w:hAnsi="Verdana" w:cs="Arial"/>
          <w:bCs/>
          <w:i/>
          <w:iCs/>
          <w:sz w:val="18"/>
          <w:szCs w:val="18"/>
        </w:rPr>
        <w:t>./žák/46x</w:t>
      </w:r>
      <w:r w:rsidR="006244CE">
        <w:rPr>
          <w:rFonts w:ascii="Verdana" w:hAnsi="Verdana" w:cs="Arial"/>
          <w:bCs/>
          <w:i/>
          <w:iCs/>
          <w:sz w:val="18"/>
          <w:szCs w:val="18"/>
        </w:rPr>
        <w:tab/>
        <w:t>12300,- Kč/os./dospělý/4x</w:t>
      </w:r>
      <w:r w:rsidRPr="002B5A0F">
        <w:rPr>
          <w:rFonts w:ascii="Verdana" w:hAnsi="Verdana" w:cs="Arial"/>
          <w:b/>
          <w:i/>
          <w:iCs/>
          <w:sz w:val="18"/>
          <w:szCs w:val="18"/>
        </w:rPr>
        <w:t xml:space="preserve"> </w:t>
      </w:r>
    </w:p>
    <w:p w:rsidR="00A02838" w:rsidRPr="002B5A0F" w:rsidRDefault="00A02838" w:rsidP="00A02838">
      <w:pPr>
        <w:tabs>
          <w:tab w:val="left" w:pos="720"/>
        </w:tabs>
        <w:rPr>
          <w:rFonts w:ascii="Verdana" w:hAnsi="Verdana" w:cs="Arial"/>
          <w:b/>
          <w:i/>
          <w:iCs/>
          <w:sz w:val="18"/>
          <w:szCs w:val="18"/>
        </w:rPr>
      </w:pPr>
    </w:p>
    <w:p w:rsidR="00472CA8" w:rsidRDefault="00A02838" w:rsidP="00A02838">
      <w:pPr>
        <w:rPr>
          <w:rFonts w:ascii="Verdana" w:hAnsi="Verdana" w:cs="Arial"/>
          <w:b/>
          <w:i/>
          <w:iCs/>
          <w:sz w:val="18"/>
          <w:szCs w:val="18"/>
        </w:rPr>
      </w:pPr>
      <w:r w:rsidRPr="002B5A0F">
        <w:rPr>
          <w:rFonts w:ascii="Verdana" w:hAnsi="Verdana" w:cs="Arial"/>
          <w:b/>
          <w:i/>
          <w:iCs/>
          <w:sz w:val="18"/>
          <w:szCs w:val="18"/>
        </w:rPr>
        <w:t>Cena zahrnuje:</w:t>
      </w:r>
    </w:p>
    <w:p w:rsidR="00273195" w:rsidRPr="00972292" w:rsidRDefault="00273195" w:rsidP="00DF1718">
      <w:pPr>
        <w:numPr>
          <w:ilvl w:val="0"/>
          <w:numId w:val="5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>S</w:t>
      </w:r>
      <w:r w:rsidR="00DF1718" w:rsidRPr="00972292">
        <w:rPr>
          <w:rFonts w:ascii="Verdana" w:hAnsi="Verdana" w:cs="Arial"/>
          <w:bCs/>
          <w:i/>
          <w:iCs/>
          <w:sz w:val="18"/>
          <w:szCs w:val="18"/>
        </w:rPr>
        <w:t xml:space="preserve">lužby 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našeho </w:t>
      </w:r>
      <w:r w:rsidR="00DF1718" w:rsidRPr="00972292">
        <w:rPr>
          <w:rFonts w:ascii="Verdana" w:hAnsi="Verdana" w:cs="Arial"/>
          <w:bCs/>
          <w:i/>
          <w:iCs/>
          <w:sz w:val="18"/>
          <w:szCs w:val="18"/>
        </w:rPr>
        <w:t>delegáta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v místě – základní</w:t>
      </w:r>
      <w:r w:rsidR="00DF1718" w:rsidRPr="00972292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</w:p>
    <w:p w:rsidR="00DF1718" w:rsidRPr="00972292" w:rsidRDefault="00273195" w:rsidP="00DF1718">
      <w:pPr>
        <w:numPr>
          <w:ilvl w:val="0"/>
          <w:numId w:val="5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>P</w:t>
      </w:r>
      <w:r w:rsidR="00DF1718" w:rsidRPr="00972292">
        <w:rPr>
          <w:rFonts w:ascii="Verdana" w:hAnsi="Verdana" w:cs="Arial"/>
          <w:bCs/>
          <w:i/>
          <w:iCs/>
          <w:sz w:val="18"/>
          <w:szCs w:val="18"/>
        </w:rPr>
        <w:t>ojištění CK proti úpadku</w:t>
      </w:r>
    </w:p>
    <w:p w:rsidR="00A02838" w:rsidRPr="00972292" w:rsidRDefault="00A02838" w:rsidP="00972292">
      <w:pPr>
        <w:numPr>
          <w:ilvl w:val="0"/>
          <w:numId w:val="5"/>
        </w:numPr>
        <w:tabs>
          <w:tab w:val="left" w:pos="5580"/>
        </w:tabs>
        <w:jc w:val="left"/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Ubytování 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>–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proofErr w:type="spellStart"/>
      <w:r w:rsidR="00BA28D1">
        <w:rPr>
          <w:rFonts w:ascii="Verdana" w:hAnsi="Verdana" w:cs="Arial"/>
          <w:bCs/>
          <w:i/>
          <w:iCs/>
          <w:sz w:val="18"/>
          <w:szCs w:val="18"/>
        </w:rPr>
        <w:t>Familiengasthof</w:t>
      </w:r>
      <w:proofErr w:type="spellEnd"/>
      <w:r w:rsidR="00BA28D1">
        <w:rPr>
          <w:rFonts w:ascii="Verdana" w:hAnsi="Verdana" w:cs="Arial"/>
          <w:bCs/>
          <w:i/>
          <w:iCs/>
          <w:sz w:val="18"/>
          <w:szCs w:val="18"/>
        </w:rPr>
        <w:t xml:space="preserve"> St. Wolfgang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a počet lůžek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 xml:space="preserve"> 46+8</w:t>
      </w:r>
      <w:r w:rsidR="00972292">
        <w:rPr>
          <w:rFonts w:ascii="Verdana" w:hAnsi="Verdana" w:cs="Arial"/>
          <w:bCs/>
          <w:i/>
          <w:iCs/>
          <w:sz w:val="18"/>
          <w:szCs w:val="18"/>
        </w:rPr>
        <w:t xml:space="preserve">, 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>počet nocí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 xml:space="preserve"> 5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 </w:t>
      </w:r>
    </w:p>
    <w:p w:rsidR="00BA28D1" w:rsidRDefault="00DF1718" w:rsidP="0071326F">
      <w:pPr>
        <w:pStyle w:val="Odstavecseseznamem"/>
        <w:numPr>
          <w:ilvl w:val="0"/>
          <w:numId w:val="5"/>
        </w:numPr>
        <w:tabs>
          <w:tab w:val="left" w:pos="720"/>
        </w:tabs>
        <w:jc w:val="left"/>
        <w:rPr>
          <w:rFonts w:ascii="Verdana" w:hAnsi="Verdana" w:cs="Arial"/>
          <w:bCs/>
          <w:i/>
          <w:iCs/>
          <w:sz w:val="18"/>
          <w:szCs w:val="18"/>
        </w:rPr>
      </w:pPr>
      <w:r w:rsidRPr="00BA28D1">
        <w:rPr>
          <w:rFonts w:ascii="Verdana" w:hAnsi="Verdana" w:cs="Arial"/>
          <w:bCs/>
          <w:i/>
          <w:iCs/>
          <w:sz w:val="18"/>
          <w:szCs w:val="18"/>
        </w:rPr>
        <w:t>Strava:</w:t>
      </w:r>
      <w:r w:rsidR="00BA28D1" w:rsidRPr="00BA28D1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Pr="00BA28D1">
        <w:rPr>
          <w:rFonts w:ascii="Verdana" w:hAnsi="Verdana" w:cs="Arial"/>
          <w:bCs/>
          <w:i/>
          <w:iCs/>
          <w:sz w:val="18"/>
          <w:szCs w:val="18"/>
        </w:rPr>
        <w:t xml:space="preserve">polopenze (zahájení 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>30. 1. 2025 večeří</w:t>
      </w:r>
      <w:r w:rsidRPr="00BA28D1">
        <w:rPr>
          <w:rFonts w:ascii="Verdana" w:hAnsi="Verdana" w:cs="Arial"/>
          <w:bCs/>
          <w:i/>
          <w:iCs/>
          <w:sz w:val="18"/>
          <w:szCs w:val="18"/>
        </w:rPr>
        <w:t>)</w:t>
      </w:r>
    </w:p>
    <w:p w:rsidR="004F5E0B" w:rsidRPr="00BA28D1" w:rsidRDefault="00472CA8" w:rsidP="0071326F">
      <w:pPr>
        <w:pStyle w:val="Odstavecseseznamem"/>
        <w:numPr>
          <w:ilvl w:val="0"/>
          <w:numId w:val="5"/>
        </w:numPr>
        <w:tabs>
          <w:tab w:val="left" w:pos="720"/>
        </w:tabs>
        <w:jc w:val="left"/>
        <w:rPr>
          <w:rFonts w:ascii="Verdana" w:hAnsi="Verdana" w:cs="Arial"/>
          <w:bCs/>
          <w:i/>
          <w:iCs/>
          <w:sz w:val="18"/>
          <w:szCs w:val="18"/>
        </w:rPr>
      </w:pPr>
      <w:r w:rsidRPr="00BA28D1">
        <w:rPr>
          <w:rFonts w:ascii="Verdana" w:hAnsi="Verdana" w:cs="Arial"/>
          <w:bCs/>
          <w:i/>
          <w:iCs/>
          <w:sz w:val="18"/>
          <w:szCs w:val="18"/>
        </w:rPr>
        <w:t>Doprav</w:t>
      </w:r>
      <w:r w:rsidR="00A02838" w:rsidRPr="00BA28D1">
        <w:rPr>
          <w:rFonts w:ascii="Verdana" w:hAnsi="Verdana" w:cs="Arial"/>
          <w:bCs/>
          <w:i/>
          <w:iCs/>
          <w:sz w:val="18"/>
          <w:szCs w:val="18"/>
        </w:rPr>
        <w:t>u</w:t>
      </w:r>
      <w:r w:rsidRPr="00BA28D1">
        <w:rPr>
          <w:rFonts w:ascii="Verdana" w:hAnsi="Verdana" w:cs="Arial"/>
          <w:bCs/>
          <w:i/>
          <w:iCs/>
          <w:sz w:val="18"/>
          <w:szCs w:val="18"/>
        </w:rPr>
        <w:t xml:space="preserve"> – do místa pobytu</w:t>
      </w:r>
      <w:r w:rsidR="00DF1718" w:rsidRPr="00BA28D1">
        <w:rPr>
          <w:rFonts w:ascii="Verdana" w:hAnsi="Verdana" w:cs="Arial"/>
          <w:bCs/>
          <w:i/>
          <w:iCs/>
          <w:sz w:val="18"/>
          <w:szCs w:val="18"/>
        </w:rPr>
        <w:t xml:space="preserve">, </w:t>
      </w:r>
      <w:r w:rsidRPr="00BA28D1">
        <w:rPr>
          <w:rFonts w:ascii="Verdana" w:hAnsi="Verdana" w:cs="Arial"/>
          <w:bCs/>
          <w:i/>
          <w:iCs/>
          <w:sz w:val="18"/>
          <w:szCs w:val="18"/>
        </w:rPr>
        <w:t>zpět</w:t>
      </w:r>
      <w:r w:rsidR="00DF1718" w:rsidRPr="00BA28D1">
        <w:rPr>
          <w:rFonts w:ascii="Verdana" w:hAnsi="Verdana" w:cs="Arial"/>
          <w:bCs/>
          <w:i/>
          <w:iCs/>
          <w:sz w:val="18"/>
          <w:szCs w:val="18"/>
        </w:rPr>
        <w:t xml:space="preserve"> i v místě na program</w:t>
      </w:r>
      <w:r w:rsidR="002937EE" w:rsidRPr="00BA28D1">
        <w:rPr>
          <w:rFonts w:ascii="Verdana" w:hAnsi="Verdana" w:cs="Arial"/>
          <w:bCs/>
          <w:i/>
          <w:iCs/>
          <w:sz w:val="18"/>
          <w:szCs w:val="18"/>
        </w:rPr>
        <w:t>y</w:t>
      </w:r>
    </w:p>
    <w:p w:rsidR="00472CA8" w:rsidRPr="00972292" w:rsidRDefault="005516FD" w:rsidP="004F5E0B">
      <w:pPr>
        <w:ind w:left="720"/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Místo a čas přistavení 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>PENNY Market (U potoka), 7:45</w:t>
      </w:r>
      <w:r w:rsidR="002937EE">
        <w:rPr>
          <w:rFonts w:ascii="Verdana" w:hAnsi="Verdana" w:cs="Arial"/>
          <w:bCs/>
          <w:i/>
          <w:iCs/>
          <w:sz w:val="18"/>
          <w:szCs w:val="18"/>
        </w:rPr>
        <w:t xml:space="preserve"> p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>očet osob do busu</w:t>
      </w:r>
      <w:r w:rsidR="00BA28D1">
        <w:rPr>
          <w:rFonts w:ascii="Verdana" w:hAnsi="Verdana" w:cs="Arial"/>
          <w:bCs/>
          <w:i/>
          <w:iCs/>
          <w:sz w:val="18"/>
          <w:szCs w:val="18"/>
        </w:rPr>
        <w:t xml:space="preserve"> 5</w:t>
      </w:r>
      <w:r w:rsidR="004C2EFA">
        <w:rPr>
          <w:rFonts w:ascii="Verdana" w:hAnsi="Verdana" w:cs="Arial"/>
          <w:bCs/>
          <w:i/>
          <w:iCs/>
          <w:sz w:val="18"/>
          <w:szCs w:val="18"/>
        </w:rPr>
        <w:t>4</w:t>
      </w:r>
    </w:p>
    <w:p w:rsidR="00510CE5" w:rsidRPr="00972292" w:rsidRDefault="00510CE5" w:rsidP="00510CE5">
      <w:pPr>
        <w:numPr>
          <w:ilvl w:val="0"/>
          <w:numId w:val="5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Místa zdarma – vždy 1 dospělý na </w:t>
      </w:r>
      <w:r w:rsidR="00071B51" w:rsidRPr="00071B51">
        <w:rPr>
          <w:rFonts w:ascii="Verdana" w:hAnsi="Verdana" w:cs="Arial"/>
          <w:bCs/>
          <w:i/>
          <w:iCs/>
          <w:sz w:val="18"/>
          <w:szCs w:val="18"/>
        </w:rPr>
        <w:t>11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 osob zdarma </w:t>
      </w:r>
    </w:p>
    <w:p w:rsidR="00510CE5" w:rsidRPr="00972292" w:rsidRDefault="00510CE5" w:rsidP="00510CE5">
      <w:pPr>
        <w:numPr>
          <w:ilvl w:val="0"/>
          <w:numId w:val="5"/>
        </w:numPr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Další </w:t>
      </w:r>
      <w:proofErr w:type="gramStart"/>
      <w:r w:rsidRPr="00972292">
        <w:rPr>
          <w:rFonts w:ascii="Verdana" w:hAnsi="Verdana" w:cs="Arial"/>
          <w:bCs/>
          <w:i/>
          <w:iCs/>
          <w:sz w:val="18"/>
          <w:szCs w:val="18"/>
        </w:rPr>
        <w:t>služby -</w:t>
      </w:r>
      <w:r w:rsidR="00C0402C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="00472CA8" w:rsidRPr="00972292">
        <w:rPr>
          <w:rFonts w:ascii="Verdana" w:hAnsi="Verdana" w:cs="Arial"/>
          <w:bCs/>
          <w:i/>
          <w:iCs/>
          <w:sz w:val="18"/>
          <w:szCs w:val="18"/>
        </w:rPr>
        <w:t>Skipasy</w:t>
      </w:r>
      <w:proofErr w:type="gramEnd"/>
      <w:r w:rsidR="001A646B">
        <w:rPr>
          <w:rFonts w:ascii="Verdana" w:hAnsi="Verdana" w:cs="Arial"/>
          <w:bCs/>
          <w:i/>
          <w:iCs/>
          <w:sz w:val="18"/>
          <w:szCs w:val="18"/>
        </w:rPr>
        <w:t xml:space="preserve"> 4denní</w:t>
      </w:r>
      <w:r w:rsidR="00472CA8" w:rsidRPr="00972292"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Pr="00972292">
        <w:rPr>
          <w:rFonts w:ascii="Verdana" w:hAnsi="Verdana" w:cs="Arial"/>
          <w:bCs/>
          <w:i/>
          <w:iCs/>
          <w:sz w:val="18"/>
          <w:szCs w:val="18"/>
        </w:rPr>
        <w:t>základní</w:t>
      </w:r>
    </w:p>
    <w:p w:rsidR="00472CA8" w:rsidRDefault="00510CE5" w:rsidP="00510CE5">
      <w:pPr>
        <w:ind w:left="720"/>
        <w:rPr>
          <w:rFonts w:ascii="Verdana" w:hAnsi="Verdana" w:cs="Arial"/>
          <w:bCs/>
          <w:i/>
          <w:iCs/>
          <w:sz w:val="18"/>
          <w:szCs w:val="18"/>
        </w:rPr>
      </w:pPr>
      <w:r w:rsidRPr="00972292">
        <w:rPr>
          <w:rFonts w:ascii="Verdana" w:hAnsi="Verdana" w:cs="Arial"/>
          <w:bCs/>
          <w:i/>
          <w:iCs/>
          <w:sz w:val="18"/>
          <w:szCs w:val="18"/>
        </w:rPr>
        <w:t xml:space="preserve">Naši instruktoři na </w:t>
      </w:r>
      <w:r w:rsidR="001A646B" w:rsidRPr="00972292">
        <w:rPr>
          <w:rFonts w:ascii="Verdana" w:hAnsi="Verdana" w:cs="Arial"/>
          <w:bCs/>
          <w:i/>
          <w:iCs/>
          <w:sz w:val="18"/>
          <w:szCs w:val="18"/>
        </w:rPr>
        <w:t>programy</w:t>
      </w:r>
      <w:r w:rsidR="001A646B">
        <w:rPr>
          <w:rFonts w:ascii="Verdana" w:hAnsi="Verdana" w:cs="Arial"/>
          <w:bCs/>
          <w:i/>
          <w:iCs/>
          <w:sz w:val="18"/>
          <w:szCs w:val="18"/>
        </w:rPr>
        <w:t xml:space="preserve"> – NE</w:t>
      </w:r>
    </w:p>
    <w:p w:rsidR="00972292" w:rsidRPr="00972292" w:rsidRDefault="00972292" w:rsidP="00510CE5">
      <w:pPr>
        <w:ind w:left="720"/>
        <w:rPr>
          <w:rFonts w:ascii="Verdana" w:hAnsi="Verdana" w:cs="Arial"/>
          <w:bCs/>
          <w:i/>
          <w:iCs/>
          <w:sz w:val="18"/>
          <w:szCs w:val="18"/>
        </w:rPr>
      </w:pPr>
      <w:r>
        <w:rPr>
          <w:rFonts w:ascii="Verdana" w:hAnsi="Verdana" w:cs="Arial"/>
          <w:bCs/>
          <w:i/>
          <w:iCs/>
          <w:sz w:val="18"/>
          <w:szCs w:val="18"/>
        </w:rPr>
        <w:t>Zapůjčení sportovního materiálu v </w:t>
      </w:r>
      <w:r w:rsidR="001A646B">
        <w:rPr>
          <w:rFonts w:ascii="Verdana" w:hAnsi="Verdana" w:cs="Arial"/>
          <w:bCs/>
          <w:i/>
          <w:iCs/>
          <w:sz w:val="18"/>
          <w:szCs w:val="18"/>
        </w:rPr>
        <w:t>místě – lyže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, snowboardy, </w:t>
      </w:r>
      <w:r w:rsidR="002937EE">
        <w:rPr>
          <w:rFonts w:ascii="Verdana" w:hAnsi="Verdana" w:cs="Arial"/>
          <w:bCs/>
          <w:i/>
          <w:iCs/>
          <w:sz w:val="18"/>
          <w:szCs w:val="18"/>
        </w:rPr>
        <w:t xml:space="preserve">vodácký 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materiál na </w:t>
      </w:r>
      <w:r w:rsidR="001A646B">
        <w:rPr>
          <w:rFonts w:ascii="Verdana" w:hAnsi="Verdana" w:cs="Arial"/>
          <w:bCs/>
          <w:i/>
          <w:iCs/>
          <w:sz w:val="18"/>
          <w:szCs w:val="18"/>
        </w:rPr>
        <w:t>turistiku,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</w:t>
      </w:r>
      <w:r w:rsidR="002937EE">
        <w:rPr>
          <w:rFonts w:ascii="Verdana" w:hAnsi="Verdana" w:cs="Arial"/>
          <w:bCs/>
          <w:i/>
          <w:iCs/>
          <w:sz w:val="18"/>
          <w:szCs w:val="18"/>
        </w:rPr>
        <w:t>popř.</w:t>
      </w:r>
      <w:r>
        <w:rPr>
          <w:rFonts w:ascii="Verdana" w:hAnsi="Verdana" w:cs="Arial"/>
          <w:bCs/>
          <w:i/>
          <w:iCs/>
          <w:sz w:val="18"/>
          <w:szCs w:val="18"/>
        </w:rPr>
        <w:t xml:space="preserve"> rafting, </w:t>
      </w:r>
      <w:proofErr w:type="spellStart"/>
      <w:r>
        <w:rPr>
          <w:rFonts w:ascii="Verdana" w:hAnsi="Verdana" w:cs="Arial"/>
          <w:bCs/>
          <w:i/>
          <w:iCs/>
          <w:sz w:val="18"/>
          <w:szCs w:val="18"/>
        </w:rPr>
        <w:t>ferraty</w:t>
      </w:r>
      <w:proofErr w:type="spellEnd"/>
      <w:r>
        <w:rPr>
          <w:rFonts w:ascii="Verdana" w:hAnsi="Verdana" w:cs="Arial"/>
          <w:bCs/>
          <w:i/>
          <w:iCs/>
          <w:sz w:val="18"/>
          <w:szCs w:val="18"/>
        </w:rPr>
        <w:t xml:space="preserve">, Kostka </w:t>
      </w:r>
      <w:r w:rsidR="001A646B">
        <w:rPr>
          <w:rFonts w:ascii="Verdana" w:hAnsi="Verdana" w:cs="Arial"/>
          <w:bCs/>
          <w:i/>
          <w:iCs/>
          <w:sz w:val="18"/>
          <w:szCs w:val="18"/>
        </w:rPr>
        <w:t>koloběžky – NE</w:t>
      </w:r>
    </w:p>
    <w:p w:rsidR="002937EE" w:rsidRDefault="002937EE" w:rsidP="002937EE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:rsidR="002937EE" w:rsidRDefault="002937EE" w:rsidP="002937EE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</w:rPr>
        <w:t xml:space="preserve">Dále nabízíme naše komplexní cestovní pojištění – </w:t>
      </w:r>
      <w:hyperlink r:id="rId12" w:history="1">
        <w:r w:rsidRPr="0094326A">
          <w:rPr>
            <w:rStyle w:val="Hypertextovodkaz"/>
            <w:rFonts w:ascii="Verdana" w:hAnsi="Verdana" w:cs="Arial"/>
            <w:i/>
            <w:iCs/>
            <w:sz w:val="18"/>
            <w:szCs w:val="18"/>
          </w:rPr>
          <w:t>https://www.activeguide.cz/insurance.php</w:t>
        </w:r>
      </w:hyperlink>
    </w:p>
    <w:p w:rsidR="00472CA8" w:rsidRPr="002B5A0F" w:rsidRDefault="00472CA8" w:rsidP="00472CA8">
      <w:pPr>
        <w:tabs>
          <w:tab w:val="left" w:pos="720"/>
        </w:tabs>
        <w:rPr>
          <w:rFonts w:ascii="Verdana" w:hAnsi="Verdana" w:cs="Arial"/>
          <w:i/>
          <w:iCs/>
          <w:sz w:val="18"/>
          <w:szCs w:val="18"/>
        </w:rPr>
      </w:pPr>
    </w:p>
    <w:p w:rsidR="00472CA8" w:rsidRPr="002B5A0F" w:rsidRDefault="00472CA8" w:rsidP="00472CA8">
      <w:pPr>
        <w:tabs>
          <w:tab w:val="left" w:pos="720"/>
        </w:tabs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Objednavatel je povinen uhradit platbu za kurz v průběhu zájezdu </w:t>
      </w:r>
      <w:r w:rsidR="00972292">
        <w:rPr>
          <w:rFonts w:ascii="Verdana" w:hAnsi="Verdana" w:cs="Arial"/>
          <w:i/>
          <w:iCs/>
          <w:sz w:val="18"/>
          <w:szCs w:val="18"/>
        </w:rPr>
        <w:t xml:space="preserve">či neprodleně po jeho skončení 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na základě </w:t>
      </w:r>
      <w:r w:rsidR="0069567E">
        <w:rPr>
          <w:rFonts w:ascii="Verdana" w:hAnsi="Verdana" w:cs="Arial"/>
          <w:i/>
          <w:iCs/>
          <w:sz w:val="18"/>
          <w:szCs w:val="18"/>
        </w:rPr>
        <w:t>za</w:t>
      </w:r>
      <w:r w:rsidRPr="002B5A0F">
        <w:rPr>
          <w:rFonts w:ascii="Verdana" w:hAnsi="Verdana" w:cs="Arial"/>
          <w:i/>
          <w:iCs/>
          <w:sz w:val="18"/>
          <w:szCs w:val="18"/>
        </w:rPr>
        <w:t>slané faktury.</w:t>
      </w:r>
    </w:p>
    <w:p w:rsidR="00472CA8" w:rsidRDefault="00472CA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 xml:space="preserve">V případech zrušení </w:t>
      </w:r>
      <w:r w:rsidRPr="00972292">
        <w:rPr>
          <w:rFonts w:ascii="Verdana" w:hAnsi="Verdana" w:cs="Arial"/>
          <w:i/>
          <w:iCs/>
          <w:sz w:val="18"/>
          <w:szCs w:val="18"/>
        </w:rPr>
        <w:t>zájezdu ze</w:t>
      </w:r>
      <w:r w:rsidR="000A76FB" w:rsidRPr="00972292">
        <w:rPr>
          <w:rFonts w:ascii="Verdana" w:hAnsi="Verdana" w:cs="Arial"/>
          <w:i/>
          <w:iCs/>
          <w:sz w:val="18"/>
          <w:szCs w:val="18"/>
        </w:rPr>
        <w:t xml:space="preserve"> </w:t>
      </w:r>
      <w:r w:rsidRPr="00972292">
        <w:rPr>
          <w:rFonts w:ascii="Verdana" w:hAnsi="Verdana" w:cs="Arial"/>
          <w:i/>
          <w:iCs/>
          <w:sz w:val="18"/>
          <w:szCs w:val="18"/>
        </w:rPr>
        <w:t xml:space="preserve">strany objednatele budou cestovní kanceláří účtovány stornopoplatky 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dle sazebníku, který je součástí všeobecných podmínek CK – viz. </w:t>
      </w:r>
      <w:hyperlink r:id="rId13" w:history="1">
        <w:r w:rsidR="000A76FB" w:rsidRPr="00DF67C6">
          <w:rPr>
            <w:rStyle w:val="Hypertextovodkaz"/>
            <w:rFonts w:ascii="Verdana" w:hAnsi="Verdana" w:cs="Arial"/>
            <w:i/>
            <w:iCs/>
            <w:sz w:val="18"/>
            <w:szCs w:val="18"/>
          </w:rPr>
          <w:t>https://www.activeguide.cz/contact.php</w:t>
        </w:r>
      </w:hyperlink>
      <w:r w:rsidR="000A76FB">
        <w:rPr>
          <w:rFonts w:ascii="Verdana" w:hAnsi="Verdana" w:cs="Arial"/>
          <w:i/>
          <w:iCs/>
          <w:sz w:val="18"/>
          <w:szCs w:val="18"/>
        </w:rPr>
        <w:t xml:space="preserve"> </w:t>
      </w:r>
    </w:p>
    <w:p w:rsidR="00641C48" w:rsidRDefault="00641C4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:rsidR="00472CA8" w:rsidRPr="002B5A0F" w:rsidRDefault="00472CA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:rsidR="00472CA8" w:rsidRDefault="00472CA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r w:rsidRPr="002B5A0F">
        <w:rPr>
          <w:rFonts w:ascii="Verdana" w:hAnsi="Verdana" w:cs="Arial"/>
          <w:i/>
          <w:iCs/>
          <w:sz w:val="18"/>
          <w:szCs w:val="18"/>
        </w:rPr>
        <w:t>Objednatel bere na vědomí, že nedílnou součástí této smlouvy jsou Všeobecné podmínky prodeje zájezdů CK ACTIVE GUIDE s. r. o.  Prohlašuje, že mu jsou tyto podmínky známy a souhlasí s nimi.</w:t>
      </w:r>
    </w:p>
    <w:p w:rsidR="00641C48" w:rsidRPr="002B5A0F" w:rsidRDefault="00641C4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:rsidR="00472CA8" w:rsidRDefault="00472CA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</w:p>
    <w:p w:rsidR="00472CA8" w:rsidRPr="002B5A0F" w:rsidRDefault="00472CA8" w:rsidP="00472CA8">
      <w:pPr>
        <w:pStyle w:val="Zkladntext"/>
        <w:rPr>
          <w:rFonts w:ascii="Verdana" w:hAnsi="Verdana" w:cs="Arial"/>
          <w:i/>
          <w:iCs/>
          <w:sz w:val="18"/>
          <w:szCs w:val="18"/>
        </w:rPr>
      </w:pPr>
      <w:proofErr w:type="gramStart"/>
      <w:r>
        <w:rPr>
          <w:rFonts w:ascii="Verdana" w:hAnsi="Verdana" w:cs="Arial"/>
          <w:i/>
          <w:iCs/>
          <w:sz w:val="18"/>
          <w:szCs w:val="18"/>
        </w:rPr>
        <w:t>D</w:t>
      </w:r>
      <w:r w:rsidRPr="002B5A0F">
        <w:rPr>
          <w:rFonts w:ascii="Verdana" w:hAnsi="Verdana" w:cs="Arial"/>
          <w:i/>
          <w:iCs/>
          <w:sz w:val="18"/>
          <w:szCs w:val="18"/>
        </w:rPr>
        <w:t xml:space="preserve">ne </w:t>
      </w:r>
      <w:r>
        <w:rPr>
          <w:rFonts w:ascii="Verdana" w:hAnsi="Verdana" w:cs="Arial"/>
          <w:i/>
          <w:iCs/>
          <w:sz w:val="18"/>
          <w:szCs w:val="18"/>
        </w:rPr>
        <w:t xml:space="preserve"> </w:t>
      </w:r>
      <w:r w:rsidR="005F3E6E">
        <w:rPr>
          <w:rFonts w:ascii="Verdana" w:hAnsi="Verdana" w:cs="Arial"/>
          <w:i/>
          <w:iCs/>
          <w:sz w:val="18"/>
          <w:szCs w:val="18"/>
        </w:rPr>
        <w:t>…</w:t>
      </w:r>
      <w:proofErr w:type="gramEnd"/>
      <w:r w:rsidR="005F3E6E">
        <w:rPr>
          <w:rFonts w:ascii="Verdana" w:hAnsi="Verdana" w:cs="Arial"/>
          <w:i/>
          <w:iCs/>
          <w:sz w:val="18"/>
          <w:szCs w:val="18"/>
        </w:rPr>
        <w:t>…………..</w:t>
      </w:r>
      <w:r w:rsidR="00525786">
        <w:rPr>
          <w:rFonts w:ascii="Verdana" w:hAnsi="Verdana" w:cs="Arial"/>
          <w:i/>
          <w:iCs/>
          <w:sz w:val="18"/>
          <w:szCs w:val="18"/>
        </w:rPr>
        <w:t xml:space="preserve">                                                          Dn</w:t>
      </w:r>
      <w:r w:rsidR="005F3E6E">
        <w:rPr>
          <w:rFonts w:ascii="Verdana" w:hAnsi="Verdana" w:cs="Arial"/>
          <w:i/>
          <w:iCs/>
          <w:sz w:val="18"/>
          <w:szCs w:val="18"/>
        </w:rPr>
        <w:t xml:space="preserve">e </w:t>
      </w:r>
      <w:r w:rsidR="00565F72">
        <w:rPr>
          <w:rFonts w:ascii="Verdana" w:hAnsi="Verdana" w:cs="Arial"/>
          <w:i/>
          <w:iCs/>
          <w:sz w:val="18"/>
          <w:szCs w:val="18"/>
        </w:rPr>
        <w:fldChar w:fldCharType="begin"/>
      </w:r>
      <w:r w:rsidR="00565F72">
        <w:rPr>
          <w:rFonts w:ascii="Verdana" w:hAnsi="Verdana" w:cs="Arial"/>
          <w:i/>
          <w:iCs/>
          <w:sz w:val="18"/>
          <w:szCs w:val="18"/>
        </w:rPr>
        <w:instrText xml:space="preserve"> TIME  \@ "dd.MM.yyyy" </w:instrText>
      </w:r>
      <w:r w:rsidR="00565F72">
        <w:rPr>
          <w:rFonts w:ascii="Verdana" w:hAnsi="Verdana" w:cs="Arial"/>
          <w:i/>
          <w:iCs/>
          <w:sz w:val="18"/>
          <w:szCs w:val="18"/>
        </w:rPr>
        <w:fldChar w:fldCharType="separate"/>
      </w:r>
      <w:r w:rsidR="00565F72">
        <w:rPr>
          <w:rFonts w:ascii="Verdana" w:hAnsi="Verdana" w:cs="Arial"/>
          <w:i/>
          <w:iCs/>
          <w:noProof/>
          <w:sz w:val="18"/>
          <w:szCs w:val="18"/>
        </w:rPr>
        <w:t>1</w:t>
      </w:r>
      <w:r w:rsidR="00565F72">
        <w:rPr>
          <w:rFonts w:ascii="Verdana" w:hAnsi="Verdana" w:cs="Arial"/>
          <w:i/>
          <w:iCs/>
          <w:noProof/>
          <w:sz w:val="18"/>
          <w:szCs w:val="18"/>
        </w:rPr>
        <w:t>1</w:t>
      </w:r>
      <w:r w:rsidR="00565F72">
        <w:rPr>
          <w:rFonts w:ascii="Verdana" w:hAnsi="Verdana" w:cs="Arial"/>
          <w:i/>
          <w:iCs/>
          <w:noProof/>
          <w:sz w:val="18"/>
          <w:szCs w:val="18"/>
        </w:rPr>
        <w:t>.11.2024</w:t>
      </w:r>
      <w:r w:rsidR="00565F72">
        <w:rPr>
          <w:rFonts w:ascii="Verdana" w:hAnsi="Verdana" w:cs="Arial"/>
          <w:i/>
          <w:iCs/>
          <w:sz w:val="18"/>
          <w:szCs w:val="18"/>
        </w:rPr>
        <w:fldChar w:fldCharType="end"/>
      </w:r>
      <w:r w:rsidR="00525786">
        <w:rPr>
          <w:rFonts w:ascii="Verdana" w:hAnsi="Verdana" w:cs="Arial"/>
          <w:i/>
          <w:iCs/>
          <w:sz w:val="18"/>
          <w:szCs w:val="18"/>
        </w:rPr>
        <w:t xml:space="preserve">    </w:t>
      </w:r>
    </w:p>
    <w:p w:rsidR="00B60672" w:rsidRPr="002B5A0F" w:rsidRDefault="00B60672" w:rsidP="00B60672">
      <w:pPr>
        <w:rPr>
          <w:rFonts w:ascii="Verdana" w:hAnsi="Verdana" w:cs="Arial"/>
          <w:b/>
          <w:i/>
          <w:iCs/>
          <w:sz w:val="18"/>
          <w:szCs w:val="18"/>
          <w:lang w:eastAsia="en-US"/>
        </w:rPr>
      </w:pPr>
    </w:p>
    <w:tbl>
      <w:tblPr>
        <w:tblW w:w="10170" w:type="dxa"/>
        <w:tblCellSpacing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B60672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0672" w:rsidRDefault="00B6067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472CA8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:rsidR="00472CA8" w:rsidRDefault="00472CA8">
            <w:pPr>
              <w:rPr>
                <w:rStyle w:val="fn"/>
                <w:rFonts w:ascii="inherit" w:hAnsi="inherit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472CA8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:rsidR="00472CA8" w:rsidRDefault="00472CA8">
            <w:pPr>
              <w:rPr>
                <w:rStyle w:val="fn"/>
                <w:rFonts w:ascii="inherit" w:hAnsi="inherit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B60672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:rsidR="00B60672" w:rsidRDefault="00B6067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  <w:p w:rsidR="00B60672" w:rsidRDefault="00B6067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</w:tbl>
    <w:p w:rsidR="007977BE" w:rsidRDefault="00EE0FBB" w:rsidP="00E026BB">
      <w:pPr>
        <w:pStyle w:val="Zkladntext"/>
        <w:rPr>
          <w:rFonts w:ascii="Arial" w:hAnsi="Arial" w:cs="Arial"/>
          <w:sz w:val="20"/>
        </w:rPr>
      </w:pPr>
      <w:r w:rsidRPr="007977BE">
        <w:rPr>
          <w:rFonts w:ascii="Arial" w:hAnsi="Arial" w:cs="Arial"/>
          <w:i/>
          <w:iCs/>
          <w:sz w:val="20"/>
        </w:rPr>
        <w:t>Jaroslav Mottl</w:t>
      </w:r>
      <w:r w:rsidR="002B5A0F" w:rsidRPr="007977BE">
        <w:rPr>
          <w:rFonts w:ascii="Arial" w:hAnsi="Arial" w:cs="Arial"/>
          <w:i/>
          <w:iCs/>
          <w:sz w:val="20"/>
        </w:rPr>
        <w:t xml:space="preserve">                                                                    </w:t>
      </w:r>
      <w:proofErr w:type="gramStart"/>
      <w:r w:rsidR="002B5A0F" w:rsidRPr="007977BE">
        <w:rPr>
          <w:rFonts w:ascii="Arial" w:hAnsi="Arial" w:cs="Arial"/>
          <w:i/>
          <w:iCs/>
          <w:sz w:val="20"/>
        </w:rPr>
        <w:t>Objednatel :</w:t>
      </w:r>
      <w:proofErr w:type="gramEnd"/>
    </w:p>
    <w:p w:rsidR="002B5A0F" w:rsidRDefault="002B5A0F" w:rsidP="00E026BB">
      <w:pPr>
        <w:pStyle w:val="Zkladntext"/>
        <w:rPr>
          <w:rFonts w:ascii="Arial" w:hAnsi="Arial" w:cs="Arial"/>
          <w:sz w:val="20"/>
        </w:rPr>
      </w:pPr>
    </w:p>
    <w:p w:rsidR="002B5A0F" w:rsidRDefault="002B5A0F" w:rsidP="00E026BB">
      <w:pPr>
        <w:pStyle w:val="Zkladntext"/>
        <w:rPr>
          <w:rFonts w:ascii="Arial" w:hAnsi="Arial" w:cs="Arial"/>
          <w:sz w:val="20"/>
        </w:rPr>
      </w:pPr>
    </w:p>
    <w:p w:rsidR="00047A6F" w:rsidRDefault="00047A6F" w:rsidP="00E026BB">
      <w:pPr>
        <w:pStyle w:val="Zkladntext"/>
        <w:rPr>
          <w:rFonts w:ascii="Arial" w:hAnsi="Arial" w:cs="Arial"/>
          <w:sz w:val="20"/>
        </w:rPr>
      </w:pPr>
    </w:p>
    <w:p w:rsidR="00DC4F8F" w:rsidRPr="009C151F" w:rsidRDefault="00E026BB" w:rsidP="00E026BB">
      <w:pPr>
        <w:pStyle w:val="Zkladntext"/>
        <w:rPr>
          <w:rFonts w:ascii="Arial" w:hAnsi="Arial" w:cs="Arial"/>
          <w:sz w:val="20"/>
        </w:rPr>
      </w:pPr>
      <w:r w:rsidRPr="009C151F">
        <w:rPr>
          <w:rFonts w:ascii="Arial" w:hAnsi="Arial" w:cs="Arial"/>
          <w:sz w:val="20"/>
        </w:rPr>
        <w:t xml:space="preserve">                               </w:t>
      </w:r>
      <w:r w:rsidR="00E936C3">
        <w:rPr>
          <w:rFonts w:ascii="Arial" w:hAnsi="Arial" w:cs="Arial"/>
          <w:sz w:val="20"/>
        </w:rPr>
        <w:t xml:space="preserve">     </w:t>
      </w:r>
      <w:r w:rsidRPr="009C151F">
        <w:rPr>
          <w:rFonts w:ascii="Arial" w:hAnsi="Arial" w:cs="Arial"/>
          <w:sz w:val="20"/>
        </w:rPr>
        <w:t xml:space="preserve">             </w:t>
      </w:r>
    </w:p>
    <w:sectPr w:rsidR="00DC4F8F" w:rsidRPr="009C15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C55" w:rsidRDefault="000A5C55">
      <w:r>
        <w:separator/>
      </w:r>
    </w:p>
  </w:endnote>
  <w:endnote w:type="continuationSeparator" w:id="0">
    <w:p w:rsidR="000A5C55" w:rsidRDefault="000A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806" w:rsidRDefault="00813806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3806" w:rsidRDefault="00813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806" w:rsidRDefault="00813806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7D22">
      <w:rPr>
        <w:rStyle w:val="slostrnky"/>
        <w:noProof/>
      </w:rPr>
      <w:t>1</w:t>
    </w:r>
    <w:r>
      <w:rPr>
        <w:rStyle w:val="slostrnky"/>
      </w:rPr>
      <w:fldChar w:fldCharType="end"/>
    </w:r>
  </w:p>
  <w:p w:rsidR="00813806" w:rsidRDefault="008138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43" w:rsidRDefault="00484B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C55" w:rsidRDefault="000A5C55">
      <w:r>
        <w:separator/>
      </w:r>
    </w:p>
  </w:footnote>
  <w:footnote w:type="continuationSeparator" w:id="0">
    <w:p w:rsidR="000A5C55" w:rsidRDefault="000A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43" w:rsidRDefault="00484B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43" w:rsidRPr="00484B43" w:rsidRDefault="00484B43" w:rsidP="00484B43">
    <w:pPr>
      <w:pStyle w:val="Zhlav"/>
      <w:tabs>
        <w:tab w:val="clear" w:pos="4536"/>
        <w:tab w:val="clear" w:pos="9072"/>
        <w:tab w:val="left" w:pos="6540"/>
      </w:tabs>
      <w:rPr>
        <w:rFonts w:asciiTheme="minorHAnsi" w:hAnsiTheme="minorHAnsi" w:cstheme="minorHAnsi"/>
        <w:sz w:val="20"/>
      </w:rPr>
    </w:pPr>
    <w:r w:rsidRPr="00484B43">
      <w:rPr>
        <w:rFonts w:asciiTheme="minorHAnsi" w:hAnsiTheme="minorHAnsi" w:cstheme="minorHAnsi"/>
        <w:sz w:val="20"/>
      </w:rPr>
      <w:fldChar w:fldCharType="begin"/>
    </w:r>
    <w:r w:rsidRPr="00484B43">
      <w:rPr>
        <w:rFonts w:asciiTheme="minorHAnsi" w:hAnsiTheme="minorHAnsi" w:cstheme="minorHAnsi"/>
        <w:sz w:val="20"/>
      </w:rPr>
      <w:instrText xml:space="preserve"> FILENAME   \* MERGEFORMAT </w:instrText>
    </w:r>
    <w:r w:rsidRPr="00484B43">
      <w:rPr>
        <w:rFonts w:asciiTheme="minorHAnsi" w:hAnsiTheme="minorHAnsi" w:cstheme="minorHAnsi"/>
        <w:sz w:val="20"/>
      </w:rPr>
      <w:fldChar w:fldCharType="separate"/>
    </w:r>
    <w:r w:rsidR="00297736">
      <w:rPr>
        <w:rFonts w:asciiTheme="minorHAnsi" w:hAnsiTheme="minorHAnsi" w:cstheme="minorHAnsi"/>
        <w:noProof/>
        <w:sz w:val="20"/>
      </w:rPr>
      <w:t>SMLOUVA-CK_Jungsady 2025.docx</w:t>
    </w:r>
    <w:r w:rsidRPr="00484B43">
      <w:rPr>
        <w:rFonts w:asciiTheme="minorHAnsi" w:hAnsiTheme="minorHAnsi" w:cstheme="minorHAnsi"/>
        <w:sz w:val="20"/>
      </w:rPr>
      <w:fldChar w:fldCharType="end"/>
    </w:r>
    <w:r>
      <w:rPr>
        <w:rFonts w:asciiTheme="minorHAnsi" w:hAnsiTheme="minorHAnsi" w:cstheme="minorHAnsi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43" w:rsidRDefault="00484B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1D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BD56DD"/>
    <w:multiLevelType w:val="hybridMultilevel"/>
    <w:tmpl w:val="D91490E0"/>
    <w:lvl w:ilvl="0" w:tplc="83A83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11FC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6CE3852"/>
    <w:multiLevelType w:val="hybridMultilevel"/>
    <w:tmpl w:val="C6D22410"/>
    <w:lvl w:ilvl="0" w:tplc="EA0C8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11709"/>
    <w:multiLevelType w:val="multilevel"/>
    <w:tmpl w:val="D9288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5" w15:restartNumberingAfterBreak="0">
    <w:nsid w:val="73D752A2"/>
    <w:multiLevelType w:val="hybridMultilevel"/>
    <w:tmpl w:val="E08E59E0"/>
    <w:lvl w:ilvl="0" w:tplc="950C6E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8F"/>
    <w:rsid w:val="00005A69"/>
    <w:rsid w:val="000069FA"/>
    <w:rsid w:val="000077A1"/>
    <w:rsid w:val="00023705"/>
    <w:rsid w:val="00025E51"/>
    <w:rsid w:val="000279CB"/>
    <w:rsid w:val="000464EB"/>
    <w:rsid w:val="00047A6F"/>
    <w:rsid w:val="00047E14"/>
    <w:rsid w:val="00053595"/>
    <w:rsid w:val="00071B51"/>
    <w:rsid w:val="00090808"/>
    <w:rsid w:val="00095FC1"/>
    <w:rsid w:val="000A5C55"/>
    <w:rsid w:val="000A76FB"/>
    <w:rsid w:val="000E31E1"/>
    <w:rsid w:val="000E5168"/>
    <w:rsid w:val="00101ACE"/>
    <w:rsid w:val="00105F49"/>
    <w:rsid w:val="00113725"/>
    <w:rsid w:val="00150C03"/>
    <w:rsid w:val="00153813"/>
    <w:rsid w:val="00172C40"/>
    <w:rsid w:val="00186FB7"/>
    <w:rsid w:val="001A646B"/>
    <w:rsid w:val="00210846"/>
    <w:rsid w:val="0023602A"/>
    <w:rsid w:val="00240081"/>
    <w:rsid w:val="00273195"/>
    <w:rsid w:val="00275F76"/>
    <w:rsid w:val="00281F06"/>
    <w:rsid w:val="002906CB"/>
    <w:rsid w:val="002937EE"/>
    <w:rsid w:val="00297736"/>
    <w:rsid w:val="002B5A0F"/>
    <w:rsid w:val="002C4EA9"/>
    <w:rsid w:val="002C5E2B"/>
    <w:rsid w:val="002D76B7"/>
    <w:rsid w:val="002E0350"/>
    <w:rsid w:val="002E2270"/>
    <w:rsid w:val="002E3AE7"/>
    <w:rsid w:val="002F4B19"/>
    <w:rsid w:val="002F68D2"/>
    <w:rsid w:val="002F6DA8"/>
    <w:rsid w:val="0030230C"/>
    <w:rsid w:val="00305EDD"/>
    <w:rsid w:val="003263A3"/>
    <w:rsid w:val="00335EBC"/>
    <w:rsid w:val="00354575"/>
    <w:rsid w:val="00365D42"/>
    <w:rsid w:val="00373865"/>
    <w:rsid w:val="00373E86"/>
    <w:rsid w:val="0038282A"/>
    <w:rsid w:val="00386071"/>
    <w:rsid w:val="003A24CC"/>
    <w:rsid w:val="003A7454"/>
    <w:rsid w:val="003B000E"/>
    <w:rsid w:val="003F451F"/>
    <w:rsid w:val="00407947"/>
    <w:rsid w:val="004130A9"/>
    <w:rsid w:val="0042042F"/>
    <w:rsid w:val="00423F51"/>
    <w:rsid w:val="00440340"/>
    <w:rsid w:val="004436CD"/>
    <w:rsid w:val="004503CD"/>
    <w:rsid w:val="004618F8"/>
    <w:rsid w:val="00472CA8"/>
    <w:rsid w:val="00480A61"/>
    <w:rsid w:val="00484B43"/>
    <w:rsid w:val="00486690"/>
    <w:rsid w:val="00497869"/>
    <w:rsid w:val="004A1B5E"/>
    <w:rsid w:val="004B3F31"/>
    <w:rsid w:val="004B6929"/>
    <w:rsid w:val="004B735F"/>
    <w:rsid w:val="004C2EFA"/>
    <w:rsid w:val="004E1E4A"/>
    <w:rsid w:val="004E1F9C"/>
    <w:rsid w:val="004E77BD"/>
    <w:rsid w:val="004F2494"/>
    <w:rsid w:val="004F5E0B"/>
    <w:rsid w:val="00501CC1"/>
    <w:rsid w:val="00510CE5"/>
    <w:rsid w:val="005113C7"/>
    <w:rsid w:val="00516C53"/>
    <w:rsid w:val="005201CE"/>
    <w:rsid w:val="00524060"/>
    <w:rsid w:val="00525786"/>
    <w:rsid w:val="00545590"/>
    <w:rsid w:val="005516FD"/>
    <w:rsid w:val="005560B7"/>
    <w:rsid w:val="00565F72"/>
    <w:rsid w:val="005665BC"/>
    <w:rsid w:val="005740F9"/>
    <w:rsid w:val="005A02BA"/>
    <w:rsid w:val="005A331D"/>
    <w:rsid w:val="005F3E6E"/>
    <w:rsid w:val="005F53AA"/>
    <w:rsid w:val="00613554"/>
    <w:rsid w:val="006153B4"/>
    <w:rsid w:val="006244CE"/>
    <w:rsid w:val="00641C48"/>
    <w:rsid w:val="0066458C"/>
    <w:rsid w:val="0066488B"/>
    <w:rsid w:val="00665C24"/>
    <w:rsid w:val="006777F9"/>
    <w:rsid w:val="0068237D"/>
    <w:rsid w:val="00687C55"/>
    <w:rsid w:val="006915FE"/>
    <w:rsid w:val="0069567E"/>
    <w:rsid w:val="006B485C"/>
    <w:rsid w:val="006B72A7"/>
    <w:rsid w:val="006C60E5"/>
    <w:rsid w:val="006C6DC0"/>
    <w:rsid w:val="006E7D49"/>
    <w:rsid w:val="006F14BC"/>
    <w:rsid w:val="006F4362"/>
    <w:rsid w:val="00707F7C"/>
    <w:rsid w:val="00721DA6"/>
    <w:rsid w:val="007272C0"/>
    <w:rsid w:val="007308E7"/>
    <w:rsid w:val="00737D22"/>
    <w:rsid w:val="007446D3"/>
    <w:rsid w:val="00744B6E"/>
    <w:rsid w:val="00746E99"/>
    <w:rsid w:val="007542F7"/>
    <w:rsid w:val="00754AE7"/>
    <w:rsid w:val="007954AC"/>
    <w:rsid w:val="00796626"/>
    <w:rsid w:val="007977BE"/>
    <w:rsid w:val="007A40D0"/>
    <w:rsid w:val="007C61C1"/>
    <w:rsid w:val="007D6F70"/>
    <w:rsid w:val="007E417A"/>
    <w:rsid w:val="007E7E60"/>
    <w:rsid w:val="007F7C11"/>
    <w:rsid w:val="00801AC8"/>
    <w:rsid w:val="00803638"/>
    <w:rsid w:val="008105CD"/>
    <w:rsid w:val="00813806"/>
    <w:rsid w:val="0082405A"/>
    <w:rsid w:val="0082706A"/>
    <w:rsid w:val="0082711A"/>
    <w:rsid w:val="00850E68"/>
    <w:rsid w:val="00851B0E"/>
    <w:rsid w:val="008558DD"/>
    <w:rsid w:val="00856A9A"/>
    <w:rsid w:val="00887C2D"/>
    <w:rsid w:val="008C1BBC"/>
    <w:rsid w:val="008C6C06"/>
    <w:rsid w:val="008D0A44"/>
    <w:rsid w:val="008D5C16"/>
    <w:rsid w:val="008E627A"/>
    <w:rsid w:val="00911AB4"/>
    <w:rsid w:val="00923250"/>
    <w:rsid w:val="009239EA"/>
    <w:rsid w:val="00925838"/>
    <w:rsid w:val="00942141"/>
    <w:rsid w:val="00954B48"/>
    <w:rsid w:val="00970C17"/>
    <w:rsid w:val="00972292"/>
    <w:rsid w:val="009866AB"/>
    <w:rsid w:val="009877A2"/>
    <w:rsid w:val="009878DB"/>
    <w:rsid w:val="009A55E3"/>
    <w:rsid w:val="009A7BFF"/>
    <w:rsid w:val="009B0DC9"/>
    <w:rsid w:val="009B6F7D"/>
    <w:rsid w:val="009C1003"/>
    <w:rsid w:val="009C151F"/>
    <w:rsid w:val="009C527F"/>
    <w:rsid w:val="009D3909"/>
    <w:rsid w:val="009E461F"/>
    <w:rsid w:val="00A02838"/>
    <w:rsid w:val="00A0444A"/>
    <w:rsid w:val="00A20B6A"/>
    <w:rsid w:val="00A214AE"/>
    <w:rsid w:val="00A25307"/>
    <w:rsid w:val="00A3704A"/>
    <w:rsid w:val="00A413F0"/>
    <w:rsid w:val="00A428AC"/>
    <w:rsid w:val="00A45A84"/>
    <w:rsid w:val="00A4692E"/>
    <w:rsid w:val="00A51335"/>
    <w:rsid w:val="00A67DA6"/>
    <w:rsid w:val="00A74930"/>
    <w:rsid w:val="00A937BB"/>
    <w:rsid w:val="00AA1478"/>
    <w:rsid w:val="00AC6EAF"/>
    <w:rsid w:val="00AD0A71"/>
    <w:rsid w:val="00AF3EFC"/>
    <w:rsid w:val="00B12F7D"/>
    <w:rsid w:val="00B37839"/>
    <w:rsid w:val="00B60672"/>
    <w:rsid w:val="00B678B4"/>
    <w:rsid w:val="00B76A06"/>
    <w:rsid w:val="00B824D3"/>
    <w:rsid w:val="00B85E1B"/>
    <w:rsid w:val="00B9308B"/>
    <w:rsid w:val="00BA28D1"/>
    <w:rsid w:val="00BA3DB3"/>
    <w:rsid w:val="00BC7F99"/>
    <w:rsid w:val="00BE2123"/>
    <w:rsid w:val="00BE4124"/>
    <w:rsid w:val="00BF12C8"/>
    <w:rsid w:val="00BF1CFC"/>
    <w:rsid w:val="00BF5103"/>
    <w:rsid w:val="00C0402C"/>
    <w:rsid w:val="00C20FE4"/>
    <w:rsid w:val="00C25D00"/>
    <w:rsid w:val="00C40F9C"/>
    <w:rsid w:val="00C42E38"/>
    <w:rsid w:val="00C434D2"/>
    <w:rsid w:val="00C45B51"/>
    <w:rsid w:val="00C564EF"/>
    <w:rsid w:val="00C60DDA"/>
    <w:rsid w:val="00C61A85"/>
    <w:rsid w:val="00C70FD2"/>
    <w:rsid w:val="00C712D5"/>
    <w:rsid w:val="00C729DC"/>
    <w:rsid w:val="00C8511B"/>
    <w:rsid w:val="00C870D5"/>
    <w:rsid w:val="00CB3D6B"/>
    <w:rsid w:val="00CC28C9"/>
    <w:rsid w:val="00CD409D"/>
    <w:rsid w:val="00CF44FF"/>
    <w:rsid w:val="00CF5510"/>
    <w:rsid w:val="00D00139"/>
    <w:rsid w:val="00D04D7A"/>
    <w:rsid w:val="00D11CF0"/>
    <w:rsid w:val="00D131CB"/>
    <w:rsid w:val="00D153F1"/>
    <w:rsid w:val="00D15D9B"/>
    <w:rsid w:val="00D1711E"/>
    <w:rsid w:val="00D2521E"/>
    <w:rsid w:val="00D263E5"/>
    <w:rsid w:val="00D31035"/>
    <w:rsid w:val="00D447D1"/>
    <w:rsid w:val="00D45BE5"/>
    <w:rsid w:val="00D629BF"/>
    <w:rsid w:val="00DA0181"/>
    <w:rsid w:val="00DA075F"/>
    <w:rsid w:val="00DB100F"/>
    <w:rsid w:val="00DC2DD4"/>
    <w:rsid w:val="00DC4F8F"/>
    <w:rsid w:val="00DC57EE"/>
    <w:rsid w:val="00DD60BF"/>
    <w:rsid w:val="00DF1481"/>
    <w:rsid w:val="00DF1718"/>
    <w:rsid w:val="00DF2723"/>
    <w:rsid w:val="00DF27C9"/>
    <w:rsid w:val="00E026BB"/>
    <w:rsid w:val="00E065C3"/>
    <w:rsid w:val="00E07CD2"/>
    <w:rsid w:val="00E10A9C"/>
    <w:rsid w:val="00E26F0F"/>
    <w:rsid w:val="00E31070"/>
    <w:rsid w:val="00E3558D"/>
    <w:rsid w:val="00E36204"/>
    <w:rsid w:val="00E36DFA"/>
    <w:rsid w:val="00E5059C"/>
    <w:rsid w:val="00E703B5"/>
    <w:rsid w:val="00E86CD3"/>
    <w:rsid w:val="00E936C3"/>
    <w:rsid w:val="00EA7CC5"/>
    <w:rsid w:val="00EC6232"/>
    <w:rsid w:val="00ED6693"/>
    <w:rsid w:val="00EE0FBB"/>
    <w:rsid w:val="00EE3F99"/>
    <w:rsid w:val="00EF0652"/>
    <w:rsid w:val="00EF159E"/>
    <w:rsid w:val="00F12B2E"/>
    <w:rsid w:val="00F1634F"/>
    <w:rsid w:val="00F252A1"/>
    <w:rsid w:val="00F32AFD"/>
    <w:rsid w:val="00F82696"/>
    <w:rsid w:val="00F94BF7"/>
    <w:rsid w:val="00FA386C"/>
    <w:rsid w:val="00FA54CE"/>
    <w:rsid w:val="00FA68DF"/>
    <w:rsid w:val="00FB1051"/>
    <w:rsid w:val="00FE0073"/>
    <w:rsid w:val="00FE686B"/>
    <w:rsid w:val="00FF0ED8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4C49E"/>
  <w15:chartTrackingRefBased/>
  <w15:docId w15:val="{8C82007C-F5EC-4264-826C-A28A2FC9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01AC8"/>
    <w:pPr>
      <w:jc w:val="both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AC8"/>
    <w:pPr>
      <w:jc w:val="center"/>
    </w:pPr>
    <w:rPr>
      <w:b/>
      <w:sz w:val="24"/>
    </w:rPr>
  </w:style>
  <w:style w:type="paragraph" w:styleId="Zkladntext">
    <w:name w:val="Body Text"/>
    <w:basedOn w:val="Normln"/>
    <w:rsid w:val="00801AC8"/>
    <w:rPr>
      <w:sz w:val="24"/>
    </w:rPr>
  </w:style>
  <w:style w:type="paragraph" w:customStyle="1" w:styleId="Adresatelefon">
    <w:name w:val="Adresa/telefon"/>
    <w:basedOn w:val="Normln"/>
    <w:rsid w:val="0042042F"/>
    <w:pPr>
      <w:overflowPunct w:val="0"/>
      <w:autoSpaceDE w:val="0"/>
      <w:autoSpaceDN w:val="0"/>
      <w:adjustRightInd w:val="0"/>
      <w:ind w:left="245"/>
      <w:jc w:val="left"/>
      <w:textAlignment w:val="baseline"/>
    </w:pPr>
    <w:rPr>
      <w:rFonts w:ascii="Arial" w:hAnsi="Arial"/>
      <w:sz w:val="20"/>
    </w:rPr>
  </w:style>
  <w:style w:type="paragraph" w:styleId="Zpat">
    <w:name w:val="footer"/>
    <w:basedOn w:val="Normln"/>
    <w:rsid w:val="00813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13806"/>
  </w:style>
  <w:style w:type="paragraph" w:styleId="Normlnweb">
    <w:name w:val="Normal (Web)"/>
    <w:basedOn w:val="Normln"/>
    <w:rsid w:val="002E227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extbubliny">
    <w:name w:val="Balloon Text"/>
    <w:basedOn w:val="Normln"/>
    <w:semiHidden/>
    <w:rsid w:val="00FF0ED8"/>
    <w:rPr>
      <w:rFonts w:ascii="Tahoma" w:hAnsi="Tahoma" w:cs="Tahoma"/>
      <w:sz w:val="16"/>
      <w:szCs w:val="16"/>
    </w:rPr>
  </w:style>
  <w:style w:type="character" w:styleId="Hypertextovodkaz">
    <w:name w:val="Hyperlink"/>
    <w:rsid w:val="007E417A"/>
    <w:rPr>
      <w:color w:val="0000FF"/>
      <w:u w:val="single"/>
    </w:rPr>
  </w:style>
  <w:style w:type="character" w:customStyle="1" w:styleId="lrzxr">
    <w:name w:val="lrzxr"/>
    <w:basedOn w:val="Standardnpsmoodstavce"/>
    <w:rsid w:val="00CF5510"/>
  </w:style>
  <w:style w:type="paragraph" w:styleId="Odstavecseseznamem">
    <w:name w:val="List Paragraph"/>
    <w:basedOn w:val="Normln"/>
    <w:uiPriority w:val="34"/>
    <w:qFormat/>
    <w:rsid w:val="00210846"/>
    <w:pPr>
      <w:ind w:left="720"/>
      <w:contextualSpacing/>
    </w:pPr>
  </w:style>
  <w:style w:type="character" w:customStyle="1" w:styleId="fn">
    <w:name w:val="fn"/>
    <w:basedOn w:val="Standardnpsmoodstavce"/>
    <w:rsid w:val="00B60672"/>
  </w:style>
  <w:style w:type="character" w:styleId="Nevyeenzmnka">
    <w:name w:val="Unresolved Mention"/>
    <w:uiPriority w:val="99"/>
    <w:semiHidden/>
    <w:unhideWhenUsed/>
    <w:rsid w:val="00472CA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484B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4B4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tiveguide.cz/contact.ph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ctiveguide.cz/insurance.ph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llrychd@zsjungsady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fo@activeguide.cz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41320E2F3854B9E66A5B4599CFA12" ma:contentTypeVersion="18" ma:contentTypeDescription="Vytvoří nový dokument" ma:contentTypeScope="" ma:versionID="c5b04d79f4625ae5ccb9ca68b46480ca">
  <xsd:schema xmlns:xsd="http://www.w3.org/2001/XMLSchema" xmlns:xs="http://www.w3.org/2001/XMLSchema" xmlns:p="http://schemas.microsoft.com/office/2006/metadata/properties" xmlns:ns3="079b12a1-98e6-4e63-9186-431e6890582f" xmlns:ns4="5483d032-8f57-450b-b0e4-2ba1efd8891d" targetNamespace="http://schemas.microsoft.com/office/2006/metadata/properties" ma:root="true" ma:fieldsID="bcc15868994c9d14149390b59248508a" ns3:_="" ns4:_="">
    <xsd:import namespace="079b12a1-98e6-4e63-9186-431e6890582f"/>
    <xsd:import namespace="5483d032-8f57-450b-b0e4-2ba1efd889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12a1-98e6-4e63-9186-431e6890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3d032-8f57-450b-b0e4-2ba1efd88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83d032-8f57-450b-b0e4-2ba1efd8891d" xsi:nil="true"/>
  </documentManagement>
</p:properties>
</file>

<file path=customXml/itemProps1.xml><?xml version="1.0" encoding="utf-8"?>
<ds:datastoreItem xmlns:ds="http://schemas.openxmlformats.org/officeDocument/2006/customXml" ds:itemID="{3C3AE2C0-950B-4090-8A72-BEE9050E6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4D5CC-A710-4266-82A2-8F9CDDE85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b12a1-98e6-4e63-9186-431e6890582f"/>
    <ds:schemaRef ds:uri="5483d032-8f57-450b-b0e4-2ba1efd88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4B943-EF18-477A-9F4D-E1B41F480475}">
  <ds:schemaRefs>
    <ds:schemaRef ds:uri="http://schemas.microsoft.com/office/2006/metadata/properties"/>
    <ds:schemaRef ds:uri="http://schemas.microsoft.com/office/infopath/2007/PartnerControls"/>
    <ds:schemaRef ds:uri="5483d032-8f57-450b-b0e4-2ba1efd88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ORGANIZAČNÍM ZAJIŠTĚNÍ LYŽAŘSKÉHO KURZU</vt:lpstr>
    </vt:vector>
  </TitlesOfParts>
  <Company>ACTIVEGUIDE</Company>
  <LinksUpToDate>false</LinksUpToDate>
  <CharactersWithSpaces>2414</CharactersWithSpaces>
  <SharedDoc>false</SharedDoc>
  <HLinks>
    <vt:vector size="18" baseType="variant">
      <vt:variant>
        <vt:i4>7995450</vt:i4>
      </vt:variant>
      <vt:variant>
        <vt:i4>6</vt:i4>
      </vt:variant>
      <vt:variant>
        <vt:i4>0</vt:i4>
      </vt:variant>
      <vt:variant>
        <vt:i4>5</vt:i4>
      </vt:variant>
      <vt:variant>
        <vt:lpwstr>https://www.activeguide.cz/contact.php</vt:lpwstr>
      </vt:variant>
      <vt:variant>
        <vt:lpwstr/>
      </vt:variant>
      <vt:variant>
        <vt:i4>65627</vt:i4>
      </vt:variant>
      <vt:variant>
        <vt:i4>3</vt:i4>
      </vt:variant>
      <vt:variant>
        <vt:i4>0</vt:i4>
      </vt:variant>
      <vt:variant>
        <vt:i4>5</vt:i4>
      </vt:variant>
      <vt:variant>
        <vt:lpwstr>https://www.activeguide.cz/insurance.php</vt:lpwstr>
      </vt:variant>
      <vt:variant>
        <vt:lpwstr/>
      </vt:variant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mailto:info@activeguide.cz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ORGANIZAČNÍM ZAJIŠTĚNÍ LYŽAŘSKÉHO KURZU</dc:title>
  <dc:subject/>
  <dc:creator>Jaroslav Mottl</dc:creator>
  <cp:keywords/>
  <cp:lastModifiedBy>Dalibor Ullrych</cp:lastModifiedBy>
  <cp:revision>10</cp:revision>
  <cp:lastPrinted>2024-11-11T14:14:00Z</cp:lastPrinted>
  <dcterms:created xsi:type="dcterms:W3CDTF">2024-10-18T08:18:00Z</dcterms:created>
  <dcterms:modified xsi:type="dcterms:W3CDTF">2024-11-12T10:35:00Z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0x010100C9541320E2F3854B9E66A5B4599CFA12</vt:lpwstr>
  </property>
</Properties>
</file>