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989A" w14:textId="4E95125F" w:rsidR="00C22371" w:rsidRDefault="00C22371" w:rsidP="00C22371">
      <w:pPr>
        <w:keepNext/>
        <w:keepLines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8F37C9">
        <w:rPr>
          <w:rFonts w:asciiTheme="minorHAnsi" w:hAnsiTheme="minorHAnsi" w:cstheme="minorHAnsi"/>
          <w:b/>
          <w:sz w:val="28"/>
          <w:szCs w:val="28"/>
        </w:rPr>
        <w:t>6</w:t>
      </w:r>
      <w:r>
        <w:rPr>
          <w:rFonts w:asciiTheme="minorHAnsi" w:hAnsiTheme="minorHAnsi" w:cstheme="minorHAnsi"/>
          <w:b/>
          <w:sz w:val="28"/>
          <w:szCs w:val="28"/>
        </w:rPr>
        <w:t xml:space="preserve"> – Vzor písemného souhlasu ohledně poddodavatele</w:t>
      </w:r>
    </w:p>
    <w:p w14:paraId="64D8331F" w14:textId="77777777" w:rsidR="00C22371" w:rsidRDefault="00C22371" w:rsidP="00C22371">
      <w:pPr>
        <w:keepNext/>
        <w:keepLines/>
        <w:tabs>
          <w:tab w:val="left" w:pos="-2268"/>
        </w:tabs>
        <w:rPr>
          <w:b/>
        </w:rPr>
      </w:pPr>
    </w:p>
    <w:p w14:paraId="552E0AAC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Technická správa komunikací hl. m. Prahy, a.s.</w:t>
      </w:r>
    </w:p>
    <w:p w14:paraId="625C3D3A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 sídlem Veletržní 1623/24, 170 00 Praha 7 - Holešovice</w:t>
      </w:r>
      <w:r>
        <w:rPr>
          <w:rFonts w:asciiTheme="minorHAnsi" w:hAnsiTheme="minorHAnsi" w:cstheme="minorHAnsi"/>
          <w:szCs w:val="22"/>
        </w:rPr>
        <w:tab/>
      </w:r>
    </w:p>
    <w:p w14:paraId="07A5C49F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IČO: 03447286</w:t>
      </w:r>
    </w:p>
    <w:p w14:paraId="7D74C679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DIČ: CZ03447286</w:t>
      </w:r>
    </w:p>
    <w:p w14:paraId="03EF1170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Zapsaná v obchodním rejstříku vedeném Městským soudem v Praze, oddíl B, </w:t>
      </w:r>
      <w:proofErr w:type="spellStart"/>
      <w:r>
        <w:rPr>
          <w:rFonts w:asciiTheme="minorHAnsi" w:hAnsiTheme="minorHAnsi" w:cstheme="minorHAnsi"/>
          <w:szCs w:val="22"/>
        </w:rPr>
        <w:t>vl</w:t>
      </w:r>
      <w:proofErr w:type="spellEnd"/>
      <w:r>
        <w:rPr>
          <w:rFonts w:asciiTheme="minorHAnsi" w:hAnsiTheme="minorHAnsi" w:cstheme="minorHAnsi"/>
          <w:szCs w:val="22"/>
        </w:rPr>
        <w:t>. 20059</w:t>
      </w:r>
    </w:p>
    <w:p w14:paraId="057CA45F" w14:textId="409D1C80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K udělení souhlasu je oprávněna </w:t>
      </w:r>
      <w:proofErr w:type="spellStart"/>
      <w:r w:rsidR="002F2E99">
        <w:rPr>
          <w:rFonts w:asciiTheme="minorHAnsi" w:hAnsiTheme="minorHAnsi" w:cstheme="minorHAnsi"/>
          <w:szCs w:val="22"/>
        </w:rPr>
        <w:t>xxx</w:t>
      </w:r>
      <w:proofErr w:type="spellEnd"/>
      <w:r>
        <w:rPr>
          <w:rFonts w:asciiTheme="minorHAnsi" w:hAnsiTheme="minorHAnsi" w:cstheme="minorHAnsi"/>
          <w:szCs w:val="22"/>
        </w:rPr>
        <w:t>, ředitelka úseku dopravy v klidu.</w:t>
      </w:r>
    </w:p>
    <w:p w14:paraId="19BA8A36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(dále jen „</w:t>
      </w:r>
      <w:r>
        <w:rPr>
          <w:rFonts w:asciiTheme="minorHAnsi" w:hAnsiTheme="minorHAnsi" w:cstheme="minorHAnsi"/>
          <w:b/>
          <w:szCs w:val="22"/>
        </w:rPr>
        <w:t>Objednatel</w:t>
      </w:r>
      <w:r>
        <w:rPr>
          <w:rFonts w:asciiTheme="minorHAnsi" w:hAnsiTheme="minorHAnsi" w:cstheme="minorHAnsi"/>
          <w:szCs w:val="22"/>
        </w:rPr>
        <w:t>“)</w:t>
      </w:r>
    </w:p>
    <w:p w14:paraId="2454E7DA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</w:p>
    <w:p w14:paraId="684F4C71" w14:textId="77777777" w:rsidR="00C22371" w:rsidRDefault="00C22371" w:rsidP="00C22371">
      <w:pPr>
        <w:keepNext/>
        <w:keepLines/>
        <w:tabs>
          <w:tab w:val="left" w:pos="-2268"/>
        </w:tabs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tímto uděluje</w:t>
      </w:r>
    </w:p>
    <w:p w14:paraId="4534785F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</w:p>
    <w:p w14:paraId="08FAAEE1" w14:textId="77777777" w:rsidR="00C22371" w:rsidRDefault="00C22371" w:rsidP="00C22371">
      <w:pPr>
        <w:keepNext/>
        <w:keepLines/>
        <w:tabs>
          <w:tab w:val="left" w:pos="2127"/>
        </w:tabs>
        <w:rPr>
          <w:rFonts w:asciiTheme="minorHAnsi" w:hAnsiTheme="minorHAnsi" w:cstheme="minorHAnsi"/>
          <w:b/>
          <w:bCs/>
          <w:szCs w:val="22"/>
          <w:highlight w:val="yellow"/>
        </w:rPr>
      </w:pPr>
    </w:p>
    <w:p w14:paraId="1413A377" w14:textId="77777777" w:rsidR="00C22371" w:rsidRDefault="00C22371" w:rsidP="00C22371">
      <w:pPr>
        <w:keepNext/>
        <w:keepLines/>
        <w:tabs>
          <w:tab w:val="left" w:pos="2127"/>
        </w:tabs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</w:p>
    <w:p w14:paraId="5072C8C6" w14:textId="77777777" w:rsidR="00C22371" w:rsidRDefault="00C22371" w:rsidP="00C22371">
      <w:pPr>
        <w:pStyle w:val="Zhlav"/>
        <w:keepNext/>
        <w:keepLines/>
        <w:tabs>
          <w:tab w:val="left" w:pos="708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se sídlem </w:t>
      </w: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  <w:r>
        <w:rPr>
          <w:rFonts w:asciiTheme="minorHAnsi" w:hAnsiTheme="minorHAnsi" w:cstheme="minorHAnsi"/>
          <w:b/>
          <w:szCs w:val="22"/>
        </w:rPr>
        <w:tab/>
      </w:r>
    </w:p>
    <w:p w14:paraId="5E8D24C7" w14:textId="77777777" w:rsidR="00C22371" w:rsidRDefault="00C22371" w:rsidP="00C22371">
      <w:pPr>
        <w:keepNext/>
        <w:keepLines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</w:p>
    <w:p w14:paraId="67C8BFC1" w14:textId="77777777" w:rsidR="00C22371" w:rsidRDefault="00C22371" w:rsidP="00C22371">
      <w:pPr>
        <w:keepNext/>
        <w:keepLines/>
        <w:rPr>
          <w:rFonts w:asciiTheme="minorHAnsi" w:hAnsiTheme="minorHAnsi" w:cstheme="minorHAnsi"/>
          <w:szCs w:val="22"/>
        </w:rPr>
      </w:pPr>
    </w:p>
    <w:p w14:paraId="1B714AAC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(dále jen „</w:t>
      </w:r>
      <w:r>
        <w:rPr>
          <w:rFonts w:asciiTheme="minorHAnsi" w:hAnsiTheme="minorHAnsi" w:cstheme="minorHAnsi"/>
          <w:b/>
          <w:szCs w:val="22"/>
        </w:rPr>
        <w:t>Poskytovatel</w:t>
      </w:r>
      <w:r>
        <w:rPr>
          <w:rFonts w:asciiTheme="minorHAnsi" w:hAnsiTheme="minorHAnsi" w:cstheme="minorHAnsi"/>
          <w:szCs w:val="22"/>
        </w:rPr>
        <w:t>“)</w:t>
      </w:r>
    </w:p>
    <w:p w14:paraId="644A701D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</w:p>
    <w:p w14:paraId="16BBFB41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ve smyslu Rámcové dohody o poskytování služeb uzavřené dne </w:t>
      </w: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  <w:r>
        <w:rPr>
          <w:rFonts w:asciiTheme="minorHAnsi" w:hAnsiTheme="minorHAnsi" w:cstheme="minorHAnsi"/>
          <w:szCs w:val="22"/>
        </w:rPr>
        <w:t xml:space="preserve"> mezi Objednatelem a Poskytovatelem </w:t>
      </w:r>
    </w:p>
    <w:p w14:paraId="44A2A39C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b/>
          <w:szCs w:val="22"/>
        </w:rPr>
      </w:pPr>
    </w:p>
    <w:p w14:paraId="2E6B7DF3" w14:textId="77777777" w:rsidR="00C22371" w:rsidRDefault="00C22371" w:rsidP="00C22371">
      <w:pPr>
        <w:keepNext/>
        <w:keepLines/>
        <w:tabs>
          <w:tab w:val="left" w:pos="-2268"/>
        </w:tabs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s o u h l a s </w:t>
      </w:r>
    </w:p>
    <w:p w14:paraId="6CCBAACB" w14:textId="77777777" w:rsidR="00C22371" w:rsidRDefault="00C22371" w:rsidP="00C22371">
      <w:pPr>
        <w:keepNext/>
        <w:keepLines/>
        <w:tabs>
          <w:tab w:val="left" w:pos="-2268"/>
        </w:tabs>
        <w:jc w:val="center"/>
        <w:rPr>
          <w:rFonts w:asciiTheme="minorHAnsi" w:hAnsiTheme="minorHAnsi" w:cstheme="minorHAnsi"/>
          <w:b/>
          <w:szCs w:val="22"/>
        </w:rPr>
      </w:pPr>
    </w:p>
    <w:p w14:paraId="5C640D94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tom smyslu, že Poskytovatel je oprávněn v rámci plnění dle výše uvedené Rámcové dohody o poskytování služeb zadat svému poddodavateli - </w:t>
      </w: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  <w:r>
        <w:rPr>
          <w:rFonts w:asciiTheme="minorHAnsi" w:hAnsiTheme="minorHAnsi" w:cstheme="minorHAnsi"/>
          <w:szCs w:val="22"/>
        </w:rPr>
        <w:t xml:space="preserve">, nar./IČO: </w:t>
      </w: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  <w:r>
        <w:rPr>
          <w:rFonts w:asciiTheme="minorHAnsi" w:hAnsiTheme="minorHAnsi" w:cstheme="minorHAnsi"/>
          <w:szCs w:val="22"/>
        </w:rPr>
        <w:t xml:space="preserve">, bytem/se sídlem </w:t>
      </w: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  <w:r>
        <w:rPr>
          <w:rFonts w:asciiTheme="minorHAnsi" w:hAnsiTheme="minorHAnsi" w:cstheme="minorHAnsi"/>
          <w:szCs w:val="22"/>
        </w:rPr>
        <w:t xml:space="preserve"> práce v následujícím rozsahu:</w:t>
      </w:r>
    </w:p>
    <w:p w14:paraId="0569CCE6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</w:p>
    <w:p w14:paraId="46E636C5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</w:p>
    <w:p w14:paraId="08D00BA5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b/>
          <w:szCs w:val="22"/>
        </w:rPr>
      </w:pPr>
    </w:p>
    <w:p w14:paraId="305B77E2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b/>
          <w:szCs w:val="22"/>
        </w:rPr>
      </w:pPr>
    </w:p>
    <w:p w14:paraId="4012E2C2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b/>
          <w:szCs w:val="22"/>
        </w:rPr>
      </w:pPr>
    </w:p>
    <w:p w14:paraId="2F91F529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Praze dne </w:t>
      </w:r>
      <w:r>
        <w:rPr>
          <w:rFonts w:asciiTheme="minorHAnsi" w:eastAsiaTheme="minorHAnsi" w:hAnsiTheme="minorHAnsi" w:cstheme="minorHAnsi"/>
          <w:szCs w:val="22"/>
        </w:rPr>
        <w:t>[</w:t>
      </w:r>
      <w:r>
        <w:rPr>
          <w:rFonts w:asciiTheme="minorHAnsi" w:eastAsiaTheme="minorHAnsi" w:hAnsiTheme="minorHAnsi" w:cstheme="minorHAnsi"/>
          <w:szCs w:val="22"/>
          <w:highlight w:val="yellow"/>
        </w:rPr>
        <w:t>●</w:t>
      </w:r>
      <w:r>
        <w:rPr>
          <w:rFonts w:asciiTheme="minorHAnsi" w:eastAsiaTheme="minorHAnsi" w:hAnsiTheme="minorHAnsi" w:cstheme="minorHAnsi"/>
          <w:szCs w:val="22"/>
        </w:rPr>
        <w:t>]</w:t>
      </w:r>
    </w:p>
    <w:p w14:paraId="0D76E0B7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</w:p>
    <w:p w14:paraId="24979683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</w:p>
    <w:p w14:paraId="6675E4BF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</w:p>
    <w:p w14:paraId="53D56653" w14:textId="77777777" w:rsidR="00C22371" w:rsidRDefault="00C22371" w:rsidP="00C22371">
      <w:pPr>
        <w:keepNext/>
        <w:keepLines/>
        <w:tabs>
          <w:tab w:val="left" w:pos="-2268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</w:t>
      </w:r>
    </w:p>
    <w:p w14:paraId="3CC3706B" w14:textId="77777777" w:rsidR="00C22371" w:rsidRDefault="00C22371" w:rsidP="00C22371">
      <w:pPr>
        <w:keepNext/>
        <w:keepLines/>
        <w:tabs>
          <w:tab w:val="left" w:pos="-2268"/>
        </w:tabs>
        <w:spacing w:after="12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Technická správa komunikací hl. m. Prahy, a.s.</w:t>
      </w:r>
    </w:p>
    <w:p w14:paraId="30BC92C9" w14:textId="6E7AB4A6" w:rsidR="00C22371" w:rsidRDefault="002F2E99" w:rsidP="00C22371">
      <w:pPr>
        <w:keepNext/>
        <w:keepLines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xxxxxxxxxx</w:t>
      </w:r>
    </w:p>
    <w:p w14:paraId="4D5801A9" w14:textId="77777777" w:rsidR="00C22371" w:rsidRDefault="00C22371" w:rsidP="00C22371">
      <w:pPr>
        <w:keepNext/>
        <w:keepLines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ředitelka úseku dopravy v klidu</w:t>
      </w:r>
    </w:p>
    <w:p w14:paraId="444485AA" w14:textId="77777777" w:rsidR="00C22371" w:rsidRDefault="00C22371" w:rsidP="00C22371">
      <w:pPr>
        <w:pStyle w:val="Claneka"/>
        <w:numPr>
          <w:ilvl w:val="0"/>
          <w:numId w:val="0"/>
        </w:numPr>
        <w:tabs>
          <w:tab w:val="left" w:pos="708"/>
        </w:tabs>
        <w:ind w:left="1416" w:hanging="1416"/>
        <w:jc w:val="left"/>
        <w:rPr>
          <w:rFonts w:asciiTheme="minorHAnsi" w:hAnsiTheme="minorHAnsi" w:cstheme="minorHAnsi"/>
        </w:rPr>
      </w:pPr>
    </w:p>
    <w:p w14:paraId="616C2BCA" w14:textId="77777777" w:rsidR="00A36A5D" w:rsidRDefault="00A36A5D"/>
    <w:sectPr w:rsidR="00A3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D6A"/>
    <w:multiLevelType w:val="multilevel"/>
    <w:tmpl w:val="47F057F2"/>
    <w:lvl w:ilvl="0">
      <w:start w:val="1"/>
      <w:numFmt w:val="decimal"/>
      <w:pStyle w:val="Nadpis1"/>
      <w:lvlText w:val="%1."/>
      <w:lvlJc w:val="left"/>
      <w:pPr>
        <w:tabs>
          <w:tab w:val="num" w:pos="2978"/>
        </w:tabs>
        <w:ind w:left="2978" w:hanging="567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asciiTheme="minorHAnsi" w:hAnsiTheme="minorHAnsi" w:cstheme="minorHAnsi" w:hint="default"/>
        <w:b w:val="0"/>
        <w:bCs w:val="0"/>
        <w:strike w:val="0"/>
        <w:dstrike w:val="0"/>
        <w:u w:val="none"/>
        <w:effect w:val="none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2223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71"/>
    <w:rsid w:val="002F2E99"/>
    <w:rsid w:val="004303C9"/>
    <w:rsid w:val="00440D4A"/>
    <w:rsid w:val="00454F00"/>
    <w:rsid w:val="008F37C9"/>
    <w:rsid w:val="00A36A5D"/>
    <w:rsid w:val="00C2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5ED"/>
  <w15:chartTrackingRefBased/>
  <w15:docId w15:val="{7026F0F1-C382-4EBA-B16C-5A3D2ABD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37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uiPriority w:val="9"/>
    <w:qFormat/>
    <w:rsid w:val="00C22371"/>
    <w:pPr>
      <w:keepNext/>
      <w:keepLines/>
      <w:numPr>
        <w:numId w:val="1"/>
      </w:numPr>
      <w:spacing w:before="240"/>
      <w:outlineLvl w:val="0"/>
    </w:pPr>
    <w:rPr>
      <w:rFonts w:cs="Arial"/>
      <w:caps/>
      <w:kern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2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uiPriority w:val="9"/>
    <w:rsid w:val="00C22371"/>
    <w:rPr>
      <w:rFonts w:ascii="Arial" w:eastAsia="Times New Roman" w:hAnsi="Arial" w:cs="Arial"/>
      <w:caps/>
      <w:kern w:val="32"/>
      <w:szCs w:val="32"/>
      <w14:ligatures w14:val="none"/>
    </w:rPr>
  </w:style>
  <w:style w:type="paragraph" w:customStyle="1" w:styleId="Clanek11">
    <w:name w:val="Clanek 1.1"/>
    <w:basedOn w:val="Nadpis2"/>
    <w:qFormat/>
    <w:rsid w:val="00C22371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360"/>
      </w:tabs>
      <w:spacing w:before="120" w:after="120"/>
      <w:ind w:left="0" w:firstLine="0"/>
    </w:pPr>
    <w:rPr>
      <w:rFonts w:ascii="Arial" w:eastAsia="Times New Roman" w:hAnsi="Arial" w:cs="Arial"/>
      <w:bCs/>
      <w:iCs/>
      <w:color w:val="auto"/>
      <w:sz w:val="22"/>
      <w:szCs w:val="28"/>
      <w:lang w:eastAsia="en-US"/>
    </w:rPr>
  </w:style>
  <w:style w:type="paragraph" w:styleId="Zhlav">
    <w:name w:val="header"/>
    <w:basedOn w:val="Normln"/>
    <w:link w:val="ZhlavChar"/>
    <w:semiHidden/>
    <w:unhideWhenUsed/>
    <w:rsid w:val="00C22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22371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customStyle="1" w:styleId="Claneka">
    <w:name w:val="Clanek (a)"/>
    <w:basedOn w:val="Normln"/>
    <w:qFormat/>
    <w:rsid w:val="00C22371"/>
    <w:pPr>
      <w:keepLines/>
      <w:widowControl w:val="0"/>
      <w:numPr>
        <w:ilvl w:val="2"/>
        <w:numId w:val="1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C22371"/>
    <w:pPr>
      <w:keepNext/>
      <w:numPr>
        <w:ilvl w:val="3"/>
        <w:numId w:val="1"/>
      </w:numPr>
      <w:spacing w:before="120" w:after="120"/>
    </w:pPr>
    <w:rPr>
      <w:color w:val="000000"/>
      <w:szCs w:val="24"/>
      <w:lang w:eastAsia="en-US"/>
    </w:rPr>
  </w:style>
  <w:style w:type="table" w:styleId="Mkatabulky">
    <w:name w:val="Table Grid"/>
    <w:basedOn w:val="Normlntabulka"/>
    <w:uiPriority w:val="59"/>
    <w:rsid w:val="00C2237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2237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16B3-A988-4976-A422-A7629871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Honzátková Kateřina</dc:creator>
  <cp:keywords/>
  <dc:description/>
  <cp:lastModifiedBy>Všetečková Tereza</cp:lastModifiedBy>
  <cp:revision>2</cp:revision>
  <dcterms:created xsi:type="dcterms:W3CDTF">2024-11-12T10:07:00Z</dcterms:created>
  <dcterms:modified xsi:type="dcterms:W3CDTF">2024-11-12T10:07:00Z</dcterms:modified>
</cp:coreProperties>
</file>