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190"/>
        <w:widowControl w:val="0"/>
      </w:pPr>
    </w:p>
    <w:p>
      <w:pPr>
        <w:pStyle w:val="Style4"/>
        <w:framePr w:w="8822" w:h="2324" w:hRule="exact" w:wrap="none" w:vAnchor="page" w:hAnchor="page" w:x="1196" w:y="1289"/>
        <w:widowControl w:val="0"/>
        <w:keepNext w:val="0"/>
        <w:keepLines w:val="0"/>
        <w:shd w:val="clear" w:color="auto" w:fill="auto"/>
        <w:bidi w:val="0"/>
        <w:spacing w:before="0" w:after="190"/>
        <w:ind w:left="0" w:right="8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Materská </w:t>
      </w:r>
      <w:r>
        <w:rPr>
          <w:rStyle w:val="CharStyle6"/>
        </w:rPr>
        <w:t xml:space="preserve">škola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Emy Destinnové</w:t>
        <w:br/>
        <w:t xml:space="preserve">náměstí </w:t>
      </w:r>
      <w:r>
        <w:rPr>
          <w:rStyle w:val="CharStyle6"/>
        </w:rPr>
        <w:t>Svobody 3/930, Praha 6</w:t>
      </w:r>
      <w:bookmarkEnd w:id="0"/>
    </w:p>
    <w:p>
      <w:pPr>
        <w:pStyle w:val="Style7"/>
        <w:framePr w:w="8822" w:h="2324" w:hRule="exact" w:wrap="none" w:vAnchor="page" w:hAnchor="page" w:x="1196" w:y="1289"/>
        <w:tabs>
          <w:tab w:leader="none" w:pos="5923" w:val="left"/>
          <w:tab w:leader="none" w:pos="78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224 311 370</w:t>
        <w:tab/>
        <w:t>číslo objednávky:</w:t>
        <w:tab/>
        <w:t>18/2017</w:t>
      </w:r>
    </w:p>
    <w:p>
      <w:pPr>
        <w:pStyle w:val="Style9"/>
        <w:framePr w:w="8822" w:h="2324" w:hRule="exact" w:wrap="none" w:vAnchor="page" w:hAnchor="page" w:x="1196" w:y="1289"/>
        <w:tabs>
          <w:tab w:leader="none" w:pos="586" w:val="left"/>
          <w:tab w:leader="none" w:pos="1027" w:val="left"/>
          <w:tab w:leader="none" w:pos="2251" w:val="left"/>
          <w:tab w:leader="none" w:pos="2726" w:val="left"/>
          <w:tab w:leader="none" w:pos="3806" w:val="left"/>
          <w:tab w:leader="dot" w:pos="4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rStyle w:val="CharStyle11"/>
        </w:rPr>
        <w:t>'</w:t>
        <w:tab/>
        <w:t>-</w:t>
        <w:tab/>
        <w:t xml:space="preserve">- ' - </w:t>
      </w:r>
      <w:r>
        <w:rPr>
          <w:rStyle w:val="CharStyle12"/>
        </w:rPr>
        <w:t>■</w:t>
      </w:r>
      <w:r>
        <w:rPr>
          <w:rStyle w:val="CharStyle11"/>
        </w:rPr>
        <w:t xml:space="preserve"> -</w:t>
        <w:tab/>
        <w:t>• -</w:t>
        <w:tab/>
        <w:t>-----</w:t>
      </w:r>
      <w:r>
        <w:rPr>
          <w:lang w:val="cs-CZ" w:eastAsia="cs-CZ" w:bidi="cs-CZ"/>
          <w:w w:val="100"/>
          <w:color w:val="000000"/>
          <w:position w:val="0"/>
        </w:rPr>
        <w:t xml:space="preserve"> </w:t>
      </w:r>
      <w:r>
        <w:rPr>
          <w:rStyle w:val="CharStyle11"/>
        </w:rPr>
        <w:t>--</w:t>
      </w:r>
      <w:r>
        <w:rPr>
          <w:lang w:val="cs-CZ" w:eastAsia="cs-CZ" w:bidi="cs-CZ"/>
          <w:w w:val="100"/>
          <w:color w:val="000000"/>
          <w:position w:val="0"/>
        </w:rPr>
        <w:t xml:space="preserve"> </w:t>
      </w:r>
      <w:r>
        <w:rPr>
          <w:rStyle w:val="CharStyle11"/>
        </w:rPr>
        <w:t>...</w:t>
      </w:r>
      <w:r>
        <w:rPr>
          <w:lang w:val="cs-CZ" w:eastAsia="cs-CZ" w:bidi="cs-CZ"/>
          <w:w w:val="100"/>
          <w:color w:val="000000"/>
          <w:position w:val="0"/>
        </w:rPr>
        <w:tab/>
        <w:tab/>
        <w:t xml:space="preserve">- '  . </w:t>
      </w:r>
      <w:r>
        <w:rPr>
          <w:rStyle w:val="CharStyle11"/>
        </w:rPr>
        <w:t>..</w:t>
      </w:r>
      <w:r>
        <w:rPr>
          <w:lang w:val="cs-CZ" w:eastAsia="cs-CZ" w:bidi="cs-CZ"/>
          <w:w w:val="100"/>
          <w:color w:val="000000"/>
          <w:position w:val="0"/>
        </w:rPr>
        <w:t xml:space="preserve"> - -  : . _ </w:t>
      </w:r>
      <w:r>
        <w:rPr>
          <w:rStyle w:val="CharStyle11"/>
        </w:rPr>
        <w:t>v,</w:t>
      </w:r>
      <w:r>
        <w:rPr>
          <w:lang w:val="cs-CZ" w:eastAsia="cs-CZ" w:bidi="cs-CZ"/>
          <w:w w:val="100"/>
          <w:color w:val="000000"/>
          <w:position w:val="0"/>
        </w:rPr>
        <w:t xml:space="preserve"> ./.v.'</w:t>
      </w:r>
    </w:p>
    <w:p>
      <w:pPr>
        <w:pStyle w:val="Style7"/>
        <w:framePr w:w="8822" w:h="2324" w:hRule="exact" w:wrap="none" w:vAnchor="page" w:hAnchor="page" w:x="1196" w:y="1289"/>
        <w:tabs>
          <w:tab w:leader="none" w:pos="225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23.01.2017</w:t>
      </w:r>
    </w:p>
    <w:p>
      <w:pPr>
        <w:pStyle w:val="Style7"/>
        <w:framePr w:w="8822" w:h="2324" w:hRule="exact" w:wrap="none" w:vAnchor="page" w:hAnchor="page" w:x="1196" w:y="1289"/>
        <w:widowControl w:val="0"/>
        <w:keepNext w:val="0"/>
        <w:keepLines w:val="0"/>
        <w:shd w:val="clear" w:color="auto" w:fill="auto"/>
        <w:bidi w:val="0"/>
        <w:spacing w:before="0" w:after="100" w:line="288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</w:t>
      </w:r>
    </w:p>
    <w:p>
      <w:pPr>
        <w:pStyle w:val="Style7"/>
        <w:framePr w:w="8822" w:h="2324" w:hRule="exact" w:wrap="none" w:vAnchor="page" w:hAnchor="page" w:x="1196" w:y="1289"/>
        <w:tabs>
          <w:tab w:leader="none" w:pos="3806" w:val="left"/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CZ4S133892</w:t>
        <w:tab/>
        <w:t>dodavatel:</w:t>
        <w:tab/>
        <w:t>Podlahy Duda</w:t>
      </w:r>
    </w:p>
    <w:p>
      <w:pPr>
        <w:pStyle w:val="Style7"/>
        <w:framePr w:w="8822" w:h="2324" w:hRule="exact" w:wrap="none" w:vAnchor="page" w:hAnchor="page" w:x="1196" w:y="1289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 833061/0100</w:t>
      </w:r>
    </w:p>
    <w:p>
      <w:pPr>
        <w:pStyle w:val="Style7"/>
        <w:framePr w:w="8822" w:h="1224" w:hRule="exact" w:wrap="none" w:vAnchor="page" w:hAnchor="page" w:x="1196" w:y="4143"/>
        <w:widowControl w:val="0"/>
        <w:keepNext w:val="0"/>
        <w:keepLines w:val="0"/>
        <w:shd w:val="clear" w:color="auto" w:fill="auto"/>
        <w:bidi w:val="0"/>
        <w:jc w:val="left"/>
        <w:spacing w:before="0" w:after="399" w:line="298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224 311 370</w:t>
        <w:br/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info@zsemydestinnove.cz</w:t>
      </w:r>
      <w:r>
        <w:fldChar w:fldCharType="end"/>
      </w:r>
    </w:p>
    <w:p>
      <w:pPr>
        <w:pStyle w:val="Style7"/>
        <w:framePr w:w="8822" w:h="1224" w:hRule="exact" w:wrap="none" w:vAnchor="page" w:hAnchor="page" w:x="1196" w:y="4143"/>
        <w:widowControl w:val="0"/>
        <w:keepNext w:val="0"/>
        <w:keepLines w:val="0"/>
        <w:shd w:val="clear" w:color="auto" w:fill="auto"/>
        <w:bidi w:val="0"/>
        <w:spacing w:before="0" w:after="0"/>
        <w:ind w:left="240" w:right="606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7"/>
        <w:framePr w:w="667" w:h="940" w:hRule="exact" w:wrap="none" w:vAnchor="page" w:hAnchor="page" w:x="4979" w:y="3879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7"/>
        <w:framePr w:w="667" w:h="940" w:hRule="exact" w:wrap="none" w:vAnchor="page" w:hAnchor="page" w:x="4979" w:y="3879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7"/>
        <w:framePr w:w="667" w:h="940" w:hRule="exact" w:wrap="none" w:vAnchor="page" w:hAnchor="page" w:x="4979" w:y="3879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13"/>
        <w:framePr w:w="2059" w:h="960" w:hRule="exact" w:wrap="none" w:vAnchor="page" w:hAnchor="page" w:x="6183" w:y="38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5"/>
        </w:rPr>
        <w:t xml:space="preserve">71379452 CZ 7401100509 </w:t>
      </w:r>
      <w:r>
        <w:rPr>
          <w:rStyle w:val="CharStyle16"/>
        </w:rPr>
        <w:t>uodlahv-du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dcfaisež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na</w:t>
      </w:r>
      <w:r>
        <w:rPr>
          <w:rStyle w:val="CharStyle16"/>
          <w:lang w:val="en-US" w:eastAsia="en-US" w:bidi="en-US"/>
        </w:rPr>
        <w:t>me/.</w:t>
      </w:r>
    </w:p>
    <w:p>
      <w:pPr>
        <w:pStyle w:val="Style7"/>
        <w:framePr w:w="8822" w:h="643" w:hRule="exact" w:wrap="none" w:vAnchor="page" w:hAnchor="page" w:x="1196" w:y="5685"/>
        <w:widowControl w:val="0"/>
        <w:keepNext w:val="0"/>
        <w:keepLines w:val="0"/>
        <w:shd w:val="clear" w:color="auto" w:fill="auto"/>
        <w:bidi w:val="0"/>
        <w:spacing w:before="0" w:after="137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PVC do učebny č. 312- dle cenové nabídky (příloha)</w:t>
      </w:r>
    </w:p>
    <w:p>
      <w:pPr>
        <w:pStyle w:val="Style17"/>
        <w:framePr w:w="8822" w:h="643" w:hRule="exact" w:wrap="none" w:vAnchor="page" w:hAnchor="page" w:x="1196" w:y="56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19"/>
        <w:framePr w:w="8822" w:h="255" w:hRule="exact" w:wrap="none" w:vAnchor="page" w:hAnchor="page" w:x="1196" w:y="6481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7"/>
        <w:framePr w:w="8822" w:h="1502" w:hRule="exact" w:wrap="none" w:vAnchor="page" w:hAnchor="page" w:x="1196" w:y="8808"/>
        <w:tabs>
          <w:tab w:leader="none" w:pos="3434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7"/>
        <w:framePr w:w="8822" w:h="1502" w:hRule="exact" w:wrap="none" w:vAnchor="page" w:hAnchor="page" w:x="1196" w:y="8808"/>
        <w:tabs>
          <w:tab w:leader="none" w:pos="2488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66 545,77 Kč cca</w:t>
      </w:r>
    </w:p>
    <w:p>
      <w:pPr>
        <w:pStyle w:val="Style7"/>
        <w:framePr w:w="8822" w:h="1502" w:hRule="exact" w:wrap="none" w:vAnchor="page" w:hAnchor="page" w:x="1196" w:y="880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7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7"/>
        <w:framePr w:w="8822" w:h="1502" w:hRule="exact" w:wrap="none" w:vAnchor="page" w:hAnchor="page" w:x="1196" w:y="8808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framePr w:wrap="none" w:vAnchor="page" w:hAnchor="page" w:x="1763" w:y="12247"/>
        <w:widowControl w:val="0"/>
      </w:pPr>
    </w:p>
    <w:p>
      <w:pPr>
        <w:framePr w:wrap="none" w:vAnchor="page" w:hAnchor="page" w:x="3212" w:y="12324"/>
        <w:widowControl w:val="0"/>
      </w:pPr>
    </w:p>
    <w:p>
      <w:pPr>
        <w:pStyle w:val="Style21"/>
        <w:framePr w:w="2659" w:h="941" w:hRule="exact" w:wrap="none" w:vAnchor="page" w:hAnchor="page" w:x="4067" w:y="117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DOKtířlŠpVAGi STAVEBNÍ PRÁCÍ</w:t>
      </w:r>
    </w:p>
    <w:p>
      <w:pPr>
        <w:pStyle w:val="Style19"/>
        <w:framePr w:w="2659" w:h="941" w:hRule="exact" w:wrap="none" w:vAnchor="page" w:hAnchor="page" w:x="4067" w:y="1171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9" w:right="20" w:firstLine="0"/>
      </w:pPr>
      <w:r>
        <w:rPr>
          <w:rStyle w:val="CharStyle23"/>
        </w:rPr>
        <w:t>Mířit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SUPÍ</w:t>
      </w:r>
    </w:p>
    <w:p>
      <w:pPr>
        <w:pStyle w:val="Style24"/>
        <w:framePr w:w="2659" w:h="941" w:hRule="exact" w:wrap="none" w:vAnchor="page" w:hAnchor="page" w:x="4067" w:y="11716"/>
        <w:widowControl w:val="0"/>
        <w:keepNext w:val="0"/>
        <w:keepLines w:val="0"/>
        <w:shd w:val="clear" w:color="auto" w:fill="auto"/>
        <w:bidi w:val="0"/>
        <w:spacing w:before="0" w:after="0"/>
        <w:ind w:left="2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f,d Piskách </w:t>
      </w:r>
      <w:r>
        <w:rPr>
          <w:rStyle w:val="CharStyle26"/>
        </w:rPr>
        <w:t>/aZ,75A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1*Jílové u Prahy</w:t>
      </w:r>
    </w:p>
    <w:p>
      <w:pPr>
        <w:pStyle w:val="Style24"/>
        <w:framePr w:w="2659" w:h="941" w:hRule="exact" w:wrap="none" w:vAnchor="page" w:hAnchor="page" w:x="4067" w:y="11716"/>
        <w:widowControl w:val="0"/>
        <w:keepNext w:val="0"/>
        <w:keepLines w:val="0"/>
        <w:shd w:val="clear" w:color="auto" w:fill="auto"/>
        <w:bidi w:val="0"/>
        <w:spacing w:before="0" w:after="0"/>
        <w:ind w:left="77" w:right="0" w:firstLine="0"/>
      </w:pPr>
      <w:r>
        <w:rPr>
          <w:rStyle w:val="CharStyle27"/>
        </w:rPr>
        <w:t>IČO- 7V37S4M'</w:t>
      </w:r>
    </w:p>
    <w:p>
      <w:pPr>
        <w:pStyle w:val="Style28"/>
        <w:framePr w:w="2530" w:h="1693" w:hRule="exact" w:wrap="none" w:vAnchor="page" w:hAnchor="page" w:x="7489" w:y="10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7"/>
        <w:framePr w:w="2530" w:h="1693" w:hRule="exact" w:wrap="none" w:vAnchor="page" w:hAnchor="page" w:x="7489" w:y="10345"/>
        <w:widowControl w:val="0"/>
        <w:keepNext w:val="0"/>
        <w:keepLines w:val="0"/>
        <w:shd w:val="clear" w:color="auto" w:fill="auto"/>
        <w:bidi w:val="0"/>
        <w:jc w:val="left"/>
        <w:spacing w:before="0" w:after="177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Dl 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Koly </w:t>
      </w:r>
      <w:r>
        <w:rPr>
          <w:rStyle w:val="CharStyle30"/>
          <w:vertAlign w:val="subscript"/>
        </w:rPr>
        <w:t>t</w:t>
      </w:r>
    </w:p>
    <w:p>
      <w:pPr>
        <w:pStyle w:val="Style17"/>
        <w:framePr w:w="2530" w:h="1693" w:hRule="exact" w:wrap="none" w:vAnchor="page" w:hAnchor="page" w:x="7489" w:y="10345"/>
        <w:widowControl w:val="0"/>
        <w:keepNext w:val="0"/>
        <w:keepLines w:val="0"/>
        <w:shd w:val="clear" w:color="auto" w:fill="auto"/>
        <w:bidi w:val="0"/>
        <w:jc w:val="center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MatuísM: škola</w:t>
        <w:br/>
        <w:t>Emy Destinnová</w:t>
        <w:br/>
        <w:t>Praha 6, náměstí Svobody 3/9SG</w:t>
        <w:br/>
        <w:t>IČO. 48133692</w:t>
        <w:br/>
        <w:t>Tlil,; ?33 342 075</w:t>
      </w:r>
    </w:p>
    <w:tbl>
      <w:tblPr>
        <w:tblOverlap w:val="never"/>
        <w:tblLayout w:type="fixed"/>
        <w:jc w:val="left"/>
      </w:tblPr>
      <w:tblGrid>
        <w:gridCol w:w="1666"/>
        <w:gridCol w:w="1963"/>
        <w:gridCol w:w="4882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Kohlová Michaela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2" w:lineRule="exact"/>
              <w:ind w:left="0" w:right="0" w:firstLine="0"/>
            </w:pPr>
            <w:r>
              <w:rPr>
                <w:rStyle w:val="CharStyle32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Mgr. Jitka Dvořáková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510" w:h="974" w:wrap="none" w:vAnchor="page" w:hAnchor="page" w:x="1196" w:y="13578"/>
              <w:tabs>
                <w:tab w:leader="underscore" w:pos="523" w:val="left"/>
                <w:tab w:leader="underscore" w:pos="97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33"/>
                <w:lang w:val="cs-CZ" w:eastAsia="cs-CZ" w:bidi="cs-CZ"/>
              </w:rPr>
              <w:tab/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510" w:h="974" w:wrap="none" w:vAnchor="page" w:hAnchor="page" w:x="1196" w:y="13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1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962"/>
        <w:gridCol w:w="1747"/>
        <w:gridCol w:w="4910"/>
      </w:tblGrid>
      <w:tr>
        <w:trPr>
          <w:trHeight w:val="5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34"/>
              </w:rPr>
              <w:t>PODLAHY - DUDA IČO :71379452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Duda tel.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fldChar w:fldCharType="begin"/>
            </w:r>
            <w:r>
              <w:rPr/>
              <w:instrText> HYPERLINK "http://www.podlahy-duda.cz" </w:instrText>
            </w:r>
            <w:r>
              <w:fldChar w:fldCharType="separate"/>
            </w:r>
            <w:r>
              <w:rPr>
                <w:rStyle w:val="CharStyle34"/>
                <w:lang w:val="en-US" w:eastAsia="en-US" w:bidi="en-US"/>
              </w:rPr>
              <w:t>www.podlahy-duda.cz</w:t>
            </w:r>
            <w:r>
              <w:fldChar w:fldCharType="end"/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DIČ: CZ 7401100509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160" w:firstLine="0"/>
            </w:pPr>
            <w:r>
              <w:rPr>
                <w:rStyle w:val="CharStyle34"/>
              </w:rPr>
              <w:t>Roubíček tel.: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fldChar w:fldCharType="begin"/>
            </w:r>
            <w:r>
              <w:rPr/>
              <w:instrText> HYPERLINK "mailto:e-maihpodlahy-duda@seznam.cz" </w:instrText>
            </w:r>
            <w:r>
              <w:fldChar w:fldCharType="separate"/>
            </w:r>
            <w:r>
              <w:rPr>
                <w:rStyle w:val="CharStyle34"/>
                <w:lang w:val="en-US" w:eastAsia="en-US" w:bidi="en-US"/>
              </w:rPr>
              <w:t>e-maihpodlahy-duda@seznam.cz</w:t>
            </w:r>
            <w:r>
              <w:fldChar w:fldCharType="end"/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19" w:h="2294" w:wrap="none" w:vAnchor="page" w:hAnchor="page" w:x="834" w:y="1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cenová nabídka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- třída 312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 xml:space="preserve">zákazník : </w:t>
            </w:r>
            <w:r>
              <w:rPr>
                <w:rStyle w:val="CharStyle34"/>
              </w:rPr>
              <w:t xml:space="preserve">ZŠ </w:t>
            </w:r>
            <w:r>
              <w:rPr>
                <w:rStyle w:val="CharStyle35"/>
              </w:rPr>
              <w:t>Emy Destinnové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19" w:h="2294" w:wrap="none" w:vAnchor="page" w:hAnchor="page" w:x="834" w:y="1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akce: Náměstí Svobody 3/930 Praha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tel. : p. Bažant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19" w:h="2294" w:wrap="none" w:vAnchor="page" w:hAnchor="page" w:x="834" w:y="1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mail.: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619" w:h="2294" w:wrap="none" w:vAnchor="page" w:hAnchor="page" w:x="834" w:y="1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nabídka : 25111603/17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19" w:h="2294" w:wrap="none" w:vAnchor="page" w:hAnchor="page" w:x="834" w:y="1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619" w:h="2294" w:wrap="none" w:vAnchor="page" w:hAnchor="page" w:x="834" w:y="1352"/>
              <w:tabs>
                <w:tab w:leader="none" w:pos="36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datum :</w:t>
              <w:tab/>
              <w:t>23.1.2017</w:t>
            </w:r>
          </w:p>
        </w:tc>
      </w:tr>
    </w:tbl>
    <w:tbl>
      <w:tblPr>
        <w:tblOverlap w:val="never"/>
        <w:tblLayout w:type="fixed"/>
        <w:jc w:val="left"/>
      </w:tblPr>
      <w:tblGrid>
        <w:gridCol w:w="3274"/>
        <w:gridCol w:w="1805"/>
        <w:gridCol w:w="1358"/>
        <w:gridCol w:w="1766"/>
        <w:gridCol w:w="150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00" w:line="212" w:lineRule="exact"/>
              <w:ind w:left="0" w:right="0" w:firstLine="0"/>
            </w:pPr>
            <w:r>
              <w:rPr>
                <w:rStyle w:val="CharStyle34"/>
              </w:rPr>
              <w:t>DRUH</w:t>
            </w:r>
          </w:p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212" w:lineRule="exact"/>
              <w:ind w:left="0" w:right="0" w:firstLine="0"/>
            </w:pPr>
            <w:r>
              <w:rPr>
                <w:rStyle w:val="CharStyle34"/>
              </w:rPr>
              <w:t>MATERIÁLU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12" w:lineRule="exact"/>
              <w:ind w:left="0" w:right="0" w:firstLine="0"/>
            </w:pPr>
            <w:r>
              <w:rPr>
                <w:rStyle w:val="CharStyle34"/>
              </w:rPr>
              <w:t>POPIS</w:t>
            </w:r>
          </w:p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12" w:lineRule="exact"/>
              <w:ind w:left="0" w:right="0" w:firstLine="0"/>
            </w:pPr>
            <w:r>
              <w:rPr>
                <w:rStyle w:val="CharStyle34"/>
              </w:rPr>
              <w:t>TYP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12" w:lineRule="exact"/>
              <w:ind w:left="0" w:right="0" w:firstLine="0"/>
            </w:pPr>
            <w:r>
              <w:rPr>
                <w:rStyle w:val="CharStyle34"/>
              </w:rPr>
              <w:t>MNOŽSTVÍ</w:t>
            </w:r>
          </w:p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 w:line="212" w:lineRule="exact"/>
              <w:ind w:left="200" w:right="0" w:firstLine="0"/>
            </w:pPr>
            <w:r>
              <w:rPr>
                <w:rStyle w:val="CharStyle34"/>
              </w:rPr>
              <w:t>m2/bm./ks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34"/>
              </w:rPr>
              <w:t>CENA m2/ks m2/bm./ks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34"/>
              </w:rPr>
              <w:t>CELKEM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pvc Solid - Rochus 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92,400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285,00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26334,00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lišta sokl - pvc lem šedá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880,00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6" w:h="4219" w:wrap="none" w:vAnchor="page" w:hAnchor="page" w:x="776" w:y="3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06" w:h="4219" w:wrap="none" w:vAnchor="page" w:hAnchor="page" w:x="776" w:y="36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</w:tbl>
    <w:p>
      <w:pPr>
        <w:pStyle w:val="Style36"/>
        <w:framePr w:wrap="none" w:vAnchor="page" w:hAnchor="page" w:x="9555" w:y="7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27214,00</w:t>
      </w:r>
    </w:p>
    <w:tbl>
      <w:tblPr>
        <w:tblOverlap w:val="never"/>
        <w:tblLayout w:type="fixed"/>
        <w:jc w:val="left"/>
      </w:tblPr>
      <w:tblGrid>
        <w:gridCol w:w="3283"/>
        <w:gridCol w:w="1810"/>
        <w:gridCol w:w="1354"/>
        <w:gridCol w:w="1762"/>
        <w:gridCol w:w="1502"/>
      </w:tblGrid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INSTALACE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12" w:lineRule="exact"/>
              <w:ind w:left="0" w:right="0" w:firstLine="0"/>
            </w:pPr>
            <w:r>
              <w:rPr>
                <w:rStyle w:val="CharStyle34"/>
              </w:rPr>
              <w:t>POPIS</w:t>
            </w:r>
          </w:p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12" w:lineRule="exact"/>
              <w:ind w:left="0" w:right="0" w:firstLine="0"/>
            </w:pPr>
            <w:r>
              <w:rPr>
                <w:rStyle w:val="CharStyle34"/>
              </w:rPr>
              <w:t>TYP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CENA m2/ks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34"/>
              </w:rPr>
              <w:t>CELKEM KČ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demontáž a likvidace st.krytiny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45,00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3766,50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demontáž tabule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500,00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demontáž a likvidace stupínku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6,000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1800,00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příprava podkladu - očuštění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1255,50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stěrka zahlazovací UZ 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7951,50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broušení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2092,50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pokládka pvc včetně lepidla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83,700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7951,50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instalace lišt sokl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39,000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35,00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1365,00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olepení stupínku a montáž hran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500,00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manipulace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10" w:h="4507" w:wrap="none" w:vAnchor="page" w:hAnchor="page" w:x="733" w:y="8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3,000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10" w:h="4507" w:wrap="none" w:vAnchor="page" w:hAnchor="page" w:x="733" w:y="84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35"/>
              </w:rPr>
              <w:t>600,00</w:t>
            </w:r>
          </w:p>
        </w:tc>
      </w:tr>
    </w:tbl>
    <w:p>
      <w:pPr>
        <w:pStyle w:val="Style36"/>
        <w:framePr w:w="1013" w:h="1418" w:hRule="exact" w:wrap="none" w:vAnchor="page" w:hAnchor="page" w:x="9354" w:y="129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27782.50</w:t>
      </w:r>
    </w:p>
    <w:p>
      <w:pPr>
        <w:pStyle w:val="Style36"/>
        <w:framePr w:w="1013" w:h="1418" w:hRule="exact" w:wrap="none" w:vAnchor="page" w:hAnchor="page" w:x="9354" w:y="129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54996.50</w:t>
      </w:r>
    </w:p>
    <w:p>
      <w:pPr>
        <w:pStyle w:val="Style38"/>
        <w:framePr w:w="1013" w:h="1418" w:hRule="exact" w:wrap="none" w:vAnchor="page" w:hAnchor="page" w:x="9354" w:y="129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54996,50 </w:t>
      </w:r>
      <w:r>
        <w:rPr>
          <w:rStyle w:val="CharStyle40"/>
          <w:b w:val="0"/>
          <w:bCs w:val="0"/>
        </w:rPr>
        <w:t xml:space="preserve">11549,27 </w:t>
      </w:r>
      <w:r>
        <w:rPr>
          <w:rStyle w:val="CharStyle41"/>
          <w:b/>
          <w:bCs/>
        </w:rPr>
        <w:t>66 545.77</w:t>
      </w:r>
    </w:p>
    <w:p>
      <w:pPr>
        <w:pStyle w:val="Style38"/>
        <w:framePr w:w="8160" w:h="1880" w:hRule="exact" w:wrap="none" w:vAnchor="page" w:hAnchor="page" w:x="738" w:y="13415"/>
        <w:tabs>
          <w:tab w:leader="none" w:pos="6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</w:t>
        <w:tab/>
        <w:t>0 Celkem bez DPH</w:t>
      </w:r>
    </w:p>
    <w:p>
      <w:pPr>
        <w:pStyle w:val="Style36"/>
        <w:framePr w:w="8160" w:h="1880" w:hRule="exact" w:wrap="none" w:vAnchor="page" w:hAnchor="page" w:x="738" w:y="13415"/>
        <w:tabs>
          <w:tab w:leader="none" w:pos="7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5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%</w:t>
        <w:tab/>
        <w:t>21</w:t>
      </w:r>
    </w:p>
    <w:p>
      <w:pPr>
        <w:pStyle w:val="Style38"/>
        <w:framePr w:w="8160" w:h="1880" w:hRule="exact" w:wrap="none" w:vAnchor="page" w:hAnchor="page" w:x="738" w:y="134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s Ďph</w:t>
      </w:r>
    </w:p>
    <w:p>
      <w:pPr>
        <w:pStyle w:val="Style42"/>
        <w:framePr w:w="8160" w:h="1880" w:hRule="exact" w:wrap="none" w:vAnchor="page" w:hAnchor="page" w:x="738" w:y="134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je cenová nabídka vypracovaná pouze z Vámi dodaných stavebních plánů,je výsledná cena v kalkulaci pouze orientační.Skutečná cena bude upravená dle zaměření naší firmou.</w:t>
      </w:r>
    </w:p>
    <w:p>
      <w:pPr>
        <w:pStyle w:val="Style42"/>
        <w:framePr w:w="8160" w:h="1880" w:hRule="exact" w:wrap="none" w:vAnchor="page" w:hAnchor="page" w:x="738" w:y="134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Firma DUDA Jindřich si vyhrazuje právo na zvýšení ceny</w:t>
      </w:r>
    </w:p>
    <w:p>
      <w:pPr>
        <w:pStyle w:val="Style42"/>
        <w:framePr w:w="8160" w:h="1880" w:hRule="exact" w:wrap="none" w:vAnchor="page" w:hAnchor="page" w:x="738" w:y="134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kalkulace v závislosti změny cen materiálů dle přepočtu kurzu měny.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Heading #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6">
    <w:name w:val="Heading #1 + 13 pt,Bold"/>
    <w:basedOn w:val="CharStyle5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YaHei UI" w:eastAsia="Microsoft YaHei UI" w:hAnsi="Microsoft YaHei UI" w:cs="Microsoft YaHei UI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  <w:rFonts w:ascii="Cambria" w:eastAsia="Cambria" w:hAnsi="Cambria" w:cs="Cambria"/>
      <w:spacing w:val="350"/>
    </w:rPr>
  </w:style>
  <w:style w:type="character" w:customStyle="1" w:styleId="CharStyle11">
    <w:name w:val="Body text (3) + Spacing 0 pt"/>
    <w:basedOn w:val="CharStyle10"/>
    <w:rPr>
      <w:lang w:val="cs-CZ" w:eastAsia="cs-CZ" w:bidi="cs-CZ"/>
      <w:w w:val="100"/>
      <w:spacing w:val="10"/>
      <w:color w:val="000000"/>
      <w:position w:val="0"/>
    </w:rPr>
  </w:style>
  <w:style w:type="character" w:customStyle="1" w:styleId="CharStyle12">
    <w:name w:val="Body text (3) + Times New Roman,Spacing 0 pt"/>
    <w:basedOn w:val="CharStyle10"/>
    <w:rPr>
      <w:lang w:val="cs-CZ" w:eastAsia="cs-CZ" w:bidi="cs-CZ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14">
    <w:name w:val="Body text (6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15">
    <w:name w:val="Body text (6) + Microsoft YaHei UI,9.5 pt"/>
    <w:basedOn w:val="CharStyle14"/>
    <w:rPr>
      <w:lang w:val="cs-CZ" w:eastAsia="cs-CZ" w:bidi="cs-CZ"/>
      <w:sz w:val="19"/>
      <w:szCs w:val="19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16">
    <w:name w:val="Body text (6)"/>
    <w:basedOn w:val="CharStyle1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8">
    <w:name w:val="Body text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20">
    <w:name w:val="Body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 UI" w:eastAsia="Microsoft YaHei UI" w:hAnsi="Microsoft YaHei UI" w:cs="Microsoft YaHei UI"/>
    </w:rPr>
  </w:style>
  <w:style w:type="character" w:customStyle="1" w:styleId="CharStyle22">
    <w:name w:val="Body text (7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character" w:customStyle="1" w:styleId="CharStyle23">
    <w:name w:val="Body text (5) + Cambria,10.5 pt,Italic"/>
    <w:basedOn w:val="CharStyle20"/>
    <w:rPr>
      <w:lang w:val="cs-CZ" w:eastAsia="cs-CZ" w:bidi="cs-CZ"/>
      <w:i/>
      <w:iCs/>
      <w:sz w:val="21"/>
      <w:szCs w:val="21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25">
    <w:name w:val="Body text (8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4"/>
      <w:szCs w:val="14"/>
      <w:rFonts w:ascii="Impact" w:eastAsia="Impact" w:hAnsi="Impact" w:cs="Impact"/>
    </w:rPr>
  </w:style>
  <w:style w:type="character" w:customStyle="1" w:styleId="CharStyle26">
    <w:name w:val="Body text (8) + Haettenschweiler,8.5 pt,Italic,Small Caps"/>
    <w:basedOn w:val="CharStyle25"/>
    <w:rPr>
      <w:lang w:val="cs-CZ" w:eastAsia="cs-CZ" w:bidi="cs-CZ"/>
      <w:i/>
      <w:iCs/>
      <w:smallCaps/>
      <w:sz w:val="17"/>
      <w:szCs w:val="17"/>
      <w:rFonts w:ascii="Haettenschweiler" w:eastAsia="Haettenschweiler" w:hAnsi="Haettenschweiler" w:cs="Haettenschweiler"/>
      <w:w w:val="100"/>
      <w:spacing w:val="0"/>
      <w:color w:val="000000"/>
      <w:position w:val="0"/>
    </w:rPr>
  </w:style>
  <w:style w:type="character" w:customStyle="1" w:styleId="CharStyle27">
    <w:name w:val="Body text (8) + Cambria,8.5 pt"/>
    <w:basedOn w:val="CharStyle25"/>
    <w:rPr>
      <w:lang w:val="cs-CZ" w:eastAsia="cs-CZ" w:bidi="cs-CZ"/>
      <w:sz w:val="17"/>
      <w:szCs w:val="17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29">
    <w:name w:val="Heading #1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30">
    <w:name w:val="Body text (2) + Cambria,11 pt,Italic"/>
    <w:basedOn w:val="CharStyle8"/>
    <w:rPr>
      <w:lang w:val="cs-CZ" w:eastAsia="cs-CZ" w:bidi="cs-CZ"/>
      <w:i/>
      <w:iCs/>
      <w:sz w:val="22"/>
      <w:szCs w:val="22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31">
    <w:name w:val="Body text (2)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2">
    <w:name w:val="Body text (2) + Nirmala UI Semilight,13 pt,Spacing 1 pt"/>
    <w:basedOn w:val="CharStyle8"/>
    <w:rPr>
      <w:lang w:val="cs-CZ" w:eastAsia="cs-CZ" w:bidi="cs-CZ"/>
      <w:sz w:val="26"/>
      <w:szCs w:val="26"/>
      <w:rFonts w:ascii="Nirmala UI Semilight" w:eastAsia="Nirmala UI Semilight" w:hAnsi="Nirmala UI Semilight" w:cs="Nirmala UI Semilight"/>
      <w:w w:val="100"/>
      <w:spacing w:val="20"/>
      <w:color w:val="000000"/>
      <w:position w:val="0"/>
    </w:rPr>
  </w:style>
  <w:style w:type="character" w:customStyle="1" w:styleId="CharStyle33">
    <w:name w:val="Body text (2) + Cambria,4 pt,Spacing 17 pt"/>
    <w:basedOn w:val="CharStyle8"/>
    <w:rPr>
      <w:lang w:val="1024"/>
      <w:sz w:val="8"/>
      <w:szCs w:val="8"/>
      <w:rFonts w:ascii="Cambria" w:eastAsia="Cambria" w:hAnsi="Cambria" w:cs="Cambria"/>
      <w:w w:val="100"/>
      <w:spacing w:val="350"/>
      <w:color w:val="000000"/>
      <w:position w:val="0"/>
    </w:rPr>
  </w:style>
  <w:style w:type="character" w:customStyle="1" w:styleId="CharStyle34">
    <w:name w:val="Body text (2) + Tahoma,Bold"/>
    <w:basedOn w:val="CharStyle8"/>
    <w:rPr>
      <w:lang w:val="cs-CZ" w:eastAsia="cs-CZ" w:bidi="cs-CZ"/>
      <w:b/>
      <w:bCs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5">
    <w:name w:val="Body text (2) + 9 pt"/>
    <w:basedOn w:val="CharStyle8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37">
    <w:name w:val="Table caption (2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 UI" w:eastAsia="Microsoft YaHei UI" w:hAnsi="Microsoft YaHei UI" w:cs="Microsoft YaHei UI"/>
    </w:rPr>
  </w:style>
  <w:style w:type="character" w:customStyle="1" w:styleId="CharStyle39">
    <w:name w:val="Table caption (3)_"/>
    <w:basedOn w:val="DefaultParagraphFont"/>
    <w:link w:val="Style38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40">
    <w:name w:val="Table caption (3) + Microsoft YaHei UI,9 pt,Not Bold"/>
    <w:basedOn w:val="CharStyle39"/>
    <w:rPr>
      <w:lang w:val="cs-CZ" w:eastAsia="cs-CZ" w:bidi="cs-CZ"/>
      <w:b/>
      <w:bCs/>
      <w:sz w:val="18"/>
      <w:szCs w:val="18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41">
    <w:name w:val="Table caption (3)"/>
    <w:basedOn w:val="CharStyle3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3">
    <w:name w:val="Table caption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 UI" w:eastAsia="Microsoft YaHei UI" w:hAnsi="Microsoft YaHei UI" w:cs="Microsoft YaHei UI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jc w:val="center"/>
      <w:outlineLvl w:val="0"/>
      <w:spacing w:after="100" w:line="33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jc w:val="both"/>
      <w:spacing w:before="100" w:line="22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YaHei UI" w:eastAsia="Microsoft YaHei UI" w:hAnsi="Microsoft YaHei UI" w:cs="Microsoft YaHei UI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both"/>
      <w:spacing w:after="100" w:line="9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ambria" w:eastAsia="Cambria" w:hAnsi="Cambria" w:cs="Cambria"/>
      <w:spacing w:val="350"/>
    </w:rPr>
  </w:style>
  <w:style w:type="paragraph" w:customStyle="1" w:styleId="Style13">
    <w:name w:val="Body text (6)"/>
    <w:basedOn w:val="Normal"/>
    <w:link w:val="CharStyle14"/>
    <w:pPr>
      <w:widowControl w:val="0"/>
      <w:shd w:val="clear" w:color="auto" w:fill="FFFFFF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before="100" w:after="26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jc w:val="right"/>
      <w:spacing w:before="260" w:after="2180" w:line="21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 UI" w:eastAsia="Microsoft YaHei UI" w:hAnsi="Microsoft YaHei UI" w:cs="Microsoft YaHei UI"/>
    </w:rPr>
  </w:style>
  <w:style w:type="paragraph" w:customStyle="1" w:styleId="Style21">
    <w:name w:val="Body text (7)"/>
    <w:basedOn w:val="Normal"/>
    <w:link w:val="CharStyle22"/>
    <w:pPr>
      <w:widowControl w:val="0"/>
      <w:shd w:val="clear" w:color="auto" w:fill="FFFFFF"/>
      <w:jc w:val="both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paragraph" w:customStyle="1" w:styleId="Style24">
    <w:name w:val="Body text (8)"/>
    <w:basedOn w:val="Normal"/>
    <w:link w:val="CharStyle25"/>
    <w:pPr>
      <w:widowControl w:val="0"/>
      <w:shd w:val="clear" w:color="auto" w:fill="FFFFFF"/>
      <w:jc w:val="both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Impact" w:eastAsia="Impact" w:hAnsi="Impact" w:cs="Impact"/>
    </w:rPr>
  </w:style>
  <w:style w:type="paragraph" w:customStyle="1" w:styleId="Style28">
    <w:name w:val="Heading #1 (2)"/>
    <w:basedOn w:val="Normal"/>
    <w:link w:val="CharStyle29"/>
    <w:pPr>
      <w:widowControl w:val="0"/>
      <w:shd w:val="clear" w:color="auto" w:fill="FFFFFF"/>
      <w:outlineLvl w:val="0"/>
      <w:spacing w:line="26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36">
    <w:name w:val="Table caption (2)"/>
    <w:basedOn w:val="Normal"/>
    <w:link w:val="CharStyle37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 UI" w:eastAsia="Microsoft YaHei UI" w:hAnsi="Microsoft YaHei UI" w:cs="Microsoft YaHei UI"/>
    </w:rPr>
  </w:style>
  <w:style w:type="paragraph" w:customStyle="1" w:styleId="Style38">
    <w:name w:val="Table caption (3)"/>
    <w:basedOn w:val="Normal"/>
    <w:link w:val="CharStyle39"/>
    <w:pPr>
      <w:widowControl w:val="0"/>
      <w:shd w:val="clear" w:color="auto" w:fill="FFFFFF"/>
      <w:jc w:val="right"/>
      <w:spacing w:line="28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42">
    <w:name w:val="Table caption"/>
    <w:basedOn w:val="Normal"/>
    <w:link w:val="CharStyle43"/>
    <w:pPr>
      <w:widowControl w:val="0"/>
      <w:shd w:val="clear" w:color="auto" w:fill="FFFFFF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 UI" w:eastAsia="Microsoft YaHei UI" w:hAnsi="Microsoft YaHei UI" w:cs="Microsoft YaHei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