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DC4662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926265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746F7E" w:rsidRDefault="00F5710E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S/07292/UL/24</w:t>
      </w:r>
    </w:p>
    <w:p w:rsidR="00746F7E" w:rsidRDefault="00F5710E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07292/UL/24</w:t>
      </w:r>
    </w:p>
    <w:p w:rsidR="00746F7E" w:rsidRDefault="00F5710E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1409/53/24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DC4662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SCHKO České středohoří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Michalská 260/14, 412 01 Litoměřice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="00F5710E" w:rsidRPr="00F5710E">
        <w:rPr>
          <w:rFonts w:ascii="Arial" w:hAnsi="Arial" w:cs="Arial"/>
        </w:rPr>
        <w:t>Ing. Vladislav Kopecký</w:t>
      </w:r>
      <w:r w:rsidR="00FF6FA8" w:rsidRPr="009008C5">
        <w:rPr>
          <w:rFonts w:ascii="Arial" w:hAnsi="Arial" w:cs="Arial"/>
        </w:rPr>
        <w:t xml:space="preserve">, </w:t>
      </w:r>
      <w:r w:rsidR="00F5710E">
        <w:rPr>
          <w:rFonts w:ascii="Arial" w:hAnsi="Arial" w:cs="Arial"/>
        </w:rPr>
        <w:t>vedoucí oddělení péče o přírodu a krajinu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Ing. Jakub Kyselovič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DC4662" w:rsidP="00E6249C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projekt Jedna příroda odpovídá:</w:t>
      </w:r>
      <w:r w:rsidR="00EC7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Jakub Kyselovič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E6249C" w:rsidRPr="00F5710E" w:rsidRDefault="00A42D75" w:rsidP="00F5710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83E5F" w:rsidRPr="009008C5" w:rsidRDefault="00DC4662" w:rsidP="00E6249C">
      <w:pPr>
        <w:spacing w:before="40" w:after="0"/>
      </w:pPr>
      <w:r>
        <w:rPr>
          <w:rFonts w:ascii="Arial" w:hAnsi="Arial" w:cs="Arial"/>
          <w:b/>
        </w:rPr>
        <w:t>Obec Libčeves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00265110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K Zámku 1, Libčeves, 43926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 w:rsidR="00F30E27">
        <w:rPr>
          <w:rFonts w:ascii="Arial" w:hAnsi="Arial" w:cs="Arial"/>
        </w:rPr>
        <w:t>„xxxxx“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 w:rsidR="00F30E27">
        <w:rPr>
          <w:rFonts w:ascii="Arial" w:hAnsi="Arial" w:cs="Arial"/>
        </w:rPr>
        <w:t>„xxxxx“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Tomáš Ekrt, starosta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Tomáš Ekrt, starosta</w:t>
      </w:r>
      <w:r w:rsidR="00CF1409">
        <w:rPr>
          <w:rFonts w:ascii="Arial" w:hAnsi="Arial" w:cs="Arial"/>
        </w:rPr>
        <w:t>, telefon:</w:t>
      </w:r>
      <w:r w:rsidR="00E02224" w:rsidRPr="00E02224">
        <w:rPr>
          <w:rFonts w:ascii="Arial" w:hAnsi="Arial" w:cs="Arial"/>
        </w:rPr>
        <w:t xml:space="preserve"> </w:t>
      </w:r>
      <w:r w:rsidR="00F30E27">
        <w:rPr>
          <w:rFonts w:ascii="Arial" w:hAnsi="Arial" w:cs="Arial"/>
        </w:rPr>
        <w:t>„xxxxx“</w:t>
      </w:r>
      <w:r w:rsidR="00E02224">
        <w:rPr>
          <w:rFonts w:ascii="Arial" w:hAnsi="Arial" w:cs="Arial"/>
        </w:rPr>
        <w:t>,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F30E27">
        <w:rPr>
          <w:rFonts w:ascii="Arial" w:hAnsi="Arial" w:cs="Arial"/>
        </w:rPr>
        <w:t>„xxxxx“</w:t>
      </w:r>
      <w:r w:rsidR="00F30E27">
        <w:rPr>
          <w:rFonts w:ascii="Arial" w:hAnsi="Arial" w:cs="Arial"/>
        </w:rPr>
        <w:t xml:space="preserve"> </w:t>
      </w:r>
      <w:bookmarkStart w:id="0" w:name="_GoBack"/>
      <w:bookmarkEnd w:id="0"/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="00F5710E">
        <w:rPr>
          <w:rFonts w:ascii="Arial" w:hAnsi="Arial" w:cs="Arial"/>
        </w:rPr>
        <w:t>vlastník</w:t>
      </w:r>
      <w:r w:rsidR="00C962A5" w:rsidRPr="009008C5">
        <w:rPr>
          <w:rFonts w:ascii="Arial" w:hAnsi="Arial" w:cs="Arial"/>
        </w:rPr>
        <w:t xml:space="preserve"> </w:t>
      </w:r>
      <w:r w:rsidR="00F5710E">
        <w:rPr>
          <w:rFonts w:ascii="Arial" w:hAnsi="Arial" w:cs="Arial"/>
        </w:rPr>
        <w:t>pozemku</w:t>
      </w:r>
      <w:r w:rsidRPr="009008C5">
        <w:rPr>
          <w:rFonts w:ascii="Arial" w:hAnsi="Arial" w:cs="Arial"/>
        </w:rPr>
        <w:t xml:space="preserve"> </w:t>
      </w:r>
      <w:r w:rsidR="00F5710E">
        <w:rPr>
          <w:rFonts w:ascii="Arial" w:hAnsi="Arial" w:cs="Arial"/>
        </w:rPr>
        <w:t>p.</w:t>
      </w:r>
      <w:r w:rsidR="006A6E92">
        <w:rPr>
          <w:rFonts w:ascii="Arial" w:hAnsi="Arial" w:cs="Arial"/>
        </w:rPr>
        <w:t xml:space="preserve"> </w:t>
      </w:r>
      <w:r w:rsidR="00F5710E">
        <w:rPr>
          <w:rFonts w:ascii="Arial" w:hAnsi="Arial" w:cs="Arial"/>
        </w:rPr>
        <w:t xml:space="preserve">č. 273/1 </w:t>
      </w:r>
      <w:r>
        <w:rPr>
          <w:rFonts w:ascii="Arial" w:hAnsi="Arial" w:cs="Arial"/>
        </w:rPr>
        <w:t>v k.</w:t>
      </w:r>
      <w:r w:rsidR="006A6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Charvatce u Lou</w:t>
      </w:r>
      <w:r w:rsidR="00F5710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; </w:t>
      </w:r>
      <w:r w:rsidR="00F5710E">
        <w:rPr>
          <w:rFonts w:ascii="Arial" w:hAnsi="Arial" w:cs="Arial"/>
        </w:rPr>
        <w:t>p.</w:t>
      </w:r>
      <w:r w:rsidR="006A6E92">
        <w:rPr>
          <w:rFonts w:ascii="Arial" w:hAnsi="Arial" w:cs="Arial"/>
        </w:rPr>
        <w:t xml:space="preserve"> </w:t>
      </w:r>
      <w:r w:rsidR="00F5710E">
        <w:rPr>
          <w:rFonts w:ascii="Arial" w:hAnsi="Arial" w:cs="Arial"/>
        </w:rPr>
        <w:t>p.</w:t>
      </w:r>
      <w:r w:rsidR="006A6E92">
        <w:rPr>
          <w:rFonts w:ascii="Arial" w:hAnsi="Arial" w:cs="Arial"/>
        </w:rPr>
        <w:t xml:space="preserve"> </w:t>
      </w:r>
      <w:r w:rsidR="00F5710E">
        <w:rPr>
          <w:rFonts w:ascii="Arial" w:hAnsi="Arial" w:cs="Arial"/>
        </w:rPr>
        <w:t>č. 1289, 1293, 1294, 1295, 1296 a 1300 k.</w:t>
      </w:r>
      <w:r w:rsidR="006A6E92">
        <w:rPr>
          <w:rFonts w:ascii="Arial" w:hAnsi="Arial" w:cs="Arial"/>
        </w:rPr>
        <w:t xml:space="preserve"> </w:t>
      </w:r>
      <w:r w:rsidR="00F5710E">
        <w:rPr>
          <w:rFonts w:ascii="Arial" w:hAnsi="Arial" w:cs="Arial"/>
        </w:rPr>
        <w:t>ú. Libčeves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51; CHKO; České středohoří   / 2817; EVL; Křížové vršky, Malý vrch, Šibeník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>
        <w:t>, v rámci projektu Jedna příroda (Integrovaný projekt LIFE pro soustavu Natura 2000 v České republice - LIFE17 IPE/CZ/000005 LIFE-IP: N2K Revisited), aktivita C3 - Komunikace s vlastníky a uživateli pozemků v soustavě Natura 2000, aktivita C4 - Management lokalit soustavy Natura 2000.</w:t>
      </w:r>
    </w:p>
    <w:p w:rsidR="00A42D75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F5710E" w:rsidRPr="00F5710E" w:rsidRDefault="00F5710E" w:rsidP="00F5710E"/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F5710E" w:rsidRDefault="00DC4662" w:rsidP="00F5710E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Pastva, sečení nedopasků a mechanizovaná seč pod Malým vrchem a na Šibeníku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</w:t>
      </w:r>
      <w:r w:rsidR="00F5710E">
        <w:rPr>
          <w:rFonts w:ascii="Arial" w:hAnsi="Arial" w:cs="Arial"/>
          <w:sz w:val="22"/>
          <w:szCs w:val="22"/>
        </w:rPr>
        <w:t>ření bude provedeno na pozemku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 w:rsidR="00F5710E">
        <w:rPr>
          <w:rFonts w:ascii="Arial" w:hAnsi="Arial" w:cs="Arial"/>
          <w:sz w:val="22"/>
          <w:szCs w:val="22"/>
        </w:rPr>
        <w:t>p.</w:t>
      </w:r>
      <w:r w:rsidR="006A6E92">
        <w:rPr>
          <w:rFonts w:ascii="Arial" w:hAnsi="Arial" w:cs="Arial"/>
          <w:sz w:val="22"/>
          <w:szCs w:val="22"/>
        </w:rPr>
        <w:t xml:space="preserve"> </w:t>
      </w:r>
      <w:r w:rsidR="00F5710E">
        <w:rPr>
          <w:rFonts w:ascii="Arial" w:hAnsi="Arial" w:cs="Arial"/>
          <w:sz w:val="22"/>
          <w:szCs w:val="22"/>
        </w:rPr>
        <w:t>č. 273/1v k.</w:t>
      </w:r>
      <w:r w:rsidR="006A6E92">
        <w:rPr>
          <w:rFonts w:ascii="Arial" w:hAnsi="Arial" w:cs="Arial"/>
          <w:sz w:val="22"/>
          <w:szCs w:val="22"/>
        </w:rPr>
        <w:t xml:space="preserve"> </w:t>
      </w:r>
      <w:r w:rsidR="00F5710E">
        <w:rPr>
          <w:rFonts w:ascii="Arial" w:hAnsi="Arial" w:cs="Arial"/>
          <w:sz w:val="22"/>
          <w:szCs w:val="22"/>
        </w:rPr>
        <w:t>ú. Charvatce u Loun</w:t>
      </w:r>
      <w:r>
        <w:rPr>
          <w:rFonts w:ascii="Arial" w:hAnsi="Arial" w:cs="Arial"/>
          <w:sz w:val="22"/>
          <w:szCs w:val="22"/>
        </w:rPr>
        <w:t xml:space="preserve">; </w:t>
      </w:r>
      <w:r w:rsidR="00F5710E">
        <w:rPr>
          <w:rFonts w:ascii="Arial" w:hAnsi="Arial" w:cs="Arial"/>
          <w:sz w:val="22"/>
          <w:szCs w:val="22"/>
        </w:rPr>
        <w:t>p.</w:t>
      </w:r>
      <w:r w:rsidR="006A6E92">
        <w:rPr>
          <w:rFonts w:ascii="Arial" w:hAnsi="Arial" w:cs="Arial"/>
          <w:sz w:val="22"/>
          <w:szCs w:val="22"/>
        </w:rPr>
        <w:t xml:space="preserve"> </w:t>
      </w:r>
      <w:r w:rsidR="00F5710E">
        <w:rPr>
          <w:rFonts w:ascii="Arial" w:hAnsi="Arial" w:cs="Arial"/>
          <w:sz w:val="22"/>
          <w:szCs w:val="22"/>
        </w:rPr>
        <w:t>p.</w:t>
      </w:r>
      <w:r w:rsidR="006A6E92">
        <w:rPr>
          <w:rFonts w:ascii="Arial" w:hAnsi="Arial" w:cs="Arial"/>
          <w:sz w:val="22"/>
          <w:szCs w:val="22"/>
        </w:rPr>
        <w:t xml:space="preserve"> </w:t>
      </w:r>
      <w:r w:rsidR="00F5710E">
        <w:rPr>
          <w:rFonts w:ascii="Arial" w:hAnsi="Arial" w:cs="Arial"/>
          <w:sz w:val="22"/>
          <w:szCs w:val="22"/>
        </w:rPr>
        <w:t>č. 1289, 1293, 1294, 1295, 1296 a 1300</w:t>
      </w:r>
      <w:r w:rsidR="00F5710E" w:rsidRPr="00653A3C">
        <w:rPr>
          <w:rFonts w:ascii="Arial" w:hAnsi="Arial" w:cs="Arial"/>
          <w:sz w:val="22"/>
          <w:szCs w:val="22"/>
        </w:rPr>
        <w:t xml:space="preserve"> </w:t>
      </w:r>
      <w:r w:rsidR="00F5710E">
        <w:rPr>
          <w:rFonts w:ascii="Arial" w:hAnsi="Arial" w:cs="Arial"/>
          <w:sz w:val="22"/>
          <w:szCs w:val="22"/>
        </w:rPr>
        <w:t>k.</w:t>
      </w:r>
      <w:r w:rsidR="006A6E92">
        <w:rPr>
          <w:rFonts w:ascii="Arial" w:hAnsi="Arial" w:cs="Arial"/>
          <w:sz w:val="22"/>
          <w:szCs w:val="22"/>
        </w:rPr>
        <w:t xml:space="preserve"> </w:t>
      </w:r>
      <w:r w:rsidR="00F5710E">
        <w:rPr>
          <w:rFonts w:ascii="Arial" w:hAnsi="Arial" w:cs="Arial"/>
          <w:sz w:val="22"/>
          <w:szCs w:val="22"/>
        </w:rPr>
        <w:t>ú. Libčeves</w:t>
      </w:r>
      <w:r>
        <w:rPr>
          <w:rFonts w:ascii="Arial" w:hAnsi="Arial" w:cs="Arial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 xml:space="preserve">a to v termínu od účinnosti Dohody do </w:t>
      </w:r>
      <w:r>
        <w:rPr>
          <w:rFonts w:ascii="Arial" w:hAnsi="Arial" w:cs="Arial"/>
          <w:b/>
          <w:sz w:val="22"/>
          <w:szCs w:val="22"/>
        </w:rPr>
        <w:t>20.</w:t>
      </w:r>
      <w:r w:rsidR="00F571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11.</w:t>
      </w:r>
      <w:r w:rsidR="00F571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standardy č. E02 006, D02 003, D02 004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6A6E92">
      <w:pPr>
        <w:pStyle w:val="Odstavecseseznamem"/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Default="00653A3C" w:rsidP="00F5710E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F5710E" w:rsidRPr="00F5710E" w:rsidRDefault="00F5710E" w:rsidP="00F5710E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66 827,44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6A6E92" w:rsidRDefault="001D7BF3" w:rsidP="003622FB">
      <w:pPr>
        <w:pStyle w:val="Nadpis2"/>
        <w:ind w:left="397" w:hanging="397"/>
        <w:rPr>
          <w:spacing w:val="-2"/>
        </w:rPr>
      </w:pPr>
      <w:r w:rsidRPr="006A6E92">
        <w:rPr>
          <w:spacing w:val="-2"/>
        </w:rPr>
        <w:t xml:space="preserve">AOPK ČR se zavazuje po provedení kontroly za řádně, včas a v souladu s ostatními podmínkami této Dohody provedená managementová opatření uhradit </w:t>
      </w:r>
      <w:r w:rsidR="00295AF2" w:rsidRPr="006A6E92">
        <w:rPr>
          <w:spacing w:val="-2"/>
        </w:rPr>
        <w:t>hospodařícímu subjektu</w:t>
      </w:r>
      <w:r w:rsidRPr="006A6E92">
        <w:rPr>
          <w:spacing w:val="-2"/>
        </w:rPr>
        <w:t xml:space="preserve"> finanční příspěvek na péči v celkové výši 66 827,44</w:t>
      </w:r>
      <w:r w:rsidR="005B1561" w:rsidRPr="006A6E92">
        <w:rPr>
          <w:color w:val="FF0000"/>
          <w:spacing w:val="-2"/>
        </w:rPr>
        <w:t xml:space="preserve"> </w:t>
      </w:r>
      <w:r w:rsidRPr="006A6E92">
        <w:rPr>
          <w:spacing w:val="-2"/>
        </w:rPr>
        <w:t xml:space="preserve">Kč podle pravidel dohodnutých v tomto článku Dohody a v souladu s ust. § 69 zákona č. 114/1992 Sb. a § 19 odst. 4 vyhl. č. 395/1992 Sb. Nebudou-li managementová opatření realizována v souladu s čl. II této Dohody, finanční příspěvek na péči se </w:t>
      </w:r>
      <w:r w:rsidR="00295AF2" w:rsidRPr="006A6E92">
        <w:rPr>
          <w:spacing w:val="-2"/>
        </w:rPr>
        <w:t>hospodařícímu subjektu</w:t>
      </w:r>
      <w:r w:rsidR="001F5B69" w:rsidRPr="006A6E92">
        <w:rPr>
          <w:spacing w:val="-2"/>
        </w:rPr>
        <w:t xml:space="preserve"> </w:t>
      </w:r>
      <w:r w:rsidRPr="006A6E92">
        <w:rPr>
          <w:spacing w:val="-2"/>
        </w:rPr>
        <w:t xml:space="preserve">nevyplatí, budou-li managementová opatření realizována dle čl. II této Dohody pouze částečně, příspěvek se přiměřeně zkrátí, a to v souladu s ust. § 19 odst. 4 vyhl. č. 395/1992 Sb. </w:t>
      </w:r>
    </w:p>
    <w:p w:rsidR="009F2098" w:rsidRPr="00F5710E" w:rsidRDefault="00C17F8F" w:rsidP="00F5710E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8E775C" w:rsidRPr="00F5710E" w:rsidRDefault="00DE0A95" w:rsidP="00F5710E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vlastnické/nájemní/pachtovní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vlastnického/nájemního/pachtovního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</w:t>
      </w:r>
      <w:r w:rsidR="00F5710E">
        <w:t xml:space="preserve">e </w:t>
      </w:r>
      <w:r w:rsidRPr="00996436">
        <w:t>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</w:t>
      </w:r>
      <w:r w:rsidRPr="00F5710E">
        <w:rPr>
          <w:rFonts w:eastAsia="Arial Unicode MS"/>
        </w:rPr>
        <w:t>výše finančního příspěvku. Dále musí být uvedeno "Opatření byla provedena v rámci Integrovaného projektu LIFE - Jedna příroda (LIFE17 IPE/CZ/000005 LIFE-IP: N2K Revisited).</w:t>
      </w:r>
      <w:r w:rsidR="00C64683" w:rsidRPr="00F5710E">
        <w:rPr>
          <w:rFonts w:eastAsia="Arial Unicode MS"/>
        </w:rPr>
        <w:t xml:space="preserve"> </w:t>
      </w:r>
      <w:r w:rsidR="00C64683" w:rsidRPr="00F5710E">
        <w:t xml:space="preserve">V případě, že </w:t>
      </w:r>
      <w:r w:rsidR="00295AF2" w:rsidRPr="00F5710E">
        <w:t>je hospodařícím subjektem</w:t>
      </w:r>
      <w:r w:rsidR="00C64683" w:rsidRPr="00F5710E">
        <w:t>/uživatelem DPB obec či kraj, údaje pro správné rozpočtové zatřídění finančního příspěvku jsou následující účelový znak: 15091, údaj o rozpočtové skladbě: 5321 – neinvestiční transfer obec / 5323 – neinvestiční transfer kraj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F5710E" w:rsidRPr="00F5710E" w:rsidRDefault="00F5710E" w:rsidP="00F5710E"/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F5710E" w:rsidRPr="00F5710E" w:rsidRDefault="00F5710E" w:rsidP="00F5710E"/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20.</w:t>
      </w:r>
      <w:r w:rsidR="00F5710E">
        <w:rPr>
          <w:b/>
        </w:rPr>
        <w:t xml:space="preserve"> </w:t>
      </w:r>
      <w:r>
        <w:rPr>
          <w:b/>
        </w:rPr>
        <w:t>11.</w:t>
      </w:r>
      <w:r w:rsidR="00F5710E">
        <w:rPr>
          <w:b/>
        </w:rPr>
        <w:t xml:space="preserve"> </w:t>
      </w:r>
      <w:r>
        <w:rPr>
          <w:b/>
        </w:rPr>
        <w:t>2024</w:t>
      </w:r>
      <w:r w:rsidRPr="00C8184C">
        <w:t>.</w:t>
      </w:r>
    </w:p>
    <w:p w:rsidR="006F55FC" w:rsidRDefault="00A42D75" w:rsidP="00F5710E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F5710E" w:rsidRPr="00F5710E" w:rsidRDefault="00F5710E" w:rsidP="00F5710E"/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CD0E2A">
              <w:rPr>
                <w:rFonts w:ascii="Arial" w:hAnsi="Arial" w:cs="Arial"/>
              </w:rPr>
              <w:t>Litoměřicích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CD0E2A">
              <w:rPr>
                <w:rFonts w:ascii="Arial" w:hAnsi="Arial" w:cs="Arial"/>
              </w:rPr>
              <w:t>Libčevsi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CD0E2A">
            <w:pPr>
              <w:jc w:val="right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CD0E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CD0E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CD0E2A">
            <w:pPr>
              <w:jc w:val="right"/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DC4662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Vladislav Kopecký</w:t>
            </w:r>
            <w:r w:rsidR="00CD0E2A">
              <w:rPr>
                <w:rFonts w:ascii="Arial" w:hAnsi="Arial" w:cs="Arial"/>
              </w:rPr>
              <w:t xml:space="preserve">, vedoucí Oddělení péče o přírodu a krajinu, </w:t>
            </w:r>
          </w:p>
          <w:p w:rsidR="00E54961" w:rsidRDefault="00DC4662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SCHKO České středohoří</w:t>
            </w:r>
          </w:p>
        </w:tc>
        <w:tc>
          <w:tcPr>
            <w:tcW w:w="4667" w:type="dxa"/>
            <w:gridSpan w:val="2"/>
          </w:tcPr>
          <w:p w:rsidR="000F7827" w:rsidRDefault="00DC4662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Libčeves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5D" w:rsidRDefault="00EB6B5D" w:rsidP="00F22E78">
      <w:pPr>
        <w:spacing w:after="0" w:line="240" w:lineRule="auto"/>
      </w:pPr>
      <w:r>
        <w:separator/>
      </w:r>
    </w:p>
  </w:endnote>
  <w:endnote w:type="continuationSeparator" w:id="0">
    <w:p w:rsidR="00EB6B5D" w:rsidRDefault="00EB6B5D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5D" w:rsidRDefault="00EB6B5D" w:rsidP="00F22E78">
      <w:pPr>
        <w:spacing w:after="0" w:line="240" w:lineRule="auto"/>
      </w:pPr>
      <w:r>
        <w:separator/>
      </w:r>
    </w:p>
  </w:footnote>
  <w:footnote w:type="continuationSeparator" w:id="0">
    <w:p w:rsidR="00EB6B5D" w:rsidRDefault="00EB6B5D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v="urn:schemas-microsoft-com:vml" xmlns:w10="urn:schemas-microsoft-com:office:word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KfoRbAIAAKgEAAAOAAAAZHJzL2Uyb0RvYy54bWysVEuPmzAQvlfqf7B8T4CUvFDIijyoVoqyqybVnh1jEiSwLdsJpNX+944NbNttT1UvZjwznsc337B4aKoS3ZjSheAxDoY+RoxTkRX8HOOvx3Qww0gbwjNSCs5ifGcaPyw/fljUMmIjcRFlxhSCIFxHtYzxxRgZeZ6mF1YRPRSScTDmQlXEwFWdvUyRGqJXpTfy/YlXC5VJJSjTGrSb1oiXLn6eM2qe8lwzg8oYQ23GncqdJ3t6ywWJzorIS0G7Msg/VFGRgkPSt1AbYgi6quKPUFVBldAiN0MqKk/keUGZ6wG6Cfx33RwuRDLXC4Cj5RtM+v+Fpfvbs0JFFuMwmI4n89kowIiTCkZ1ZI1BK9GgEUYZ0xRQe9wft1/2yc61CuadNrZp6+ia/T5OtmGQJqPB2k/TQRhO/cF8tQkH4zTZrJPZdL3ajl4t6J575d57tdSRq8NOzYkHCUWZBpIDp6y71WtQ2mxNrir7BfAQ2GGq97dJ2kooKMNJGMzGGFEwfQr9+XzcJe0fS6XNZyYqZIUYKyCKa4rcoKa2vt7F5uIiLcrSkaXkvymgEatxTbQV2lpNc2q6sk8iu0M3SrTc05KmBeTcEW2eiQKyQQOwQOYJjrwUdYxFJ2F0Eerb3/TWHzgAVoxqIG+MOWwXRuUjB25YnjshmPtjH26qV596gV+rtYCVgGFDQU60fqbsxVyJ6gVWK7GJwEQ4hXQxNr24Nu0WwWpSliTOCSgtidnxg6Q2tMXJgnhsXoiSHdIGRrQXPbNJ9A7w1te+1DK5GoDdTcNi2gLZQQ3r4EjUra7dt1/vzuvnD2b5AwAA//8DAFBLAwQUAAYACAAAACEA4zc6UNoAAAADAQAADwAAAGRycy9kb3ducmV2LnhtbEyPzU7DMBCE70i8g7VI3KhjqlAUsqkqpB56K+Xn7MZLEoh3o9htQ58ewwUuK41mNPNtuZx8r440hk4YwcwyUMS1uI4bhJfn9c09qBAtO9sLE8IXBVhWlxelLZyc+ImOu9ioVMKhsAhtjEOhdahb8jbMZCBO3ruM3sYkx0a70Z5Sue/1bZbdaW87TgutHeixpfpzd/AIXb6SaOh1s/5480bMebvJz1vE66tp9QAq0hT/wvCDn9ChSkx7ObALqkdIj8Tfm7zF3IDaI+TzBeiq1P/Zq28AAAD//wMAUEsBAi0AFAAGAAgAAAAhALaDOJL+AAAA4QEAABMAAAAAAAAAAAAAAAAAAAAAAFtDb250ZW50X1R5cGVzXS54bWxQSwECLQAUAAYACAAAACEAOP0h/9YAAACUAQAACwAAAAAAAAAAAAAAAAAvAQAAX3JlbHMvLnJlbHNQSwECLQAUAAYACAAAACEAZyn6EWwCAACoBAAADgAAAAAAAAAAAAAAAAAuAgAAZHJzL2Uyb0RvYy54bWxQSwECLQAUAAYACAAAACEA4zc6UNoAAAADAQAADwAAAAAAAAAAAAAAAADGBAAAZHJzL2Rvd25yZXYueG1sUEsFBgAAAAAEAAQA8wAAAM0FAAAAAA=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92721"/>
    <w:rsid w:val="00295AF2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D0BEF"/>
    <w:rsid w:val="00605CF1"/>
    <w:rsid w:val="00617F1D"/>
    <w:rsid w:val="00632261"/>
    <w:rsid w:val="00644630"/>
    <w:rsid w:val="00653A3C"/>
    <w:rsid w:val="00673074"/>
    <w:rsid w:val="006A6E92"/>
    <w:rsid w:val="006D2450"/>
    <w:rsid w:val="006E64D3"/>
    <w:rsid w:val="006F55FC"/>
    <w:rsid w:val="00710E72"/>
    <w:rsid w:val="00746F7E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26220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64683"/>
    <w:rsid w:val="00C8184C"/>
    <w:rsid w:val="00C962A5"/>
    <w:rsid w:val="00CA4A80"/>
    <w:rsid w:val="00CB3C19"/>
    <w:rsid w:val="00CC2487"/>
    <w:rsid w:val="00CD0E2A"/>
    <w:rsid w:val="00CD7371"/>
    <w:rsid w:val="00CE61A2"/>
    <w:rsid w:val="00CF1409"/>
    <w:rsid w:val="00D23321"/>
    <w:rsid w:val="00D265A3"/>
    <w:rsid w:val="00D46BFC"/>
    <w:rsid w:val="00D63031"/>
    <w:rsid w:val="00D85087"/>
    <w:rsid w:val="00DC4662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6B5D"/>
    <w:rsid w:val="00EB7897"/>
    <w:rsid w:val="00EB7E84"/>
    <w:rsid w:val="00EC76D3"/>
    <w:rsid w:val="00F0150A"/>
    <w:rsid w:val="00F22E78"/>
    <w:rsid w:val="00F23927"/>
    <w:rsid w:val="00F30E27"/>
    <w:rsid w:val="00F5710E"/>
    <w:rsid w:val="00F608B2"/>
    <w:rsid w:val="00F67B22"/>
    <w:rsid w:val="00F71634"/>
    <w:rsid w:val="00F834DB"/>
    <w:rsid w:val="00FA27DC"/>
    <w:rsid w:val="00FB2495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53F447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1667</Words>
  <Characters>9840</Characters>
  <Application>Microsoft Office Word</Application>
  <DocSecurity>0</DocSecurity>
  <Lines>82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Jakub Kyselovič</cp:lastModifiedBy>
  <cp:revision>4</cp:revision>
  <dcterms:created xsi:type="dcterms:W3CDTF">2024-11-05T13:28:00Z</dcterms:created>
  <dcterms:modified xsi:type="dcterms:W3CDTF">2024-11-11T11:48:00Z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