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48" w:x="7561" w:y="74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Smlouva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reklamě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399" w:x="4542" w:y="1825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rPr>
          <w:rFonts w:ascii="Arial"/>
          <w:b w:val="on"/>
          <w:color w:val="000000"/>
          <w:spacing w:val="0"/>
          <w:sz w:val="28"/>
        </w:rPr>
        <w:t>SMLOUVA</w:t>
      </w:r>
      <w:r>
        <w:rPr>
          <w:rFonts w:ascii="Arial"/>
          <w:b w:val="on"/>
          <w:color w:val="000000"/>
          <w:spacing w:val="0"/>
          <w:sz w:val="28"/>
        </w:rPr>
        <w:t xml:space="preserve"> </w:t>
      </w:r>
      <w:r>
        <w:rPr>
          <w:rFonts w:ascii="Arial"/>
          <w:b w:val="on"/>
          <w:color w:val="000000"/>
          <w:spacing w:val="0"/>
          <w:sz w:val="28"/>
        </w:rPr>
        <w:t>O</w:t>
      </w:r>
      <w:r>
        <w:rPr>
          <w:rFonts w:ascii="Arial"/>
          <w:b w:val="on"/>
          <w:color w:val="000000"/>
          <w:spacing w:val="-3"/>
          <w:sz w:val="2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8"/>
        </w:rPr>
        <w:t>REKLAMĚ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framePr w:w="2748" w:x="4866" w:y="226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(dále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jen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jako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2"/>
          <w:sz w:val="22"/>
        </w:rPr>
        <w:t>„</w:t>
      </w:r>
      <w:r>
        <w:rPr>
          <w:rFonts w:ascii="Arial"/>
          <w:b w:val="on"/>
          <w:color w:val="000000"/>
          <w:spacing w:val="0"/>
          <w:sz w:val="22"/>
        </w:rPr>
        <w:t>Smlouva</w:t>
      </w:r>
      <w:r>
        <w:rPr>
          <w:rFonts w:ascii="Arial" w:hAnsi="Arial" w:cs="Arial"/>
          <w:color w:val="000000"/>
          <w:spacing w:val="-1"/>
          <w:sz w:val="22"/>
        </w:rPr>
        <w:t>“)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411" w:x="2033" w:y="277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uzavřená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ust.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1746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89/2012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Sb.,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občanského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zákoníku,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níže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411" w:x="2033" w:y="2772"/>
        <w:widowControl w:val="off"/>
        <w:autoSpaceDE w:val="off"/>
        <w:autoSpaceDN w:val="off"/>
        <w:spacing w:before="8" w:after="0" w:line="247" w:lineRule="exact"/>
        <w:ind w:left="962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uvedeného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dne,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měsíce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roku,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jejímiž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smluvními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stranami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jsou: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36" w:x="1800" w:y="378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1)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441" w:x="2367" w:y="378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Výtahy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Příbram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s.r.o.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7763" w:x="2367" w:y="403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sídlem: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R.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Tesaříka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135,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I,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261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01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763" w:x="2367" w:y="403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IČO: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24800503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763" w:x="2367" w:y="403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DIČ: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CZ24800503,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763" w:x="2367" w:y="403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zapsaná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obchodním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rejstříku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Městského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soudu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Praze,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spisovná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značka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763" w:x="2367" w:y="403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175413/MSPH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443" w:x="2367" w:y="530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zastoupená: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422" w:x="3924" w:y="530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jednatelem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Pavlem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Scharhagem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308" w:x="3924" w:y="555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jednatelem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Ing.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Petrem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Vinšem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158" w:x="2367" w:y="592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straně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jedné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(dále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jako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„Výtahy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Příbram“</w:t>
      </w:r>
      <w:r>
        <w:rPr>
          <w:rFonts w:ascii="Arial"/>
          <w:color w:val="000000"/>
          <w:spacing w:val="-1"/>
          <w:sz w:val="22"/>
        </w:rPr>
        <w:t>),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2367" w:y="643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308" w:x="2367" w:y="694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Sportovní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zařízení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města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Příbram,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p.o.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308" w:x="2367" w:y="694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sídlem: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Legionářů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378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308" w:x="2367" w:y="694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IČO: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71217975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308" w:x="2367" w:y="694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DIČ: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CZ71217975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308" w:x="2367" w:y="694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zapsaná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Městského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soudu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Praze,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spisová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značka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1062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443" w:x="2367" w:y="820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zastoupená: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82" w:x="3924" w:y="820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Mgr.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Jan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Slaba,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ředitel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organizace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74" w:x="2367" w:y="857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straně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druhé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(dále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jako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3"/>
          <w:sz w:val="22"/>
        </w:rPr>
        <w:t>"</w:t>
      </w:r>
      <w:r>
        <w:rPr>
          <w:rFonts w:ascii="Arial"/>
          <w:b w:val="on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0"/>
          <w:sz w:val="22"/>
        </w:rPr>
        <w:t>"),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963" w:x="2367" w:y="895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1"/>
          <w:sz w:val="22"/>
        </w:rPr>
        <w:t>(GČP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dále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společně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též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jako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4"/>
          <w:sz w:val="22"/>
        </w:rPr>
        <w:t>„</w:t>
      </w:r>
      <w:r>
        <w:rPr>
          <w:rFonts w:ascii="Arial"/>
          <w:b w:val="on"/>
          <w:color w:val="000000"/>
          <w:spacing w:val="0"/>
          <w:sz w:val="22"/>
        </w:rPr>
        <w:t>Strany</w:t>
      </w:r>
      <w:r>
        <w:rPr>
          <w:rFonts w:ascii="Arial" w:hAnsi="Arial" w:cs="Arial"/>
          <w:color w:val="000000"/>
          <w:spacing w:val="1"/>
          <w:sz w:val="22"/>
        </w:rPr>
        <w:t>“)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638" w:x="5423" w:y="957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PREAMBULE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855" w:x="1800" w:y="1020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VZHLEDEM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K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TOMU,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ŽE: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883" w:x="1800" w:y="1069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(A)</w:t>
      </w:r>
      <w:r>
        <w:rPr>
          <w:rFonts w:ascii="Arial"/>
          <w:b w:val="on"/>
          <w:color w:val="000000"/>
          <w:spacing w:val="19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obchodní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společností,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jejímž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předmětem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podnikání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výroba,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893" w:x="2367" w:y="1095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obchod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služby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83" w:x="1800" w:y="1132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(B)</w:t>
      </w:r>
      <w:r>
        <w:rPr>
          <w:rFonts w:ascii="Arial"/>
          <w:b w:val="on"/>
          <w:color w:val="000000"/>
          <w:spacing w:val="19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příspěvková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organizace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zřízena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účelem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péče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veřejně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užívané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statky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83" w:x="1800" w:y="11325"/>
        <w:widowControl w:val="off"/>
        <w:autoSpaceDE w:val="off"/>
        <w:autoSpaceDN w:val="off"/>
        <w:spacing w:before="5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majektu</w:t>
      </w:r>
      <w:r>
        <w:rPr>
          <w:rFonts w:ascii="Arial"/>
          <w:color w:val="000000"/>
          <w:spacing w:val="8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užívání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zřizovatele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8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poskytování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služeb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8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plnění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úkolů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83" w:x="1800" w:y="11325"/>
        <w:widowControl w:val="off"/>
        <w:autoSpaceDE w:val="off"/>
        <w:autoSpaceDN w:val="off"/>
        <w:spacing w:before="5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zřizovatele.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Mezi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činnosti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organizace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patří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poskytování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služeb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úzce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souvisejících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83" w:x="1800" w:y="11325"/>
        <w:widowControl w:val="off"/>
        <w:autoSpaceDE w:val="off"/>
        <w:autoSpaceDN w:val="off"/>
        <w:spacing w:before="8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sportem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tělesnou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výchovou,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provozování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kulturních,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kulturně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vzdělávacích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83" w:x="1800" w:y="11325"/>
        <w:widowControl w:val="off"/>
        <w:autoSpaceDE w:val="off"/>
        <w:autoSpaceDN w:val="off"/>
        <w:spacing w:before="5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zábavcných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zařízení,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pořádánání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kulturních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produkcí,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výstav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obdobných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akcí,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83" w:x="1800" w:y="11325"/>
        <w:widowControl w:val="off"/>
        <w:autoSpaceDE w:val="off"/>
        <w:autoSpaceDN w:val="off"/>
        <w:spacing w:before="8" w:after="0" w:line="247" w:lineRule="exact"/>
        <w:ind w:left="56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jiné.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82" w:x="1800" w:y="1308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(C)</w:t>
      </w:r>
      <w:r>
        <w:rPr>
          <w:rFonts w:ascii="Arial"/>
          <w:b w:val="on"/>
          <w:color w:val="000000"/>
          <w:spacing w:val="19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mají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zájem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vzájemné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spolupráci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oblasti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reklamy,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přičemž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smyslem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366" w:x="2367" w:y="1333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cílem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jejich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spolupráce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pozitivní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zviditelnění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Výtahy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754.400024414063pt;z-index:-3;width:614pt;height:23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43.149993896484pt;margin-top:200.5pt;z-index:-7;width:267.850006103516pt;height:4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17.349998474121pt;margin-top:251.149993896484pt;z-index:-11;width:84.5500030517578pt;height:14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7.349998474121pt;margin-top:371.049987792969pt;z-index:-15;width:305.299987792969pt;height:39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48" w:x="7561" w:y="74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Smlouva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reklamě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54" w:x="1800" w:y="175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DOHODLY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STRANY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TAKTO: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54" w:x="1800" w:y="1757"/>
        <w:widowControl w:val="off"/>
        <w:autoSpaceDE w:val="off"/>
        <w:autoSpaceDN w:val="off"/>
        <w:spacing w:before="514" w:after="0" w:line="268" w:lineRule="exact"/>
        <w:ind w:left="2823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667" w:x="5190" w:y="251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PŘEDMĚT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SMLOUVY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24" w:x="1800" w:y="291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6" w:x="2367" w:y="291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Předmětem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Smlouvy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závazek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poskytnout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reklamní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6" w:x="2367" w:y="291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služby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blíže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specifikované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článku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I.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Smlouvy,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tomu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odpovídající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6" w:x="2367" w:y="291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závazek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Příbram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zaplatit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Partnerovi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poskytování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těchto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reklamních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6" w:x="2367" w:y="291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služeb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odměnu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blíže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specifikovanou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článku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III.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4" w:x="1800" w:y="404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404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zavazuje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provádět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pro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reklamní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489" w:x="2367" w:y="429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činnost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36" w:x="2367" w:y="466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(i)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748" w:x="2933" w:y="466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umístěním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reklamního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banneru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viditelným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označením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(názvem,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logem)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748" w:x="2933" w:y="466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Výtahy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reklamní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banner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bude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velikosti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nejméně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jeden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metra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bude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748" w:x="2933" w:y="466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umístěn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prostorách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areá</w:t>
      </w:r>
      <w:r>
        <w:rPr>
          <w:rFonts w:ascii="Arial"/>
          <w:color w:val="000000"/>
          <w:spacing w:val="-1"/>
          <w:sz w:val="22"/>
        </w:rPr>
        <w:t>lu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(na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adrese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Nový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rybník,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41" w:x="4076" w:y="59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II.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760" w:x="4643" w:y="59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PRÁVA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POVINNOSTI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STRAN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63" w:x="1800" w:y="631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1923" w:y="631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1923" w:y="6317"/>
        <w:widowControl w:val="off"/>
        <w:autoSpaceDE w:val="off"/>
        <w:autoSpaceDN w:val="off"/>
        <w:spacing w:before="38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4" w:x="2367" w:y="631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Výtahy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zavazuje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předat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Partnerovi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rek</w:t>
      </w:r>
      <w:r>
        <w:rPr>
          <w:rFonts w:ascii="Arial" w:hAnsi="Arial" w:cs="Arial"/>
          <w:color w:val="000000"/>
          <w:spacing w:val="0"/>
          <w:sz w:val="22"/>
        </w:rPr>
        <w:t>lamní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bannery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účelem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plnění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4" w:x="2367" w:y="631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závazku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I.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bodu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800" w:y="694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5" w:x="2367" w:y="694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tímto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umožňuje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Partnerovi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dobu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trvání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výhradně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5" w:x="2367" w:y="694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účely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plnění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užít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logo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výjimkou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tohoto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užití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není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5" w:x="2367" w:y="694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oprávněn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jakkoli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užívat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či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jakýmkoliv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jiným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způsobem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nakládat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názvem,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5" w:x="2367" w:y="694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logem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anebo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jakýmkoliv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jiným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označením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Příbram.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Partner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bere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vědomí,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5" w:x="2367" w:y="694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veškerá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označení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jsou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chráněna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duševního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vlastnictví.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4" w:x="1800" w:y="832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2367" w:y="832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Part</w:t>
      </w:r>
      <w:r>
        <w:rPr>
          <w:rFonts w:ascii="Arial"/>
          <w:color w:val="000000"/>
          <w:spacing w:val="0"/>
          <w:sz w:val="22"/>
        </w:rPr>
        <w:t>ner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zavazuje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předání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reklamního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banneru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č.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II.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2367" w:y="832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provést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instala</w:t>
      </w:r>
      <w:r>
        <w:rPr>
          <w:rFonts w:ascii="Arial"/>
          <w:color w:val="000000"/>
          <w:spacing w:val="0"/>
          <w:sz w:val="22"/>
        </w:rPr>
        <w:t>ci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tohoto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banneru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dohodnuté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souladu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čl.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I.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2367" w:y="832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Smlouvy,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8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</w:t>
      </w:r>
      <w:r>
        <w:rPr>
          <w:rFonts w:ascii="Arial"/>
          <w:color w:val="000000"/>
          <w:spacing w:val="8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nejpoz</w:t>
      </w:r>
      <w:r>
        <w:rPr>
          <w:rFonts w:ascii="Arial" w:hAnsi="Arial" w:cs="Arial"/>
          <w:color w:val="000000"/>
          <w:spacing w:val="0"/>
          <w:sz w:val="22"/>
        </w:rPr>
        <w:t>ději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jeden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kalendářní</w:t>
      </w:r>
      <w:r>
        <w:rPr>
          <w:rFonts w:ascii="Arial"/>
          <w:color w:val="000000"/>
          <w:spacing w:val="8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den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dohodnutým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počátkem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2367" w:y="832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provádění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reklamní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činnosti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čl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IV.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Smlouvy.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Nejpozději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čtrnác</w:t>
      </w:r>
      <w:r>
        <w:rPr>
          <w:rFonts w:ascii="Arial"/>
          <w:color w:val="000000"/>
          <w:spacing w:val="1"/>
          <w:sz w:val="22"/>
        </w:rPr>
        <w:t>ti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2367" w:y="832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dnů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zahájení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rekl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 w:hAnsi="Arial" w:cs="Arial"/>
          <w:color w:val="000000"/>
          <w:spacing w:val="0"/>
          <w:sz w:val="22"/>
        </w:rPr>
        <w:t>mní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činnosti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pak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zavazuje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dodat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Výtahy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2367" w:y="832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fotodokumentaci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skutečného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provedení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reklamního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plnění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2367" w:y="8329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Uvedenou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fotodokumentaci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zavazuje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zaslat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emailem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adresu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2367" w:y="832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vins@centrum.cz.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800" w:y="1047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4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1923" w:y="1047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1923" w:y="10473"/>
        <w:widowControl w:val="off"/>
        <w:autoSpaceDE w:val="off"/>
        <w:autoSpaceDN w:val="off"/>
        <w:spacing w:before="1393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1047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oprávněna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kdykoliv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průběhu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trvání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kontrolovat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1047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plnění,</w:t>
      </w:r>
      <w:r>
        <w:rPr>
          <w:rFonts w:ascii="Arial"/>
          <w:color w:val="000000"/>
          <w:spacing w:val="8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které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Partner</w:t>
      </w:r>
      <w:r>
        <w:rPr>
          <w:rFonts w:ascii="Arial"/>
          <w:color w:val="000000"/>
          <w:spacing w:val="9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společnosti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Příbram</w:t>
      </w:r>
      <w:r>
        <w:rPr>
          <w:rFonts w:ascii="Arial"/>
          <w:color w:val="000000"/>
          <w:spacing w:val="9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poskytuje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8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1047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Smlouvy.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Za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tímto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účelem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kdykoliv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průběhu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trvání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1047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oprávněna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požadovat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po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Partnerovi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zaslání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aktuální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fotodokumentace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1047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plnění.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povinen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takovému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požadavku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vyhovět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nejpozději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sedmi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(7)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1047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dnů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doručení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žádosti.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800" w:y="1211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5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1211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zavazuje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provádět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reklamní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činnost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blíže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specifikovanou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čl.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I.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1211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takovým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způsobem,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aby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byla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společnost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co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nejvíce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1211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pozitivně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zviditelněna.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800" w:y="1299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6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1923" w:y="1299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1923" w:y="12991"/>
        <w:widowControl w:val="off"/>
        <w:autoSpaceDE w:val="off"/>
        <w:autoSpaceDN w:val="off"/>
        <w:spacing w:before="38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5" w:x="2367" w:y="1299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zavazuje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provádět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veškerou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svou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činnost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cílem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naplnění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účelu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5" w:x="2367" w:y="1299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Smlouvy,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zejména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tak,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aby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nebylo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poškozeno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dobré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jméno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800" w:y="1361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7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1" w:x="2367" w:y="1361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zavazuje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použít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vždy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výhradně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aktuální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logo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1" w:x="2367" w:y="1361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jakýchkoliv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pozdějších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změn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loga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průběhu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trvání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1" w:x="2367" w:y="1361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budou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postupovat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přiměřeně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odstavců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až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tohoto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článku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754.400024414063pt;z-index:-19;width:614pt;height:23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48" w:x="7561" w:y="74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Smlouva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reklamě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08" w:x="5228" w:y="187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III.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307" w:x="5948" w:y="187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ODMĚNA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63" w:x="1800" w:y="227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1923" w:y="227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1923" w:y="2273"/>
        <w:widowControl w:val="off"/>
        <w:autoSpaceDE w:val="off"/>
        <w:autoSpaceDN w:val="off"/>
        <w:spacing w:before="164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227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dohodly,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poskytování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služeb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227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zaplatí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Partnerovi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odměnu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výši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50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000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Kč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bez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DPH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(slovy: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dvacet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tisíc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227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korun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českých).</w:t>
      </w:r>
      <w:r>
        <w:rPr>
          <w:rFonts w:ascii="Arial"/>
          <w:color w:val="000000"/>
          <w:spacing w:val="137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0"/>
          <w:sz w:val="22"/>
        </w:rPr>
        <w:t>-li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nebo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stane-</w:t>
      </w:r>
      <w:r>
        <w:rPr>
          <w:rFonts w:ascii="Arial"/>
          <w:color w:val="000000"/>
          <w:spacing w:val="-1"/>
          <w:sz w:val="22"/>
        </w:rPr>
        <w:t>li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plátcem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daně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přidané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hodnoty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227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(DPH),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pak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částce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bude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připočtena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DPH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výši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platných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právních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227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předpisů.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Tato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částka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(s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připočtením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případné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DPH)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představuje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celkovou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227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konečnou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odměnu,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která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Partnerovi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náleží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podle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zahrnuje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taktéž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227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veškeré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náklady,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Partnerovi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plnění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případně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vzniknou.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800" w:y="416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416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2"/>
          <w:sz w:val="22"/>
        </w:rPr>
        <w:t>O</w:t>
      </w:r>
      <w:r>
        <w:rPr>
          <w:rFonts w:ascii="Arial" w:hAnsi="Arial" w:cs="Arial"/>
          <w:color w:val="000000"/>
          <w:spacing w:val="0"/>
          <w:sz w:val="22"/>
        </w:rPr>
        <w:t>dměna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předchozího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odstavce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bude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zaplacena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splátce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Výtahy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6" w:x="2367" w:y="441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bezhotovostně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převodem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bankovní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účet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Partnera,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č.</w:t>
      </w:r>
      <w:r>
        <w:rPr>
          <w:rFonts w:ascii="Arial"/>
          <w:b w:val="on"/>
          <w:color w:val="000000"/>
          <w:spacing w:val="74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účtu: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312" w:x="2367" w:y="466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309485085/0300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vystavené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faktury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Partnerem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splatností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minimálně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492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čtrnáct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(14</w:t>
      </w:r>
      <w:r>
        <w:rPr>
          <w:rFonts w:ascii="Arial"/>
          <w:color w:val="000000"/>
          <w:spacing w:val="0"/>
          <w:sz w:val="22"/>
        </w:rPr>
        <w:t>)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dnů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data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jejího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doručení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Faktura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bude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492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Partnera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zaslána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e-mailovou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adresu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vins@centrum.cz.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Faktura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musí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splňovat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492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veškeré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náležitosti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daňového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dokladu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podle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obecně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závazných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právních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předpisů.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492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absence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jakékoliv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náležitosti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nebude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faktura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492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proplacena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bude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vrácena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Partnerovi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zajištění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nápravy.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takovém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492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neběží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původní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lhůta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splatnosti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nová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(čtrnácti</w:t>
      </w:r>
      <w:r>
        <w:rPr>
          <w:rFonts w:ascii="Arial"/>
          <w:color w:val="000000"/>
          <w:spacing w:val="1"/>
          <w:sz w:val="22"/>
        </w:rPr>
        <w:t>-</w:t>
      </w:r>
      <w:r>
        <w:rPr>
          <w:rFonts w:ascii="Arial" w:hAnsi="Arial" w:cs="Arial"/>
          <w:color w:val="000000"/>
          <w:spacing w:val="0"/>
          <w:sz w:val="22"/>
        </w:rPr>
        <w:t>denní)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lhůta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splatnosti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běží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znovu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492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ode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doručení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opravené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anebo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nově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vystavené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faktury.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Odměna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podle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492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považuje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uhrazenou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okamžikem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odepsání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příslušné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částky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účtu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4923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800" w:y="731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1923" w:y="731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1923" w:y="7318"/>
        <w:widowControl w:val="off"/>
        <w:autoSpaceDE w:val="off"/>
        <w:autoSpaceDN w:val="off"/>
        <w:spacing w:before="88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6" w:x="2367" w:y="731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dále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dohodly,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předčasného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ukončení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smluvního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vztahu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6" w:x="2367" w:y="731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(bez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ohledu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důvod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ukončení)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má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vrácení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6" w:x="2367" w:y="731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poměrné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části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odměny,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podle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poměru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délky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neuskutečněné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spolupráce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6" w:x="2367" w:y="731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vůči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celkově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předpokládané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délce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spolupráce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800" w:y="845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4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845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prohlašuje,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bankovní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účet,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který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má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být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odměna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845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poukázána,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patří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mezi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účty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používané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ekonomickou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činnost,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které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jsou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845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oznámeny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správci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daně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jsou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určeny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ke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zveřejnění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způsobem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umožňujícím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845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dálkový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přístup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smyslu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ust.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96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č.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235/2004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Sb.,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dani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přidané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845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hodnoty,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platném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znění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(zákon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DPH).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800" w:y="983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5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1923" w:y="983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1923" w:y="9837"/>
        <w:widowControl w:val="off"/>
        <w:autoSpaceDE w:val="off"/>
        <w:autoSpaceDN w:val="off"/>
        <w:spacing w:before="113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4" w:x="2367" w:y="983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dále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prohlašuje,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řádně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své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daňové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povinnosti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vyplývající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ze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4" w:x="2367" w:y="983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DPH,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zejména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povinnosti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vztahující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správě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daně,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příslušný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správce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4" w:x="2367" w:y="983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daně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nerozhodl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tom,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jako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plátce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daně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nespolehlivým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plátcem.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Pokud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4" w:x="2367" w:y="983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by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takovému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rozhodnutí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správce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daně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došlo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během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trvání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Smlouvy,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zavazuje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4" w:x="2367" w:y="983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skutečnosti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ihned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informovat.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800" w:y="1122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6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2367" w:y="1122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dohodly,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oprávněn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okamžiku,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kdy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jakýmkoliv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2367" w:y="1122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způsobem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dozví,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stal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nespolehlivým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plátcem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daně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že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má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být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2367" w:y="1122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platba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poukázána</w:t>
      </w:r>
      <w:r>
        <w:rPr>
          <w:rFonts w:ascii="Arial"/>
          <w:color w:val="000000"/>
          <w:spacing w:val="-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účet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nezveřejněný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souladu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ust.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-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98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DPH,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uhradit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2367" w:y="1122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Partnerovi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dosud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neuhrazenou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odměnu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bez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DPH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příslušné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DPH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zákonné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výši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2367" w:y="1122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zaplatit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smyslu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ust.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109a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DPH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přímo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bankovní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účet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správce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daně,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2367" w:y="1122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1"/>
          <w:sz w:val="22"/>
        </w:rPr>
        <w:t>který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místně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příslušný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Partnerovi.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DPH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bude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takto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uhrazena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nejpozději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den,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kdy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2367" w:y="1122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byla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odměna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bez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DPH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uhrazena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Partnerovi.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Strany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dohodly,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uhrazení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DPH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2367" w:y="1122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účet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správce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daně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Partnera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uhrazení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odměny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bez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DPH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Partnerovi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bude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2367" w:y="1122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považováno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splnění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závazku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uhradit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sjednanou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odměnu,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2367" w:y="1122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její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relevantní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část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podle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nebude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takovém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2367" w:y="1122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uhrazení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DPH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již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požadovat.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754.400024414063pt;z-index:-23;width:614pt;height:23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48" w:x="7561" w:y="74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Smlouva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reklamě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63" w:x="1800" w:y="150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7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1923" w:y="150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1923" w:y="1502"/>
        <w:widowControl w:val="off"/>
        <w:autoSpaceDE w:val="off"/>
        <w:autoSpaceDN w:val="off"/>
        <w:spacing w:before="113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150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Vznikne-li</w:t>
      </w:r>
      <w:r>
        <w:rPr>
          <w:rFonts w:ascii="Arial"/>
          <w:color w:val="000000"/>
          <w:spacing w:val="9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9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jakákoli</w:t>
      </w:r>
      <w:r>
        <w:rPr>
          <w:rFonts w:ascii="Arial"/>
          <w:color w:val="000000"/>
          <w:spacing w:val="9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majetková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újma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důsledku</w:t>
      </w:r>
      <w:r>
        <w:rPr>
          <w:rFonts w:ascii="Arial"/>
          <w:color w:val="000000"/>
          <w:spacing w:val="9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nepravdivého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150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prohlášení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ohledně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bankovního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účtu,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který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má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být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platba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poukázána,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150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ohledně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plnění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daňových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povinností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podle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tohoto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článku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proto,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150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stal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nespolehlivým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plátcem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daně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skutečnosti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150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neinformoval,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zavazuje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tuto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újmu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bezodkladně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uhradit.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800" w:y="288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8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288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Zároveň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povinen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případě,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poruší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informovat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288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skutečnosti,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stal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nespolehlivým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plátcem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daně,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anebo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ukáže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288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nepravdivým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jeho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prohlášení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ohledně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bankovního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účtu,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který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má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být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platba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288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poukázána,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ohledně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plnění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daňových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povinností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podle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tohoto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článku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288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uhradit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smluvní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pokutu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výši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50%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sjednané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odměny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bez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DPH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2887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čl.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III.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odst.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Smlouvy.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Ustanovením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smluvní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pokutě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není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dotčeno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288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náhradu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škody,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včetně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škody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přesahující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smluvní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pokutu.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73" w:x="1800" w:y="478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9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7" w:x="1935" w:y="478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19" w:x="2367" w:y="479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zaplatí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DPH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vztahující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ceně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plnění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9" w:x="2367" w:y="479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duplicitně,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znamená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Partnerovi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(úhradou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sjednané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ceny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včetně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DPH)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9" w:x="2367" w:y="479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zároveň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příslušnému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správci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daně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(zejména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důvodů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uvedených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čl.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III.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6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9" w:x="2367" w:y="479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výzvy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takového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správce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daně),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povinen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9" w:x="2367" w:y="479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takto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duplicitně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uhrazenou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DPH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její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část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vrátit,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9" w:x="2367" w:y="479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výzvy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zároveň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oprávněna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kdykoliv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jednostranně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započíst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svoji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9" w:x="2367" w:y="479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pohledávku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vrácení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duplicitně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uhrazené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DPH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její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části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vůči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jakékoliv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9" w:x="2367" w:y="479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pohledávce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879" w:x="1800" w:y="694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10.</w:t>
      </w:r>
      <w:r>
        <w:rPr>
          <w:rFonts w:ascii="Arial"/>
          <w:color w:val="000000"/>
          <w:spacing w:val="19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Ustanovení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odstavců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4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až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9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tohoto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článku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použijí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pouze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případě,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162" w:x="2367" w:y="719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anebo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průběhu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trvání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Smlouvy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stane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plátcem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DPH.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726" w:x="4376" w:y="78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IV.</w:t>
      </w:r>
      <w:r>
        <w:rPr>
          <w:rFonts w:ascii="Arial"/>
          <w:b w:val="on"/>
          <w:color w:val="000000"/>
          <w:spacing w:val="205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DOBA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TRVÁNÍ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SMLOUVY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63" w:x="1800" w:y="821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1923" w:y="821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1923" w:y="8216"/>
        <w:widowControl w:val="off"/>
        <w:autoSpaceDE w:val="off"/>
        <w:autoSpaceDN w:val="off"/>
        <w:spacing w:before="38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6" w:x="2367" w:y="821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výslovně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dohodly,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reklamní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činnost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specifikovaná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čl.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I.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6" w:x="2367" w:y="821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bude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prováděna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02.11.2024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do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12.01.2025.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63" w:x="1800" w:y="884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3" w:x="2367" w:y="884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Smluvní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vztah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založený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touto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Smlouvou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končí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uplynutím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sjednané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doby.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3" w:x="2367" w:y="884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uplynutím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sjednané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doby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může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být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ukončen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pouze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písemnou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dohodou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Stran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3" w:x="2367" w:y="884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výpovědí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anebo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odstoupením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podmínek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stanovených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níže.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4" w:x="1800" w:y="972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9" w:x="2367" w:y="972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navíc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oprávněna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odstoupit,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9" w:x="2367" w:y="9723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podstatného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porušení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Partnerem.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Smluvní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vztah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tomto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9" w:x="2367" w:y="972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zaniká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dnem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doručení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oznámení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odstoupení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Partnerovi.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380" w:x="5051" w:y="1085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V.</w:t>
      </w:r>
      <w:r>
        <w:rPr>
          <w:rFonts w:ascii="Arial"/>
          <w:b w:val="on"/>
          <w:color w:val="000000"/>
          <w:spacing w:val="27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EXKLUZIVITA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316" w:x="2367" w:y="1125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zavazuje,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dobu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trvání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zachová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pro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6" w:x="2367" w:y="11250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vztahu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poskytování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reklamních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služeb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oborovou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exkluzivitu.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6" w:x="2367" w:y="11250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Oborovou</w:t>
      </w:r>
      <w:r>
        <w:rPr>
          <w:rFonts w:ascii="Arial"/>
          <w:color w:val="000000"/>
          <w:spacing w:val="8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exkluzivitou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účely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9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rozumí</w:t>
      </w:r>
      <w:r>
        <w:rPr>
          <w:rFonts w:ascii="Arial"/>
          <w:color w:val="000000"/>
          <w:spacing w:val="9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závazek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6" w:x="2367" w:y="11250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neposkytovat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žádné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reklamní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služby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jakékoliv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jiné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společnosti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podnikající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oboru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6" w:x="2367" w:y="11250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realizace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výtahů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338" w:x="4071" w:y="130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VI.</w:t>
      </w:r>
      <w:r>
        <w:rPr>
          <w:rFonts w:ascii="Arial"/>
          <w:b w:val="on"/>
          <w:color w:val="000000"/>
          <w:spacing w:val="205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MLČENLIVOST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DŮVĚRNOST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317" w:x="2367" w:y="1340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Veškeré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informace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týkající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jsou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1340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považovány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důvěrné.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zavazují,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veškeré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tyto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1340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informace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uchovají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tajnosti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budou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nimi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nakládat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jako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vysoce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důvěrnými,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754.400024414063pt;z-index:-27;width:614pt;height:23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48" w:x="7561" w:y="74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Smlouva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reklamě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318" w:x="2367" w:y="150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1"/>
          <w:sz w:val="22"/>
        </w:rPr>
        <w:t>zejména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pak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tyto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informace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bez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souhlasu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druhé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nezpřístupní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třetím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osobám,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150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ani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ukončení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Smlouvy,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výjimkou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případů,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kdy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zpřístupnění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těchto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150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informací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vyžadováno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právními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předpisy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(např.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registru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smluv)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150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příslušnými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orgány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právních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předpisů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touto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Smlouvou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(k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jejímu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150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řádnému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plnění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souvislosti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vymáháním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takového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plnění)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anebo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jedná</w:t>
      </w:r>
      <w:r>
        <w:rPr>
          <w:rFonts w:ascii="Arial"/>
          <w:color w:val="000000"/>
          <w:spacing w:val="0"/>
          <w:sz w:val="22"/>
        </w:rPr>
        <w:t>-li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150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informace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již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veřejně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přístupné.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Souhlas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druhé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není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třeba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ke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sdělení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150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informací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osobě,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která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jménem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jedné</w:t>
      </w:r>
      <w:r>
        <w:rPr>
          <w:rFonts w:ascii="Arial"/>
          <w:color w:val="000000"/>
          <w:spacing w:val="-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vykonává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práva</w:t>
      </w:r>
      <w:r>
        <w:rPr>
          <w:rFonts w:ascii="Arial"/>
          <w:color w:val="000000"/>
          <w:spacing w:val="-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a/nebo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povinnosti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touto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150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Smlouvou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vzniklé;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tyto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informace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však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takové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osobě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mohou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být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poskytnuty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pouze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150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míře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nezbytné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výkonu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příslušného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práva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a/nebo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povinnosti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vyplývající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150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Smlouvy.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porušení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povinnosti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mlčenlivosti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odpovídá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porušující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strana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2367" w:y="150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škodu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způsobenou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druhé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straně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plném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rozsahu.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91" w:x="4643" w:y="478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VII.</w:t>
      </w:r>
      <w:r>
        <w:rPr>
          <w:rFonts w:ascii="Arial"/>
          <w:b w:val="on"/>
          <w:color w:val="000000"/>
          <w:spacing w:val="138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SANKČNÍ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UJEDNÁNÍ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24" w:x="1800" w:y="517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4" w:x="1800" w:y="5175"/>
        <w:widowControl w:val="off"/>
        <w:autoSpaceDE w:val="off"/>
        <w:autoSpaceDN w:val="off"/>
        <w:spacing w:before="1393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4" w:x="1800" w:y="5175"/>
        <w:widowControl w:val="off"/>
        <w:autoSpaceDE w:val="off"/>
        <w:autoSpaceDN w:val="off"/>
        <w:spacing w:before="1391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5" w:x="2367" w:y="517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porušení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povinnosti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poskytnout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reklamní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plnění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řádně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včas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5" w:x="2367" w:y="517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souladu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článkem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II.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porušení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ujednání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exkluzivitě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5" w:x="2367" w:y="517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čl.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V.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a/nebo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porušení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povinnosti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mlčenlivosti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čl.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VI.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5" w:x="2367" w:y="517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Příbram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oprávněna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požadovat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zaplacení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smluvní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pokuty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výši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1" w:x="2367" w:y="618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10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000,-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Kč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(slovy: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pět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set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korun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českých),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za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každé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jednotlivé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dílčí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porušení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113" w:x="2367" w:y="644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smluvní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povinnosti.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681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Smluvní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pokuta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bude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splatná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sedmý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(7.)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den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dni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doručení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výzvy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Partnerovi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6814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1"/>
          <w:sz w:val="22"/>
        </w:rPr>
        <w:t>jejímu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zaplacení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uvedením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popisu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konkrétního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porušení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povinnosti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podle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681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Smlouvy,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bankovní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účet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uvedený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příslušné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výzvě.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681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uplatněním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smluvní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pokutu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může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podle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svého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uvážení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681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poskytnout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Partnerovi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lhůtu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nápravě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předmětného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porušení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povinnosti,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681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případně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opakovaně.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6" w:x="2367" w:y="845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Ustanovením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smluvní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pokutě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není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jakkoli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dotčeno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právo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6" w:x="2367" w:y="845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náhradu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škody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a/nebo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nemajetkové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újmy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způsobené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porušením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povinnosti,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6" w:x="2367" w:y="845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1"/>
          <w:sz w:val="22"/>
        </w:rPr>
        <w:t>které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vztahuje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zaplatit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smluvní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pokutu.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647" w:x="2916" w:y="98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VIII.</w:t>
      </w:r>
      <w:r>
        <w:rPr>
          <w:rFonts w:ascii="Arial"/>
          <w:b w:val="on"/>
          <w:color w:val="000000"/>
          <w:spacing w:val="7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KONTAKTNÍ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OSOBY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DORUČOVÁNÍ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PÍSEMNOSTÍ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24" w:x="1800" w:y="1023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2" w:x="2367" w:y="1023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stanovily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následující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kontaktní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osoby,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které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budou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zajišťovat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spolupráci,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2" w:x="2367" w:y="1023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vzájemnou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informovanost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Stran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předávání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potřebných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podkladů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dokumentů: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648" w:x="2367" w:y="1085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0"/>
          <w:sz w:val="22"/>
        </w:rPr>
        <w:t>1.1.</w:t>
      </w:r>
      <w:r>
        <w:rPr>
          <w:rFonts w:ascii="Arial"/>
          <w:color w:val="000000"/>
          <w:spacing w:val="13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kontaktní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osobou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za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-1"/>
          <w:sz w:val="22"/>
          <w:u w:val="single"/>
        </w:rPr>
        <w:t>Výtahy</w:t>
      </w:r>
      <w:r>
        <w:rPr>
          <w:rFonts w:ascii="Arial"/>
          <w:color w:val="000000"/>
          <w:spacing w:val="2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Příbram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color w:val="000000"/>
          <w:spacing w:val="1"/>
          <w:sz w:val="22"/>
          <w:u w:val="single"/>
        </w:rPr>
        <w:t>je: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342" w:x="2933" w:y="1122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PPEHA+Symbol" w:hAnsi="DPPEHA+Symbol" w:cs="DPPEHA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933" w:y="112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PPEHA+Symbol" w:hAnsi="DPPEHA+Symbol" w:cs="DPPEHA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606" w:x="3293" w:y="1124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Ing.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Petr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Vinš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606" w:x="3293" w:y="11248"/>
        <w:widowControl w:val="off"/>
        <w:autoSpaceDE w:val="off"/>
        <w:autoSpaceDN w:val="off"/>
        <w:spacing w:before="2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Email: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vins@centrum.cz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975" w:x="2367" w:y="1200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0"/>
          <w:sz w:val="22"/>
        </w:rPr>
        <w:t>1.2.</w:t>
      </w:r>
      <w:r>
        <w:rPr>
          <w:rFonts w:ascii="Arial"/>
          <w:color w:val="000000"/>
          <w:spacing w:val="13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kontaktní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osobou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za</w:t>
      </w:r>
      <w:r>
        <w:rPr>
          <w:rFonts w:ascii="Arial"/>
          <w:color w:val="000000"/>
          <w:spacing w:val="-1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Partnera</w:t>
      </w:r>
      <w:r>
        <w:rPr>
          <w:rFonts w:ascii="Arial"/>
          <w:color w:val="000000"/>
          <w:spacing w:val="-1"/>
          <w:sz w:val="22"/>
          <w:u w:val="single"/>
        </w:rPr>
        <w:t xml:space="preserve"> </w:t>
      </w:r>
      <w:r>
        <w:rPr>
          <w:rFonts w:ascii="Arial"/>
          <w:color w:val="000000"/>
          <w:spacing w:val="1"/>
          <w:sz w:val="22"/>
          <w:u w:val="single"/>
        </w:rPr>
        <w:t>je: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342" w:x="3000" w:y="1237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PPEHA+Symbol" w:hAnsi="DPPEHA+Symbol" w:cs="DPPEHA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3000" w:y="123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PPEHA+Symbol" w:hAnsi="DPPEHA+Symbol" w:cs="DPPEHA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3000" w:y="123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DPPEHA+Symbol" w:hAnsi="DPPEHA+Symbol" w:cs="DPPEHA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324" w:x="3360" w:y="1239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1"/>
          <w:sz w:val="22"/>
        </w:rPr>
        <w:t>Mgr.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Jan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Slaba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324" w:x="3360" w:y="12395"/>
        <w:widowControl w:val="off"/>
        <w:autoSpaceDE w:val="off"/>
        <w:autoSpaceDN w:val="off"/>
        <w:spacing w:before="2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Telefon: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601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126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956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324" w:x="3360" w:y="12395"/>
        <w:widowControl w:val="off"/>
        <w:autoSpaceDE w:val="off"/>
        <w:autoSpaceDN w:val="off"/>
        <w:spacing w:before="23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e-mail: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Slaba@pb.cz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4" w:x="1800" w:y="1343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3" w:x="2367" w:y="1343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dohodly,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jakákoliv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změna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kontaktních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údajů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včetně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změny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výše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3" w:x="2367" w:y="1343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uvedených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kontaktních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osob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musí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být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písemně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oznámena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druhé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straně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účinnost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3" w:x="2367" w:y="1343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takové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změny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nastává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pátý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(5.)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pracovní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den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doručení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oznámení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druhé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straně;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754.400024414063pt;z-index:-31;width:614pt;height:23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-1pt;margin-top:-1pt;z-index:-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48" w:x="7561" w:y="74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Smlouva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reklamě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314" w:x="2367" w:y="150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těchto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případech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není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třeba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uzavírat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dodatek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ke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Smlouvě.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Pro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vyloučení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všech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4" w:x="2367" w:y="150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pochybností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výslovně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uvádějí,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shora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uvedené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kontaktní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osoby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nejsou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4" w:x="2367" w:y="150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oprávněny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žádným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způsobem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měnit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anebo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rušit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tuto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4" w:x="1800" w:y="238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3" w:x="2367" w:y="238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dohodly,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jakákoliv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písemnost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odeslaná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formou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doporučeného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dopisu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3" w:x="2367" w:y="238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prostřednictvím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provozovatele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poštovních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služeb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(resp.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držitele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poštovní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licence),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3" w:x="2367" w:y="238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nebude-</w:t>
      </w:r>
      <w:r>
        <w:rPr>
          <w:rFonts w:ascii="Arial"/>
          <w:color w:val="000000"/>
          <w:spacing w:val="-1"/>
          <w:sz w:val="22"/>
        </w:rPr>
        <w:t>li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fakticky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doručena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dříve,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považuje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doručenou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třetí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(3.)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pracovní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3" w:x="2367" w:y="238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jejím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odeslání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(resp.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předání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přepravě).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942" w:x="4268" w:y="37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IX.</w:t>
      </w:r>
      <w:r>
        <w:rPr>
          <w:rFonts w:ascii="Arial"/>
          <w:b w:val="on"/>
          <w:color w:val="000000"/>
          <w:spacing w:val="205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ZÁVĚREČNÁ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USTANOVENÍ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24" w:x="1800" w:y="416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4" w:x="1800" w:y="4164"/>
        <w:widowControl w:val="off"/>
        <w:autoSpaceDE w:val="off"/>
        <w:autoSpaceDN w:val="off"/>
        <w:spacing w:before="377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4" w:x="1800" w:y="4164"/>
        <w:widowControl w:val="off"/>
        <w:autoSpaceDE w:val="off"/>
        <w:autoSpaceDN w:val="off"/>
        <w:spacing w:before="38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3" w:x="2367" w:y="416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Vztahy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touto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Smlouvou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výslovně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neupravené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řídí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příslušnými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ustanoveními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3" w:x="2367" w:y="416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č.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89/2012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Sb.,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občanského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zákoníku,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znění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pozdějších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předpisů.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4" w:x="2367" w:y="478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výslovně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potvrzují,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podmínky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jsou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výsledkem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jednání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Stran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4" w:x="2367" w:y="478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každá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strana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měla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příležitost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ovlivnit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obsah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podmínek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4" w:x="2367" w:y="541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Tato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Smlouva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obsahuje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úplné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ujednání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vztahu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předmětu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4" w:x="2367" w:y="541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nahrazuje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veškerá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předchozí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ujednání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Stran,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ať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již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jakékoliv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formě.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uzavření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4" w:x="2367" w:y="541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již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nebude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přihlíženo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žádným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předchozím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(písemným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či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ústním)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4" w:x="2367" w:y="541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dohodám,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jakékoliv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předchozí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vzájemné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komunikaci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Stran.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800" w:y="654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4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1923" w:y="654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1923" w:y="6548"/>
        <w:widowControl w:val="off"/>
        <w:autoSpaceDE w:val="off"/>
        <w:autoSpaceDN w:val="off"/>
        <w:spacing w:before="12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08" w:x="2367" w:y="654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Tuto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lze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měnit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pouze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formou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písemných,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vzestupně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číslovaných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dodatků.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800" w:y="692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5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692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neplatnosti,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zdánlivosti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relativní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neúčinnosti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některého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ustanovení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6920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tím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není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dotčena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platnost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zbytku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Smlouvy.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jsou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takovém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6920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případě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povinny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uzavřít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písemný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dodatek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Smlouvě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odpovídající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smyslu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účelu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6920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neplatného,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zdánlivého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relativně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neúčinného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ustanovení.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Toto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ujednání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6920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závazky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něj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vyplývající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považují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Strany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ujednání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smlouvě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budoucí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2367" w:y="6920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smyslu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ustanovení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1785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násl.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občanského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zákoníku.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4" w:x="1800" w:y="855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6.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4" w:x="1800" w:y="8559"/>
        <w:widowControl w:val="off"/>
        <w:autoSpaceDE w:val="off"/>
        <w:autoSpaceDN w:val="off"/>
        <w:spacing w:before="377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7.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4" w:x="1800" w:y="8559"/>
        <w:widowControl w:val="off"/>
        <w:autoSpaceDE w:val="off"/>
        <w:autoSpaceDN w:val="off"/>
        <w:spacing w:before="38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8.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6" w:x="2367" w:y="855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Tato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nabývá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platnosti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účinnosti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dnem</w:t>
      </w:r>
      <w:r>
        <w:rPr>
          <w:rFonts w:ascii="Arial"/>
          <w:b w:val="on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jejího</w:t>
      </w:r>
      <w:r>
        <w:rPr>
          <w:rFonts w:ascii="Arial"/>
          <w:b w:val="on"/>
          <w:color w:val="000000"/>
          <w:spacing w:val="2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podpisu</w:t>
      </w:r>
      <w:r>
        <w:rPr>
          <w:rFonts w:ascii="Arial"/>
          <w:b w:val="on"/>
          <w:color w:val="000000"/>
          <w:spacing w:val="2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</w:t>
      </w:r>
      <w:r>
        <w:rPr>
          <w:rFonts w:ascii="Arial"/>
          <w:b w:val="on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zveřejněním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316" w:x="2367" w:y="855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v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registru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smluv.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312" w:x="2367" w:y="918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Tato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Smlouva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sepsána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dvou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(2)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vyhotoveních,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nichž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jenom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(1)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obdrží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2" w:x="2367" w:y="918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 w:hAnsi="Arial" w:cs="Arial"/>
          <w:color w:val="000000"/>
          <w:spacing w:val="0"/>
          <w:sz w:val="22"/>
        </w:rPr>
        <w:t>ýtahy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jedno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(1)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obdrží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Partner.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4" w:x="2367" w:y="981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Strany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potvrzují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autentičnost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důkaz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toho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ní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připojují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podpisy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4" w:x="2367" w:y="9810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osoby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oprávněné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jednat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jménem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Stran.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42" w:x="1800" w:y="1081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Výtahy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Příbram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s.r.o.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236" w:x="6049" w:y="1081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Sportovní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zařízení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města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Příbram,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p.o.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116" w:x="1800" w:y="1131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</w:t>
      </w:r>
      <w:r>
        <w:rPr>
          <w:rFonts w:ascii="Arial" w:hAnsi="Arial" w:cs="Arial"/>
          <w:color w:val="000000"/>
          <w:spacing w:val="0"/>
          <w:sz w:val="22"/>
        </w:rPr>
        <w:t>říbrami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___________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15" w:x="6049" w:y="1131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Příbrami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___________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02" w:x="10181" w:y="1180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SMJIR+MyriadPro-Regular" w:hAnsi="WSMJIR+MyriadPro-Regular" w:cs="WSMJIR+MyriadPro-Regular"/>
          <w:color w:val="000000"/>
          <w:spacing w:val="0"/>
          <w:sz w:val="20"/>
        </w:rPr>
        <w:t>Digitáln</w:t>
      </w:r>
      <w:r>
        <w:rPr>
          <w:rFonts w:ascii="ODRTCU+MyriadPro-Regular" w:hAnsi="ODRTCU+MyriadPro-Regular" w:cs="ODRTCU+MyriadPro-Regular"/>
          <w:color w:val="000000"/>
          <w:spacing w:val="0"/>
          <w:sz w:val="20"/>
        </w:rPr>
        <w:t>ě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87" w:x="8686" w:y="12023"/>
        <w:widowControl w:val="off"/>
        <w:autoSpaceDE w:val="off"/>
        <w:autoSpaceDN w:val="off"/>
        <w:spacing w:before="0" w:after="0" w:line="495" w:lineRule="exact"/>
        <w:ind w:left="0" w:right="0" w:firstLine="0"/>
        <w:jc w:val="left"/>
        <w:rPr>
          <w:rFonts w:ascii="WSMJIR+MyriadPro-Regular"/>
          <w:color w:val="000000"/>
          <w:spacing w:val="0"/>
          <w:sz w:val="41"/>
        </w:rPr>
      </w:pPr>
      <w:r>
        <w:rPr>
          <w:rFonts w:ascii="WSMJIR+MyriadPro-Regular"/>
          <w:color w:val="000000"/>
          <w:spacing w:val="1"/>
          <w:sz w:val="41"/>
        </w:rPr>
        <w:t>Mgr.</w:t>
      </w:r>
      <w:r>
        <w:rPr>
          <w:rFonts w:ascii="WSMJIR+MyriadPro-Regular"/>
          <w:color w:val="000000"/>
          <w:spacing w:val="0"/>
          <w:sz w:val="41"/>
        </w:rPr>
        <w:t xml:space="preserve"> </w:t>
      </w:r>
      <w:r>
        <w:rPr>
          <w:rFonts w:ascii="WSMJIR+MyriadPro-Regular"/>
          <w:color w:val="000000"/>
          <w:spacing w:val="1"/>
          <w:sz w:val="41"/>
        </w:rPr>
        <w:t>Jan</w:t>
      </w:r>
      <w:r>
        <w:rPr>
          <w:rFonts w:ascii="WSMJIR+MyriadPro-Regular"/>
          <w:color w:val="000000"/>
          <w:spacing w:val="0"/>
          <w:sz w:val="41"/>
        </w:rPr>
      </w:r>
    </w:p>
    <w:p>
      <w:pPr>
        <w:pStyle w:val="Normal"/>
        <w:framePr w:w="1438" w:x="10181" w:y="1205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WSMJIR+MyriadPro-Regular"/>
          <w:color w:val="000000"/>
          <w:spacing w:val="0"/>
          <w:sz w:val="20"/>
        </w:rPr>
      </w:pPr>
      <w:r>
        <w:rPr>
          <w:rFonts w:ascii="WSMJIR+MyriadPro-Regular"/>
          <w:color w:val="000000"/>
          <w:spacing w:val="0"/>
          <w:sz w:val="20"/>
        </w:rPr>
        <w:t>podepsal</w:t>
      </w:r>
      <w:r>
        <w:rPr>
          <w:rFonts w:ascii="WSMJIR+MyriadPro-Regular"/>
          <w:color w:val="000000"/>
          <w:spacing w:val="0"/>
          <w:sz w:val="20"/>
        </w:rPr>
        <w:t xml:space="preserve"> </w:t>
      </w:r>
      <w:r>
        <w:rPr>
          <w:rFonts w:ascii="WSMJIR+MyriadPro-Regular"/>
          <w:color w:val="000000"/>
          <w:spacing w:val="0"/>
          <w:sz w:val="20"/>
        </w:rPr>
        <w:t>Mgr.</w:t>
      </w:r>
      <w:r>
        <w:rPr>
          <w:rFonts w:ascii="WSMJIR+MyriadPro-Regular"/>
          <w:color w:val="000000"/>
          <w:spacing w:val="0"/>
          <w:sz w:val="20"/>
        </w:rPr>
      </w:r>
    </w:p>
    <w:p>
      <w:pPr>
        <w:pStyle w:val="Normal"/>
        <w:framePr w:w="1438" w:x="10181" w:y="1205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WSMJIR+MyriadPro-Regular"/>
          <w:color w:val="000000"/>
          <w:spacing w:val="0"/>
          <w:sz w:val="20"/>
        </w:rPr>
      </w:pPr>
      <w:r>
        <w:rPr>
          <w:rFonts w:ascii="WSMJIR+MyriadPro-Regular"/>
          <w:color w:val="000000"/>
          <w:spacing w:val="0"/>
          <w:sz w:val="20"/>
        </w:rPr>
        <w:t>Jan</w:t>
      </w:r>
      <w:r>
        <w:rPr>
          <w:rFonts w:ascii="WSMJIR+MyriadPro-Regular"/>
          <w:color w:val="000000"/>
          <w:spacing w:val="0"/>
          <w:sz w:val="20"/>
        </w:rPr>
        <w:t xml:space="preserve"> </w:t>
      </w:r>
      <w:r>
        <w:rPr>
          <w:rFonts w:ascii="WSMJIR+MyriadPro-Regular"/>
          <w:color w:val="000000"/>
          <w:spacing w:val="0"/>
          <w:sz w:val="20"/>
        </w:rPr>
        <w:t>Slaba</w:t>
      </w:r>
      <w:r>
        <w:rPr>
          <w:rFonts w:ascii="WSMJIR+MyriadPro-Regular"/>
          <w:color w:val="000000"/>
          <w:spacing w:val="0"/>
          <w:sz w:val="20"/>
        </w:rPr>
      </w:r>
    </w:p>
    <w:p>
      <w:pPr>
        <w:pStyle w:val="Normal"/>
        <w:framePr w:w="1438" w:x="10181" w:y="1205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WSMJIR+MyriadPro-Regular"/>
          <w:color w:val="000000"/>
          <w:spacing w:val="0"/>
          <w:sz w:val="20"/>
        </w:rPr>
      </w:pPr>
      <w:r>
        <w:rPr>
          <w:rFonts w:ascii="WSMJIR+MyriadPro-Regular"/>
          <w:color w:val="000000"/>
          <w:spacing w:val="0"/>
          <w:sz w:val="20"/>
        </w:rPr>
        <w:t>Datum:</w:t>
      </w:r>
      <w:r>
        <w:rPr>
          <w:rFonts w:ascii="WSMJIR+MyriadPro-Regular"/>
          <w:color w:val="000000"/>
          <w:spacing w:val="0"/>
          <w:sz w:val="20"/>
        </w:rPr>
      </w:r>
    </w:p>
    <w:p>
      <w:pPr>
        <w:pStyle w:val="Normal"/>
        <w:framePr w:w="461" w:x="1800" w:y="1207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…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765" w:x="2021" w:y="1206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22"/>
        </w:rPr>
        <w:t>……………………………….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WSMJIR+MyriadPro-Regular" w:hAnsi="WSMJIR+MyriadPro-Regular" w:cs="WSMJIR+MyriadPro-Regular"/>
          <w:color w:val="000000"/>
          <w:spacing w:val="0"/>
          <w:sz w:val="18"/>
        </w:rPr>
        <w:t>Digitáln</w:t>
      </w:r>
      <w:r>
        <w:rPr>
          <w:rFonts w:ascii="ODRTCU+MyriadPro-Regular" w:hAnsi="ODRTCU+MyriadPro-Regular" w:cs="ODRTCU+MyriadPro-Regular"/>
          <w:color w:val="000000"/>
          <w:spacing w:val="0"/>
          <w:sz w:val="18"/>
        </w:rPr>
        <w:t>ě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72" w:x="6049" w:y="1207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………………………………….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34" w:x="3533" w:y="12249"/>
        <w:widowControl w:val="off"/>
        <w:autoSpaceDE w:val="off"/>
        <w:autoSpaceDN w:val="off"/>
        <w:spacing w:before="0" w:after="0" w:line="449" w:lineRule="exact"/>
        <w:ind w:left="0" w:right="0" w:firstLine="0"/>
        <w:jc w:val="left"/>
        <w:rPr>
          <w:rFonts w:ascii="WSMJIR+MyriadPro-Regular"/>
          <w:color w:val="000000"/>
          <w:spacing w:val="0"/>
          <w:sz w:val="37"/>
        </w:rPr>
      </w:pPr>
      <w:r>
        <w:rPr>
          <w:rFonts w:ascii="WSMJIR+MyriadPro-Regular"/>
          <w:color w:val="000000"/>
          <w:spacing w:val="2"/>
          <w:sz w:val="37"/>
        </w:rPr>
        <w:t>Ing.</w:t>
      </w:r>
      <w:r>
        <w:rPr>
          <w:rFonts w:ascii="WSMJIR+MyriadPro-Regular"/>
          <w:color w:val="000000"/>
          <w:spacing w:val="0"/>
          <w:sz w:val="37"/>
        </w:rPr>
        <w:t xml:space="preserve"> </w:t>
      </w:r>
      <w:r>
        <w:rPr>
          <w:rFonts w:ascii="WSMJIR+MyriadPro-Regular"/>
          <w:color w:val="000000"/>
          <w:spacing w:val="2"/>
          <w:sz w:val="37"/>
        </w:rPr>
        <w:t>Petr</w:t>
      </w:r>
      <w:r>
        <w:rPr>
          <w:rFonts w:ascii="WSMJIR+MyriadPro-Regular"/>
          <w:color w:val="000000"/>
          <w:spacing w:val="0"/>
          <w:sz w:val="37"/>
        </w:rPr>
      </w:r>
    </w:p>
    <w:p>
      <w:pPr>
        <w:pStyle w:val="Normal"/>
        <w:framePr w:w="1534" w:x="3533" w:y="12249"/>
        <w:widowControl w:val="off"/>
        <w:autoSpaceDE w:val="off"/>
        <w:autoSpaceDN w:val="off"/>
        <w:spacing w:before="0" w:after="0" w:line="448" w:lineRule="exact"/>
        <w:ind w:left="0" w:right="0" w:firstLine="0"/>
        <w:jc w:val="left"/>
        <w:rPr>
          <w:rFonts w:ascii="WSMJIR+MyriadPro-Regular"/>
          <w:color w:val="000000"/>
          <w:spacing w:val="0"/>
          <w:sz w:val="37"/>
        </w:rPr>
      </w:pPr>
      <w:r>
        <w:rPr>
          <w:rFonts w:ascii="WSMJIR+MyriadPro-Regular" w:hAnsi="WSMJIR+MyriadPro-Regular" w:cs="WSMJIR+MyriadPro-Regular"/>
          <w:color w:val="000000"/>
          <w:spacing w:val="2"/>
          <w:sz w:val="37"/>
        </w:rPr>
        <w:t>Vinš</w:t>
      </w:r>
      <w:r>
        <w:rPr>
          <w:rFonts w:ascii="WSMJIR+MyriadPro-Regular"/>
          <w:color w:val="000000"/>
          <w:spacing w:val="0"/>
          <w:sz w:val="37"/>
        </w:rPr>
      </w:r>
    </w:p>
    <w:p>
      <w:pPr>
        <w:pStyle w:val="Normal"/>
        <w:framePr w:w="1252" w:x="4864" w:y="1227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WSMJIR+MyriadPro-Regular"/>
          <w:color w:val="000000"/>
          <w:spacing w:val="0"/>
          <w:sz w:val="18"/>
        </w:rPr>
      </w:pPr>
      <w:r>
        <w:rPr>
          <w:rFonts w:ascii="WSMJIR+MyriadPro-Regular"/>
          <w:color w:val="000000"/>
          <w:spacing w:val="0"/>
          <w:sz w:val="18"/>
        </w:rPr>
        <w:t>podepsal</w:t>
      </w:r>
      <w:r>
        <w:rPr>
          <w:rFonts w:ascii="WSMJIR+MyriadPro-Regular"/>
          <w:color w:val="000000"/>
          <w:spacing w:val="0"/>
          <w:sz w:val="18"/>
        </w:rPr>
        <w:t xml:space="preserve"> </w:t>
      </w:r>
      <w:r>
        <w:rPr>
          <w:rFonts w:ascii="WSMJIR+MyriadPro-Regular"/>
          <w:color w:val="000000"/>
          <w:spacing w:val="0"/>
          <w:sz w:val="18"/>
        </w:rPr>
        <w:t>Ing.</w:t>
      </w:r>
      <w:r>
        <w:rPr>
          <w:rFonts w:ascii="WSMJIR+MyriadPro-Regular"/>
          <w:color w:val="000000"/>
          <w:spacing w:val="0"/>
          <w:sz w:val="18"/>
        </w:rPr>
      </w:r>
    </w:p>
    <w:p>
      <w:pPr>
        <w:pStyle w:val="Normal"/>
        <w:framePr w:w="1252" w:x="4864" w:y="122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WSMJIR+MyriadPro-Regular"/>
          <w:color w:val="000000"/>
          <w:spacing w:val="0"/>
          <w:sz w:val="18"/>
        </w:rPr>
      </w:pPr>
      <w:r>
        <w:rPr>
          <w:rFonts w:ascii="WSMJIR+MyriadPro-Regular"/>
          <w:color w:val="000000"/>
          <w:spacing w:val="0"/>
          <w:sz w:val="18"/>
        </w:rPr>
        <w:t>Petr</w:t>
      </w:r>
      <w:r>
        <w:rPr>
          <w:rFonts w:ascii="WSMJIR+MyriadPro-Regular"/>
          <w:color w:val="000000"/>
          <w:spacing w:val="0"/>
          <w:sz w:val="18"/>
        </w:rPr>
        <w:t xml:space="preserve"> </w:t>
      </w:r>
      <w:r>
        <w:rPr>
          <w:rFonts w:ascii="WSMJIR+MyriadPro-Regular" w:hAnsi="WSMJIR+MyriadPro-Regular" w:cs="WSMJIR+MyriadPro-Regular"/>
          <w:color w:val="000000"/>
          <w:spacing w:val="0"/>
          <w:sz w:val="18"/>
        </w:rPr>
        <w:t>Vinš</w:t>
      </w:r>
      <w:r>
        <w:rPr>
          <w:rFonts w:ascii="WSMJIR+MyriadPro-Regular"/>
          <w:color w:val="000000"/>
          <w:spacing w:val="0"/>
          <w:sz w:val="18"/>
        </w:rPr>
      </w:r>
    </w:p>
    <w:p>
      <w:pPr>
        <w:pStyle w:val="Normal"/>
        <w:framePr w:w="1795" w:x="1800" w:y="1238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Pavel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Scharhag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795" w:x="1800" w:y="1238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Ing.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Petr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Vinš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720" w:x="6757" w:y="1238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Mgr.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Jan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Slaba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171" w:x="8686" w:y="12516"/>
        <w:widowControl w:val="off"/>
        <w:autoSpaceDE w:val="off"/>
        <w:autoSpaceDN w:val="off"/>
        <w:spacing w:before="0" w:after="0" w:line="495" w:lineRule="exact"/>
        <w:ind w:left="0" w:right="0" w:firstLine="0"/>
        <w:jc w:val="left"/>
        <w:rPr>
          <w:rFonts w:ascii="WSMJIR+MyriadPro-Regular"/>
          <w:color w:val="000000"/>
          <w:spacing w:val="0"/>
          <w:sz w:val="41"/>
        </w:rPr>
      </w:pPr>
      <w:r>
        <w:rPr>
          <w:rFonts w:ascii="WSMJIR+MyriadPro-Regular"/>
          <w:color w:val="000000"/>
          <w:spacing w:val="1"/>
          <w:sz w:val="41"/>
        </w:rPr>
        <w:t>Slaba</w:t>
      </w:r>
      <w:r>
        <w:rPr>
          <w:rFonts w:ascii="WSMJIR+MyriadPro-Regular"/>
          <w:color w:val="000000"/>
          <w:spacing w:val="0"/>
          <w:sz w:val="41"/>
        </w:rPr>
      </w:r>
    </w:p>
    <w:p>
      <w:pPr>
        <w:pStyle w:val="Normal"/>
        <w:framePr w:w="791" w:x="4864" w:y="1270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WSMJIR+MyriadPro-Regular"/>
          <w:color w:val="000000"/>
          <w:spacing w:val="0"/>
          <w:sz w:val="18"/>
        </w:rPr>
      </w:pPr>
      <w:r>
        <w:rPr>
          <w:rFonts w:ascii="WSMJIR+MyriadPro-Regular"/>
          <w:color w:val="000000"/>
          <w:spacing w:val="0"/>
          <w:sz w:val="18"/>
        </w:rPr>
        <w:t>Datum:</w:t>
      </w:r>
      <w:r>
        <w:rPr>
          <w:rFonts w:ascii="WSMJIR+MyriadPro-Regular"/>
          <w:color w:val="000000"/>
          <w:spacing w:val="0"/>
          <w:sz w:val="18"/>
        </w:rPr>
      </w:r>
    </w:p>
    <w:p>
      <w:pPr>
        <w:pStyle w:val="Normal"/>
        <w:framePr w:w="343" w:x="10181" w:y="12774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WSMJIR+MyriadPro-Regular"/>
          <w:color w:val="000000"/>
          <w:spacing w:val="0"/>
          <w:sz w:val="20"/>
        </w:rPr>
      </w:pPr>
      <w:r>
        <w:rPr>
          <w:rFonts w:ascii="WSMJIR+MyriadPro-Regular"/>
          <w:color w:val="000000"/>
          <w:spacing w:val="0"/>
          <w:sz w:val="20"/>
        </w:rPr>
        <w:t>2</w:t>
      </w:r>
      <w:r>
        <w:rPr>
          <w:rFonts w:ascii="WSMJIR+MyriadPro-Regular"/>
          <w:color w:val="000000"/>
          <w:spacing w:val="0"/>
          <w:sz w:val="20"/>
        </w:rPr>
      </w:r>
    </w:p>
    <w:p>
      <w:pPr>
        <w:pStyle w:val="Normal"/>
        <w:framePr w:w="343" w:x="10181" w:y="12774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WSMJIR+MyriadPro-Regular"/>
          <w:color w:val="000000"/>
          <w:spacing w:val="0"/>
          <w:sz w:val="20"/>
        </w:rPr>
      </w:pPr>
      <w:r>
        <w:rPr>
          <w:rFonts w:ascii="WSMJIR+MyriadPro-Regular"/>
          <w:color w:val="000000"/>
          <w:spacing w:val="0"/>
          <w:sz w:val="20"/>
        </w:rPr>
        <w:t>1</w:t>
      </w:r>
      <w:r>
        <w:rPr>
          <w:rFonts w:ascii="WSMJIR+MyriadPro-Regular"/>
          <w:color w:val="000000"/>
          <w:spacing w:val="0"/>
          <w:sz w:val="20"/>
        </w:rPr>
      </w:r>
    </w:p>
    <w:p>
      <w:pPr>
        <w:pStyle w:val="Normal"/>
        <w:framePr w:w="1486" w:x="10284" w:y="12774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WSMJIR+MyriadPro-Regular"/>
          <w:color w:val="000000"/>
          <w:spacing w:val="0"/>
          <w:sz w:val="20"/>
        </w:rPr>
      </w:pPr>
      <w:r>
        <w:rPr>
          <w:rFonts w:ascii="WSMJIR+MyriadPro-Regular"/>
          <w:color w:val="000000"/>
          <w:spacing w:val="0"/>
          <w:sz w:val="20"/>
        </w:rPr>
        <w:t>024.10.30</w:t>
      </w:r>
      <w:r>
        <w:rPr>
          <w:rFonts w:ascii="WSMJIR+MyriadPro-Regular"/>
          <w:color w:val="000000"/>
          <w:spacing w:val="0"/>
          <w:sz w:val="20"/>
        </w:rPr>
      </w:r>
    </w:p>
    <w:p>
      <w:pPr>
        <w:pStyle w:val="Normal"/>
        <w:framePr w:w="1486" w:x="10284" w:y="12774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WSMJIR+MyriadPro-Regular"/>
          <w:color w:val="000000"/>
          <w:spacing w:val="0"/>
          <w:sz w:val="20"/>
        </w:rPr>
      </w:pPr>
      <w:r>
        <w:rPr>
          <w:rFonts w:ascii="WSMJIR+MyriadPro-Regular"/>
          <w:color w:val="000000"/>
          <w:spacing w:val="0"/>
          <w:sz w:val="20"/>
        </w:rPr>
        <w:t>2:10:47</w:t>
      </w:r>
      <w:r>
        <w:rPr>
          <w:rFonts w:ascii="WSMJIR+MyriadPro-Regular"/>
          <w:color w:val="000000"/>
          <w:spacing w:val="0"/>
          <w:sz w:val="20"/>
        </w:rPr>
        <w:t xml:space="preserve"> </w:t>
      </w:r>
      <w:r>
        <w:rPr>
          <w:rFonts w:ascii="WSMJIR+MyriadPro-Regular"/>
          <w:color w:val="000000"/>
          <w:spacing w:val="0"/>
          <w:sz w:val="20"/>
        </w:rPr>
        <w:t>+01'00'</w:t>
      </w:r>
      <w:r>
        <w:rPr>
          <w:rFonts w:ascii="WSMJIR+MyriadPro-Regular"/>
          <w:color w:val="000000"/>
          <w:spacing w:val="0"/>
          <w:sz w:val="20"/>
        </w:rPr>
      </w:r>
    </w:p>
    <w:p>
      <w:pPr>
        <w:pStyle w:val="Normal"/>
        <w:framePr w:w="332" w:x="4864" w:y="1292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WSMJIR+MyriadPro-Regular"/>
          <w:color w:val="000000"/>
          <w:spacing w:val="0"/>
          <w:sz w:val="18"/>
        </w:rPr>
      </w:pPr>
      <w:r>
        <w:rPr>
          <w:rFonts w:ascii="WSMJIR+MyriadPro-Regular"/>
          <w:color w:val="000000"/>
          <w:spacing w:val="0"/>
          <w:sz w:val="18"/>
        </w:rPr>
        <w:t>2</w:t>
      </w:r>
      <w:r>
        <w:rPr>
          <w:rFonts w:ascii="WSMJIR+MyriadPro-Regular"/>
          <w:color w:val="000000"/>
          <w:spacing w:val="0"/>
          <w:sz w:val="18"/>
        </w:rPr>
      </w:r>
    </w:p>
    <w:p>
      <w:pPr>
        <w:pStyle w:val="Normal"/>
        <w:framePr w:w="332" w:x="4864" w:y="1292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WSMJIR+MyriadPro-Regular"/>
          <w:color w:val="000000"/>
          <w:spacing w:val="0"/>
          <w:sz w:val="18"/>
        </w:rPr>
      </w:pPr>
      <w:r>
        <w:rPr>
          <w:rFonts w:ascii="WSMJIR+MyriadPro-Regular"/>
          <w:color w:val="000000"/>
          <w:spacing w:val="0"/>
          <w:sz w:val="18"/>
        </w:rPr>
        <w:t>1</w:t>
      </w:r>
      <w:r>
        <w:rPr>
          <w:rFonts w:ascii="WSMJIR+MyriadPro-Regular"/>
          <w:color w:val="000000"/>
          <w:spacing w:val="0"/>
          <w:sz w:val="18"/>
        </w:rPr>
      </w:r>
    </w:p>
    <w:p>
      <w:pPr>
        <w:pStyle w:val="Normal"/>
        <w:framePr w:w="1356" w:x="4956" w:y="1292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WSMJIR+MyriadPro-Regular"/>
          <w:color w:val="000000"/>
          <w:spacing w:val="0"/>
          <w:sz w:val="18"/>
        </w:rPr>
      </w:pPr>
      <w:r>
        <w:rPr>
          <w:rFonts w:ascii="WSMJIR+MyriadPro-Regular"/>
          <w:color w:val="000000"/>
          <w:spacing w:val="0"/>
          <w:sz w:val="18"/>
        </w:rPr>
        <w:t>024.11.08</w:t>
      </w:r>
      <w:r>
        <w:rPr>
          <w:rFonts w:ascii="WSMJIR+MyriadPro-Regular"/>
          <w:color w:val="000000"/>
          <w:spacing w:val="0"/>
          <w:sz w:val="18"/>
        </w:rPr>
      </w:r>
    </w:p>
    <w:p>
      <w:pPr>
        <w:pStyle w:val="Normal"/>
        <w:framePr w:w="1356" w:x="4956" w:y="1292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WSMJIR+MyriadPro-Regular"/>
          <w:color w:val="000000"/>
          <w:spacing w:val="0"/>
          <w:sz w:val="18"/>
        </w:rPr>
      </w:pPr>
      <w:r>
        <w:rPr>
          <w:rFonts w:ascii="WSMJIR+MyriadPro-Regular"/>
          <w:color w:val="000000"/>
          <w:spacing w:val="0"/>
          <w:sz w:val="18"/>
        </w:rPr>
        <w:t>3:23:30</w:t>
      </w:r>
      <w:r>
        <w:rPr>
          <w:rFonts w:ascii="WSMJIR+MyriadPro-Regular"/>
          <w:color w:val="000000"/>
          <w:spacing w:val="0"/>
          <w:sz w:val="18"/>
        </w:rPr>
        <w:t xml:space="preserve"> </w:t>
      </w:r>
      <w:r>
        <w:rPr>
          <w:rFonts w:ascii="WSMJIR+MyriadPro-Regular"/>
          <w:color w:val="000000"/>
          <w:spacing w:val="0"/>
          <w:sz w:val="18"/>
        </w:rPr>
        <w:t>+01'00'</w:t>
      </w:r>
      <w:r>
        <w:rPr>
          <w:rFonts w:ascii="WSMJIR+MyriadPro-Regular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754.400024414063pt;z-index:-39;width:614pt;height:23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199.050003051758pt;margin-top:539.200012207031pt;z-index:-43;width:33.5999984741211pt;height:14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70.25pt;margin-top:590.200012207031pt;z-index:-47;width:75.3499984741211pt;height:75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208.350006103516pt;margin-top:602.900024414063pt;z-index:-51;width:67.5999984741211pt;height:6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PPEHA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3BD1939-0000-0000-0000-000000000000}"/>
  </w:font>
  <w:font w:name="WSMJIR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5D1D553-0000-0000-0000-000000000000}"/>
  </w:font>
  <w:font w:name="ODRTCU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C2F0734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styles" Target="styles.xml" /><Relationship Id="rId15" Type="http://schemas.openxmlformats.org/officeDocument/2006/relationships/fontTable" Target="fontTable.xml" /><Relationship Id="rId16" Type="http://schemas.openxmlformats.org/officeDocument/2006/relationships/settings" Target="settings.xml" /><Relationship Id="rId17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2393</Words>
  <Characters>13185</Characters>
  <Application>Aspose</Application>
  <DocSecurity>0</DocSecurity>
  <Lines>331</Lines>
  <Paragraphs>331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15168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2024-11-11T10:48:42+00:00</dcterms:created>
  <dcterms:modified xmlns:xsi="http://www.w3.org/2001/XMLSchema-instance" xmlns:dcterms="http://purl.org/dc/terms/" xsi:type="dcterms:W3CDTF">2024-11-11T10:48:42+00:00</dcterms:modified>
</coreProperties>
</file>