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A2897" w14:textId="4190C168" w:rsidR="000576AF" w:rsidRPr="004F62E6" w:rsidRDefault="004F18AD" w:rsidP="00207D58">
      <w:pPr>
        <w:spacing w:after="0" w:line="240" w:lineRule="atLeast"/>
        <w:ind w:right="-59"/>
        <w:rPr>
          <w:rFonts w:ascii="Times New Roman" w:eastAsia="Times New Roman" w:hAnsi="Times New Roman"/>
          <w:b/>
          <w:spacing w:val="60"/>
          <w:sz w:val="28"/>
          <w:szCs w:val="20"/>
          <w:lang w:eastAsia="cs-CZ"/>
        </w:rPr>
      </w:pPr>
      <w:r>
        <w:rPr>
          <w:rFonts w:ascii="Times New Roman" w:eastAsia="Times New Roman" w:hAnsi="Times New Roman"/>
          <w:b/>
          <w:noProof/>
          <w:spacing w:val="60"/>
          <w:sz w:val="28"/>
          <w:szCs w:val="20"/>
          <w:lang w:eastAsia="cs-CZ"/>
        </w:rPr>
        <w:drawing>
          <wp:inline distT="0" distB="0" distL="0" distR="0" wp14:anchorId="7840C966" wp14:editId="695886C6">
            <wp:extent cx="791845" cy="64833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84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0417FA" w14:textId="77777777" w:rsidR="00A139A4" w:rsidRPr="004F62E6" w:rsidRDefault="00A139A4" w:rsidP="00A139A4">
      <w:pPr>
        <w:spacing w:after="0" w:line="240" w:lineRule="atLeast"/>
        <w:ind w:right="-59"/>
        <w:jc w:val="center"/>
        <w:rPr>
          <w:rFonts w:ascii="Times New Roman" w:eastAsia="Times New Roman" w:hAnsi="Times New Roman"/>
          <w:b/>
          <w:spacing w:val="60"/>
          <w:sz w:val="32"/>
          <w:szCs w:val="20"/>
          <w:lang w:eastAsia="cs-CZ"/>
        </w:rPr>
      </w:pPr>
      <w:r w:rsidRPr="004F62E6">
        <w:rPr>
          <w:rFonts w:ascii="Times New Roman" w:eastAsia="Times New Roman" w:hAnsi="Times New Roman"/>
          <w:b/>
          <w:spacing w:val="60"/>
          <w:sz w:val="32"/>
          <w:szCs w:val="20"/>
          <w:lang w:eastAsia="cs-CZ"/>
        </w:rPr>
        <w:t>Smlouva o výpůjčce</w:t>
      </w:r>
    </w:p>
    <w:p w14:paraId="6D1893AE" w14:textId="77777777" w:rsidR="00A139A4" w:rsidRPr="004F62E6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0"/>
          <w:lang w:eastAsia="cs-CZ"/>
        </w:rPr>
      </w:pPr>
    </w:p>
    <w:p w14:paraId="62E66D73" w14:textId="77777777" w:rsidR="001A113E" w:rsidRPr="004F62E6" w:rsidRDefault="001A113E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b/>
          <w:szCs w:val="20"/>
          <w:lang w:eastAsia="cs-CZ"/>
        </w:rPr>
      </w:pPr>
    </w:p>
    <w:p w14:paraId="53A9105F" w14:textId="5BE0EC2F" w:rsidR="00207D58" w:rsidRPr="004F62E6" w:rsidRDefault="00CF6C80" w:rsidP="00010FC0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hAnsi="Times New Roman"/>
          <w:b/>
          <w:sz w:val="24"/>
          <w:szCs w:val="24"/>
        </w:rPr>
        <w:t>MEDISTA spol.s</w:t>
      </w:r>
      <w:r w:rsidR="00CB46C9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r.o.</w:t>
      </w:r>
    </w:p>
    <w:p w14:paraId="17E5FACF" w14:textId="5B33A000" w:rsidR="00F57069" w:rsidRDefault="00F57069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se sídlem: </w:t>
      </w:r>
      <w:r w:rsidR="00CF6C80">
        <w:rPr>
          <w:rFonts w:ascii="Times New Roman" w:eastAsia="Times New Roman" w:hAnsi="Times New Roman"/>
          <w:sz w:val="24"/>
          <w:szCs w:val="24"/>
          <w:lang w:eastAsia="cs-CZ"/>
        </w:rPr>
        <w:t>Dělnická 213/12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, </w:t>
      </w:r>
      <w:r w:rsidR="00CF6C80">
        <w:rPr>
          <w:rFonts w:ascii="Times New Roman" w:eastAsia="Times New Roman" w:hAnsi="Times New Roman"/>
          <w:sz w:val="24"/>
          <w:szCs w:val="24"/>
          <w:lang w:eastAsia="cs-CZ"/>
        </w:rPr>
        <w:t>170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00 </w:t>
      </w:r>
      <w:r w:rsidR="00CF6C80">
        <w:rPr>
          <w:rFonts w:ascii="Times New Roman" w:eastAsia="Times New Roman" w:hAnsi="Times New Roman"/>
          <w:sz w:val="24"/>
          <w:szCs w:val="24"/>
          <w:lang w:eastAsia="cs-CZ"/>
        </w:rPr>
        <w:t>Praha 7</w:t>
      </w:r>
    </w:p>
    <w:p w14:paraId="6CD3990F" w14:textId="0DCD91D6" w:rsidR="00A139A4" w:rsidRPr="004F62E6" w:rsidRDefault="00207D58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jednající:</w:t>
      </w:r>
      <w:r w:rsidR="00010FC0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520CD" w:rsidRPr="008520CD">
        <w:rPr>
          <w:rFonts w:ascii="Times New Roman" w:eastAsia="Times New Roman" w:hAnsi="Times New Roman"/>
          <w:sz w:val="24"/>
          <w:szCs w:val="24"/>
          <w:lang w:eastAsia="cs-CZ"/>
        </w:rPr>
        <w:t>Ing. Jan Kadlec, jednatel</w:t>
      </w:r>
    </w:p>
    <w:p w14:paraId="0CA3C7B1" w14:textId="598DA0C2" w:rsidR="00F57069" w:rsidRDefault="00D35575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zapsaný/á </w:t>
      </w:r>
      <w:r w:rsidR="008520CD" w:rsidRPr="008520CD">
        <w:rPr>
          <w:rFonts w:ascii="Times New Roman" w:eastAsia="Times New Roman" w:hAnsi="Times New Roman"/>
          <w:sz w:val="24"/>
          <w:szCs w:val="24"/>
          <w:lang w:eastAsia="cs-CZ"/>
        </w:rPr>
        <w:t>v obchodním rejstříku vedeném Městským soudem v Praze, oddíl C, vložka 25026</w:t>
      </w:r>
    </w:p>
    <w:p w14:paraId="023092DE" w14:textId="2A83A510" w:rsidR="00A139A4" w:rsidRPr="004F62E6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IČ: </w:t>
      </w:r>
      <w:r w:rsidR="00447B6B">
        <w:rPr>
          <w:rFonts w:ascii="Times New Roman" w:eastAsia="Times New Roman" w:hAnsi="Times New Roman"/>
          <w:sz w:val="24"/>
          <w:szCs w:val="24"/>
          <w:lang w:eastAsia="cs-CZ"/>
        </w:rPr>
        <w:t>601</w:t>
      </w:r>
      <w:r w:rsidR="00E4135D">
        <w:rPr>
          <w:rFonts w:ascii="Times New Roman" w:eastAsia="Times New Roman" w:hAnsi="Times New Roman"/>
          <w:sz w:val="24"/>
          <w:szCs w:val="24"/>
          <w:lang w:eastAsia="cs-CZ"/>
        </w:rPr>
        <w:t>99865</w:t>
      </w:r>
    </w:p>
    <w:p w14:paraId="1C7EFFA7" w14:textId="0CD92FB4" w:rsidR="00A139A4" w:rsidRPr="004F62E6" w:rsidRDefault="00A139A4" w:rsidP="000576AF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DIČ:</w:t>
      </w:r>
      <w:r w:rsidR="00696D9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B1417F">
        <w:rPr>
          <w:rFonts w:ascii="Times New Roman" w:eastAsia="Times New Roman" w:hAnsi="Times New Roman"/>
          <w:sz w:val="24"/>
          <w:szCs w:val="24"/>
          <w:lang w:eastAsia="cs-CZ"/>
        </w:rPr>
        <w:t>CZ60199865</w:t>
      </w:r>
    </w:p>
    <w:p w14:paraId="4F227B91" w14:textId="77777777" w:rsidR="00A139A4" w:rsidRPr="004F62E6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(dále jen půjčitel)</w:t>
      </w:r>
    </w:p>
    <w:p w14:paraId="78EB489B" w14:textId="77777777" w:rsidR="00D35575" w:rsidRPr="004F62E6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54D67D4" w14:textId="77777777" w:rsidR="00A139A4" w:rsidRPr="004F62E6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a</w:t>
      </w:r>
    </w:p>
    <w:p w14:paraId="3595243B" w14:textId="77777777" w:rsidR="00A139A4" w:rsidRPr="004F62E6" w:rsidRDefault="00A139A4" w:rsidP="00A139A4">
      <w:pPr>
        <w:spacing w:after="0" w:line="240" w:lineRule="auto"/>
        <w:ind w:right="-59"/>
        <w:jc w:val="center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59BBAC9" w14:textId="77777777" w:rsidR="000576AF" w:rsidRPr="004F62E6" w:rsidRDefault="001527C9" w:rsidP="000576AF">
      <w:pPr>
        <w:spacing w:after="0"/>
        <w:rPr>
          <w:rFonts w:ascii="Times New Roman" w:hAnsi="Times New Roman"/>
          <w:b/>
          <w:bCs/>
          <w:sz w:val="24"/>
          <w:szCs w:val="24"/>
        </w:rPr>
      </w:pPr>
      <w:r w:rsidRPr="004F62E6">
        <w:rPr>
          <w:rFonts w:ascii="Times New Roman" w:hAnsi="Times New Roman"/>
          <w:b/>
          <w:bCs/>
          <w:sz w:val="24"/>
          <w:szCs w:val="24"/>
        </w:rPr>
        <w:t xml:space="preserve">Fakultní </w:t>
      </w:r>
      <w:r w:rsidR="000576AF" w:rsidRPr="004F62E6">
        <w:rPr>
          <w:rFonts w:ascii="Times New Roman" w:hAnsi="Times New Roman"/>
          <w:b/>
          <w:bCs/>
          <w:sz w:val="24"/>
          <w:szCs w:val="24"/>
        </w:rPr>
        <w:t>Thomayerova nemocnice  </w:t>
      </w:r>
    </w:p>
    <w:p w14:paraId="32597235" w14:textId="77777777" w:rsidR="000576AF" w:rsidRPr="004F62E6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4F62E6">
        <w:rPr>
          <w:rFonts w:ascii="Times New Roman" w:hAnsi="Times New Roman"/>
          <w:sz w:val="24"/>
          <w:szCs w:val="24"/>
        </w:rPr>
        <w:t>se sídlem</w:t>
      </w:r>
      <w:r w:rsidR="00D35575" w:rsidRPr="004F62E6">
        <w:rPr>
          <w:rFonts w:ascii="Times New Roman" w:hAnsi="Times New Roman"/>
          <w:sz w:val="24"/>
          <w:szCs w:val="24"/>
        </w:rPr>
        <w:t>:</w:t>
      </w:r>
      <w:r w:rsidRPr="004F62E6">
        <w:rPr>
          <w:rFonts w:ascii="Times New Roman" w:hAnsi="Times New Roman"/>
          <w:sz w:val="24"/>
          <w:szCs w:val="24"/>
        </w:rPr>
        <w:t xml:space="preserve"> Vídeňská 800, 140 59 Praha 4 - Krč</w:t>
      </w:r>
    </w:p>
    <w:p w14:paraId="2C7F3625" w14:textId="77777777" w:rsidR="000576AF" w:rsidRPr="004F62E6" w:rsidRDefault="000576AF" w:rsidP="00DB4A11">
      <w:pPr>
        <w:spacing w:after="0"/>
        <w:rPr>
          <w:rFonts w:ascii="Times New Roman" w:hAnsi="Times New Roman"/>
          <w:sz w:val="24"/>
          <w:szCs w:val="24"/>
        </w:rPr>
      </w:pPr>
      <w:r w:rsidRPr="004F62E6">
        <w:rPr>
          <w:rFonts w:ascii="Times New Roman" w:hAnsi="Times New Roman"/>
          <w:sz w:val="24"/>
          <w:szCs w:val="24"/>
        </w:rPr>
        <w:t xml:space="preserve">jednající: </w:t>
      </w:r>
      <w:r w:rsidR="0057305C" w:rsidRPr="004F62E6">
        <w:rPr>
          <w:rFonts w:ascii="Times New Roman" w:hAnsi="Times New Roman"/>
          <w:sz w:val="24"/>
          <w:szCs w:val="24"/>
        </w:rPr>
        <w:t>Ing. Jan Halíř</w:t>
      </w:r>
      <w:r w:rsidR="00DB4A11" w:rsidRPr="004F62E6">
        <w:rPr>
          <w:rFonts w:ascii="Times New Roman" w:hAnsi="Times New Roman"/>
          <w:sz w:val="24"/>
          <w:szCs w:val="24"/>
        </w:rPr>
        <w:t>, Náměstek pro ekonomiku, techniku a provoz</w:t>
      </w:r>
    </w:p>
    <w:p w14:paraId="274CE995" w14:textId="77777777" w:rsidR="000576AF" w:rsidRPr="004F62E6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4F62E6">
        <w:rPr>
          <w:rFonts w:ascii="Times New Roman" w:hAnsi="Times New Roman"/>
          <w:sz w:val="24"/>
          <w:szCs w:val="24"/>
        </w:rPr>
        <w:t xml:space="preserve">státní příspěvková organizace zřízená Ministerstvem zdravotnictví ČR </w:t>
      </w:r>
    </w:p>
    <w:p w14:paraId="4CA9BF30" w14:textId="77777777" w:rsidR="006E2F9E" w:rsidRPr="004F62E6" w:rsidRDefault="006E2F9E" w:rsidP="006E2F9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F62E6">
        <w:rPr>
          <w:rFonts w:ascii="Times New Roman" w:hAnsi="Times New Roman"/>
          <w:sz w:val="24"/>
          <w:szCs w:val="24"/>
        </w:rPr>
        <w:t>zapsaná v obchodním rejstříku u Městského soudu v Praze, oddíl Pr, vl. 1043</w:t>
      </w:r>
    </w:p>
    <w:p w14:paraId="271867E9" w14:textId="77777777" w:rsidR="000576AF" w:rsidRPr="004F62E6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4F62E6">
        <w:rPr>
          <w:rFonts w:ascii="Times New Roman" w:hAnsi="Times New Roman"/>
          <w:sz w:val="24"/>
          <w:szCs w:val="24"/>
        </w:rPr>
        <w:t>IČ: 00064190</w:t>
      </w:r>
    </w:p>
    <w:p w14:paraId="6E571674" w14:textId="77777777" w:rsidR="000576AF" w:rsidRPr="004F62E6" w:rsidRDefault="000576AF" w:rsidP="000576AF">
      <w:pPr>
        <w:spacing w:after="0"/>
        <w:rPr>
          <w:rFonts w:ascii="Times New Roman" w:hAnsi="Times New Roman"/>
          <w:sz w:val="24"/>
          <w:szCs w:val="24"/>
        </w:rPr>
      </w:pPr>
      <w:r w:rsidRPr="004F62E6">
        <w:rPr>
          <w:rFonts w:ascii="Times New Roman" w:hAnsi="Times New Roman"/>
          <w:sz w:val="24"/>
          <w:szCs w:val="24"/>
        </w:rPr>
        <w:t>DIČ: CZ00064190</w:t>
      </w:r>
    </w:p>
    <w:p w14:paraId="1E0564EA" w14:textId="77777777" w:rsidR="00A139A4" w:rsidRPr="004F62E6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>(dále jen vypůjčitel)</w:t>
      </w:r>
    </w:p>
    <w:p w14:paraId="4FFD39C0" w14:textId="77777777" w:rsidR="00A139A4" w:rsidRPr="004F62E6" w:rsidRDefault="00A139A4" w:rsidP="00A139A4">
      <w:pPr>
        <w:spacing w:after="0" w:line="240" w:lineRule="auto"/>
        <w:ind w:left="763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09D654C" w14:textId="77777777" w:rsidR="00D35575" w:rsidRPr="004F62E6" w:rsidRDefault="00D35575" w:rsidP="00F4413C">
      <w:pPr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143F9AF" w14:textId="77777777" w:rsidR="00A139A4" w:rsidRPr="004F62E6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uzavírají podle § 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>2193 a násl.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 w:rsidRPr="004F62E6">
        <w:rPr>
          <w:rFonts w:ascii="Times New Roman" w:eastAsia="Times New Roman" w:hAnsi="Times New Roman"/>
          <w:sz w:val="24"/>
          <w:szCs w:val="24"/>
          <w:lang w:eastAsia="cs-CZ"/>
        </w:rPr>
        <w:t>zákona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č. 89/2012 Sb.</w:t>
      </w:r>
      <w:r w:rsidR="00C76523" w:rsidRPr="004F62E6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občanského zákoníku tuto smlouvu o</w:t>
      </w:r>
      <w:r w:rsidR="00F57069" w:rsidRPr="004F62E6">
        <w:rPr>
          <w:rFonts w:ascii="Times New Roman" w:hAnsi="Times New Roman"/>
          <w:sz w:val="24"/>
          <w:szCs w:val="24"/>
        </w:rPr>
        <w:t> 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výpůjčce:</w:t>
      </w:r>
    </w:p>
    <w:p w14:paraId="57CEB00D" w14:textId="77777777" w:rsidR="00A139A4" w:rsidRDefault="00A139A4" w:rsidP="006D0367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BEC8CFD" w14:textId="77777777" w:rsidR="000B42C7" w:rsidRPr="004F62E6" w:rsidRDefault="000B42C7" w:rsidP="006D0367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2F44B7C5" w14:textId="77777777" w:rsidR="00A139A4" w:rsidRPr="004F62E6" w:rsidRDefault="00A139A4" w:rsidP="006D0367">
      <w:pPr>
        <w:spacing w:after="0" w:line="24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b/>
          <w:sz w:val="24"/>
          <w:szCs w:val="24"/>
          <w:lang w:eastAsia="cs-CZ"/>
        </w:rPr>
        <w:t>I.</w:t>
      </w:r>
    </w:p>
    <w:p w14:paraId="7A4ABA42" w14:textId="77777777" w:rsidR="00207D58" w:rsidRPr="004F62E6" w:rsidRDefault="00207D58" w:rsidP="006D0367">
      <w:pPr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FD870F0" w14:textId="77777777" w:rsidR="00A139A4" w:rsidRPr="004F62E6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Předmětem této smlouvy je poskytnutí movité věci, předmětu výpůjčky, půjčitelem k bezplatnému užívání vypůjčiteli a vznik práva vypůjčitele věc po dohodnutou dobu bezplatně užívat v souladu s podmínkami ve smlouvě dále uvedenými. </w:t>
      </w:r>
    </w:p>
    <w:p w14:paraId="4D715D83" w14:textId="77777777" w:rsidR="00A92A05" w:rsidRDefault="00A92A05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74C7553" w14:textId="77777777" w:rsidR="000B42C7" w:rsidRPr="004F62E6" w:rsidRDefault="000B42C7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11D3885" w14:textId="77777777" w:rsidR="00A139A4" w:rsidRPr="004F62E6" w:rsidRDefault="00A139A4" w:rsidP="006D0367">
      <w:pPr>
        <w:spacing w:after="0" w:line="24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b/>
          <w:sz w:val="24"/>
          <w:szCs w:val="24"/>
          <w:lang w:eastAsia="cs-CZ"/>
        </w:rPr>
        <w:t xml:space="preserve">II. </w:t>
      </w:r>
    </w:p>
    <w:p w14:paraId="290DF633" w14:textId="77777777" w:rsidR="00207D58" w:rsidRPr="004F62E6" w:rsidRDefault="00207D58" w:rsidP="006D0367">
      <w:pPr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7AAB8A1" w14:textId="77777777" w:rsidR="00A139A4" w:rsidRPr="004F62E6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Předmětem výpůjčky jsou následující movité věci</w:t>
      </w:r>
      <w:r w:rsidRPr="004F62E6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1"/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0B79B183" w14:textId="7EC11195" w:rsidR="00A139A4" w:rsidRPr="004F62E6" w:rsidRDefault="00010FC0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N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>ázev</w:t>
      </w:r>
      <w:r w:rsidR="00F57069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2378C4">
        <w:rPr>
          <w:rFonts w:ascii="Times New Roman" w:eastAsia="Times New Roman" w:hAnsi="Times New Roman"/>
          <w:sz w:val="24"/>
          <w:szCs w:val="24"/>
          <w:lang w:eastAsia="cs-CZ"/>
        </w:rPr>
        <w:t>A</w:t>
      </w:r>
      <w:r w:rsidR="00B9527F">
        <w:rPr>
          <w:rFonts w:ascii="Times New Roman" w:eastAsia="Times New Roman" w:hAnsi="Times New Roman"/>
          <w:sz w:val="24"/>
          <w:szCs w:val="24"/>
          <w:lang w:eastAsia="cs-CZ"/>
        </w:rPr>
        <w:t>FIAS</w:t>
      </w:r>
    </w:p>
    <w:p w14:paraId="569BAAD5" w14:textId="67942372" w:rsidR="00A139A4" w:rsidRPr="004F62E6" w:rsidRDefault="00010FC0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T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>yp</w:t>
      </w:r>
      <w:r w:rsidR="00F57069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B6B9F">
        <w:rPr>
          <w:rFonts w:ascii="Times New Roman" w:eastAsia="Times New Roman" w:hAnsi="Times New Roman"/>
          <w:sz w:val="24"/>
          <w:szCs w:val="24"/>
          <w:lang w:eastAsia="cs-CZ"/>
        </w:rPr>
        <w:t>AFIAS-6</w:t>
      </w:r>
    </w:p>
    <w:p w14:paraId="2CF588B8" w14:textId="72C56C5F" w:rsidR="00A139A4" w:rsidRPr="004F62E6" w:rsidRDefault="00A139A4" w:rsidP="00A139A4">
      <w:pPr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výrobní číslo</w:t>
      </w:r>
      <w:r w:rsidR="00CF6C80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010FC0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1B6B9F">
        <w:rPr>
          <w:rFonts w:ascii="Times New Roman" w:eastAsia="Times New Roman" w:hAnsi="Times New Roman"/>
          <w:sz w:val="24"/>
          <w:szCs w:val="24"/>
          <w:lang w:eastAsia="cs-CZ"/>
        </w:rPr>
        <w:t>A6RUD260112</w:t>
      </w:r>
    </w:p>
    <w:p w14:paraId="628ABE6D" w14:textId="0C04656C" w:rsidR="00A139A4" w:rsidRPr="004F62E6" w:rsidRDefault="00A139A4" w:rsidP="00734AE2">
      <w:pPr>
        <w:spacing w:after="0" w:line="240" w:lineRule="atLeast"/>
        <w:ind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hodnota </w:t>
      </w:r>
      <w:r w:rsidR="00734AE2" w:rsidRPr="004F62E6">
        <w:rPr>
          <w:rFonts w:ascii="Times New Roman" w:eastAsia="Times New Roman" w:hAnsi="Times New Roman"/>
          <w:sz w:val="24"/>
          <w:szCs w:val="24"/>
          <w:lang w:eastAsia="cs-CZ"/>
        </w:rPr>
        <w:t>předmětu výpůjčky</w:t>
      </w:r>
      <w:r w:rsidR="00734AE2" w:rsidRPr="00CF6C80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8520CD">
        <w:rPr>
          <w:rFonts w:ascii="Times New Roman" w:eastAsia="Times New Roman" w:hAnsi="Times New Roman"/>
          <w:sz w:val="24"/>
          <w:szCs w:val="24"/>
          <w:lang w:eastAsia="cs-CZ"/>
        </w:rPr>
        <w:t xml:space="preserve"> 195 000,00</w:t>
      </w:r>
      <w:r w:rsidR="00933E9C" w:rsidRPr="00CF6C8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734AE2" w:rsidRPr="00CF6C80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CF6C80">
        <w:rPr>
          <w:rFonts w:ascii="Times New Roman" w:eastAsia="Times New Roman" w:hAnsi="Times New Roman"/>
          <w:sz w:val="24"/>
          <w:szCs w:val="24"/>
          <w:lang w:eastAsia="cs-CZ"/>
        </w:rPr>
        <w:t>K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č</w:t>
      </w:r>
      <w:r w:rsidR="008520CD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</w:t>
      </w:r>
      <w:r w:rsidR="002F3DAD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v souladu s evidencí majetku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půjčitele.</w:t>
      </w:r>
    </w:p>
    <w:p w14:paraId="7FB855A7" w14:textId="77777777" w:rsidR="00207D58" w:rsidRPr="004F62E6" w:rsidRDefault="00207D58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DBAE3BF" w14:textId="77777777" w:rsidR="00734AE2" w:rsidRPr="004F62E6" w:rsidRDefault="00734AE2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5C00ECB" w14:textId="77777777" w:rsidR="00A139A4" w:rsidRPr="004F62E6" w:rsidRDefault="00A139A4" w:rsidP="009C2EC4">
      <w:pPr>
        <w:tabs>
          <w:tab w:val="left" w:pos="9923"/>
        </w:tabs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 xml:space="preserve">Půjčitel předá vypůjčiteli výše specifikovaný předmět výpůjčky ve stavu způsobilém k řádnému užívání (zaškrtněte odpovídající možnost 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následovně </w:t>
      </w:r>
      <w:r w:rsidR="00276E6B" w:rsidRPr="004F62E6">
        <w:rPr>
          <w:rFonts w:ascii="Times New Roman" w:eastAsia="Times New Roman" w:hAnsi="Times New Roman"/>
          <w:sz w:val="24"/>
          <w:szCs w:val="24"/>
          <w:lang w:eastAsia="cs-CZ"/>
        </w:rPr>
        <w:t>[x]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>):</w:t>
      </w:r>
    </w:p>
    <w:p w14:paraId="14047DFB" w14:textId="77777777" w:rsidR="00A139A4" w:rsidRPr="004F62E6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0B61BFCF" w14:textId="77777777" w:rsidR="00A139A4" w:rsidRPr="004F62E6" w:rsidRDefault="00680E6D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[</w:t>
      </w:r>
      <w:r w:rsidR="00734AE2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6869F2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] při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podpisu této smlouvy, což potvrzuje vypůjčitel podpisem této smlouvy.</w:t>
      </w:r>
    </w:p>
    <w:p w14:paraId="40080F76" w14:textId="77777777" w:rsidR="00A139A4" w:rsidRPr="004F62E6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46029A" w14:textId="77777777" w:rsidR="00A139A4" w:rsidRPr="004F62E6" w:rsidRDefault="00A139A4" w:rsidP="00A139A4">
      <w:pPr>
        <w:tabs>
          <w:tab w:val="left" w:pos="9923"/>
        </w:tabs>
        <w:spacing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[ </w:t>
      </w:r>
      <w:r w:rsidR="006869F2">
        <w:rPr>
          <w:rFonts w:ascii="Times New Roman" w:eastAsia="Times New Roman" w:hAnsi="Times New Roman"/>
          <w:sz w:val="24"/>
          <w:szCs w:val="24"/>
          <w:lang w:eastAsia="cs-CZ"/>
        </w:rPr>
        <w:t>x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]  nejpozději do</w:t>
      </w:r>
      <w:r w:rsidRPr="004F62E6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2"/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: </w:t>
      </w:r>
      <w:r w:rsidR="006869F2">
        <w:rPr>
          <w:rFonts w:ascii="Times New Roman" w:eastAsia="Times New Roman" w:hAnsi="Times New Roman"/>
          <w:sz w:val="24"/>
          <w:szCs w:val="24"/>
          <w:lang w:eastAsia="cs-CZ"/>
        </w:rPr>
        <w:t>14 dnů od podpisu smlouvy</w:t>
      </w:r>
    </w:p>
    <w:p w14:paraId="68DE9487" w14:textId="77777777" w:rsidR="00A139A4" w:rsidRPr="004F62E6" w:rsidRDefault="00A139A4" w:rsidP="00A139A4">
      <w:pPr>
        <w:tabs>
          <w:tab w:val="left" w:pos="9923"/>
        </w:tabs>
        <w:spacing w:before="120" w:after="0" w:line="240" w:lineRule="atLeast"/>
        <w:ind w:left="72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</w:t>
      </w:r>
    </w:p>
    <w:p w14:paraId="3DF4DCEE" w14:textId="77777777" w:rsidR="00A139A4" w:rsidRPr="004F62E6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Předmět výpůjčky bude užíván </w:t>
      </w:r>
      <w:r w:rsidR="00F57069">
        <w:rPr>
          <w:rFonts w:ascii="Times New Roman" w:eastAsia="Times New Roman" w:hAnsi="Times New Roman"/>
          <w:sz w:val="24"/>
          <w:szCs w:val="24"/>
          <w:lang w:eastAsia="cs-CZ"/>
        </w:rPr>
        <w:t>v</w:t>
      </w:r>
      <w:r w:rsidRPr="004F62E6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3"/>
      </w:r>
      <w:r w:rsidR="00C60DFC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Imunologickém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F57069">
        <w:rPr>
          <w:rFonts w:ascii="Times New Roman" w:eastAsia="Times New Roman" w:hAnsi="Times New Roman"/>
          <w:sz w:val="24"/>
          <w:szCs w:val="24"/>
          <w:lang w:eastAsia="cs-CZ"/>
        </w:rPr>
        <w:t>laboratoři FTN, pavilon G2</w:t>
      </w:r>
    </w:p>
    <w:p w14:paraId="75CC60C9" w14:textId="77777777" w:rsidR="00A139A4" w:rsidRPr="004F62E6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Předání bude potvrzeno protokolem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o převzetí/vrácení předmětu výpůjčky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, podepsaným 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oprávněnými zástupci obou smluvních stran </w:t>
      </w:r>
      <w:r w:rsidR="00680E6D" w:rsidRPr="004F62E6">
        <w:rPr>
          <w:rFonts w:ascii="Times New Roman" w:eastAsia="Times New Roman" w:hAnsi="Times New Roman"/>
          <w:i/>
          <w:sz w:val="24"/>
          <w:szCs w:val="24"/>
          <w:lang w:eastAsia="cs-CZ"/>
        </w:rPr>
        <w:t>(vzor je uveden na intranetu-formuláře-právní)</w:t>
      </w:r>
      <w:r w:rsidRPr="004F62E6">
        <w:rPr>
          <w:rFonts w:ascii="Times New Roman" w:eastAsia="Times New Roman" w:hAnsi="Times New Roman"/>
          <w:i/>
          <w:sz w:val="24"/>
          <w:szCs w:val="24"/>
          <w:lang w:eastAsia="cs-CZ"/>
        </w:rPr>
        <w:t>.</w:t>
      </w:r>
    </w:p>
    <w:p w14:paraId="3CAA066A" w14:textId="77777777" w:rsidR="00A139A4" w:rsidRPr="004F62E6" w:rsidRDefault="00A139A4" w:rsidP="00ED4BCC">
      <w:pPr>
        <w:tabs>
          <w:tab w:val="left" w:pos="9923"/>
        </w:tabs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61C4F309" w14:textId="77777777" w:rsidR="00734AE2" w:rsidRPr="004F62E6" w:rsidRDefault="00734AE2" w:rsidP="00ED4BCC">
      <w:pPr>
        <w:tabs>
          <w:tab w:val="left" w:pos="9923"/>
        </w:tabs>
        <w:spacing w:after="0" w:line="240" w:lineRule="auto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5BAC9B00" w14:textId="77777777" w:rsidR="00A139A4" w:rsidRPr="004F62E6" w:rsidRDefault="00A139A4" w:rsidP="006D0367">
      <w:pPr>
        <w:tabs>
          <w:tab w:val="left" w:pos="9923"/>
        </w:tabs>
        <w:spacing w:after="0" w:line="24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b/>
          <w:sz w:val="24"/>
          <w:szCs w:val="24"/>
          <w:lang w:eastAsia="cs-CZ"/>
        </w:rPr>
        <w:t>III.</w:t>
      </w:r>
    </w:p>
    <w:p w14:paraId="07C33D13" w14:textId="77777777" w:rsidR="00207D58" w:rsidRPr="004F62E6" w:rsidRDefault="00207D58" w:rsidP="00DE0C82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80AAEDB" w14:textId="77777777" w:rsidR="00A139A4" w:rsidRPr="004F62E6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Vypůjčitel se zavazuje předmět výpůjčky vrátit půjčiteli, jakmile jej nebude potřebovat, nejpozději však do</w:t>
      </w:r>
      <w:r w:rsidRPr="004F62E6">
        <w:rPr>
          <w:rFonts w:ascii="Times New Roman" w:eastAsia="Times New Roman" w:hAnsi="Times New Roman"/>
          <w:sz w:val="24"/>
          <w:szCs w:val="24"/>
          <w:vertAlign w:val="superscript"/>
          <w:lang w:eastAsia="cs-CZ"/>
        </w:rPr>
        <w:footnoteReference w:id="4"/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="00F57069">
        <w:rPr>
          <w:rFonts w:ascii="Times New Roman" w:eastAsia="Times New Roman" w:hAnsi="Times New Roman"/>
          <w:sz w:val="24"/>
          <w:szCs w:val="24"/>
          <w:lang w:eastAsia="cs-CZ"/>
        </w:rPr>
        <w:t>31.12.2025</w:t>
      </w:r>
    </w:p>
    <w:p w14:paraId="7CE30728" w14:textId="77777777" w:rsidR="00A139A4" w:rsidRPr="004F62E6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Vypůjčitel se dále zavazuje předmět smlouvy řádně užívat v souladu s účelem, ke kterému je určen. Je povinen chránit jej před poškozením, ztrátou nebo zničením.</w:t>
      </w:r>
    </w:p>
    <w:p w14:paraId="2C96968C" w14:textId="77777777" w:rsidR="00A139A4" w:rsidRPr="004F62E6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Vypůjčitel není povinen následně, po skončení výpůjčky, předmět výpůjčky odkoupit</w:t>
      </w:r>
      <w:r w:rsidRPr="004F62E6">
        <w:rPr>
          <w:rFonts w:ascii="Times New Roman" w:eastAsia="Times New Roman" w:hAnsi="Times New Roman"/>
          <w:color w:val="FF0000"/>
          <w:sz w:val="24"/>
          <w:szCs w:val="24"/>
          <w:lang w:eastAsia="cs-CZ"/>
        </w:rPr>
        <w:t>.</w:t>
      </w:r>
    </w:p>
    <w:p w14:paraId="281A4D01" w14:textId="77777777" w:rsidR="00A139A4" w:rsidRPr="004F62E6" w:rsidRDefault="00A139A4" w:rsidP="00207D58">
      <w:pPr>
        <w:numPr>
          <w:ilvl w:val="0"/>
          <w:numId w:val="1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Vypůjčitel není povinen nahradit půjčiteli škodu na vypůjčené věci, která vznikla běžným opotřebením věci a které nemohl dostupnými prostředky zabránit. Jeho odpovědnost za škodu je dána obecně závaznými právními předpisy.</w:t>
      </w:r>
    </w:p>
    <w:p w14:paraId="1408F888" w14:textId="77777777" w:rsidR="00A139A4" w:rsidRPr="004F62E6" w:rsidRDefault="00A139A4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73332BA" w14:textId="77777777" w:rsidR="00734AE2" w:rsidRPr="004F62E6" w:rsidRDefault="00734AE2" w:rsidP="00207D58">
      <w:pPr>
        <w:tabs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22DE1B0" w14:textId="77777777" w:rsidR="00A139A4" w:rsidRPr="004F62E6" w:rsidRDefault="00A139A4" w:rsidP="006D0367">
      <w:pPr>
        <w:spacing w:after="0" w:line="24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b/>
          <w:sz w:val="24"/>
          <w:szCs w:val="24"/>
          <w:lang w:eastAsia="cs-CZ"/>
        </w:rPr>
        <w:t>IV.</w:t>
      </w:r>
    </w:p>
    <w:p w14:paraId="7537E7CA" w14:textId="77777777" w:rsidR="00207D58" w:rsidRPr="004F62E6" w:rsidRDefault="00207D58" w:rsidP="00DE0C82">
      <w:pPr>
        <w:tabs>
          <w:tab w:val="num" w:pos="426"/>
          <w:tab w:val="left" w:pos="9923"/>
        </w:tabs>
        <w:spacing w:after="0" w:line="240" w:lineRule="atLeast"/>
        <w:ind w:left="426" w:right="-59" w:hanging="426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CC41BD4" w14:textId="77777777" w:rsidR="00A139A4" w:rsidRPr="004F62E6" w:rsidRDefault="00A139A4" w:rsidP="00207D58">
      <w:pPr>
        <w:numPr>
          <w:ilvl w:val="0"/>
          <w:numId w:val="2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bezplatně dodávat veškerý spotřební materiál a ostatní nutné příslušenství </w:t>
      </w:r>
      <w:r w:rsidR="003F7238" w:rsidRPr="004F62E6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k předmětu výpůjčky, a to po celou dobu trvání výpůjčky.</w:t>
      </w:r>
    </w:p>
    <w:p w14:paraId="0A6C8024" w14:textId="77777777" w:rsidR="00A139A4" w:rsidRPr="004F62E6" w:rsidRDefault="00A139A4" w:rsidP="00207D58">
      <w:pPr>
        <w:numPr>
          <w:ilvl w:val="0"/>
          <w:numId w:val="2"/>
        </w:numPr>
        <w:tabs>
          <w:tab w:val="clear" w:pos="720"/>
          <w:tab w:val="num" w:pos="426"/>
          <w:tab w:val="left" w:pos="9923"/>
        </w:tabs>
        <w:spacing w:after="0" w:line="240" w:lineRule="atLeast"/>
        <w:ind w:left="426" w:right="-59" w:hanging="426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</w:t>
      </w:r>
      <w:r w:rsidR="00734AE2" w:rsidRPr="004F62E6">
        <w:rPr>
          <w:rFonts w:ascii="Times New Roman" w:eastAsia="Times New Roman" w:hAnsi="Times New Roman"/>
          <w:sz w:val="24"/>
          <w:szCs w:val="24"/>
          <w:lang w:eastAsia="cs-CZ"/>
        </w:rPr>
        <w:t>dodat k předmětu výpůjčky u přístrojových zdravotnických prostředků</w:t>
      </w:r>
      <w:r w:rsidR="00A57BDC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F7238" w:rsidRPr="004F62E6">
        <w:rPr>
          <w:rFonts w:ascii="Times New Roman" w:eastAsia="Times New Roman" w:hAnsi="Times New Roman"/>
          <w:sz w:val="24"/>
          <w:szCs w:val="24"/>
          <w:lang w:eastAsia="cs-CZ"/>
        </w:rPr>
        <w:br/>
      </w:r>
      <w:r w:rsidR="00A57BDC" w:rsidRPr="004F62E6">
        <w:rPr>
          <w:rFonts w:ascii="Times New Roman" w:eastAsia="Times New Roman" w:hAnsi="Times New Roman"/>
          <w:sz w:val="24"/>
          <w:szCs w:val="24"/>
          <w:lang w:eastAsia="cs-CZ"/>
        </w:rPr>
        <w:t>a laboratorní techniky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:</w:t>
      </w:r>
    </w:p>
    <w:p w14:paraId="7F7C9CBF" w14:textId="77777777" w:rsidR="00A139A4" w:rsidRPr="004F62E6" w:rsidRDefault="00A139A4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426" w:right="-59" w:firstLine="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návod k obsluze v českém jazyce, </w:t>
      </w:r>
    </w:p>
    <w:p w14:paraId="6A964A03" w14:textId="77777777" w:rsidR="00A139A4" w:rsidRPr="004F62E6" w:rsidRDefault="00366A82" w:rsidP="00207D5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prohlášení o shodě, </w:t>
      </w:r>
    </w:p>
    <w:p w14:paraId="22A25465" w14:textId="77777777" w:rsidR="004A7D48" w:rsidRPr="004F62E6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94732F" w:rsidRPr="004F62E6">
        <w:rPr>
          <w:rFonts w:ascii="Times New Roman" w:eastAsia="Times New Roman" w:hAnsi="Times New Roman"/>
          <w:sz w:val="24"/>
          <w:szCs w:val="24"/>
          <w:lang w:eastAsia="cs-CZ"/>
        </w:rPr>
        <w:t>protokoly o platných kontrolách (</w:t>
      </w:r>
      <w:r w:rsidR="004A7D48" w:rsidRPr="004F62E6">
        <w:rPr>
          <w:rFonts w:ascii="Times New Roman" w:eastAsia="Times New Roman" w:hAnsi="Times New Roman"/>
          <w:sz w:val="24"/>
          <w:szCs w:val="24"/>
          <w:lang w:eastAsia="cs-CZ"/>
        </w:rPr>
        <w:t>BTK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94732F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validace, kalibrace, úřední ověření, periodická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měření</w:t>
      </w:r>
      <w:r w:rsidR="0094732F" w:rsidRPr="004F62E6">
        <w:rPr>
          <w:rFonts w:ascii="Times New Roman" w:eastAsia="Times New Roman" w:hAnsi="Times New Roman"/>
          <w:sz w:val="24"/>
          <w:szCs w:val="24"/>
          <w:lang w:eastAsia="cs-CZ"/>
        </w:rPr>
        <w:t>)</w:t>
      </w:r>
    </w:p>
    <w:p w14:paraId="488C7178" w14:textId="77777777" w:rsidR="004A7D48" w:rsidRPr="004F62E6" w:rsidRDefault="00366A82" w:rsidP="004A7D48">
      <w:pPr>
        <w:numPr>
          <w:ilvl w:val="0"/>
          <w:numId w:val="3"/>
        </w:numPr>
        <w:tabs>
          <w:tab w:val="num" w:pos="709"/>
          <w:tab w:val="num" w:pos="993"/>
          <w:tab w:val="left" w:pos="9923"/>
        </w:tabs>
        <w:spacing w:after="0" w:line="240" w:lineRule="atLeast"/>
        <w:ind w:left="709" w:right="-59" w:hanging="283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2x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protokol o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instruktáži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obsluhy</w:t>
      </w:r>
    </w:p>
    <w:p w14:paraId="4EE9ED12" w14:textId="77777777" w:rsidR="00A139A4" w:rsidRPr="004F62E6" w:rsidRDefault="00A139A4" w:rsidP="004A7D48">
      <w:pPr>
        <w:tabs>
          <w:tab w:val="num" w:pos="993"/>
          <w:tab w:val="num" w:pos="2172"/>
          <w:tab w:val="left" w:pos="9923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F38BBA1" w14:textId="77777777" w:rsidR="00A139A4" w:rsidRPr="00F57069" w:rsidRDefault="00A139A4" w:rsidP="00E63CF1">
      <w:pPr>
        <w:numPr>
          <w:ilvl w:val="0"/>
          <w:numId w:val="2"/>
        </w:numPr>
        <w:tabs>
          <w:tab w:val="clear" w:pos="720"/>
        </w:tabs>
        <w:spacing w:after="0" w:line="240" w:lineRule="atLeast"/>
        <w:ind w:left="426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 se zavazuje na předmětu výpůjčky po celou dobu trvání výpůjčky zdarma zajišťovat a </w:t>
      </w:r>
      <w:r w:rsidRPr="00F57069">
        <w:rPr>
          <w:rFonts w:ascii="Times New Roman" w:eastAsia="Times New Roman" w:hAnsi="Times New Roman"/>
          <w:sz w:val="24"/>
          <w:szCs w:val="24"/>
          <w:lang w:eastAsia="cs-CZ"/>
        </w:rPr>
        <w:t>provádět servis, opravy, revize, validace, zkoušky dlouhodobé stability (ZDS) a pravidelné bezpečnostně technické prohlídky (BTK):</w:t>
      </w:r>
    </w:p>
    <w:p w14:paraId="71B96716" w14:textId="77777777" w:rsidR="004E3207" w:rsidRDefault="00A139A4" w:rsidP="004A7D48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podle zákona č. </w:t>
      </w:r>
      <w:r w:rsidR="00D9260D" w:rsidRPr="004F62E6">
        <w:rPr>
          <w:rFonts w:ascii="Times New Roman" w:eastAsia="Times New Roman" w:hAnsi="Times New Roman"/>
          <w:sz w:val="24"/>
          <w:szCs w:val="24"/>
          <w:lang w:eastAsia="cs-CZ"/>
        </w:rPr>
        <w:t>89/2021</w:t>
      </w:r>
      <w:r w:rsidR="00D2281B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Sb.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o zdravotnických prostředcích v platném znění</w:t>
      </w:r>
    </w:p>
    <w:p w14:paraId="3E830580" w14:textId="02938DF3" w:rsidR="00A139A4" w:rsidRPr="004F62E6" w:rsidRDefault="00276E6B" w:rsidP="006F6EB9">
      <w:pPr>
        <w:tabs>
          <w:tab w:val="left" w:pos="993"/>
          <w:tab w:val="left" w:pos="1134"/>
        </w:tabs>
        <w:spacing w:after="0" w:line="240" w:lineRule="auto"/>
        <w:ind w:left="993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="00A139A4" w:rsidRPr="004F62E6">
        <w:rPr>
          <w:rFonts w:ascii="Times New Roman" w:eastAsia="Times New Roman" w:hAnsi="Times New Roman"/>
          <w:i/>
          <w:sz w:val="24"/>
          <w:szCs w:val="24"/>
          <w:lang w:eastAsia="cs-CZ"/>
        </w:rPr>
        <w:t>pokud se uvedený zákon na předmět smlouvy vztahuje),</w:t>
      </w:r>
      <w:r w:rsidR="00A139A4" w:rsidRPr="004F62E6" w:rsidDel="00F3363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</w:p>
    <w:p w14:paraId="2D660487" w14:textId="77777777" w:rsidR="006F6EB9" w:rsidRPr="006F6EB9" w:rsidRDefault="00A139A4" w:rsidP="004A7D48">
      <w:pPr>
        <w:numPr>
          <w:ilvl w:val="1"/>
          <w:numId w:val="4"/>
        </w:numPr>
        <w:tabs>
          <w:tab w:val="left" w:pos="851"/>
          <w:tab w:val="left" w:pos="993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podle</w:t>
      </w:r>
      <w:r w:rsidR="00207D58" w:rsidRPr="004F62E6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Pr="004F62E6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zákona č.</w:t>
      </w:r>
      <w:r w:rsidR="00373B18" w:rsidRPr="004F62E6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263/2016 </w:t>
      </w:r>
      <w:r w:rsidRPr="004F62E6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Sb., atomový zákon v platném znění</w:t>
      </w:r>
    </w:p>
    <w:p w14:paraId="4376DCA3" w14:textId="0BCC0845" w:rsidR="00A139A4" w:rsidRPr="004F62E6" w:rsidRDefault="00276E6B" w:rsidP="00E63CF1">
      <w:pPr>
        <w:tabs>
          <w:tab w:val="left" w:pos="851"/>
          <w:tab w:val="left" w:pos="993"/>
        </w:tabs>
        <w:spacing w:after="0" w:line="240" w:lineRule="auto"/>
        <w:ind w:left="993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>(</w:t>
      </w:r>
      <w:r w:rsidR="00207D58" w:rsidRPr="004F62E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r w:rsidR="00A139A4" w:rsidRPr="004F62E6">
        <w:rPr>
          <w:rFonts w:ascii="Times New Roman" w:eastAsia="Times New Roman" w:hAnsi="Times New Roman"/>
          <w:i/>
          <w:sz w:val="24"/>
          <w:szCs w:val="24"/>
          <w:lang w:eastAsia="cs-CZ"/>
        </w:rPr>
        <w:t>zákon na</w:t>
      </w:r>
      <w:r w:rsidR="00A139A4" w:rsidRPr="004F62E6">
        <w:rPr>
          <w:rFonts w:ascii="Times New Roman" w:eastAsia="Times New Roman" w:hAnsi="Times New Roman"/>
          <w:sz w:val="24"/>
          <w:szCs w:val="24"/>
          <w:shd w:val="clear" w:color="auto" w:fill="FFFFFF"/>
          <w:lang w:eastAsia="cs-CZ"/>
        </w:rPr>
        <w:t xml:space="preserve"> </w:t>
      </w:r>
      <w:r w:rsidR="00A139A4" w:rsidRPr="004F62E6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</w:t>
      </w:r>
    </w:p>
    <w:p w14:paraId="69B70176" w14:textId="6354DCD7" w:rsidR="004E3207" w:rsidRDefault="00A139A4" w:rsidP="00BF1AF7">
      <w:pPr>
        <w:numPr>
          <w:ilvl w:val="1"/>
          <w:numId w:val="4"/>
        </w:numPr>
        <w:tabs>
          <w:tab w:val="left" w:pos="993"/>
          <w:tab w:val="left" w:pos="1134"/>
        </w:tabs>
        <w:spacing w:after="0" w:line="240" w:lineRule="auto"/>
        <w:ind w:left="284" w:firstLine="424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podle zákona č. 505/1990 Sb. o metrologii v platném znění</w:t>
      </w:r>
    </w:p>
    <w:p w14:paraId="5B9DA05F" w14:textId="01F780CC" w:rsidR="00A139A4" w:rsidRPr="00BF1AF7" w:rsidRDefault="00A139A4" w:rsidP="004E3207">
      <w:pPr>
        <w:tabs>
          <w:tab w:val="left" w:pos="993"/>
          <w:tab w:val="left" w:pos="1134"/>
        </w:tabs>
        <w:spacing w:after="0" w:line="240" w:lineRule="auto"/>
        <w:ind w:left="993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(</w:t>
      </w:r>
      <w:r w:rsidRPr="004F62E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pokud se uvedený </w:t>
      </w:r>
      <w:r w:rsidR="00276E6B" w:rsidRPr="004F62E6">
        <w:rPr>
          <w:rFonts w:ascii="Times New Roman" w:eastAsia="Times New Roman" w:hAnsi="Times New Roman"/>
          <w:i/>
          <w:sz w:val="24"/>
          <w:szCs w:val="24"/>
          <w:lang w:eastAsia="cs-CZ"/>
        </w:rPr>
        <w:t>zákon na</w:t>
      </w:r>
      <w:r w:rsidRPr="004F62E6">
        <w:rPr>
          <w:rFonts w:ascii="Times New Roman" w:eastAsia="Times New Roman" w:hAnsi="Times New Roman"/>
          <w:i/>
          <w:sz w:val="24"/>
          <w:szCs w:val="24"/>
          <w:lang w:eastAsia="cs-CZ"/>
        </w:rPr>
        <w:t xml:space="preserve"> </w:t>
      </w:r>
      <w:r w:rsidRPr="00BF1AF7">
        <w:rPr>
          <w:rFonts w:ascii="Times New Roman" w:eastAsia="Times New Roman" w:hAnsi="Times New Roman"/>
          <w:i/>
          <w:sz w:val="24"/>
          <w:szCs w:val="24"/>
          <w:lang w:eastAsia="cs-CZ"/>
        </w:rPr>
        <w:t>předmět smlouvy vztahuje),</w:t>
      </w:r>
    </w:p>
    <w:p w14:paraId="27D2C3F6" w14:textId="77777777" w:rsidR="00A139A4" w:rsidRPr="004F62E6" w:rsidRDefault="00A139A4" w:rsidP="006D0367">
      <w:pPr>
        <w:tabs>
          <w:tab w:val="left" w:pos="9923"/>
        </w:tabs>
        <w:spacing w:after="0" w:line="24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b/>
          <w:sz w:val="24"/>
          <w:szCs w:val="24"/>
          <w:lang w:eastAsia="cs-CZ"/>
        </w:rPr>
        <w:t>V.</w:t>
      </w:r>
    </w:p>
    <w:p w14:paraId="5BB48E6E" w14:textId="77777777" w:rsidR="00207D58" w:rsidRPr="004F62E6" w:rsidRDefault="00207D58" w:rsidP="00DE0C82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8C8F88A" w14:textId="77777777" w:rsidR="00A139A4" w:rsidRPr="004F62E6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lastRenderedPageBreak/>
        <w:t>Veškerá předchozí ujednání mezi stranami této smlouvy, týkající se předmětu výpůjčky, pozbývají dnem účinnosti této smlouvy platnosti.</w:t>
      </w:r>
    </w:p>
    <w:p w14:paraId="2B801B2F" w14:textId="77777777" w:rsidR="00ED4BCC" w:rsidRDefault="00ED4BCC" w:rsidP="00ED4BCC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6B615B3E" w14:textId="77777777" w:rsidR="00A139A4" w:rsidRPr="004F62E6" w:rsidRDefault="00A139A4" w:rsidP="006D0367">
      <w:pPr>
        <w:tabs>
          <w:tab w:val="left" w:pos="9923"/>
        </w:tabs>
        <w:spacing w:after="0" w:line="24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b/>
          <w:sz w:val="24"/>
          <w:szCs w:val="24"/>
          <w:lang w:eastAsia="cs-CZ"/>
        </w:rPr>
        <w:t>VI.</w:t>
      </w:r>
    </w:p>
    <w:p w14:paraId="10F64114" w14:textId="77777777" w:rsidR="00207D58" w:rsidRPr="004F62E6" w:rsidRDefault="00207D58" w:rsidP="00DE0C82">
      <w:pPr>
        <w:tabs>
          <w:tab w:val="left" w:pos="9923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522B50F0" w14:textId="77777777" w:rsidR="00A139A4" w:rsidRPr="004F62E6" w:rsidRDefault="00A139A4" w:rsidP="00A139A4">
      <w:pPr>
        <w:tabs>
          <w:tab w:val="left" w:pos="9923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Nevynutitelnost nebo neplatnost kteréhokoli článku, odstavce nebo ustanovení této smlouvy neovlivní vynutitelnost nebo platnost ostatních ustanovení této smlouvy. V takovém případě povedou smluvní strany vzájemná jednání a dohodnou se na právně přijatelném způsobu provedení záměrů obsažených v takové části smlouvy, jež pozbyla platnosti.  </w:t>
      </w:r>
    </w:p>
    <w:p w14:paraId="62CCFBA0" w14:textId="77777777" w:rsidR="00A92A05" w:rsidRPr="004F62E6" w:rsidRDefault="00A92A05" w:rsidP="00DE0C82">
      <w:pPr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1DB13D8F" w14:textId="77777777" w:rsidR="00A139A4" w:rsidRPr="004F62E6" w:rsidRDefault="00A139A4" w:rsidP="006D0367">
      <w:pPr>
        <w:spacing w:after="0" w:line="24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b/>
          <w:sz w:val="24"/>
          <w:szCs w:val="24"/>
          <w:lang w:eastAsia="cs-CZ"/>
        </w:rPr>
        <w:t>VII.</w:t>
      </w:r>
    </w:p>
    <w:p w14:paraId="339350B8" w14:textId="77777777" w:rsidR="00A139A4" w:rsidRPr="004F62E6" w:rsidRDefault="00A139A4" w:rsidP="00DE0C82">
      <w:pPr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58C7E68" w14:textId="77777777" w:rsidR="00A139A4" w:rsidRPr="004F62E6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1.  </w:t>
      </w:r>
      <w:r w:rsidR="009C2EC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Právní vztahy touto smlouvou výslovně neupravené se řídí § </w:t>
      </w:r>
      <w:r w:rsidR="006E2F9E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2193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a násl. občanského      </w:t>
      </w:r>
    </w:p>
    <w:p w14:paraId="69DA3445" w14:textId="77777777" w:rsidR="00A139A4" w:rsidRPr="004F62E6" w:rsidRDefault="00A139A4" w:rsidP="00A139A4">
      <w:pPr>
        <w:tabs>
          <w:tab w:val="left" w:pos="9864"/>
        </w:tabs>
        <w:spacing w:after="0" w:line="240" w:lineRule="atLeast"/>
        <w:ind w:left="3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373B18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76523" w:rsidRPr="004F62E6">
        <w:rPr>
          <w:rFonts w:ascii="Times New Roman" w:eastAsia="Times New Roman" w:hAnsi="Times New Roman"/>
          <w:sz w:val="24"/>
          <w:szCs w:val="24"/>
          <w:lang w:eastAsia="cs-CZ"/>
        </w:rPr>
        <w:t>z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ákoníku, v platném znění.</w:t>
      </w:r>
    </w:p>
    <w:p w14:paraId="731428C2" w14:textId="77777777" w:rsidR="00A139A4" w:rsidRPr="004F62E6" w:rsidRDefault="004A7D48" w:rsidP="009C2EC4">
      <w:pPr>
        <w:tabs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2.  </w:t>
      </w:r>
      <w:r w:rsidR="009C2EC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Tuto smlouvu lze měnit pouze písemnými číslovanými dodatky podepsanými oprávněnými   </w:t>
      </w:r>
    </w:p>
    <w:p w14:paraId="676C97AE" w14:textId="77777777" w:rsidR="00A139A4" w:rsidRPr="004F62E6" w:rsidRDefault="00A139A4" w:rsidP="00A139A4">
      <w:pPr>
        <w:tabs>
          <w:tab w:val="left" w:pos="9864"/>
        </w:tabs>
        <w:spacing w:after="0" w:line="240" w:lineRule="atLeast"/>
        <w:ind w:left="360" w:right="-59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9C2EC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zástupci obou smluvních stran.</w:t>
      </w:r>
    </w:p>
    <w:p w14:paraId="4C03DC21" w14:textId="77777777" w:rsidR="009C2EC4" w:rsidRDefault="009C2EC4" w:rsidP="001003BD">
      <w:pPr>
        <w:tabs>
          <w:tab w:val="left" w:pos="9864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4B20C9BC" w14:textId="77777777" w:rsidR="00A139A4" w:rsidRPr="004F62E6" w:rsidRDefault="00A139A4" w:rsidP="006D0367">
      <w:pPr>
        <w:tabs>
          <w:tab w:val="left" w:pos="9864"/>
        </w:tabs>
        <w:spacing w:after="0" w:line="240" w:lineRule="atLeast"/>
        <w:ind w:right="-59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b/>
          <w:sz w:val="24"/>
          <w:szCs w:val="24"/>
          <w:lang w:eastAsia="cs-CZ"/>
        </w:rPr>
        <w:t>VIII.</w:t>
      </w:r>
    </w:p>
    <w:p w14:paraId="43E812C7" w14:textId="77777777" w:rsidR="009C2EC4" w:rsidRPr="004F62E6" w:rsidRDefault="009C2EC4" w:rsidP="001003BD">
      <w:pPr>
        <w:tabs>
          <w:tab w:val="left" w:pos="9864"/>
        </w:tabs>
        <w:spacing w:after="0" w:line="240" w:lineRule="atLeast"/>
        <w:ind w:right="-59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39254232" w14:textId="77777777" w:rsidR="00F4413C" w:rsidRPr="004F62E6" w:rsidRDefault="008C3C97" w:rsidP="008C3C97">
      <w:pPr>
        <w:tabs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ab/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Tato smlouva 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>je vyhotovena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ve dvou stejnopisech, po jednom pro každou smluvní stranu.</w:t>
      </w:r>
    </w:p>
    <w:p w14:paraId="65695333" w14:textId="77777777" w:rsidR="00F4413C" w:rsidRDefault="00F4413C" w:rsidP="00680E6D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4A9BFF8" w14:textId="3EEF217D" w:rsidR="00373B18" w:rsidRPr="004F62E6" w:rsidRDefault="00F4413C" w:rsidP="006D0367">
      <w:pPr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b/>
          <w:sz w:val="24"/>
          <w:szCs w:val="24"/>
          <w:lang w:eastAsia="cs-CZ"/>
        </w:rPr>
        <w:t>IX.</w:t>
      </w:r>
    </w:p>
    <w:p w14:paraId="4F364AE9" w14:textId="77777777" w:rsidR="00373B18" w:rsidRPr="004F62E6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center"/>
        <w:rPr>
          <w:rFonts w:ascii="Times New Roman" w:eastAsia="Times New Roman" w:hAnsi="Times New Roman"/>
          <w:b/>
          <w:sz w:val="24"/>
          <w:szCs w:val="24"/>
          <w:lang w:eastAsia="cs-CZ"/>
        </w:rPr>
      </w:pPr>
    </w:p>
    <w:p w14:paraId="70E4A0DC" w14:textId="77777777" w:rsidR="00373B18" w:rsidRPr="004F62E6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 w:rsidRPr="004F62E6">
        <w:rPr>
          <w:rFonts w:ascii="Times New Roman" w:hAnsi="Times New Roman"/>
          <w:sz w:val="24"/>
          <w:szCs w:val="24"/>
        </w:rPr>
        <w:tab/>
        <w:t xml:space="preserve">Smluvní strany berou na vědomí, že Smlouvy, u kterých je výše hodnoty jejího předmětu nad 50.000,- 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</w:t>
      </w:r>
      <w:r w:rsidR="008C3C97" w:rsidRPr="004F62E6">
        <w:rPr>
          <w:rFonts w:ascii="Times New Roman" w:hAnsi="Times New Roman"/>
          <w:sz w:val="24"/>
          <w:szCs w:val="24"/>
        </w:rPr>
        <w:t>smluv. Uveřejnění smlouvy do R</w:t>
      </w:r>
      <w:r w:rsidRPr="004F62E6">
        <w:rPr>
          <w:rFonts w:ascii="Times New Roman" w:hAnsi="Times New Roman"/>
          <w:sz w:val="24"/>
          <w:szCs w:val="24"/>
        </w:rPr>
        <w:t>egistru smluv provede vypůjčitel a půjčiteli odešle potvrzení o uveřejnění této smlouvy v registru smluv.</w:t>
      </w:r>
    </w:p>
    <w:p w14:paraId="0DFC1E6C" w14:textId="77777777" w:rsidR="00373B18" w:rsidRPr="004F62E6" w:rsidRDefault="00373B18" w:rsidP="000A1A3C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rPr>
          <w:rFonts w:ascii="Times New Roman" w:hAnsi="Times New Roman"/>
          <w:sz w:val="24"/>
          <w:szCs w:val="24"/>
        </w:rPr>
      </w:pPr>
    </w:p>
    <w:p w14:paraId="1C27CA83" w14:textId="77777777" w:rsidR="00373B18" w:rsidRPr="004F62E6" w:rsidRDefault="00373B18" w:rsidP="00373B18">
      <w:pPr>
        <w:tabs>
          <w:tab w:val="left" w:pos="567"/>
          <w:tab w:val="left" w:pos="709"/>
          <w:tab w:val="left" w:pos="9864"/>
        </w:tabs>
        <w:spacing w:after="0" w:line="240" w:lineRule="atLeast"/>
        <w:ind w:left="360" w:right="-59" w:hanging="360"/>
        <w:jc w:val="both"/>
        <w:rPr>
          <w:rFonts w:ascii="Times New Roman" w:hAnsi="Times New Roman"/>
          <w:sz w:val="24"/>
          <w:szCs w:val="24"/>
        </w:rPr>
      </w:pPr>
      <w:r w:rsidRPr="004F62E6">
        <w:rPr>
          <w:rFonts w:ascii="Times New Roman" w:hAnsi="Times New Roman"/>
          <w:sz w:val="24"/>
          <w:szCs w:val="24"/>
        </w:rPr>
        <w:tab/>
        <w:t>V případě, že na smlouvu nedopadá povinnost uveřejnění v Registru smluv, nabývá platnosti a účinnosti dnem podpisu všemi smluvními stranami.</w:t>
      </w:r>
    </w:p>
    <w:p w14:paraId="3D90BCB0" w14:textId="5E46EE2A" w:rsidR="009C2EC4" w:rsidRPr="004F62E6" w:rsidRDefault="009C2EC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74A36F25" w14:textId="77777777" w:rsidR="00A139A4" w:rsidRPr="004F62E6" w:rsidRDefault="00A139A4" w:rsidP="00A139A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="00373B18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Příloha</w:t>
      </w:r>
      <w:r w:rsidR="004A7D48" w:rsidRPr="004F62E6">
        <w:rPr>
          <w:rFonts w:ascii="Times New Roman" w:eastAsia="Times New Roman" w:hAnsi="Times New Roman"/>
          <w:sz w:val="24"/>
          <w:szCs w:val="24"/>
          <w:lang w:eastAsia="cs-CZ"/>
        </w:rPr>
        <w:t>: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Protokol o </w:t>
      </w:r>
      <w:r w:rsidR="004A7D48" w:rsidRPr="004F62E6">
        <w:rPr>
          <w:rFonts w:ascii="Times New Roman" w:eastAsia="Times New Roman" w:hAnsi="Times New Roman"/>
          <w:sz w:val="24"/>
          <w:szCs w:val="24"/>
          <w:lang w:eastAsia="cs-CZ"/>
        </w:rPr>
        <w:t>převzetí a vrácení předmětu výpůjčky</w:t>
      </w:r>
    </w:p>
    <w:p w14:paraId="3CEBDC06" w14:textId="77777777" w:rsidR="00A139A4" w:rsidRPr="004F62E6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F649624" w14:textId="77777777" w:rsidR="00A139A4" w:rsidRPr="004F62E6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0E0B341" w14:textId="77777777" w:rsidR="009C2EC4" w:rsidRPr="004F62E6" w:rsidRDefault="009C2EC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4985BB" w14:textId="6D6F58E6" w:rsidR="00A139A4" w:rsidRPr="004F62E6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V </w:t>
      </w:r>
      <w:r w:rsidR="008520CD">
        <w:rPr>
          <w:rFonts w:ascii="Times New Roman" w:eastAsia="Times New Roman" w:hAnsi="Times New Roman"/>
          <w:sz w:val="24"/>
          <w:szCs w:val="24"/>
          <w:lang w:eastAsia="cs-CZ"/>
        </w:rPr>
        <w:t>Praze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8520C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V </w:t>
      </w:r>
      <w:r w:rsidR="00F57069">
        <w:rPr>
          <w:rFonts w:ascii="Times New Roman" w:eastAsia="Times New Roman" w:hAnsi="Times New Roman"/>
          <w:sz w:val="24"/>
          <w:szCs w:val="24"/>
          <w:lang w:eastAsia="cs-CZ"/>
        </w:rPr>
        <w:t>Praze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dne </w:t>
      </w:r>
      <w:r w:rsidR="006869F2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  <w:r w:rsidR="004F18AD">
        <w:rPr>
          <w:rFonts w:ascii="Times New Roman" w:eastAsia="Times New Roman" w:hAnsi="Times New Roman"/>
          <w:sz w:val="24"/>
          <w:szCs w:val="24"/>
          <w:lang w:eastAsia="cs-CZ"/>
        </w:rPr>
        <w:t>7.11.2024</w:t>
      </w:r>
      <w:r w:rsidR="006869F2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</w:t>
      </w:r>
    </w:p>
    <w:p w14:paraId="7A9C047D" w14:textId="77777777" w:rsidR="00A139A4" w:rsidRPr="004F62E6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4E651A08" w14:textId="77777777" w:rsidR="00A139A4" w:rsidRPr="004F62E6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17A49108" w14:textId="77777777" w:rsidR="00A139A4" w:rsidRPr="004F62E6" w:rsidRDefault="00276E6B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Půjčitel: 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    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</w:t>
      </w:r>
      <w:r w:rsidR="00A139A4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Vypůjčitel:</w:t>
      </w:r>
    </w:p>
    <w:p w14:paraId="1F5C9781" w14:textId="77777777" w:rsidR="00A139A4" w:rsidRPr="004F62E6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</w:p>
    <w:p w14:paraId="3E2D0129" w14:textId="77777777" w:rsidR="00A139A4" w:rsidRPr="004F62E6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.......................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>....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........................       </w:t>
      </w:r>
      <w:r w:rsidR="00373B18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…..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................................................</w:t>
      </w:r>
    </w:p>
    <w:p w14:paraId="5F925ECE" w14:textId="77777777" w:rsidR="00A139A4" w:rsidRPr="004F62E6" w:rsidRDefault="00A139A4" w:rsidP="00A139A4">
      <w:pPr>
        <w:tabs>
          <w:tab w:val="left" w:pos="9864"/>
        </w:tabs>
        <w:spacing w:after="0" w:line="240" w:lineRule="atLeast"/>
        <w:ind w:left="5760"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</w:t>
      </w:r>
    </w:p>
    <w:p w14:paraId="0D4BE7AB" w14:textId="645B436E" w:rsidR="00680E6D" w:rsidRPr="004F62E6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8520CD">
        <w:rPr>
          <w:rFonts w:ascii="Times New Roman" w:eastAsia="Times New Roman" w:hAnsi="Times New Roman"/>
          <w:sz w:val="24"/>
          <w:szCs w:val="24"/>
          <w:lang w:eastAsia="cs-CZ"/>
        </w:rPr>
        <w:t>Ing. Jan Kadlec, jednatel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373B18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</w:t>
      </w:r>
      <w:r w:rsidR="008520C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</w:t>
      </w:r>
      <w:r w:rsidR="00863D8C" w:rsidRPr="004F62E6">
        <w:rPr>
          <w:rFonts w:ascii="Times New Roman" w:hAnsi="Times New Roman"/>
          <w:sz w:val="24"/>
          <w:szCs w:val="24"/>
        </w:rPr>
        <w:t>Ing. Jan Halíř</w:t>
      </w:r>
    </w:p>
    <w:p w14:paraId="34035500" w14:textId="1A4857C1" w:rsidR="004B4866" w:rsidRPr="004F62E6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</w:t>
      </w:r>
      <w:r w:rsidR="00680E6D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                                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   </w:t>
      </w:r>
      <w:r w:rsidR="004A7D48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CC3477"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="008520CD">
        <w:rPr>
          <w:rFonts w:ascii="Times New Roman" w:eastAsia="Times New Roman" w:hAnsi="Times New Roman"/>
          <w:sz w:val="24"/>
          <w:szCs w:val="24"/>
          <w:lang w:eastAsia="cs-CZ"/>
        </w:rPr>
        <w:t xml:space="preserve">           </w:t>
      </w:r>
      <w:r w:rsidR="00CC3477" w:rsidRPr="004F62E6">
        <w:rPr>
          <w:rFonts w:ascii="Times New Roman" w:eastAsia="Times New Roman" w:hAnsi="Times New Roman"/>
          <w:sz w:val="24"/>
          <w:szCs w:val="24"/>
          <w:lang w:eastAsia="cs-CZ"/>
        </w:rPr>
        <w:t>Náměstek pro ekonomiku, techniku a provoz</w:t>
      </w:r>
      <w:r w:rsidRPr="004F62E6">
        <w:rPr>
          <w:rFonts w:ascii="Times New Roman" w:eastAsia="Times New Roman" w:hAnsi="Times New Roman"/>
          <w:sz w:val="24"/>
          <w:szCs w:val="24"/>
          <w:lang w:eastAsia="cs-CZ"/>
        </w:rPr>
        <w:t xml:space="preserve">  </w:t>
      </w:r>
    </w:p>
    <w:sectPr w:rsidR="004B4866" w:rsidRPr="004F62E6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2AA793" w14:textId="77777777" w:rsidR="0058526F" w:rsidRDefault="0058526F" w:rsidP="00A139A4">
      <w:pPr>
        <w:spacing w:after="0" w:line="240" w:lineRule="auto"/>
      </w:pPr>
      <w:r>
        <w:separator/>
      </w:r>
    </w:p>
  </w:endnote>
  <w:endnote w:type="continuationSeparator" w:id="0">
    <w:p w14:paraId="1F1044D1" w14:textId="77777777" w:rsidR="0058526F" w:rsidRDefault="0058526F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9897BC" w14:textId="77777777" w:rsidR="0058526F" w:rsidRDefault="0058526F" w:rsidP="00A139A4">
      <w:pPr>
        <w:spacing w:after="0" w:line="240" w:lineRule="auto"/>
      </w:pPr>
      <w:r>
        <w:separator/>
      </w:r>
    </w:p>
  </w:footnote>
  <w:footnote w:type="continuationSeparator" w:id="0">
    <w:p w14:paraId="7546C2FB" w14:textId="77777777" w:rsidR="0058526F" w:rsidRDefault="0058526F" w:rsidP="00A139A4">
      <w:pPr>
        <w:spacing w:after="0" w:line="240" w:lineRule="auto"/>
      </w:pPr>
      <w:r>
        <w:continuationSeparator/>
      </w:r>
    </w:p>
  </w:footnote>
  <w:footnote w:id="1">
    <w:p w14:paraId="66DA16C8" w14:textId="77777777" w:rsidR="00A139A4" w:rsidRPr="008570D7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Specifikujte předmět tak, aby byl nezaměnitelný – např.: název</w:t>
      </w:r>
      <w:r w:rsidR="00C76523">
        <w:rPr>
          <w:lang w:val="cs-CZ"/>
        </w:rPr>
        <w:t xml:space="preserve"> jednotlivých věcí</w:t>
      </w:r>
      <w:r w:rsidR="00C76523">
        <w:t>, výrobní číslo</w:t>
      </w:r>
      <w:r>
        <w:t>,</w:t>
      </w:r>
      <w:r w:rsidR="00C76523">
        <w:rPr>
          <w:lang w:val="cs-CZ"/>
        </w:rPr>
        <w:t xml:space="preserve"> finanční</w:t>
      </w:r>
      <w:r>
        <w:t xml:space="preserve"> hodnotu jednotlivé věci, atd.</w:t>
      </w:r>
    </w:p>
  </w:footnote>
  <w:footnote w:id="2">
    <w:p w14:paraId="57A8D18B" w14:textId="77777777" w:rsidR="00A139A4" w:rsidRPr="003B5386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Vložte konkrétní datum ve formátu DD. MM. RRRR, nebo lhůtu – např.: do 15ti dnů od podpisu smlouvy.</w:t>
      </w:r>
    </w:p>
  </w:footnote>
  <w:footnote w:id="3">
    <w:p w14:paraId="027BA801" w14:textId="77777777" w:rsidR="00A139A4" w:rsidRPr="00B52F87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Uveďte přesné místo užívání – oddělení, pavilon atd.</w:t>
      </w:r>
    </w:p>
  </w:footnote>
  <w:footnote w:id="4">
    <w:p w14:paraId="5CE8CE0E" w14:textId="77777777" w:rsidR="00A139A4" w:rsidRPr="003B5386" w:rsidRDefault="00A139A4" w:rsidP="00A139A4">
      <w:pPr>
        <w:pStyle w:val="Textpoznpodarou"/>
      </w:pPr>
      <w:r>
        <w:rPr>
          <w:rStyle w:val="Znakapoznpodarou"/>
        </w:rPr>
        <w:footnoteRef/>
      </w:r>
      <w:r>
        <w:t xml:space="preserve"> Vložte datum ve formátu DD. MM. RRRR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1790734682">
    <w:abstractNumId w:val="2"/>
  </w:num>
  <w:num w:numId="2" w16cid:durableId="1188450538">
    <w:abstractNumId w:val="1"/>
  </w:num>
  <w:num w:numId="3" w16cid:durableId="1838811628">
    <w:abstractNumId w:val="4"/>
  </w:num>
  <w:num w:numId="4" w16cid:durableId="1341080141">
    <w:abstractNumId w:val="3"/>
  </w:num>
  <w:num w:numId="5" w16cid:durableId="1353650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09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10FC0"/>
    <w:rsid w:val="000576AF"/>
    <w:rsid w:val="00094C68"/>
    <w:rsid w:val="000A1A3C"/>
    <w:rsid w:val="000B0333"/>
    <w:rsid w:val="000B42C7"/>
    <w:rsid w:val="001003BD"/>
    <w:rsid w:val="00131B5C"/>
    <w:rsid w:val="0014400C"/>
    <w:rsid w:val="001527C9"/>
    <w:rsid w:val="001A113E"/>
    <w:rsid w:val="001B6B9F"/>
    <w:rsid w:val="001D1C88"/>
    <w:rsid w:val="001F2C2B"/>
    <w:rsid w:val="00207D58"/>
    <w:rsid w:val="002103E3"/>
    <w:rsid w:val="00221BDD"/>
    <w:rsid w:val="002369A2"/>
    <w:rsid w:val="002378C4"/>
    <w:rsid w:val="00276E6B"/>
    <w:rsid w:val="002968CE"/>
    <w:rsid w:val="002F3DAD"/>
    <w:rsid w:val="003042AF"/>
    <w:rsid w:val="0031363E"/>
    <w:rsid w:val="00325505"/>
    <w:rsid w:val="00366A82"/>
    <w:rsid w:val="00373B18"/>
    <w:rsid w:val="00384C43"/>
    <w:rsid w:val="003A004E"/>
    <w:rsid w:val="003F7238"/>
    <w:rsid w:val="00441F73"/>
    <w:rsid w:val="00447B6B"/>
    <w:rsid w:val="00481ED6"/>
    <w:rsid w:val="004A7D48"/>
    <w:rsid w:val="004B4866"/>
    <w:rsid w:val="004E3207"/>
    <w:rsid w:val="004F1636"/>
    <w:rsid w:val="004F18AD"/>
    <w:rsid w:val="004F62E6"/>
    <w:rsid w:val="005047CA"/>
    <w:rsid w:val="005223A2"/>
    <w:rsid w:val="00522529"/>
    <w:rsid w:val="00546B01"/>
    <w:rsid w:val="0057305C"/>
    <w:rsid w:val="0058526F"/>
    <w:rsid w:val="005A19F4"/>
    <w:rsid w:val="005B3752"/>
    <w:rsid w:val="005D6C35"/>
    <w:rsid w:val="00680E6D"/>
    <w:rsid w:val="006869F2"/>
    <w:rsid w:val="00694081"/>
    <w:rsid w:val="00696D92"/>
    <w:rsid w:val="006D0367"/>
    <w:rsid w:val="006E1BDF"/>
    <w:rsid w:val="006E2F9E"/>
    <w:rsid w:val="006F6EB9"/>
    <w:rsid w:val="00716250"/>
    <w:rsid w:val="00734AE2"/>
    <w:rsid w:val="00743083"/>
    <w:rsid w:val="0079696F"/>
    <w:rsid w:val="007C16F1"/>
    <w:rsid w:val="00806CD0"/>
    <w:rsid w:val="008106ED"/>
    <w:rsid w:val="00832BFA"/>
    <w:rsid w:val="00833939"/>
    <w:rsid w:val="008520CD"/>
    <w:rsid w:val="00863D8C"/>
    <w:rsid w:val="0089247A"/>
    <w:rsid w:val="008A4143"/>
    <w:rsid w:val="008B47CA"/>
    <w:rsid w:val="008C3C97"/>
    <w:rsid w:val="00933E9C"/>
    <w:rsid w:val="0094732F"/>
    <w:rsid w:val="00990639"/>
    <w:rsid w:val="009C2EC4"/>
    <w:rsid w:val="009F1D72"/>
    <w:rsid w:val="009F38E8"/>
    <w:rsid w:val="009F5C57"/>
    <w:rsid w:val="00A139A4"/>
    <w:rsid w:val="00A34B45"/>
    <w:rsid w:val="00A46B01"/>
    <w:rsid w:val="00A5188F"/>
    <w:rsid w:val="00A559A6"/>
    <w:rsid w:val="00A57BDC"/>
    <w:rsid w:val="00A742F9"/>
    <w:rsid w:val="00A84695"/>
    <w:rsid w:val="00A92A05"/>
    <w:rsid w:val="00AA7D15"/>
    <w:rsid w:val="00AF3CE2"/>
    <w:rsid w:val="00B06B5D"/>
    <w:rsid w:val="00B11601"/>
    <w:rsid w:val="00B1417F"/>
    <w:rsid w:val="00B9527F"/>
    <w:rsid w:val="00BB278E"/>
    <w:rsid w:val="00BD4A6B"/>
    <w:rsid w:val="00BE51A9"/>
    <w:rsid w:val="00BF1AF7"/>
    <w:rsid w:val="00C01208"/>
    <w:rsid w:val="00C534F2"/>
    <w:rsid w:val="00C60DFC"/>
    <w:rsid w:val="00C65F55"/>
    <w:rsid w:val="00C76523"/>
    <w:rsid w:val="00CB46C9"/>
    <w:rsid w:val="00CC3477"/>
    <w:rsid w:val="00CF6C80"/>
    <w:rsid w:val="00D2281B"/>
    <w:rsid w:val="00D34ABE"/>
    <w:rsid w:val="00D35575"/>
    <w:rsid w:val="00D463CD"/>
    <w:rsid w:val="00D9260D"/>
    <w:rsid w:val="00DA73FF"/>
    <w:rsid w:val="00DB3831"/>
    <w:rsid w:val="00DB4A11"/>
    <w:rsid w:val="00DE0C82"/>
    <w:rsid w:val="00E34A5D"/>
    <w:rsid w:val="00E37056"/>
    <w:rsid w:val="00E4135D"/>
    <w:rsid w:val="00E63CF1"/>
    <w:rsid w:val="00E66C3B"/>
    <w:rsid w:val="00E83BDE"/>
    <w:rsid w:val="00E91115"/>
    <w:rsid w:val="00ED4BCC"/>
    <w:rsid w:val="00EF2211"/>
    <w:rsid w:val="00EF696C"/>
    <w:rsid w:val="00F136EE"/>
    <w:rsid w:val="00F15C90"/>
    <w:rsid w:val="00F4413C"/>
    <w:rsid w:val="00F57069"/>
    <w:rsid w:val="00F84DF4"/>
    <w:rsid w:val="00FD3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5F90"/>
  <w15:chartTrackingRefBased/>
  <w15:docId w15:val="{6756C987-1471-45D5-A647-2CF1E714B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/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 xsi:nil="true"/>
    <_DCDateModified xmlns="http://schemas.microsoft.com/sharepoint/v3/fields" xsi:nil="true"/>
    <Theme xmlns="7e27e8a1-057c-4d0e-8c1c-4b5400affb4e" xsi:nil="true"/>
    <Area xmlns="7e27e8a1-057c-4d0e-8c1c-4b5400affb4e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331AC2BA-82D5-41F8-97A4-CB54AA0EB9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C883BB-5AC5-464C-8235-510FED2124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824BF4-6489-4768-B39F-A69F1A0216A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B3F67B3-FCD8-4274-9F57-B9858F70970C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807</Words>
  <Characters>4762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Mašterová Hana</cp:lastModifiedBy>
  <cp:revision>2</cp:revision>
  <cp:lastPrinted>2024-10-23T12:50:00Z</cp:lastPrinted>
  <dcterms:created xsi:type="dcterms:W3CDTF">2024-11-11T10:07:00Z</dcterms:created>
  <dcterms:modified xsi:type="dcterms:W3CDTF">2024-11-11T10:07:00Z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2023-09-06T04:49:40Z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59807083-1ed6-49c4-a50e-bca7405fa7d2</vt:lpwstr>
  </property>
  <property fmtid="{D5CDD505-2E9C-101B-9397-08002B2CF9AE}" pid="15" name="MSIP_Label_c93be096-951f-40f1-830d-c27b8a8c2c27_ContentBits">
    <vt:lpwstr>0</vt:lpwstr>
  </property>
</Properties>
</file>