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76" w:rsidRDefault="002B3176">
      <w:pPr>
        <w:pStyle w:val="Zkladntext"/>
        <w:spacing w:before="4"/>
        <w:ind w:left="0"/>
        <w:rPr>
          <w:rFonts w:ascii="Times New Roman"/>
          <w:sz w:val="28"/>
        </w:rPr>
      </w:pPr>
      <w:bookmarkStart w:id="0" w:name="_GoBack"/>
      <w:bookmarkEnd w:id="0"/>
    </w:p>
    <w:p w:rsidR="002B3176" w:rsidRDefault="002C25AC">
      <w:pPr>
        <w:spacing w:before="100"/>
        <w:ind w:left="1306" w:right="10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5220300467</w:t>
      </w:r>
    </w:p>
    <w:p w:rsidR="002B3176" w:rsidRDefault="002C25AC">
      <w:pPr>
        <w:spacing w:before="1"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B3176" w:rsidRDefault="002C25AC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2B3176" w:rsidRDefault="002B3176">
      <w:pPr>
        <w:pStyle w:val="Zkladntext"/>
        <w:spacing w:before="12"/>
        <w:ind w:left="0"/>
        <w:rPr>
          <w:sz w:val="59"/>
        </w:rPr>
      </w:pPr>
    </w:p>
    <w:p w:rsidR="002B3176" w:rsidRDefault="002C25AC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B3176" w:rsidRDefault="002B3176">
      <w:pPr>
        <w:pStyle w:val="Zkladntext"/>
        <w:spacing w:before="1"/>
        <w:ind w:left="0"/>
      </w:pPr>
    </w:p>
    <w:p w:rsidR="002B3176" w:rsidRDefault="002C25AC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B3176" w:rsidRDefault="002C25AC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2B3176" w:rsidRDefault="002C25AC">
      <w:pPr>
        <w:pStyle w:val="Zkladntext"/>
        <w:tabs>
          <w:tab w:val="left" w:pos="3262"/>
        </w:tabs>
        <w:spacing w:before="1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B3176" w:rsidRDefault="002C25AC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2B3176" w:rsidRDefault="002C25AC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B3176" w:rsidRDefault="002C25AC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B3176" w:rsidRDefault="002C25AC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2B3176" w:rsidRDefault="002C25AC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B3176" w:rsidRDefault="002C25AC">
      <w:pPr>
        <w:pStyle w:val="Nadpis2"/>
        <w:ind w:right="0"/>
        <w:jc w:val="left"/>
      </w:pPr>
      <w:r>
        <w:t>Střední</w:t>
      </w:r>
      <w:r>
        <w:rPr>
          <w:spacing w:val="-3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gastronomická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hotelová</w:t>
      </w:r>
      <w:r>
        <w:rPr>
          <w:spacing w:val="-2"/>
        </w:rPr>
        <w:t xml:space="preserve"> </w:t>
      </w:r>
      <w:r>
        <w:t>s.r.o.</w:t>
      </w:r>
    </w:p>
    <w:p w:rsidR="002B3176" w:rsidRDefault="002C25AC">
      <w:pPr>
        <w:pStyle w:val="Zkladntext"/>
        <w:spacing w:before="1"/>
        <w:ind w:left="382"/>
      </w:pPr>
      <w:r>
        <w:t>obchodní</w:t>
      </w:r>
      <w:r>
        <w:rPr>
          <w:spacing w:val="11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obchodním</w:t>
      </w:r>
      <w:r>
        <w:rPr>
          <w:spacing w:val="12"/>
        </w:rPr>
        <w:t xml:space="preserve"> </w:t>
      </w:r>
      <w:r>
        <w:t>rejstříku</w:t>
      </w:r>
      <w:r>
        <w:rPr>
          <w:spacing w:val="11"/>
        </w:rPr>
        <w:t xml:space="preserve"> </w:t>
      </w:r>
      <w:r>
        <w:t>vedeném</w:t>
      </w:r>
      <w:r>
        <w:rPr>
          <w:spacing w:val="12"/>
        </w:rPr>
        <w:t xml:space="preserve"> </w:t>
      </w:r>
      <w:r>
        <w:t>Městským</w:t>
      </w:r>
      <w:r>
        <w:rPr>
          <w:spacing w:val="12"/>
        </w:rPr>
        <w:t xml:space="preserve"> </w:t>
      </w:r>
      <w:r>
        <w:t>soudem</w:t>
      </w:r>
      <w:r>
        <w:rPr>
          <w:spacing w:val="15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Praze,</w:t>
      </w:r>
      <w:r>
        <w:rPr>
          <w:spacing w:val="11"/>
        </w:rPr>
        <w:t xml:space="preserve"> </w:t>
      </w:r>
      <w:r>
        <w:t>oddíl</w:t>
      </w:r>
      <w:r>
        <w:rPr>
          <w:spacing w:val="11"/>
        </w:rPr>
        <w:t xml:space="preserve"> </w:t>
      </w:r>
      <w:r>
        <w:t>C,</w:t>
      </w:r>
      <w:r>
        <w:rPr>
          <w:spacing w:val="11"/>
        </w:rPr>
        <w:t xml:space="preserve"> </w:t>
      </w:r>
      <w:r>
        <w:t>vložka</w:t>
      </w:r>
    </w:p>
    <w:p w:rsidR="002B3176" w:rsidRDefault="002C25AC">
      <w:pPr>
        <w:pStyle w:val="Zkladntext"/>
        <w:spacing w:line="265" w:lineRule="exact"/>
        <w:ind w:left="382"/>
      </w:pPr>
      <w:r>
        <w:t>49327</w:t>
      </w:r>
    </w:p>
    <w:p w:rsidR="002B3176" w:rsidRDefault="002C25AC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Vrbova</w:t>
      </w:r>
      <w:r>
        <w:rPr>
          <w:spacing w:val="-2"/>
        </w:rPr>
        <w:t xml:space="preserve"> </w:t>
      </w:r>
      <w:r>
        <w:t>1233/34,</w:t>
      </w:r>
      <w:r>
        <w:rPr>
          <w:spacing w:val="-3"/>
        </w:rPr>
        <w:t xml:space="preserve"> </w:t>
      </w:r>
      <w:r>
        <w:t>Braník,</w:t>
      </w:r>
      <w:r>
        <w:rPr>
          <w:spacing w:val="-3"/>
        </w:rPr>
        <w:t xml:space="preserve"> </w:t>
      </w:r>
      <w:r>
        <w:t>147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B3176" w:rsidRDefault="002C25AC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25097547</w:t>
      </w:r>
    </w:p>
    <w:p w:rsidR="002B3176" w:rsidRDefault="002C25AC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Tomášem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e c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jednatelem</w:t>
      </w:r>
    </w:p>
    <w:p w:rsidR="002B3176" w:rsidRDefault="002C25AC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2B3176" w:rsidRDefault="002C25AC">
      <w:pPr>
        <w:pStyle w:val="Zkladntext"/>
        <w:tabs>
          <w:tab w:val="left" w:pos="3262"/>
        </w:tabs>
        <w:ind w:left="382"/>
      </w:pPr>
      <w:r>
        <w:t>čí</w:t>
      </w:r>
      <w:r>
        <w:t>slo</w:t>
      </w:r>
      <w:r>
        <w:rPr>
          <w:spacing w:val="-2"/>
        </w:rPr>
        <w:t xml:space="preserve"> </w:t>
      </w:r>
      <w:r>
        <w:t>účtu:</w:t>
      </w:r>
      <w:r>
        <w:tab/>
        <w:t>5130331329/0800</w:t>
      </w:r>
    </w:p>
    <w:p w:rsidR="002B3176" w:rsidRDefault="002C25AC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B3176" w:rsidRDefault="002B3176">
      <w:pPr>
        <w:pStyle w:val="Zkladntext"/>
        <w:spacing w:before="12"/>
        <w:ind w:left="0"/>
        <w:rPr>
          <w:sz w:val="19"/>
        </w:rPr>
      </w:pPr>
    </w:p>
    <w:p w:rsidR="002B3176" w:rsidRDefault="002C25AC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B3176" w:rsidRDefault="002B3176">
      <w:pPr>
        <w:pStyle w:val="Zkladntext"/>
        <w:spacing w:before="1"/>
        <w:ind w:left="0"/>
        <w:rPr>
          <w:sz w:val="36"/>
        </w:rPr>
      </w:pPr>
    </w:p>
    <w:p w:rsidR="002B3176" w:rsidRDefault="002C25AC">
      <w:pPr>
        <w:pStyle w:val="Nadpis1"/>
        <w:ind w:left="1306" w:right="1058"/>
      </w:pPr>
      <w:r>
        <w:t>I.</w:t>
      </w:r>
    </w:p>
    <w:p w:rsidR="002B3176" w:rsidRDefault="002C25AC">
      <w:pPr>
        <w:pStyle w:val="Nadpis2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B3176" w:rsidRDefault="002B3176">
      <w:pPr>
        <w:pStyle w:val="Zkladntext"/>
        <w:spacing w:before="1"/>
        <w:ind w:left="0"/>
        <w:rPr>
          <w:b/>
          <w:sz w:val="18"/>
        </w:rPr>
      </w:pPr>
    </w:p>
    <w:p w:rsidR="002B3176" w:rsidRDefault="002C25AC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B3176" w:rsidRDefault="002C25AC">
      <w:pPr>
        <w:pStyle w:val="Zkladntext"/>
        <w:ind w:right="130"/>
        <w:jc w:val="both"/>
      </w:pPr>
      <w:r>
        <w:t>„Smlouva“) se uzavírá na základě Rozhodnutí ministra životního prostředí č. 5220300467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B3176" w:rsidRDefault="002C25AC">
      <w:pPr>
        <w:pStyle w:val="Zkladntext"/>
        <w:spacing w:line="266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B3176" w:rsidRDefault="002C25AC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0" w:hanging="360"/>
        <w:jc w:val="both"/>
        <w:rPr>
          <w:sz w:val="20"/>
        </w:rPr>
      </w:pPr>
      <w:r>
        <w:rPr>
          <w:sz w:val="20"/>
        </w:rPr>
        <w:t>Podpora je financována z Národního programu Životní prostř</w:t>
      </w:r>
      <w:r>
        <w:rPr>
          <w:sz w:val="20"/>
        </w:rPr>
        <w:t>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2B3176" w:rsidRDefault="002B3176">
      <w:pPr>
        <w:jc w:val="both"/>
        <w:rPr>
          <w:sz w:val="20"/>
        </w:rPr>
        <w:sectPr w:rsidR="002B3176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2B3176" w:rsidRDefault="002B3176">
      <w:pPr>
        <w:pStyle w:val="Zkladntext"/>
        <w:spacing w:before="8"/>
        <w:ind w:left="0"/>
        <w:rPr>
          <w:sz w:val="21"/>
        </w:rPr>
      </w:pPr>
    </w:p>
    <w:p w:rsidR="002B3176" w:rsidRDefault="002C25AC">
      <w:pPr>
        <w:pStyle w:val="Odstavecseseznamem"/>
        <w:numPr>
          <w:ilvl w:val="0"/>
          <w:numId w:val="10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B3176" w:rsidRDefault="002C25AC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B3176" w:rsidRDefault="002C25AC">
      <w:pPr>
        <w:pStyle w:val="Nadpis2"/>
        <w:spacing w:before="120"/>
        <w:ind w:left="4165" w:right="0"/>
        <w:jc w:val="both"/>
      </w:pPr>
      <w:r>
        <w:t>„Ekomobilita</w:t>
      </w:r>
      <w:r>
        <w:rPr>
          <w:spacing w:val="-4"/>
        </w:rPr>
        <w:t xml:space="preserve"> </w:t>
      </w:r>
      <w:r>
        <w:t>2024“</w:t>
      </w:r>
    </w:p>
    <w:p w:rsidR="002B3176" w:rsidRDefault="002C25AC">
      <w:pPr>
        <w:pStyle w:val="Zkladntext"/>
        <w:spacing w:before="121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5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2B3176" w:rsidRDefault="002C25AC">
      <w:pPr>
        <w:pStyle w:val="Odstavecseseznamem"/>
        <w:numPr>
          <w:ilvl w:val="0"/>
          <w:numId w:val="10"/>
        </w:numPr>
        <w:tabs>
          <w:tab w:val="left" w:pos="742"/>
        </w:tabs>
        <w:spacing w:before="118"/>
        <w:ind w:left="741" w:right="139" w:hanging="360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 107 a 108 Smlouvy o fungování Evropské unie na podporu de minimis, 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dne 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2B3176" w:rsidRDefault="002B3176">
      <w:pPr>
        <w:pStyle w:val="Zkladntext"/>
        <w:spacing w:before="2"/>
        <w:ind w:left="0"/>
        <w:rPr>
          <w:sz w:val="36"/>
        </w:rPr>
      </w:pPr>
    </w:p>
    <w:p w:rsidR="002B3176" w:rsidRDefault="002C25AC">
      <w:pPr>
        <w:pStyle w:val="Nadpis1"/>
        <w:ind w:left="1306" w:right="1058"/>
      </w:pPr>
      <w:r>
        <w:t>II.</w:t>
      </w:r>
    </w:p>
    <w:p w:rsidR="002B3176" w:rsidRDefault="002C25AC">
      <w:pPr>
        <w:pStyle w:val="Nadpis2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B3176" w:rsidRDefault="002B3176">
      <w:pPr>
        <w:pStyle w:val="Zkladntext"/>
        <w:spacing w:before="3"/>
        <w:ind w:left="0"/>
        <w:rPr>
          <w:b/>
          <w:sz w:val="18"/>
        </w:rPr>
      </w:pPr>
    </w:p>
    <w:p w:rsidR="002B3176" w:rsidRDefault="002C25AC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2B3176" w:rsidRDefault="002C25AC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2B3176" w:rsidRDefault="002C25A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2B3176" w:rsidRDefault="002C25AC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2B3176" w:rsidRDefault="002C25AC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B3176" w:rsidRDefault="002C25AC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B3176" w:rsidRDefault="002B3176">
      <w:pPr>
        <w:pStyle w:val="Zkladntext"/>
        <w:spacing w:before="1"/>
        <w:ind w:left="0"/>
        <w:rPr>
          <w:sz w:val="36"/>
        </w:rPr>
      </w:pPr>
    </w:p>
    <w:p w:rsidR="002B3176" w:rsidRDefault="002C25AC">
      <w:pPr>
        <w:pStyle w:val="Nadpis1"/>
        <w:ind w:left="1303"/>
      </w:pPr>
      <w:r>
        <w:t>III.</w:t>
      </w:r>
    </w:p>
    <w:p w:rsidR="002B3176" w:rsidRDefault="002C25AC">
      <w:pPr>
        <w:pStyle w:val="Nadpis2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B3176" w:rsidRDefault="002B3176">
      <w:pPr>
        <w:pStyle w:val="Zkladntext"/>
        <w:spacing w:before="1"/>
        <w:ind w:left="0"/>
        <w:rPr>
          <w:b/>
          <w:sz w:val="18"/>
        </w:rPr>
      </w:pP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B3176" w:rsidRDefault="002B3176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2B3176">
        <w:trPr>
          <w:trHeight w:val="505"/>
        </w:trPr>
        <w:tc>
          <w:tcPr>
            <w:tcW w:w="4532" w:type="dxa"/>
          </w:tcPr>
          <w:p w:rsidR="002B3176" w:rsidRDefault="002C25A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2B3176" w:rsidRDefault="002C25A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B3176">
        <w:trPr>
          <w:trHeight w:val="505"/>
        </w:trPr>
        <w:tc>
          <w:tcPr>
            <w:tcW w:w="4532" w:type="dxa"/>
          </w:tcPr>
          <w:p w:rsidR="002B3176" w:rsidRDefault="002C25A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2B3176" w:rsidRDefault="002C25A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2B3176" w:rsidRDefault="002B3176">
      <w:pPr>
        <w:rPr>
          <w:sz w:val="20"/>
        </w:rPr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p w:rsidR="002B3176" w:rsidRDefault="002B3176">
      <w:pPr>
        <w:pStyle w:val="Zkladntext"/>
        <w:spacing w:before="8"/>
        <w:ind w:left="0"/>
        <w:rPr>
          <w:sz w:val="21"/>
        </w:rPr>
      </w:pP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spacing w:before="100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</w:t>
      </w:r>
      <w:r>
        <w:rPr>
          <w:w w:val="95"/>
          <w:sz w:val="20"/>
        </w:rPr>
        <w:t>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</w:t>
      </w:r>
      <w:r>
        <w:rPr>
          <w:sz w:val="20"/>
        </w:rPr>
        <w:t>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425"/>
        </w:tabs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2B3176" w:rsidRDefault="002C25AC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B3176" w:rsidRDefault="002C25A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</w:t>
      </w:r>
      <w:r>
        <w:rPr>
          <w:sz w:val="20"/>
        </w:rPr>
        <w:t>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B3176" w:rsidRDefault="002B3176">
      <w:pPr>
        <w:pStyle w:val="Zkladntext"/>
        <w:spacing w:before="10"/>
        <w:ind w:left="0"/>
        <w:rPr>
          <w:sz w:val="28"/>
        </w:rPr>
      </w:pPr>
    </w:p>
    <w:p w:rsidR="002B3176" w:rsidRDefault="002C25AC">
      <w:pPr>
        <w:pStyle w:val="Nadpis1"/>
        <w:spacing w:before="100"/>
      </w:pPr>
      <w:r>
        <w:t>IV.</w:t>
      </w:r>
    </w:p>
    <w:p w:rsidR="002B3176" w:rsidRDefault="002C25AC">
      <w:pPr>
        <w:pStyle w:val="Nadpis2"/>
        <w:ind w:left="1303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B3176" w:rsidRDefault="002B3176">
      <w:pPr>
        <w:pStyle w:val="Zkladntext"/>
        <w:spacing w:before="1"/>
        <w:ind w:left="0"/>
        <w:rPr>
          <w:b/>
          <w:sz w:val="18"/>
        </w:rPr>
      </w:pPr>
    </w:p>
    <w:p w:rsidR="002B3176" w:rsidRDefault="002C25A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Ekomobilita</w:t>
      </w:r>
      <w:r>
        <w:rPr>
          <w:spacing w:val="-8"/>
          <w:sz w:val="20"/>
        </w:rPr>
        <w:t xml:space="preserve"> </w:t>
      </w:r>
      <w:r>
        <w:rPr>
          <w:sz w:val="20"/>
        </w:rPr>
        <w:t>2024</w:t>
      </w:r>
      <w:r>
        <w:rPr>
          <w:spacing w:val="-6"/>
          <w:sz w:val="20"/>
        </w:rPr>
        <w:t xml:space="preserve"> </w:t>
      </w:r>
      <w:r>
        <w:rPr>
          <w:sz w:val="20"/>
        </w:rPr>
        <w:t>byla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8"/>
          <w:sz w:val="20"/>
        </w:rPr>
        <w:t xml:space="preserve"> </w:t>
      </w:r>
      <w:r>
        <w:rPr>
          <w:sz w:val="20"/>
        </w:rPr>
        <w:t>žádostí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jejími</w:t>
      </w:r>
      <w:r>
        <w:rPr>
          <w:spacing w:val="-8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</w:p>
    <w:p w:rsidR="002B3176" w:rsidRDefault="002C25AC">
      <w:pPr>
        <w:pStyle w:val="Zkladntext"/>
        <w:spacing w:before="1"/>
        <w:ind w:left="741"/>
      </w:pPr>
      <w:r>
        <w:t>Smlouvou,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nakoupil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B3176" w:rsidRDefault="002C25AC">
      <w:pPr>
        <w:pStyle w:val="Zkladntext"/>
        <w:spacing w:before="121"/>
        <w:ind w:left="809" w:right="129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2B3176" w:rsidRDefault="002B3176">
      <w:pPr>
        <w:jc w:val="both"/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p w:rsidR="002B3176" w:rsidRDefault="002B3176">
      <w:pPr>
        <w:pStyle w:val="Zkladntext"/>
        <w:spacing w:before="8"/>
        <w:ind w:left="0"/>
        <w:rPr>
          <w:sz w:val="21"/>
        </w:rPr>
      </w:pP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spacing w:before="10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 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3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</w:t>
      </w:r>
      <w:r>
        <w:rPr>
          <w:sz w:val="20"/>
        </w:rPr>
        <w:t xml:space="preserve">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B3176" w:rsidRDefault="002C25A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2B3176" w:rsidRDefault="002C25A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z w:val="20"/>
        </w:rPr>
        <w:t>,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</w:t>
      </w:r>
      <w:r>
        <w:rPr>
          <w:sz w:val="20"/>
        </w:rPr>
        <w:t>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2B3176" w:rsidRDefault="002B3176">
      <w:pPr>
        <w:jc w:val="both"/>
        <w:rPr>
          <w:sz w:val="20"/>
        </w:rPr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p w:rsidR="002B3176" w:rsidRDefault="002B3176">
      <w:pPr>
        <w:pStyle w:val="Zkladntext"/>
        <w:spacing w:before="8"/>
        <w:ind w:left="0"/>
        <w:rPr>
          <w:sz w:val="21"/>
        </w:rPr>
      </w:pP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spacing w:before="100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B3176" w:rsidRDefault="002C25AC">
      <w:pPr>
        <w:pStyle w:val="Odstavecseseznamem"/>
        <w:numPr>
          <w:ilvl w:val="1"/>
          <w:numId w:val="7"/>
        </w:numPr>
        <w:tabs>
          <w:tab w:val="left" w:pos="1090"/>
        </w:tabs>
        <w:spacing w:before="119"/>
        <w:ind w:left="1090" w:right="139" w:hanging="435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 údajů o skutečných majitelích a v případě takové zm</w:t>
      </w:r>
      <w:r>
        <w:rPr>
          <w:sz w:val="20"/>
        </w:rPr>
        <w:t>ěny předložit nově vyplněné</w:t>
      </w:r>
      <w:r>
        <w:rPr>
          <w:spacing w:val="1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</w:t>
      </w:r>
      <w:r>
        <w:rPr>
          <w:spacing w:val="-1"/>
          <w:sz w:val="20"/>
        </w:rPr>
        <w:t xml:space="preserve"> </w:t>
      </w:r>
      <w:r>
        <w:rPr>
          <w:sz w:val="20"/>
        </w:rPr>
        <w:t>zájmů,</w:t>
      </w:r>
    </w:p>
    <w:p w:rsidR="002B3176" w:rsidRDefault="002C25AC">
      <w:pPr>
        <w:pStyle w:val="Odstavecseseznamem"/>
        <w:numPr>
          <w:ilvl w:val="0"/>
          <w:numId w:val="7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</w:t>
      </w:r>
      <w:r>
        <w:rPr>
          <w:sz w:val="20"/>
        </w:rPr>
        <w:t>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znění.</w:t>
      </w:r>
    </w:p>
    <w:p w:rsidR="002B3176" w:rsidRDefault="002C25A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zdržet</w:t>
      </w:r>
      <w:r>
        <w:rPr>
          <w:spacing w:val="-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4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</w:p>
    <w:p w:rsidR="002B3176" w:rsidRDefault="002C25AC">
      <w:pPr>
        <w:pStyle w:val="Zkladntext"/>
        <w:spacing w:before="1"/>
      </w:pPr>
      <w:r>
        <w:t>Výzvy.</w:t>
      </w:r>
    </w:p>
    <w:p w:rsidR="002B3176" w:rsidRDefault="002B3176">
      <w:pPr>
        <w:pStyle w:val="Zkladntext"/>
        <w:spacing w:before="1"/>
        <w:ind w:left="0"/>
        <w:rPr>
          <w:sz w:val="36"/>
        </w:rPr>
      </w:pPr>
    </w:p>
    <w:p w:rsidR="002B3176" w:rsidRDefault="002C25AC">
      <w:pPr>
        <w:pStyle w:val="Nadpis1"/>
      </w:pPr>
      <w:r>
        <w:t>V.</w:t>
      </w:r>
    </w:p>
    <w:p w:rsidR="002B3176" w:rsidRDefault="002C25AC">
      <w:pPr>
        <w:pStyle w:val="Nadpis2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B3176" w:rsidRDefault="002B3176">
      <w:pPr>
        <w:pStyle w:val="Zkladntext"/>
        <w:spacing w:before="12"/>
        <w:ind w:left="0"/>
        <w:rPr>
          <w:b/>
          <w:sz w:val="17"/>
        </w:rPr>
      </w:pPr>
    </w:p>
    <w:p w:rsidR="002B3176" w:rsidRDefault="002C25AC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B3176" w:rsidRDefault="002C25AC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B3176" w:rsidRDefault="002C25AC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</w:t>
      </w:r>
      <w:r>
        <w:rPr>
          <w:sz w:val="20"/>
        </w:rPr>
        <w:t>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B3176" w:rsidRDefault="002B3176">
      <w:pPr>
        <w:jc w:val="both"/>
        <w:rPr>
          <w:sz w:val="20"/>
        </w:rPr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p w:rsidR="002B3176" w:rsidRDefault="002B3176">
      <w:pPr>
        <w:pStyle w:val="Zkladntext"/>
        <w:spacing w:before="8"/>
        <w:ind w:left="0"/>
        <w:rPr>
          <w:sz w:val="21"/>
        </w:rPr>
      </w:pPr>
    </w:p>
    <w:p w:rsidR="002B3176" w:rsidRDefault="002C25AC">
      <w:pPr>
        <w:pStyle w:val="Odstavecseseznamem"/>
        <w:numPr>
          <w:ilvl w:val="0"/>
          <w:numId w:val="5"/>
        </w:numPr>
        <w:tabs>
          <w:tab w:val="left" w:pos="742"/>
        </w:tabs>
        <w:spacing w:before="100"/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B3176" w:rsidRDefault="002C25AC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2" w:hanging="360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2B3176" w:rsidRDefault="002C25AC">
      <w:pPr>
        <w:pStyle w:val="Zkladntext"/>
        <w:ind w:left="741"/>
      </w:pPr>
      <w:r>
        <w:t>podpory.</w:t>
      </w:r>
    </w:p>
    <w:p w:rsidR="002B3176" w:rsidRDefault="002C25AC">
      <w:pPr>
        <w:pStyle w:val="Odstavecseseznamem"/>
        <w:numPr>
          <w:ilvl w:val="0"/>
          <w:numId w:val="5"/>
        </w:numPr>
        <w:tabs>
          <w:tab w:val="left" w:pos="666"/>
        </w:tabs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2B3176" w:rsidRDefault="002C25AC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2B3176" w:rsidRDefault="002C25A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2B3176" w:rsidRDefault="002C25AC">
      <w:pPr>
        <w:pStyle w:val="Zkladntext"/>
      </w:pPr>
      <w:r>
        <w:t>podpory.</w:t>
      </w:r>
    </w:p>
    <w:p w:rsidR="002B3176" w:rsidRDefault="002B3176">
      <w:pPr>
        <w:pStyle w:val="Zkladntext"/>
        <w:spacing w:before="2"/>
        <w:ind w:left="0"/>
        <w:rPr>
          <w:sz w:val="36"/>
        </w:rPr>
      </w:pPr>
    </w:p>
    <w:p w:rsidR="002B3176" w:rsidRDefault="002C25AC">
      <w:pPr>
        <w:pStyle w:val="Nadpis1"/>
      </w:pPr>
      <w:r>
        <w:t>VI.</w:t>
      </w:r>
    </w:p>
    <w:p w:rsidR="002B3176" w:rsidRDefault="002C25AC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B3176" w:rsidRDefault="002B3176">
      <w:pPr>
        <w:pStyle w:val="Zkladntext"/>
        <w:spacing w:before="1"/>
        <w:ind w:left="0"/>
        <w:rPr>
          <w:b/>
          <w:sz w:val="18"/>
        </w:rPr>
      </w:pPr>
    </w:p>
    <w:p w:rsidR="002B3176" w:rsidRDefault="002C25A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B3176" w:rsidRDefault="002C25A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B3176" w:rsidRDefault="002C25AC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B3176" w:rsidRDefault="002C25A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B3176" w:rsidRDefault="002C25AC">
      <w:pPr>
        <w:pStyle w:val="Zkladntext"/>
        <w:spacing w:before="1"/>
      </w:pPr>
      <w:r>
        <w:t>Smlouvou.</w:t>
      </w:r>
    </w:p>
    <w:p w:rsidR="002B3176" w:rsidRDefault="002C25A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B3176" w:rsidRDefault="002C25AC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B3176" w:rsidRDefault="002C25A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B3176" w:rsidRDefault="002C25A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2B3176" w:rsidRDefault="002C25AC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B3176" w:rsidRDefault="002B3176">
      <w:pPr>
        <w:jc w:val="both"/>
        <w:rPr>
          <w:sz w:val="20"/>
        </w:rPr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p w:rsidR="002B3176" w:rsidRDefault="002B3176">
      <w:pPr>
        <w:pStyle w:val="Zkladntext"/>
        <w:spacing w:before="8"/>
        <w:ind w:left="0"/>
        <w:rPr>
          <w:sz w:val="21"/>
        </w:rPr>
      </w:pPr>
    </w:p>
    <w:p w:rsidR="002B3176" w:rsidRDefault="002C25AC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B3176" w:rsidRDefault="002B3176">
      <w:pPr>
        <w:pStyle w:val="Zkladntext"/>
        <w:ind w:left="0"/>
        <w:rPr>
          <w:sz w:val="36"/>
        </w:rPr>
      </w:pPr>
    </w:p>
    <w:p w:rsidR="002B3176" w:rsidRDefault="002C25AC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B3176" w:rsidRDefault="002B3176">
      <w:pPr>
        <w:pStyle w:val="Zkladntext"/>
        <w:spacing w:before="1"/>
        <w:ind w:left="0"/>
        <w:rPr>
          <w:sz w:val="18"/>
        </w:rPr>
      </w:pPr>
    </w:p>
    <w:p w:rsidR="002B3176" w:rsidRDefault="002C25AC">
      <w:pPr>
        <w:pStyle w:val="Zkladntext"/>
        <w:ind w:left="382"/>
      </w:pPr>
      <w:r>
        <w:t>dne:</w:t>
      </w:r>
    </w:p>
    <w:p w:rsidR="002B3176" w:rsidRDefault="002B3176">
      <w:pPr>
        <w:pStyle w:val="Zkladntext"/>
        <w:ind w:left="0"/>
        <w:rPr>
          <w:sz w:val="26"/>
        </w:rPr>
      </w:pPr>
    </w:p>
    <w:p w:rsidR="002B3176" w:rsidRDefault="002B3176">
      <w:pPr>
        <w:pStyle w:val="Zkladntext"/>
        <w:spacing w:before="2"/>
        <w:ind w:left="0"/>
        <w:rPr>
          <w:sz w:val="28"/>
        </w:rPr>
      </w:pPr>
    </w:p>
    <w:p w:rsidR="002B3176" w:rsidRDefault="002C25A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B3176" w:rsidRDefault="002C25AC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B3176" w:rsidRDefault="002B3176">
      <w:pPr>
        <w:pStyle w:val="Zkladntext"/>
        <w:ind w:left="0"/>
        <w:rPr>
          <w:sz w:val="26"/>
        </w:rPr>
      </w:pPr>
    </w:p>
    <w:p w:rsidR="002B3176" w:rsidRDefault="002B3176">
      <w:pPr>
        <w:pStyle w:val="Zkladntext"/>
        <w:spacing w:before="13"/>
        <w:ind w:left="0"/>
        <w:rPr>
          <w:sz w:val="31"/>
        </w:rPr>
      </w:pPr>
    </w:p>
    <w:p w:rsidR="002B3176" w:rsidRDefault="002C25AC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B3176" w:rsidRDefault="002B3176">
      <w:pPr>
        <w:spacing w:line="264" w:lineRule="auto"/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p w:rsidR="002B3176" w:rsidRDefault="002B3176">
      <w:pPr>
        <w:pStyle w:val="Zkladntext"/>
        <w:spacing w:before="8"/>
        <w:ind w:left="0"/>
        <w:rPr>
          <w:sz w:val="23"/>
        </w:rPr>
      </w:pPr>
    </w:p>
    <w:p w:rsidR="002B3176" w:rsidRDefault="002C25AC">
      <w:pPr>
        <w:pStyle w:val="Zkladntext"/>
        <w:spacing w:before="100"/>
        <w:ind w:left="38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B3176" w:rsidRDefault="002B3176">
      <w:pPr>
        <w:pStyle w:val="Zkladntext"/>
        <w:ind w:left="0"/>
        <w:rPr>
          <w:sz w:val="26"/>
        </w:rPr>
      </w:pPr>
    </w:p>
    <w:p w:rsidR="002B3176" w:rsidRDefault="002B3176">
      <w:pPr>
        <w:pStyle w:val="Zkladntext"/>
        <w:spacing w:before="1"/>
        <w:ind w:left="0"/>
        <w:rPr>
          <w:sz w:val="32"/>
        </w:rPr>
      </w:pPr>
    </w:p>
    <w:p w:rsidR="002B3176" w:rsidRDefault="002C25AC">
      <w:pPr>
        <w:pStyle w:val="Nadpis2"/>
        <w:spacing w:line="261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2B3176" w:rsidRDefault="002B3176">
      <w:pPr>
        <w:pStyle w:val="Zkladntext"/>
        <w:spacing w:before="4"/>
        <w:ind w:left="0"/>
        <w:rPr>
          <w:b/>
          <w:sz w:val="27"/>
        </w:rPr>
      </w:pPr>
    </w:p>
    <w:p w:rsidR="002B3176" w:rsidRDefault="002C25A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2B3176" w:rsidRDefault="002B3176">
      <w:pPr>
        <w:pStyle w:val="Zkladntext"/>
        <w:spacing w:before="1"/>
        <w:ind w:left="0"/>
        <w:rPr>
          <w:b/>
          <w:sz w:val="29"/>
        </w:rPr>
      </w:pPr>
    </w:p>
    <w:p w:rsidR="002B3176" w:rsidRDefault="002C25A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2B3176" w:rsidRDefault="002C25A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B3176" w:rsidRDefault="002C25A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B3176" w:rsidRDefault="002C25AC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B3176" w:rsidRDefault="002C25A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2B3176" w:rsidRDefault="002C25A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B3176" w:rsidRDefault="002C25AC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2B3176" w:rsidRDefault="002C25AC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2B3176" w:rsidRDefault="002B3176">
      <w:pPr>
        <w:jc w:val="both"/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p w:rsidR="002B3176" w:rsidRDefault="002C25AC">
      <w:pPr>
        <w:pStyle w:val="Nadpis1"/>
        <w:numPr>
          <w:ilvl w:val="0"/>
          <w:numId w:val="3"/>
        </w:numPr>
        <w:tabs>
          <w:tab w:val="left" w:pos="666"/>
        </w:tabs>
        <w:spacing w:before="0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B3176" w:rsidRDefault="002B3176">
      <w:pPr>
        <w:pStyle w:val="Zkladntext"/>
        <w:spacing w:before="1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B3176" w:rsidRDefault="002C25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2B3176" w:rsidRDefault="002C25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2B3176" w:rsidRDefault="002C25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B3176" w:rsidRDefault="002C25A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3176" w:rsidRDefault="002C25A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B3176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B3176" w:rsidRDefault="002C25A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B3176" w:rsidRDefault="002C25A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B317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B3176" w:rsidRDefault="002C25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B3176" w:rsidRDefault="002C25AC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B3176" w:rsidRDefault="002C25A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B3176" w:rsidRDefault="002C25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2B3176" w:rsidRDefault="002C25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2B3176" w:rsidRDefault="002C25A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B317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B3176" w:rsidRDefault="002C25AC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B3176" w:rsidRDefault="002C25A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B3176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B3176" w:rsidRDefault="002C25A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B3176" w:rsidRDefault="002C25AC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B3176" w:rsidRDefault="002C25AC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B317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B3176" w:rsidRDefault="002C25AC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B3176" w:rsidRDefault="002C25A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B3176" w:rsidRDefault="002C25A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B3176" w:rsidRDefault="002B3176">
      <w:pPr>
        <w:rPr>
          <w:sz w:val="20"/>
        </w:rPr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B3176" w:rsidRDefault="002C25AC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B3176" w:rsidRDefault="002C25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B317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B3176" w:rsidRDefault="002C25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B3176" w:rsidRDefault="002C25A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B317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B317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B3176" w:rsidRDefault="002C25A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B3176" w:rsidRDefault="002C25A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B3176" w:rsidRDefault="002C25A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B3176" w:rsidRDefault="002C25A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B317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B3176" w:rsidRDefault="002C25A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B317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2B3176" w:rsidRDefault="002C25A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B3176" w:rsidRDefault="002C25AC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B3176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B3176" w:rsidRDefault="002C25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B3176" w:rsidRDefault="002B3176">
      <w:pPr>
        <w:rPr>
          <w:sz w:val="20"/>
        </w:rPr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B3176" w:rsidRDefault="002C25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B3176" w:rsidRDefault="002C25A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B3176" w:rsidRDefault="002C25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2B3176" w:rsidRDefault="002C25A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B3176" w:rsidRDefault="002C25AC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B3176" w:rsidRDefault="002C25AC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B3176" w:rsidRDefault="002C25AC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B3176" w:rsidRDefault="002C25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B3176" w:rsidRDefault="002C25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B3176" w:rsidRDefault="002C25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B3176" w:rsidRDefault="002C25A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B3176" w:rsidRDefault="002C25AC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2B3176" w:rsidRDefault="002C25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2B317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3176" w:rsidRDefault="002C25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2B3176" w:rsidRDefault="002C25AC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B3176" w:rsidRDefault="002C25A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2B3176" w:rsidRDefault="002C25AC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2B3176" w:rsidRDefault="002C25AC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317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B3176" w:rsidRDefault="002C25A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2B3176" w:rsidRDefault="002C25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B3176" w:rsidRDefault="002C25A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B3176" w:rsidRDefault="002C25A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B317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B3176" w:rsidRDefault="002C25AC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3176" w:rsidRDefault="002C25A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B3176" w:rsidRDefault="009B65F7">
      <w:pPr>
        <w:pStyle w:val="Zkladntext"/>
        <w:spacing w:before="3"/>
        <w:ind w:left="0"/>
        <w:rPr>
          <w:b/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262890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1E47" id="docshape2" o:spid="_x0000_s1026" style="position:absolute;margin-left:85.1pt;margin-top:20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JWn+z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3176" w:rsidRDefault="002B3176">
      <w:pPr>
        <w:pStyle w:val="Zkladntext"/>
        <w:ind w:left="0"/>
        <w:rPr>
          <w:b/>
        </w:rPr>
      </w:pPr>
    </w:p>
    <w:p w:rsidR="002B3176" w:rsidRDefault="002B3176">
      <w:pPr>
        <w:pStyle w:val="Zkladntext"/>
        <w:spacing w:before="12"/>
        <w:ind w:left="0"/>
        <w:rPr>
          <w:b/>
          <w:sz w:val="13"/>
        </w:rPr>
      </w:pPr>
    </w:p>
    <w:p w:rsidR="002B3176" w:rsidRDefault="002C25A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2B3176" w:rsidRDefault="002B3176">
      <w:pPr>
        <w:rPr>
          <w:sz w:val="16"/>
        </w:rPr>
        <w:sectPr w:rsidR="002B317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B3176" w:rsidRDefault="002C25AC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B3176" w:rsidRDefault="002C25AC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B3176" w:rsidRDefault="002C25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2B3176" w:rsidRDefault="002C25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2B317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B3176" w:rsidRDefault="002C25A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B3176" w:rsidRDefault="002C25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B3176" w:rsidRDefault="002C25A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B3176" w:rsidRDefault="002C25A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B3176" w:rsidRDefault="002C25AC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B3176" w:rsidRDefault="002C25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B3176" w:rsidRDefault="002C25A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B3176" w:rsidRDefault="002C25AC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2B3176" w:rsidRDefault="002C25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B3176" w:rsidRDefault="002C25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B3176" w:rsidRDefault="002C25A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B317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B3176" w:rsidRDefault="002C25A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3176" w:rsidRDefault="002C25A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B3176" w:rsidRDefault="002C25A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2B3176" w:rsidRDefault="002C25A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B317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B3176" w:rsidRDefault="002C25A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B3176" w:rsidRDefault="002C25A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B3176" w:rsidRDefault="002C25A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B3176" w:rsidRDefault="002C25AC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B3176" w:rsidRDefault="002C25A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3176" w:rsidRDefault="002C25AC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3176" w:rsidRDefault="002C25A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</w:t>
            </w:r>
            <w:r>
              <w:rPr>
                <w:sz w:val="20"/>
              </w:rPr>
              <w:t>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3176" w:rsidRDefault="002C25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2B3176" w:rsidRDefault="002C25AC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3176" w:rsidRDefault="002C25A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B317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B3176" w:rsidRDefault="002B3176">
      <w:pPr>
        <w:rPr>
          <w:sz w:val="20"/>
        </w:rPr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B3176" w:rsidRDefault="002C25AC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B3176" w:rsidRDefault="002C25AC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B3176" w:rsidRDefault="002C25AC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B3176" w:rsidRDefault="002C25A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B3176" w:rsidRDefault="002C25A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3176" w:rsidRDefault="002C25A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3176" w:rsidRDefault="002C25AC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3176" w:rsidRDefault="002C25A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B3176" w:rsidRDefault="002C25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B3176" w:rsidRDefault="002C25AC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B3176" w:rsidRDefault="002C25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2B3176" w:rsidRDefault="002C25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B3176" w:rsidRDefault="002C25A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B3176" w:rsidRDefault="002C25AC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2B3176" w:rsidRDefault="002C25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B3176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B3176" w:rsidRDefault="002C25AC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B3176" w:rsidRDefault="002C25A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B3176" w:rsidRDefault="002C25A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B3176" w:rsidRDefault="002C25A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B3176" w:rsidRDefault="002C25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B3176" w:rsidRDefault="002C25A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B3176" w:rsidRDefault="002C25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2B317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B3176" w:rsidRDefault="002C25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B3176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3176" w:rsidRDefault="002C25AC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B3176" w:rsidRDefault="002B3176">
      <w:pPr>
        <w:rPr>
          <w:sz w:val="20"/>
        </w:rPr>
        <w:sectPr w:rsidR="002B317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right="479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2B3176" w:rsidRDefault="002C25AC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317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B3176" w:rsidRDefault="002C25A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B3176" w:rsidRDefault="002C25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B3176" w:rsidRDefault="002C25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B3176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B3176" w:rsidRDefault="002C25A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B3176" w:rsidRDefault="002C25A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B3176" w:rsidRDefault="002C25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2B3176" w:rsidRDefault="002C25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B3176" w:rsidRDefault="002C25A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B3176" w:rsidRDefault="002C25A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3176" w:rsidRDefault="002C25AC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B3176" w:rsidRDefault="002C25A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317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2B3176" w:rsidRDefault="002C25A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B3176" w:rsidRDefault="002C25AC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B3176" w:rsidRDefault="002C25A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B3176" w:rsidRDefault="002C25A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B3176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B3176" w:rsidRDefault="002C25AC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B3176" w:rsidRDefault="002C25AC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2B3176" w:rsidRDefault="002B3176">
      <w:pPr>
        <w:rPr>
          <w:sz w:val="20"/>
        </w:rPr>
        <w:sectPr w:rsidR="002B3176">
          <w:type w:val="continuous"/>
          <w:pgSz w:w="12240" w:h="15840"/>
          <w:pgMar w:top="1260" w:right="100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B3176" w:rsidRDefault="002C25AC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B3176" w:rsidRDefault="002C25A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3176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B3176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3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B3176" w:rsidRDefault="002C25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3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B3176" w:rsidRDefault="002C25AC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B3176" w:rsidRDefault="002C25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B3176" w:rsidRDefault="002C25AC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B3176" w:rsidRDefault="002C25A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B3176" w:rsidRDefault="002C25AC">
            <w:pPr>
              <w:pStyle w:val="TableParagraph"/>
              <w:spacing w:before="3" w:line="237" w:lineRule="auto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3176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B3176" w:rsidRDefault="002C25AC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B3176" w:rsidRDefault="002C25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B3176" w:rsidRDefault="002C25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B3176" w:rsidRDefault="002C25A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B3176" w:rsidRDefault="002B3176">
      <w:pPr>
        <w:rPr>
          <w:sz w:val="20"/>
        </w:rPr>
        <w:sectPr w:rsidR="002B3176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B3176" w:rsidRDefault="002C25A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3176" w:rsidRDefault="002C25A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B3176" w:rsidRDefault="002C25AC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B3176" w:rsidRDefault="002C25AC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317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B3176" w:rsidRDefault="002C25AC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B3176" w:rsidRDefault="002C25A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B3176" w:rsidRDefault="002C25A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B3176" w:rsidRDefault="002C25A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B3176" w:rsidRDefault="002C25A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B3176" w:rsidRDefault="002C25A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317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B3176" w:rsidRDefault="002C25A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2B3176" w:rsidRDefault="002C25A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B3176" w:rsidRDefault="002C25AC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B3176" w:rsidRDefault="002C25AC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B3176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B3176" w:rsidRDefault="009B65F7">
      <w:pPr>
        <w:pStyle w:val="Zkladntext"/>
        <w:spacing w:before="10"/>
        <w:ind w:left="0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36E6" id="docshape3" o:spid="_x0000_s1026" style="position:absolute;margin-left:85.1pt;margin-top:12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HC8yP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B3176" w:rsidRDefault="002B3176">
      <w:pPr>
        <w:pStyle w:val="Zkladntext"/>
        <w:ind w:left="0"/>
      </w:pPr>
    </w:p>
    <w:p w:rsidR="002B3176" w:rsidRDefault="002B3176">
      <w:pPr>
        <w:pStyle w:val="Zkladntext"/>
        <w:spacing w:before="12"/>
        <w:ind w:left="0"/>
        <w:rPr>
          <w:sz w:val="13"/>
        </w:rPr>
      </w:pPr>
    </w:p>
    <w:p w:rsidR="002B3176" w:rsidRDefault="002C25A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B3176" w:rsidRDefault="002B3176">
      <w:pPr>
        <w:rPr>
          <w:sz w:val="16"/>
        </w:rPr>
        <w:sectPr w:rsidR="002B3176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B317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B3176" w:rsidRDefault="002C25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B3176" w:rsidRDefault="002C25AC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B3176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B3176" w:rsidRDefault="002C25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B3176" w:rsidRDefault="002C25AC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B3176" w:rsidRDefault="002C25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B3176" w:rsidRDefault="002C25A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B317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B3176" w:rsidRDefault="002C25AC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3176" w:rsidRDefault="002B317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B3176" w:rsidRDefault="002C25A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B3176" w:rsidRDefault="002B317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B3176" w:rsidRDefault="002C25A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B3176" w:rsidRDefault="002C25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B3176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B3176" w:rsidRDefault="002B317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B3176" w:rsidRDefault="002C25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B3176" w:rsidRDefault="002B3176">
            <w:pPr>
              <w:pStyle w:val="TableParagraph"/>
              <w:ind w:left="0"/>
              <w:rPr>
                <w:sz w:val="20"/>
              </w:rPr>
            </w:pPr>
          </w:p>
          <w:p w:rsidR="002B3176" w:rsidRDefault="002C25A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B3176" w:rsidRDefault="002C25A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B3176" w:rsidRDefault="002C25AC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B317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B3176" w:rsidRDefault="002C25A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B3176" w:rsidRDefault="002C25A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B3176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B3176" w:rsidRDefault="002C25A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B3176" w:rsidRDefault="002B3176">
      <w:pPr>
        <w:rPr>
          <w:sz w:val="20"/>
        </w:rPr>
        <w:sectPr w:rsidR="002B3176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B3176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C25A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B3176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B3176" w:rsidRDefault="002C25AC">
            <w:pPr>
              <w:pStyle w:val="TableParagraph"/>
              <w:spacing w:before="93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2B3176" w:rsidRDefault="002C25AC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B3176" w:rsidRDefault="002B3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C25AC" w:rsidRDefault="002C25AC"/>
    <w:sectPr w:rsidR="002C25AC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AC" w:rsidRDefault="002C25AC">
      <w:r>
        <w:separator/>
      </w:r>
    </w:p>
  </w:endnote>
  <w:endnote w:type="continuationSeparator" w:id="0">
    <w:p w:rsidR="002C25AC" w:rsidRDefault="002C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76" w:rsidRDefault="009B65F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176" w:rsidRDefault="002C25A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5F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2B3176" w:rsidRDefault="002C25A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65F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AC" w:rsidRDefault="002C25AC">
      <w:r>
        <w:separator/>
      </w:r>
    </w:p>
  </w:footnote>
  <w:footnote w:type="continuationSeparator" w:id="0">
    <w:p w:rsidR="002C25AC" w:rsidRDefault="002C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76" w:rsidRDefault="002C25AC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944"/>
    <w:multiLevelType w:val="hybridMultilevel"/>
    <w:tmpl w:val="7A64C41A"/>
    <w:lvl w:ilvl="0" w:tplc="8D54395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28D32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6FE660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CFEC76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2ECE5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31879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B9671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792FA2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F141F3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1D5AEE"/>
    <w:multiLevelType w:val="hybridMultilevel"/>
    <w:tmpl w:val="707CD424"/>
    <w:lvl w:ilvl="0" w:tplc="1398189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1CBC4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F6EF8F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0BE71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730913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0F6C31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9A812E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EE60E0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81601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E744317"/>
    <w:multiLevelType w:val="hybridMultilevel"/>
    <w:tmpl w:val="F3D6EFCE"/>
    <w:lvl w:ilvl="0" w:tplc="4314CE5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10048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C58A46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A46986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882621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A6E4A5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C8EFC2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ACECF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0C2AF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5665309"/>
    <w:multiLevelType w:val="hybridMultilevel"/>
    <w:tmpl w:val="8654C2E6"/>
    <w:lvl w:ilvl="0" w:tplc="8E08741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26CE80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53C87D2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A668778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F8F68A1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1206E900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2B60591E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57EC506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A7947C78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13B2F3A"/>
    <w:multiLevelType w:val="hybridMultilevel"/>
    <w:tmpl w:val="25BAA148"/>
    <w:lvl w:ilvl="0" w:tplc="F866FEE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7BC9C0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24AC49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19A8E7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AA4981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E7AA54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E62F2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C4225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AF8A1F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F0E011D"/>
    <w:multiLevelType w:val="hybridMultilevel"/>
    <w:tmpl w:val="DC183AD0"/>
    <w:lvl w:ilvl="0" w:tplc="CC06B9D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E83DF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F782E6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1DCC09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6B6028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B4C63B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5185D4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8180D3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F48587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3F619E7"/>
    <w:multiLevelType w:val="hybridMultilevel"/>
    <w:tmpl w:val="CB5C4476"/>
    <w:lvl w:ilvl="0" w:tplc="EA2645C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CCE58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9E42C6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ECFE67F6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DC6EE1B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E29E5F58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21ECDB2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2CF65A42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30B6442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CAF46C6"/>
    <w:multiLevelType w:val="hybridMultilevel"/>
    <w:tmpl w:val="CE88AEFE"/>
    <w:lvl w:ilvl="0" w:tplc="D4BE361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14371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06A217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A60224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2DC8A2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AD8F0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694D3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CA6831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AFA31A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5046CE6"/>
    <w:multiLevelType w:val="hybridMultilevel"/>
    <w:tmpl w:val="F03A8308"/>
    <w:lvl w:ilvl="0" w:tplc="60B476C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1524B9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76641F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08A61D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EFA8AA5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088522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8F4BE7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884C65C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D4A42B7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9" w15:restartNumberingAfterBreak="0">
    <w:nsid w:val="7A4E5B84"/>
    <w:multiLevelType w:val="hybridMultilevel"/>
    <w:tmpl w:val="2D0A230C"/>
    <w:lvl w:ilvl="0" w:tplc="D09A1D8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2A353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DCAF89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6E8B3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228A40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01CCAA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27EEC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8C25AA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DE212B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76"/>
    <w:rsid w:val="002B3176"/>
    <w:rsid w:val="002C25AC"/>
    <w:rsid w:val="009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C59C8-4674-4C29-A5A4-F717DB12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4674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2024-11-11T09:22:00Z</dcterms:created>
  <dcterms:modified xsi:type="dcterms:W3CDTF">2024-11-11T09:22:00Z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2024-11-11T00:00:00Z</vt:filetime>
  </property>
</Properties>
</file>