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BD" w:rsidRDefault="00F536A3">
      <w:pPr>
        <w:pStyle w:val="Normln2"/>
        <w:jc w:val="center"/>
      </w:pPr>
      <w:r>
        <w:rPr>
          <w:rFonts w:ascii="Arial" w:hAnsi="Arial" w:cs="Arial"/>
          <w:b/>
          <w:i/>
          <w:sz w:val="28"/>
          <w:lang w:val="cs-CZ" w:eastAsia="cs-CZ"/>
        </w:rPr>
        <w:t>SMLOUVA O ZŘÍZENÍ PRÁVA SLUŽEBNOSTI INŽENÝRSKÉ SÍTĚ</w:t>
      </w:r>
    </w:p>
    <w:p w:rsidR="006E5BBD" w:rsidRDefault="00F536A3">
      <w:pPr>
        <w:pStyle w:val="Normln2"/>
      </w:pPr>
      <w:r>
        <w:rPr>
          <w:rFonts w:ascii="Arial" w:eastAsia="Arial" w:hAnsi="Arial" w:cs="Arial"/>
          <w:b/>
          <w:i/>
          <w:sz w:val="20"/>
          <w:lang w:val="cs-CZ" w:eastAsia="cs-CZ"/>
        </w:rPr>
        <w:t xml:space="preserve">                                        </w:t>
      </w:r>
      <w:proofErr w:type="spellStart"/>
      <w:proofErr w:type="gramStart"/>
      <w:r>
        <w:rPr>
          <w:rFonts w:ascii="Arial" w:hAnsi="Arial" w:cs="Arial"/>
          <w:b/>
          <w:i/>
          <w:sz w:val="20"/>
        </w:rPr>
        <w:t>uzavřena</w:t>
      </w:r>
      <w:proofErr w:type="spellEnd"/>
      <w:proofErr w:type="gramEnd"/>
      <w:r>
        <w:rPr>
          <w:rFonts w:ascii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</w:rPr>
        <w:t>dle</w:t>
      </w:r>
      <w:proofErr w:type="spellEnd"/>
      <w:r>
        <w:rPr>
          <w:rFonts w:ascii="Arial" w:hAnsi="Arial" w:cs="Arial"/>
          <w:b/>
          <w:i/>
          <w:sz w:val="20"/>
        </w:rPr>
        <w:t xml:space="preserve"> § 1267 a násl. </w:t>
      </w:r>
      <w:proofErr w:type="spellStart"/>
      <w:proofErr w:type="gramStart"/>
      <w:r>
        <w:rPr>
          <w:rFonts w:ascii="Arial" w:hAnsi="Arial" w:cs="Arial"/>
          <w:b/>
          <w:i/>
          <w:sz w:val="20"/>
        </w:rPr>
        <w:t>zákona</w:t>
      </w:r>
      <w:proofErr w:type="spellEnd"/>
      <w:proofErr w:type="gramEnd"/>
      <w:r>
        <w:rPr>
          <w:rFonts w:ascii="Arial" w:hAnsi="Arial" w:cs="Arial"/>
          <w:b/>
          <w:i/>
          <w:sz w:val="20"/>
        </w:rPr>
        <w:t xml:space="preserve"> č. 89/2012 Sb.</w:t>
      </w:r>
    </w:p>
    <w:p w:rsidR="006E5BBD" w:rsidRDefault="00F536A3">
      <w:pPr>
        <w:pStyle w:val="Normln2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         </w:t>
      </w:r>
      <w:proofErr w:type="spellStart"/>
      <w:proofErr w:type="gramStart"/>
      <w:r>
        <w:rPr>
          <w:rFonts w:ascii="Arial" w:hAnsi="Arial" w:cs="Arial"/>
          <w:b/>
          <w:i/>
          <w:sz w:val="20"/>
        </w:rPr>
        <w:t>níže</w:t>
      </w:r>
      <w:proofErr w:type="spellEnd"/>
      <w:proofErr w:type="gramEnd"/>
      <w:r>
        <w:rPr>
          <w:rFonts w:ascii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</w:rPr>
        <w:t>uvedeného</w:t>
      </w:r>
      <w:proofErr w:type="spellEnd"/>
      <w:r>
        <w:rPr>
          <w:rFonts w:ascii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</w:rPr>
        <w:t>dne</w:t>
      </w:r>
      <w:proofErr w:type="spellEnd"/>
      <w:r>
        <w:rPr>
          <w:rFonts w:ascii="Arial" w:hAnsi="Arial" w:cs="Arial"/>
          <w:b/>
          <w:i/>
          <w:sz w:val="20"/>
        </w:rPr>
        <w:t xml:space="preserve">, </w:t>
      </w:r>
      <w:proofErr w:type="spellStart"/>
      <w:r>
        <w:rPr>
          <w:rFonts w:ascii="Arial" w:hAnsi="Arial" w:cs="Arial"/>
          <w:b/>
          <w:i/>
          <w:sz w:val="20"/>
        </w:rPr>
        <w:t>měsíce</w:t>
      </w:r>
      <w:proofErr w:type="spellEnd"/>
      <w:r>
        <w:rPr>
          <w:rFonts w:ascii="Arial" w:hAnsi="Arial" w:cs="Arial"/>
          <w:b/>
          <w:i/>
          <w:sz w:val="20"/>
        </w:rPr>
        <w:t xml:space="preserve"> a </w:t>
      </w:r>
      <w:proofErr w:type="spellStart"/>
      <w:r>
        <w:rPr>
          <w:rFonts w:ascii="Arial" w:hAnsi="Arial" w:cs="Arial"/>
          <w:b/>
          <w:i/>
          <w:sz w:val="20"/>
        </w:rPr>
        <w:t>roku</w:t>
      </w:r>
      <w:proofErr w:type="spellEnd"/>
      <w:r>
        <w:rPr>
          <w:rFonts w:ascii="Arial" w:hAnsi="Arial" w:cs="Arial"/>
          <w:b/>
          <w:i/>
          <w:sz w:val="20"/>
        </w:rPr>
        <w:t xml:space="preserve"> </w:t>
      </w:r>
    </w:p>
    <w:p w:rsidR="006E5BBD" w:rsidRDefault="00F536A3">
      <w:pPr>
        <w:pStyle w:val="Normln2"/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  <w:i/>
          <w:sz w:val="20"/>
        </w:rPr>
        <w:t>mezi</w:t>
      </w:r>
      <w:proofErr w:type="spellEnd"/>
      <w:proofErr w:type="gramEnd"/>
    </w:p>
    <w:p w:rsidR="006E5BBD" w:rsidRDefault="006E5BBD">
      <w:pPr>
        <w:pStyle w:val="Nzev"/>
        <w:rPr>
          <w:rFonts w:ascii="Arial" w:hAnsi="Arial" w:cs="Arial"/>
          <w:b/>
          <w:i/>
          <w:sz w:val="20"/>
        </w:rPr>
      </w:pPr>
    </w:p>
    <w:p w:rsidR="006E5BBD" w:rsidRDefault="006E5BBD">
      <w:pPr>
        <w:pStyle w:val="Zkladntext1"/>
        <w:rPr>
          <w:rFonts w:ascii="Arial" w:hAnsi="Arial" w:cs="Arial"/>
          <w:b/>
          <w:i/>
          <w:sz w:val="22"/>
        </w:rPr>
      </w:pPr>
    </w:p>
    <w:p w:rsidR="006E5BBD" w:rsidRPr="00305644" w:rsidRDefault="002954CB">
      <w:pPr>
        <w:pStyle w:val="Nzev"/>
        <w:jc w:val="both"/>
      </w:pPr>
      <w:r>
        <w:rPr>
          <w:rFonts w:ascii="Arial" w:hAnsi="Arial" w:cs="Arial"/>
          <w:b/>
          <w:sz w:val="20"/>
        </w:rPr>
        <w:t xml:space="preserve">Vodovody a kanalizace </w:t>
      </w:r>
      <w:r w:rsidR="00F536A3" w:rsidRPr="00305644">
        <w:rPr>
          <w:rFonts w:ascii="Arial" w:hAnsi="Arial" w:cs="Arial"/>
          <w:b/>
          <w:sz w:val="20"/>
        </w:rPr>
        <w:t>Přerov, a.s.</w:t>
      </w:r>
    </w:p>
    <w:p w:rsidR="006E5BBD" w:rsidRDefault="00F536A3">
      <w:r>
        <w:rPr>
          <w:rFonts w:ascii="Arial" w:hAnsi="Arial" w:cs="Arial"/>
        </w:rPr>
        <w:t>se sídlem Šířava 482/21 Přerov I - Město, PSČ 750 02 Přerov</w:t>
      </w:r>
    </w:p>
    <w:p w:rsidR="006E5BBD" w:rsidRDefault="00F536A3">
      <w:r>
        <w:rPr>
          <w:rFonts w:ascii="Arial" w:hAnsi="Arial" w:cs="Arial"/>
        </w:rPr>
        <w:t xml:space="preserve">společnost je zapsána v obchodním rejstříku u Krajského soudu v Ostravě oddíle  B, vložka 675, </w:t>
      </w:r>
    </w:p>
    <w:p w:rsidR="006E5BBD" w:rsidRDefault="00F536A3">
      <w:r>
        <w:rPr>
          <w:rFonts w:ascii="Arial" w:hAnsi="Arial" w:cs="Arial"/>
        </w:rPr>
        <w:t>IČ: 47674521, DIČ: CZ 47674521</w:t>
      </w:r>
    </w:p>
    <w:p w:rsidR="006E5BBD" w:rsidRDefault="00F536A3">
      <w:r>
        <w:rPr>
          <w:rFonts w:ascii="Arial" w:hAnsi="Arial" w:cs="Arial"/>
        </w:rPr>
        <w:t xml:space="preserve">zastoupena </w:t>
      </w:r>
      <w:r w:rsidR="00CC7784">
        <w:rPr>
          <w:rFonts w:ascii="Arial" w:hAnsi="Arial" w:cs="Arial"/>
        </w:rPr>
        <w:t xml:space="preserve">Mgr. </w:t>
      </w:r>
      <w:r w:rsidR="007A6AB1">
        <w:rPr>
          <w:rFonts w:ascii="Arial" w:hAnsi="Arial" w:cs="Arial"/>
        </w:rPr>
        <w:t>Petrem Caletkou</w:t>
      </w:r>
      <w:r w:rsidR="00CC77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předsedou představenstva            </w:t>
      </w:r>
    </w:p>
    <w:p w:rsidR="006E5BBD" w:rsidRDefault="00F536A3">
      <w:r>
        <w:rPr>
          <w:rFonts w:ascii="Arial" w:hAnsi="Arial" w:cs="Arial"/>
        </w:rPr>
        <w:t xml:space="preserve">(dále jen VaK Přerov, a.s.) </w:t>
      </w:r>
    </w:p>
    <w:p w:rsidR="006E5BBD" w:rsidRDefault="006E5BBD">
      <w:pPr>
        <w:pStyle w:val="Nzev"/>
        <w:jc w:val="left"/>
        <w:rPr>
          <w:rFonts w:ascii="Arial" w:hAnsi="Arial" w:cs="Arial"/>
          <w:i/>
          <w:sz w:val="20"/>
        </w:rPr>
      </w:pPr>
    </w:p>
    <w:p w:rsidR="006E5BBD" w:rsidRDefault="00F536A3">
      <w:pPr>
        <w:pStyle w:val="Nzev"/>
        <w:jc w:val="left"/>
      </w:pPr>
      <w:r>
        <w:rPr>
          <w:rFonts w:ascii="Arial" w:hAnsi="Arial" w:cs="Arial"/>
          <w:i/>
          <w:sz w:val="20"/>
        </w:rPr>
        <w:t>jako oprávněná ze služebnosti inženýrské sítě (dále jen “oprávněná”) na straně jedné</w:t>
      </w:r>
    </w:p>
    <w:p w:rsidR="006E5BBD" w:rsidRDefault="006E5BBD">
      <w:pPr>
        <w:pStyle w:val="Zkladntext1"/>
        <w:rPr>
          <w:rFonts w:ascii="Arial" w:hAnsi="Arial" w:cs="Arial"/>
          <w:i/>
        </w:rPr>
      </w:pPr>
    </w:p>
    <w:p w:rsidR="006E5BBD" w:rsidRDefault="006E5BBD">
      <w:pPr>
        <w:jc w:val="both"/>
        <w:rPr>
          <w:rFonts w:ascii="Arial" w:hAnsi="Arial" w:cs="Arial"/>
          <w:b/>
          <w:i/>
        </w:rPr>
      </w:pPr>
    </w:p>
    <w:p w:rsidR="006E5BBD" w:rsidRDefault="00F536A3">
      <w:pPr>
        <w:jc w:val="both"/>
      </w:pPr>
      <w:r>
        <w:rPr>
          <w:rFonts w:ascii="Arial" w:hAnsi="Arial" w:cs="Arial"/>
          <w:b/>
          <w:i/>
        </w:rPr>
        <w:t>a</w:t>
      </w:r>
    </w:p>
    <w:p w:rsidR="006E5BBD" w:rsidRDefault="006E5BBD">
      <w:pPr>
        <w:jc w:val="both"/>
        <w:rPr>
          <w:rFonts w:ascii="Arial" w:hAnsi="Arial" w:cs="Arial"/>
          <w:b/>
          <w:i/>
        </w:rPr>
      </w:pPr>
    </w:p>
    <w:p w:rsidR="005354F9" w:rsidRDefault="005354F9" w:rsidP="005354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Petra Mücková, </w:t>
      </w:r>
    </w:p>
    <w:p w:rsidR="005354F9" w:rsidRPr="00B22C02" w:rsidRDefault="005354F9" w:rsidP="005354F9">
      <w:pPr>
        <w:jc w:val="both"/>
        <w:rPr>
          <w:rFonts w:ascii="Arial" w:hAnsi="Arial" w:cs="Arial"/>
        </w:rPr>
      </w:pPr>
      <w:proofErr w:type="spellStart"/>
      <w:proofErr w:type="gramStart"/>
      <w:r w:rsidRPr="00B22C02">
        <w:rPr>
          <w:rFonts w:ascii="Arial" w:hAnsi="Arial" w:cs="Arial"/>
        </w:rPr>
        <w:t>r.č</w:t>
      </w:r>
      <w:proofErr w:type="spellEnd"/>
      <w:r w:rsidRPr="00B22C02">
        <w:rPr>
          <w:rFonts w:ascii="Arial" w:hAnsi="Arial" w:cs="Arial"/>
        </w:rPr>
        <w:t>.</w:t>
      </w:r>
      <w:proofErr w:type="gramEnd"/>
      <w:r w:rsidRPr="00B22C02">
        <w:rPr>
          <w:rFonts w:ascii="Arial" w:hAnsi="Arial" w:cs="Arial"/>
        </w:rPr>
        <w:t xml:space="preserve"> 81</w:t>
      </w:r>
      <w:r w:rsidR="00674F86">
        <w:rPr>
          <w:rFonts w:ascii="Arial" w:hAnsi="Arial" w:cs="Arial"/>
        </w:rPr>
        <w:t>xxxxxxxxx</w:t>
      </w:r>
    </w:p>
    <w:p w:rsidR="005354F9" w:rsidRDefault="005354F9" w:rsidP="005354F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trvale bytem </w:t>
      </w:r>
      <w:r w:rsidRPr="00160CF0">
        <w:rPr>
          <w:rFonts w:ascii="Arial" w:eastAsia="Arial" w:hAnsi="Arial" w:cs="Arial"/>
          <w:color w:val="000000"/>
        </w:rPr>
        <w:t xml:space="preserve">Kojetín II-Popůvky </w:t>
      </w:r>
      <w:r w:rsidR="00674F86">
        <w:rPr>
          <w:rFonts w:ascii="Arial" w:eastAsia="Arial" w:hAnsi="Arial" w:cs="Arial"/>
          <w:color w:val="000000"/>
        </w:rPr>
        <w:t xml:space="preserve"> x</w:t>
      </w:r>
      <w:r w:rsidRPr="00160CF0">
        <w:rPr>
          <w:rFonts w:ascii="Arial" w:eastAsia="Arial" w:hAnsi="Arial" w:cs="Arial"/>
          <w:color w:val="000000"/>
        </w:rPr>
        <w:t>, 75201 Kojetín</w:t>
      </w:r>
    </w:p>
    <w:p w:rsidR="006E5BBD" w:rsidRDefault="005354F9" w:rsidP="005354F9">
      <w:pPr>
        <w:rPr>
          <w:rFonts w:ascii="Arial" w:hAnsi="Arial" w:cs="Arial"/>
          <w:lang w:eastAsia="cs-CZ"/>
        </w:rPr>
      </w:pPr>
      <w:r w:rsidRPr="0052671C">
        <w:rPr>
          <w:rFonts w:ascii="Arial" w:eastAsia="Arial" w:hAnsi="Arial" w:cs="Arial"/>
          <w:color w:val="000000"/>
        </w:rPr>
        <w:t>bankovní spojení:</w:t>
      </w:r>
      <w:r w:rsidR="0052671C" w:rsidRPr="0052671C">
        <w:rPr>
          <w:rFonts w:ascii="Arial" w:eastAsia="Arial" w:hAnsi="Arial" w:cs="Arial"/>
          <w:color w:val="000000"/>
        </w:rPr>
        <w:t xml:space="preserve"> </w:t>
      </w:r>
      <w:proofErr w:type="spellStart"/>
      <w:r w:rsidR="00674F86">
        <w:rPr>
          <w:rFonts w:ascii="Arial" w:eastAsia="Arial" w:hAnsi="Arial" w:cs="Arial"/>
          <w:color w:val="000000"/>
        </w:rPr>
        <w:t>xxxxxxxxxxxxxxx</w:t>
      </w:r>
      <w:proofErr w:type="spellEnd"/>
      <w:r w:rsidR="003C0054" w:rsidRPr="003C0054">
        <w:rPr>
          <w:rFonts w:ascii="Arial" w:hAnsi="Arial" w:cs="Arial"/>
          <w:lang w:eastAsia="cs-CZ"/>
        </w:rPr>
        <w:tab/>
      </w:r>
    </w:p>
    <w:p w:rsidR="006E5BBD" w:rsidRDefault="006E5BBD">
      <w:pPr>
        <w:jc w:val="both"/>
        <w:rPr>
          <w:rFonts w:ascii="Arial" w:hAnsi="Arial" w:cs="Arial"/>
          <w:i/>
          <w:color w:val="FF0000"/>
        </w:rPr>
      </w:pPr>
    </w:p>
    <w:p w:rsidR="006E5BBD" w:rsidRDefault="00F536A3">
      <w:pPr>
        <w:jc w:val="both"/>
      </w:pPr>
      <w:r>
        <w:rPr>
          <w:rFonts w:ascii="Arial" w:hAnsi="Arial" w:cs="Arial"/>
          <w:i/>
        </w:rPr>
        <w:t>jako povinný ze služebnosti inženýrské sítě (dále jen „povinný“) na straně druhé</w:t>
      </w:r>
    </w:p>
    <w:p w:rsidR="006E5BBD" w:rsidRDefault="006E5BBD">
      <w:pPr>
        <w:pStyle w:val="Nzev"/>
        <w:jc w:val="both"/>
        <w:rPr>
          <w:rFonts w:ascii="Arial" w:hAnsi="Arial" w:cs="Arial"/>
          <w:b/>
          <w:i/>
          <w:sz w:val="24"/>
        </w:rPr>
      </w:pPr>
    </w:p>
    <w:p w:rsidR="006E5BBD" w:rsidRDefault="006E5BBD">
      <w:pPr>
        <w:jc w:val="center"/>
        <w:rPr>
          <w:rFonts w:ascii="Arial" w:hAnsi="Arial" w:cs="Arial"/>
          <w:b/>
          <w:i/>
          <w:sz w:val="24"/>
        </w:rPr>
      </w:pPr>
    </w:p>
    <w:p w:rsidR="006E5BBD" w:rsidRDefault="00F536A3">
      <w:pPr>
        <w:jc w:val="center"/>
      </w:pPr>
      <w:r>
        <w:rPr>
          <w:b/>
          <w:i/>
          <w:sz w:val="24"/>
        </w:rPr>
        <w:t>Článek 1.</w:t>
      </w:r>
    </w:p>
    <w:p w:rsidR="006E5BBD" w:rsidRDefault="00F536A3">
      <w:pPr>
        <w:jc w:val="center"/>
      </w:pPr>
      <w:r>
        <w:rPr>
          <w:b/>
          <w:i/>
          <w:sz w:val="24"/>
        </w:rPr>
        <w:t>Základní ustanovení</w:t>
      </w:r>
    </w:p>
    <w:p w:rsidR="006E5BBD" w:rsidRDefault="006E5BBD">
      <w:pPr>
        <w:rPr>
          <w:b/>
          <w:i/>
          <w:sz w:val="24"/>
        </w:rPr>
      </w:pPr>
    </w:p>
    <w:p w:rsidR="006E5BBD" w:rsidRDefault="00F536A3">
      <w:pPr>
        <w:tabs>
          <w:tab w:val="left" w:pos="360"/>
          <w:tab w:val="left" w:pos="720"/>
        </w:tabs>
        <w:jc w:val="both"/>
      </w:pPr>
      <w:r>
        <w:rPr>
          <w:rFonts w:ascii="Arial" w:hAnsi="Arial" w:cs="Arial"/>
        </w:rPr>
        <w:t xml:space="preserve">Povinný je podle LV č. </w:t>
      </w:r>
      <w:r w:rsidR="005354F9">
        <w:rPr>
          <w:rFonts w:ascii="Arial" w:hAnsi="Arial" w:cs="Arial"/>
        </w:rPr>
        <w:t>345</w:t>
      </w:r>
      <w:r>
        <w:rPr>
          <w:rFonts w:ascii="Arial" w:hAnsi="Arial" w:cs="Arial"/>
        </w:rPr>
        <w:t xml:space="preserve"> a nabývacího titulu na LV uvedeném vlastníkem pozemků:</w:t>
      </w:r>
      <w:r>
        <w:rPr>
          <w:rFonts w:ascii="Arial" w:hAnsi="Arial" w:cs="Arial"/>
          <w:sz w:val="22"/>
        </w:rPr>
        <w:t xml:space="preserve">  </w:t>
      </w:r>
    </w:p>
    <w:p w:rsidR="006E5BBD" w:rsidRDefault="006E5BBD">
      <w:pPr>
        <w:tabs>
          <w:tab w:val="left" w:pos="360"/>
          <w:tab w:val="left" w:pos="720"/>
        </w:tabs>
        <w:ind w:left="144" w:hanging="144"/>
        <w:jc w:val="both"/>
      </w:pPr>
    </w:p>
    <w:p w:rsidR="003C0054" w:rsidRPr="003C0054" w:rsidRDefault="00F536A3" w:rsidP="005354F9">
      <w:pPr>
        <w:numPr>
          <w:ilvl w:val="0"/>
          <w:numId w:val="1"/>
        </w:numPr>
        <w:tabs>
          <w:tab w:val="left" w:pos="360"/>
          <w:tab w:val="left" w:pos="720"/>
        </w:tabs>
        <w:jc w:val="both"/>
        <w:rPr>
          <w:rFonts w:ascii="Arial" w:hAnsi="Arial" w:cs="Arial"/>
          <w:vertAlign w:val="superscript"/>
        </w:rPr>
      </w:pPr>
      <w:proofErr w:type="spellStart"/>
      <w:proofErr w:type="gramStart"/>
      <w:r>
        <w:rPr>
          <w:rFonts w:ascii="Arial" w:hAnsi="Arial" w:cs="Arial"/>
          <w:b/>
          <w:bCs/>
        </w:rPr>
        <w:t>p.č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3C0054">
        <w:rPr>
          <w:rFonts w:ascii="Arial" w:hAnsi="Arial" w:cs="Arial"/>
          <w:b/>
          <w:bCs/>
        </w:rPr>
        <w:t xml:space="preserve"> </w:t>
      </w:r>
      <w:r w:rsidR="005354F9">
        <w:rPr>
          <w:rFonts w:ascii="Arial" w:hAnsi="Arial" w:cs="Arial"/>
          <w:b/>
          <w:bCs/>
        </w:rPr>
        <w:t>44/11</w:t>
      </w:r>
    </w:p>
    <w:p w:rsidR="006E5BBD" w:rsidRPr="00E1493B" w:rsidRDefault="00662100" w:rsidP="003C0054">
      <w:pPr>
        <w:tabs>
          <w:tab w:val="left" w:pos="360"/>
          <w:tab w:val="left" w:pos="720"/>
        </w:tabs>
        <w:ind w:left="720"/>
        <w:jc w:val="both"/>
        <w:rPr>
          <w:rFonts w:ascii="Arial" w:hAnsi="Arial" w:cs="Arial"/>
          <w:vertAlign w:val="superscript"/>
        </w:rPr>
      </w:pPr>
      <w:r w:rsidRPr="00E1493B">
        <w:rPr>
          <w:rFonts w:ascii="Arial" w:hAnsi="Arial" w:cs="Arial"/>
          <w:b/>
          <w:bCs/>
        </w:rPr>
        <w:tab/>
      </w:r>
    </w:p>
    <w:p w:rsidR="006E5BBD" w:rsidRDefault="00F536A3" w:rsidP="005354F9">
      <w:pPr>
        <w:tabs>
          <w:tab w:val="left" w:pos="360"/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zapsaných na LV č. </w:t>
      </w:r>
      <w:r w:rsidR="005354F9">
        <w:rPr>
          <w:rFonts w:ascii="Arial" w:hAnsi="Arial" w:cs="Arial"/>
        </w:rPr>
        <w:t>345</w:t>
      </w:r>
      <w:r>
        <w:rPr>
          <w:rFonts w:ascii="Arial" w:hAnsi="Arial" w:cs="Arial"/>
        </w:rPr>
        <w:t xml:space="preserve"> pro </w:t>
      </w:r>
      <w:r w:rsidR="005354F9">
        <w:rPr>
          <w:rFonts w:ascii="Arial" w:hAnsi="Arial" w:cs="Arial"/>
        </w:rPr>
        <w:t xml:space="preserve">k. </w:t>
      </w:r>
      <w:proofErr w:type="spellStart"/>
      <w:r w:rsidR="005354F9">
        <w:rPr>
          <w:rFonts w:ascii="Arial" w:hAnsi="Arial" w:cs="Arial"/>
        </w:rPr>
        <w:t>ú.</w:t>
      </w:r>
      <w:proofErr w:type="spellEnd"/>
      <w:r w:rsidR="005354F9">
        <w:rPr>
          <w:rFonts w:ascii="Arial" w:hAnsi="Arial" w:cs="Arial"/>
        </w:rPr>
        <w:t xml:space="preserve"> Popůvky u Kojetína, obec Popůvky u Kojetína.</w:t>
      </w:r>
    </w:p>
    <w:p w:rsidR="005354F9" w:rsidRDefault="005354F9" w:rsidP="005354F9">
      <w:pPr>
        <w:tabs>
          <w:tab w:val="left" w:pos="360"/>
          <w:tab w:val="left" w:pos="720"/>
        </w:tabs>
        <w:jc w:val="both"/>
        <w:rPr>
          <w:rFonts w:ascii="Arial" w:hAnsi="Arial" w:cs="Arial"/>
          <w:b/>
          <w:i/>
          <w:sz w:val="24"/>
        </w:rPr>
      </w:pPr>
    </w:p>
    <w:p w:rsidR="006E5BBD" w:rsidRDefault="00F536A3">
      <w:pPr>
        <w:pStyle w:val="Normln0"/>
        <w:jc w:val="both"/>
      </w:pPr>
      <w:r>
        <w:rPr>
          <w:rFonts w:ascii="Arial" w:hAnsi="Arial" w:cs="Arial"/>
          <w:sz w:val="20"/>
          <w:lang w:val="cs-CZ" w:eastAsia="cs-CZ"/>
        </w:rPr>
        <w:t xml:space="preserve">Povinný prohlašuje, že vlastnické právo k </w:t>
      </w:r>
      <w:r w:rsidR="005354F9">
        <w:rPr>
          <w:rFonts w:ascii="Arial" w:hAnsi="Arial" w:cs="Arial"/>
          <w:sz w:val="20"/>
          <w:lang w:val="cs-CZ" w:eastAsia="cs-CZ"/>
        </w:rPr>
        <w:t>tomuto</w:t>
      </w:r>
      <w:r>
        <w:rPr>
          <w:rFonts w:ascii="Arial" w:hAnsi="Arial" w:cs="Arial"/>
          <w:sz w:val="20"/>
          <w:lang w:val="cs-CZ" w:eastAsia="cs-CZ"/>
        </w:rPr>
        <w:t xml:space="preserve"> pozemk</w:t>
      </w:r>
      <w:r w:rsidR="005354F9">
        <w:rPr>
          <w:rFonts w:ascii="Arial" w:hAnsi="Arial" w:cs="Arial"/>
          <w:sz w:val="20"/>
          <w:lang w:val="cs-CZ" w:eastAsia="cs-CZ"/>
        </w:rPr>
        <w:t>u</w:t>
      </w:r>
      <w:r>
        <w:rPr>
          <w:rFonts w:ascii="Arial" w:hAnsi="Arial" w:cs="Arial"/>
          <w:sz w:val="20"/>
          <w:lang w:val="cs-CZ" w:eastAsia="cs-CZ"/>
        </w:rPr>
        <w:t xml:space="preserve"> do dnešního dne nepozbyl a není jinak omezen v nakládání s nimi ve smyslu obsahu této smlouvy. </w:t>
      </w:r>
    </w:p>
    <w:p w:rsidR="006E5BBD" w:rsidRDefault="00F536A3">
      <w:pPr>
        <w:pStyle w:val="Normln0"/>
        <w:jc w:val="both"/>
      </w:pPr>
      <w:r>
        <w:rPr>
          <w:rFonts w:ascii="Arial" w:hAnsi="Arial" w:cs="Arial"/>
          <w:sz w:val="20"/>
          <w:lang w:val="cs-CZ" w:eastAsia="cs-CZ"/>
        </w:rPr>
        <w:t>Pozemky jsou zapsány na</w:t>
      </w:r>
      <w:r w:rsidR="004F28E9">
        <w:rPr>
          <w:rFonts w:ascii="Arial" w:hAnsi="Arial" w:cs="Arial"/>
          <w:sz w:val="20"/>
          <w:lang w:val="cs-CZ" w:eastAsia="cs-CZ"/>
        </w:rPr>
        <w:t xml:space="preserve"> listu vlastnictví č. </w:t>
      </w:r>
      <w:r w:rsidR="005354F9">
        <w:rPr>
          <w:rFonts w:ascii="Arial" w:hAnsi="Arial" w:cs="Arial"/>
          <w:sz w:val="20"/>
          <w:lang w:val="cs-CZ" w:eastAsia="cs-CZ"/>
        </w:rPr>
        <w:t>345</w:t>
      </w:r>
      <w:r w:rsidR="004F28E9">
        <w:rPr>
          <w:rFonts w:ascii="Arial" w:hAnsi="Arial" w:cs="Arial"/>
          <w:sz w:val="20"/>
          <w:lang w:val="cs-CZ" w:eastAsia="cs-CZ"/>
        </w:rPr>
        <w:t xml:space="preserve"> pro</w:t>
      </w:r>
      <w:r w:rsidR="005354F9">
        <w:rPr>
          <w:rFonts w:ascii="Arial" w:hAnsi="Arial" w:cs="Arial"/>
          <w:sz w:val="20"/>
          <w:lang w:val="cs-CZ" w:eastAsia="cs-CZ"/>
        </w:rPr>
        <w:t xml:space="preserve"> k. </w:t>
      </w:r>
      <w:proofErr w:type="spellStart"/>
      <w:r w:rsidR="005354F9">
        <w:rPr>
          <w:rFonts w:ascii="Arial" w:hAnsi="Arial" w:cs="Arial"/>
          <w:sz w:val="20"/>
          <w:lang w:val="cs-CZ" w:eastAsia="cs-CZ"/>
        </w:rPr>
        <w:t>ú.</w:t>
      </w:r>
      <w:proofErr w:type="spellEnd"/>
      <w:r w:rsidR="005354F9">
        <w:rPr>
          <w:rFonts w:ascii="Arial" w:hAnsi="Arial" w:cs="Arial"/>
          <w:sz w:val="20"/>
          <w:lang w:val="cs-CZ" w:eastAsia="cs-CZ"/>
        </w:rPr>
        <w:t xml:space="preserve"> </w:t>
      </w:r>
      <w:r w:rsidR="005354F9" w:rsidRPr="005354F9">
        <w:rPr>
          <w:rFonts w:ascii="Arial" w:hAnsi="Arial" w:cs="Arial"/>
          <w:sz w:val="20"/>
          <w:lang w:val="cs-CZ" w:eastAsia="cs-CZ"/>
        </w:rPr>
        <w:t>Popůvky u Ko</w:t>
      </w:r>
      <w:r w:rsidR="005354F9">
        <w:rPr>
          <w:rFonts w:ascii="Arial" w:hAnsi="Arial" w:cs="Arial"/>
          <w:sz w:val="20"/>
          <w:lang w:val="cs-CZ" w:eastAsia="cs-CZ"/>
        </w:rPr>
        <w:t>jetína, obec Popůvky u Kojetína</w:t>
      </w:r>
      <w:r>
        <w:rPr>
          <w:rFonts w:ascii="Arial" w:hAnsi="Arial" w:cs="Arial"/>
          <w:sz w:val="20"/>
          <w:lang w:val="cs-CZ" w:eastAsia="cs-CZ"/>
        </w:rPr>
        <w:t>, v katastru nemovitostí u Katastrálního úřadu pro Olomoucký kraj, Katastrální pracoviště Přerov.</w:t>
      </w:r>
    </w:p>
    <w:p w:rsidR="006E5BBD" w:rsidRDefault="006E5BBD">
      <w:pPr>
        <w:pStyle w:val="Normln0"/>
        <w:rPr>
          <w:rFonts w:ascii="Arial" w:hAnsi="Arial" w:cs="Arial"/>
          <w:sz w:val="22"/>
          <w:lang w:val="cs-CZ" w:eastAsia="cs-CZ"/>
        </w:rPr>
      </w:pP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II.</w:t>
      </w:r>
    </w:p>
    <w:p w:rsidR="006E5BBD" w:rsidRDefault="006E5BBD">
      <w:pPr>
        <w:pStyle w:val="Normln0"/>
        <w:jc w:val="both"/>
        <w:rPr>
          <w:rFonts w:ascii="Arial" w:hAnsi="Arial" w:cs="Arial"/>
          <w:b/>
          <w:sz w:val="22"/>
          <w:lang w:val="cs-CZ" w:eastAsia="cs-CZ"/>
        </w:rPr>
      </w:pPr>
    </w:p>
    <w:p w:rsidR="006E5BBD" w:rsidRDefault="00F536A3">
      <w:pPr>
        <w:pStyle w:val="Normln0"/>
        <w:jc w:val="both"/>
        <w:rPr>
          <w:rFonts w:ascii="Arial" w:eastAsia="Arial" w:hAnsi="Arial" w:cs="Arial"/>
          <w:sz w:val="20"/>
          <w:lang w:val="cs-CZ" w:eastAsia="cs-CZ"/>
        </w:rPr>
      </w:pPr>
      <w:r>
        <w:rPr>
          <w:rFonts w:ascii="Arial" w:hAnsi="Arial" w:cs="Arial"/>
          <w:sz w:val="20"/>
          <w:lang w:val="cs-CZ" w:eastAsia="cs-CZ"/>
        </w:rPr>
        <w:t>Služebnost inženýrské sítě se vztahuje ke stavbě</w:t>
      </w:r>
      <w:r w:rsidR="001478F1">
        <w:rPr>
          <w:rFonts w:ascii="Arial" w:hAnsi="Arial" w:cs="Arial"/>
          <w:sz w:val="20"/>
          <w:lang w:val="cs-CZ" w:eastAsia="cs-CZ"/>
        </w:rPr>
        <w:t xml:space="preserve"> </w:t>
      </w:r>
      <w:r w:rsidR="005354F9">
        <w:rPr>
          <w:rFonts w:ascii="Arial" w:hAnsi="Arial" w:cs="Arial"/>
          <w:color w:val="auto"/>
          <w:sz w:val="20"/>
          <w:lang w:val="cs-CZ" w:eastAsia="cs-CZ"/>
        </w:rPr>
        <w:t>kanalizační stoky</w:t>
      </w:r>
      <w:r w:rsidRPr="00F21D44">
        <w:rPr>
          <w:rFonts w:ascii="Arial" w:hAnsi="Arial" w:cs="Arial"/>
          <w:sz w:val="20"/>
          <w:lang w:val="cs-CZ" w:eastAsia="cs-CZ"/>
        </w:rPr>
        <w:t>,</w:t>
      </w:r>
      <w:r w:rsidR="005354F9">
        <w:rPr>
          <w:rFonts w:ascii="Arial" w:hAnsi="Arial" w:cs="Arial"/>
          <w:sz w:val="20"/>
          <w:lang w:val="cs-CZ" w:eastAsia="cs-CZ"/>
        </w:rPr>
        <w:t xml:space="preserve"> vybudované</w:t>
      </w:r>
      <w:r>
        <w:rPr>
          <w:rFonts w:ascii="Arial" w:hAnsi="Arial" w:cs="Arial"/>
          <w:bCs/>
          <w:sz w:val="20"/>
          <w:lang w:val="cs-CZ" w:eastAsia="cs-CZ"/>
        </w:rPr>
        <w:t xml:space="preserve"> v</w:t>
      </w:r>
      <w:r w:rsidR="00214A22">
        <w:rPr>
          <w:rFonts w:ascii="Arial" w:hAnsi="Arial" w:cs="Arial"/>
          <w:bCs/>
          <w:sz w:val="20"/>
          <w:lang w:val="cs-CZ" w:eastAsia="cs-CZ"/>
        </w:rPr>
        <w:t xml:space="preserve"> rámci </w:t>
      </w:r>
      <w:r w:rsidR="00FD6B27">
        <w:rPr>
          <w:rFonts w:ascii="Arial" w:hAnsi="Arial" w:cs="Arial"/>
          <w:bCs/>
          <w:sz w:val="20"/>
          <w:lang w:val="cs-CZ" w:eastAsia="cs-CZ"/>
        </w:rPr>
        <w:t>stavby</w:t>
      </w:r>
      <w:r>
        <w:rPr>
          <w:rFonts w:ascii="Arial" w:hAnsi="Arial" w:cs="Arial"/>
          <w:bCs/>
          <w:sz w:val="20"/>
          <w:lang w:val="cs-CZ" w:eastAsia="cs-CZ"/>
        </w:rPr>
        <w:t xml:space="preserve"> </w:t>
      </w:r>
      <w:r>
        <w:rPr>
          <w:rFonts w:ascii="Arial" w:hAnsi="Arial" w:cs="Arial"/>
          <w:b/>
          <w:sz w:val="20"/>
          <w:lang w:val="cs-CZ" w:eastAsia="cs-CZ"/>
        </w:rPr>
        <w:t>„</w:t>
      </w:r>
      <w:r w:rsidR="005354F9">
        <w:rPr>
          <w:rFonts w:ascii="Arial" w:hAnsi="Arial" w:cs="Arial"/>
          <w:b/>
          <w:bCs/>
          <w:sz w:val="20"/>
          <w:lang w:val="cs-CZ" w:eastAsia="cs-CZ"/>
        </w:rPr>
        <w:t>K</w:t>
      </w:r>
      <w:r w:rsidR="005354F9" w:rsidRPr="005354F9">
        <w:rPr>
          <w:rFonts w:ascii="Arial" w:hAnsi="Arial" w:cs="Arial"/>
          <w:b/>
          <w:bCs/>
          <w:sz w:val="20"/>
          <w:lang w:val="cs-CZ" w:eastAsia="cs-CZ"/>
        </w:rPr>
        <w:t xml:space="preserve">analizace DN 400 mm na p. č. 44/11 v k. </w:t>
      </w:r>
      <w:proofErr w:type="spellStart"/>
      <w:r w:rsidR="005354F9" w:rsidRPr="005354F9">
        <w:rPr>
          <w:rFonts w:ascii="Arial" w:hAnsi="Arial" w:cs="Arial"/>
          <w:b/>
          <w:bCs/>
          <w:sz w:val="20"/>
          <w:lang w:val="cs-CZ" w:eastAsia="cs-CZ"/>
        </w:rPr>
        <w:t>ú.</w:t>
      </w:r>
      <w:proofErr w:type="spellEnd"/>
      <w:r w:rsidR="005354F9" w:rsidRPr="005354F9">
        <w:rPr>
          <w:rFonts w:ascii="Arial" w:hAnsi="Arial" w:cs="Arial"/>
          <w:b/>
          <w:bCs/>
          <w:sz w:val="20"/>
          <w:lang w:val="cs-CZ" w:eastAsia="cs-CZ"/>
        </w:rPr>
        <w:t xml:space="preserve"> Popůvky u Kojetína</w:t>
      </w:r>
      <w:r w:rsidR="00454840">
        <w:rPr>
          <w:rFonts w:ascii="Arial" w:hAnsi="Arial" w:cs="Arial"/>
          <w:b/>
          <w:sz w:val="20"/>
          <w:lang w:val="cs-CZ" w:eastAsia="cs-CZ"/>
        </w:rPr>
        <w:t xml:space="preserve">, </w:t>
      </w:r>
      <w:r w:rsidR="00454840" w:rsidRPr="005354F9">
        <w:rPr>
          <w:rFonts w:ascii="Arial" w:hAnsi="Arial" w:cs="Arial"/>
          <w:sz w:val="20"/>
          <w:lang w:val="cs-CZ" w:eastAsia="cs-CZ"/>
        </w:rPr>
        <w:t xml:space="preserve">dále jen </w:t>
      </w:r>
      <w:r w:rsidR="00454840" w:rsidRPr="005354F9">
        <w:rPr>
          <w:rFonts w:ascii="Arial" w:hAnsi="Arial" w:cs="Arial"/>
          <w:i/>
          <w:sz w:val="20"/>
          <w:lang w:val="cs-CZ" w:eastAsia="cs-CZ"/>
        </w:rPr>
        <w:t>„Stavba“</w:t>
      </w:r>
      <w:r>
        <w:rPr>
          <w:rFonts w:ascii="Arial" w:hAnsi="Arial" w:cs="Arial"/>
          <w:sz w:val="20"/>
          <w:lang w:val="cs-CZ" w:eastAsia="cs-CZ"/>
        </w:rPr>
        <w:t xml:space="preserve"> a je definována v čl. III. této smlouvy. Zařízení </w:t>
      </w:r>
      <w:r w:rsidR="00214A22">
        <w:rPr>
          <w:rFonts w:ascii="Arial" w:hAnsi="Arial" w:cs="Arial"/>
          <w:sz w:val="20"/>
          <w:lang w:val="cs-CZ" w:eastAsia="cs-CZ"/>
        </w:rPr>
        <w:t>jsou</w:t>
      </w:r>
      <w:r>
        <w:rPr>
          <w:rFonts w:ascii="Arial" w:hAnsi="Arial" w:cs="Arial"/>
          <w:sz w:val="20"/>
          <w:lang w:val="cs-CZ" w:eastAsia="cs-CZ"/>
        </w:rPr>
        <w:t xml:space="preserve"> ve vlastnictví oprávněné. </w:t>
      </w:r>
      <w:r w:rsidR="00214A22">
        <w:rPr>
          <w:rFonts w:ascii="Arial" w:hAnsi="Arial" w:cs="Arial"/>
          <w:sz w:val="20"/>
          <w:lang w:val="cs-CZ" w:eastAsia="cs-CZ"/>
        </w:rPr>
        <w:t>Tato</w:t>
      </w:r>
      <w:r>
        <w:rPr>
          <w:rFonts w:ascii="Arial" w:hAnsi="Arial" w:cs="Arial"/>
          <w:sz w:val="20"/>
          <w:lang w:val="cs-CZ" w:eastAsia="cs-CZ"/>
        </w:rPr>
        <w:t xml:space="preserve"> zařízení ne</w:t>
      </w:r>
      <w:r w:rsidR="00214A22">
        <w:rPr>
          <w:rFonts w:ascii="Arial" w:hAnsi="Arial" w:cs="Arial"/>
          <w:sz w:val="20"/>
          <w:lang w:val="cs-CZ" w:eastAsia="cs-CZ"/>
        </w:rPr>
        <w:t>jsou</w:t>
      </w:r>
      <w:r>
        <w:rPr>
          <w:rFonts w:ascii="Arial" w:hAnsi="Arial" w:cs="Arial"/>
          <w:sz w:val="20"/>
          <w:lang w:val="cs-CZ" w:eastAsia="cs-CZ"/>
        </w:rPr>
        <w:t xml:space="preserve"> součástí pozemku ve smyslu ust. § 509 zák. č. 89/2012 Sb. Za účelem uzavření této smlouvy byl vypracován společností </w:t>
      </w:r>
      <w:r w:rsidRPr="005354F9">
        <w:rPr>
          <w:rFonts w:ascii="Arial" w:hAnsi="Arial" w:cs="Arial"/>
          <w:sz w:val="20"/>
          <w:lang w:val="cs-CZ" w:eastAsia="cs-CZ"/>
        </w:rPr>
        <w:t>GEOF</w:t>
      </w:r>
      <w:r w:rsidR="004F28E9" w:rsidRPr="005354F9">
        <w:rPr>
          <w:rFonts w:ascii="Arial" w:hAnsi="Arial" w:cs="Arial"/>
          <w:sz w:val="20"/>
          <w:lang w:val="cs-CZ" w:eastAsia="cs-CZ"/>
        </w:rPr>
        <w:t>- zeměměřičská kancelář, s.r.o.,</w:t>
      </w:r>
      <w:r w:rsidRPr="005354F9">
        <w:rPr>
          <w:rFonts w:ascii="Arial" w:hAnsi="Arial" w:cs="Arial"/>
          <w:sz w:val="20"/>
          <w:lang w:val="cs-CZ" w:eastAsia="cs-CZ"/>
        </w:rPr>
        <w:t xml:space="preserve"> IČ: 02670577 </w:t>
      </w:r>
      <w:r w:rsidRPr="0036069E">
        <w:rPr>
          <w:rFonts w:ascii="Arial" w:hAnsi="Arial" w:cs="Arial"/>
          <w:b/>
          <w:sz w:val="20"/>
          <w:lang w:val="cs-CZ" w:eastAsia="cs-CZ"/>
        </w:rPr>
        <w:t xml:space="preserve">geometrický plán </w:t>
      </w:r>
      <w:r w:rsidRPr="0036069E">
        <w:rPr>
          <w:rFonts w:ascii="Arial" w:eastAsia="Arial" w:hAnsi="Arial" w:cs="Arial"/>
          <w:b/>
          <w:sz w:val="20"/>
          <w:lang w:val="cs-CZ" w:eastAsia="cs-CZ"/>
        </w:rPr>
        <w:t xml:space="preserve">č. </w:t>
      </w:r>
      <w:r w:rsidR="005354F9" w:rsidRPr="0036069E">
        <w:rPr>
          <w:rFonts w:ascii="Arial" w:eastAsia="Arial" w:hAnsi="Arial" w:cs="Arial"/>
          <w:b/>
          <w:sz w:val="20"/>
          <w:lang w:val="cs-CZ" w:eastAsia="cs-CZ"/>
        </w:rPr>
        <w:t>320-165/2024 ze dne 24. 9. 2024</w:t>
      </w:r>
      <w:r>
        <w:rPr>
          <w:rFonts w:ascii="Arial" w:eastAsia="Arial" w:hAnsi="Arial" w:cs="Arial"/>
          <w:sz w:val="22"/>
          <w:szCs w:val="22"/>
          <w:lang w:val="cs-CZ" w:eastAsia="cs-CZ"/>
        </w:rPr>
        <w:t>,</w:t>
      </w:r>
      <w:r>
        <w:rPr>
          <w:rFonts w:ascii="Arial" w:hAnsi="Arial" w:cs="Arial"/>
          <w:sz w:val="20"/>
          <w:lang w:val="cs-CZ" w:eastAsia="cs-CZ"/>
        </w:rPr>
        <w:t xml:space="preserve"> kterým byl</w:t>
      </w:r>
      <w:r w:rsidR="00214A22">
        <w:rPr>
          <w:rFonts w:ascii="Arial" w:hAnsi="Arial" w:cs="Arial"/>
          <w:sz w:val="20"/>
          <w:lang w:val="cs-CZ" w:eastAsia="cs-CZ"/>
        </w:rPr>
        <w:t>y</w:t>
      </w:r>
      <w:r>
        <w:rPr>
          <w:rFonts w:ascii="Arial" w:hAnsi="Arial" w:cs="Arial"/>
          <w:sz w:val="20"/>
          <w:lang w:val="cs-CZ" w:eastAsia="cs-CZ"/>
        </w:rPr>
        <w:t xml:space="preserve"> zaměřen</w:t>
      </w:r>
      <w:r w:rsidR="00214A22">
        <w:rPr>
          <w:rFonts w:ascii="Arial" w:hAnsi="Arial" w:cs="Arial"/>
          <w:sz w:val="20"/>
          <w:lang w:val="cs-CZ" w:eastAsia="cs-CZ"/>
        </w:rPr>
        <w:t>y</w:t>
      </w:r>
      <w:r>
        <w:rPr>
          <w:rFonts w:ascii="Arial" w:hAnsi="Arial" w:cs="Arial"/>
          <w:sz w:val="20"/>
          <w:lang w:val="cs-CZ" w:eastAsia="cs-CZ"/>
        </w:rPr>
        <w:t xml:space="preserve"> na pozemkových parcelách shora uveden</w:t>
      </w:r>
      <w:r w:rsidR="00214A22">
        <w:rPr>
          <w:rFonts w:ascii="Arial" w:hAnsi="Arial" w:cs="Arial"/>
          <w:sz w:val="20"/>
          <w:lang w:val="cs-CZ" w:eastAsia="cs-CZ"/>
        </w:rPr>
        <w:t>é</w:t>
      </w:r>
      <w:r>
        <w:rPr>
          <w:rFonts w:ascii="Arial" w:hAnsi="Arial" w:cs="Arial"/>
          <w:sz w:val="20"/>
          <w:lang w:val="cs-CZ" w:eastAsia="cs-CZ"/>
        </w:rPr>
        <w:t xml:space="preserve"> služebnost</w:t>
      </w:r>
      <w:r w:rsidR="00214A22">
        <w:rPr>
          <w:rFonts w:ascii="Arial" w:hAnsi="Arial" w:cs="Arial"/>
          <w:sz w:val="20"/>
          <w:lang w:val="cs-CZ" w:eastAsia="cs-CZ"/>
        </w:rPr>
        <w:t>i</w:t>
      </w:r>
      <w:r>
        <w:rPr>
          <w:rFonts w:ascii="Arial" w:hAnsi="Arial" w:cs="Arial"/>
          <w:sz w:val="20"/>
          <w:lang w:val="cs-CZ" w:eastAsia="cs-CZ"/>
        </w:rPr>
        <w:t xml:space="preserve"> inženýrské sítě</w:t>
      </w:r>
      <w:r w:rsidR="00214A22">
        <w:rPr>
          <w:rFonts w:ascii="Arial" w:hAnsi="Arial" w:cs="Arial"/>
          <w:sz w:val="20"/>
          <w:lang w:val="cs-CZ" w:eastAsia="cs-CZ"/>
        </w:rPr>
        <w:t>.</w:t>
      </w:r>
      <w:r w:rsidR="00214A22">
        <w:rPr>
          <w:rFonts w:ascii="Arial" w:eastAsia="Arial" w:hAnsi="Arial" w:cs="Arial"/>
          <w:sz w:val="20"/>
          <w:lang w:val="cs-CZ" w:eastAsia="cs-CZ"/>
        </w:rPr>
        <w:t xml:space="preserve"> </w:t>
      </w:r>
    </w:p>
    <w:p w:rsidR="006E5BBD" w:rsidRDefault="00F536A3">
      <w:pPr>
        <w:pStyle w:val="Normln0"/>
        <w:jc w:val="both"/>
      </w:pPr>
      <w:r>
        <w:rPr>
          <w:rFonts w:ascii="Arial" w:eastAsia="Arial" w:hAnsi="Arial" w:cs="Arial"/>
          <w:sz w:val="20"/>
          <w:lang w:val="cs-CZ" w:eastAsia="cs-CZ"/>
        </w:rPr>
        <w:t xml:space="preserve">                                                                                   </w:t>
      </w: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III.</w:t>
      </w:r>
    </w:p>
    <w:p w:rsidR="006E5BBD" w:rsidRDefault="006E5BBD">
      <w:pPr>
        <w:pStyle w:val="Normln0"/>
        <w:jc w:val="center"/>
        <w:rPr>
          <w:rFonts w:ascii="Arial" w:hAnsi="Arial" w:cs="Arial"/>
          <w:b/>
          <w:sz w:val="22"/>
          <w:lang w:val="cs-CZ" w:eastAsia="cs-CZ"/>
        </w:rPr>
      </w:pPr>
    </w:p>
    <w:p w:rsidR="006E5BBD" w:rsidRDefault="00F536A3">
      <w:pPr>
        <w:pStyle w:val="Normln0"/>
        <w:jc w:val="both"/>
      </w:pPr>
      <w:r>
        <w:rPr>
          <w:rFonts w:ascii="Arial" w:hAnsi="Arial" w:cs="Arial"/>
          <w:sz w:val="20"/>
          <w:lang w:val="cs-CZ" w:eastAsia="cs-CZ"/>
        </w:rPr>
        <w:t>Na základě dohody účastníků této smlouvy zřizuje povinný za úplatu touto smlouvou ve prospěch oprávněné služebnost inženýrské sítě spočívající v povinnosti vlastníka:</w:t>
      </w:r>
    </w:p>
    <w:p w:rsidR="006E5BBD" w:rsidRDefault="00F536A3">
      <w:pPr>
        <w:pStyle w:val="Normln0"/>
        <w:jc w:val="both"/>
      </w:pPr>
      <w:r>
        <w:rPr>
          <w:rFonts w:ascii="Arial" w:hAnsi="Arial" w:cs="Arial"/>
          <w:sz w:val="20"/>
          <w:lang w:val="cs-CZ" w:eastAsia="cs-CZ"/>
        </w:rPr>
        <w:t>strpět</w:t>
      </w:r>
    </w:p>
    <w:p w:rsidR="006E5BBD" w:rsidRDefault="00214A22" w:rsidP="00152122">
      <w:pPr>
        <w:numPr>
          <w:ilvl w:val="8"/>
          <w:numId w:val="2"/>
        </w:numPr>
        <w:tabs>
          <w:tab w:val="left" w:pos="0"/>
          <w:tab w:val="left" w:pos="360"/>
          <w:tab w:val="left" w:pos="720"/>
        </w:tabs>
        <w:jc w:val="both"/>
        <w:rPr>
          <w:rStyle w:val="ListLabel10"/>
        </w:rPr>
      </w:pPr>
      <w:r>
        <w:rPr>
          <w:rStyle w:val="ListLabel10"/>
        </w:rPr>
        <w:t xml:space="preserve">uložení </w:t>
      </w:r>
      <w:r w:rsidR="0036069E">
        <w:rPr>
          <w:rStyle w:val="ListLabel10"/>
        </w:rPr>
        <w:t>kanalizační stoky, vybudované</w:t>
      </w:r>
      <w:r w:rsidR="00F536A3" w:rsidRPr="003016BC">
        <w:rPr>
          <w:rStyle w:val="ListLabel10"/>
        </w:rPr>
        <w:t xml:space="preserve"> v rámci </w:t>
      </w:r>
      <w:r w:rsidR="00454840">
        <w:rPr>
          <w:rStyle w:val="ListLabel10"/>
        </w:rPr>
        <w:t>S</w:t>
      </w:r>
      <w:r w:rsidR="0036069E">
        <w:rPr>
          <w:rStyle w:val="ListLabel10"/>
        </w:rPr>
        <w:t>tavby, která</w:t>
      </w:r>
      <w:r w:rsidR="00F536A3" w:rsidRPr="003016BC">
        <w:rPr>
          <w:rStyle w:val="ListLabel10"/>
        </w:rPr>
        <w:t xml:space="preserve"> je ulo</w:t>
      </w:r>
      <w:r w:rsidR="00454840">
        <w:rPr>
          <w:rStyle w:val="ListLabel10"/>
        </w:rPr>
        <w:t>žen</w:t>
      </w:r>
      <w:r w:rsidR="0036069E">
        <w:rPr>
          <w:rStyle w:val="ListLabel10"/>
        </w:rPr>
        <w:t>a v části pozemku</w:t>
      </w:r>
      <w:r w:rsidR="00454840">
        <w:rPr>
          <w:rStyle w:val="ListLabel10"/>
        </w:rPr>
        <w:t xml:space="preserve"> </w:t>
      </w:r>
      <w:proofErr w:type="spellStart"/>
      <w:r w:rsidR="00454840">
        <w:rPr>
          <w:rStyle w:val="ListLabel10"/>
        </w:rPr>
        <w:t>parc</w:t>
      </w:r>
      <w:proofErr w:type="spellEnd"/>
      <w:r w:rsidR="00454840">
        <w:rPr>
          <w:rStyle w:val="ListLabel10"/>
        </w:rPr>
        <w:t xml:space="preserve">. </w:t>
      </w:r>
      <w:proofErr w:type="gramStart"/>
      <w:r w:rsidR="00454840">
        <w:rPr>
          <w:rStyle w:val="ListLabel10"/>
        </w:rPr>
        <w:t>číslo</w:t>
      </w:r>
      <w:proofErr w:type="gramEnd"/>
      <w:r w:rsidR="00454840" w:rsidRPr="00454840">
        <w:rPr>
          <w:rFonts w:ascii="Arial" w:hAnsi="Arial" w:cs="Arial"/>
          <w:b/>
          <w:bCs/>
        </w:rPr>
        <w:t xml:space="preserve"> </w:t>
      </w:r>
      <w:r w:rsidR="005354F9" w:rsidRPr="0036069E">
        <w:rPr>
          <w:rFonts w:ascii="Arial" w:hAnsi="Arial" w:cs="Arial"/>
          <w:bCs/>
        </w:rPr>
        <w:t>44/11</w:t>
      </w:r>
      <w:r w:rsidR="007A6AB1">
        <w:rPr>
          <w:rFonts w:ascii="Arial" w:hAnsi="Arial" w:cs="Arial"/>
          <w:b/>
          <w:bCs/>
        </w:rPr>
        <w:t xml:space="preserve"> </w:t>
      </w:r>
      <w:r>
        <w:rPr>
          <w:rStyle w:val="ListLabel10"/>
        </w:rPr>
        <w:t>v k. ú</w:t>
      </w:r>
      <w:r w:rsidR="005354F9" w:rsidRPr="005354F9">
        <w:rPr>
          <w:rFonts w:ascii="Arial" w:hAnsi="Arial" w:cs="Arial"/>
        </w:rPr>
        <w:t xml:space="preserve"> </w:t>
      </w:r>
      <w:r w:rsidR="005354F9">
        <w:rPr>
          <w:rFonts w:ascii="Arial" w:hAnsi="Arial" w:cs="Arial"/>
        </w:rPr>
        <w:t>Popůvky u Kojetína, obec Popůvky u Kojetína</w:t>
      </w:r>
      <w:r w:rsidR="005354F9">
        <w:rPr>
          <w:rStyle w:val="ListLabel10"/>
        </w:rPr>
        <w:t xml:space="preserve"> </w:t>
      </w:r>
      <w:r>
        <w:rPr>
          <w:rStyle w:val="ListLabel10"/>
        </w:rPr>
        <w:t xml:space="preserve">v tak, jak je vyznačeno </w:t>
      </w:r>
      <w:r w:rsidR="007E3D2B">
        <w:rPr>
          <w:rStyle w:val="ListLabel10"/>
        </w:rPr>
        <w:t xml:space="preserve">v geometrickém plánu č. </w:t>
      </w:r>
      <w:r w:rsidR="005354F9">
        <w:rPr>
          <w:rFonts w:ascii="Arial" w:eastAsia="Arial" w:hAnsi="Arial" w:cs="Arial"/>
          <w:lang w:eastAsia="cs-CZ"/>
        </w:rPr>
        <w:t>320-165/2024 ze dne 24. 9. 2024.</w:t>
      </w:r>
    </w:p>
    <w:p w:rsidR="006E5BBD" w:rsidRDefault="00F536A3">
      <w:pPr>
        <w:pStyle w:val="Normln0"/>
        <w:numPr>
          <w:ilvl w:val="8"/>
          <w:numId w:val="3"/>
        </w:numPr>
        <w:tabs>
          <w:tab w:val="left" w:pos="0"/>
        </w:tabs>
        <w:jc w:val="both"/>
      </w:pPr>
      <w:r>
        <w:rPr>
          <w:rFonts w:ascii="Arial" w:hAnsi="Arial" w:cs="Arial"/>
          <w:sz w:val="20"/>
          <w:lang w:val="cs-CZ" w:eastAsia="cs-CZ"/>
        </w:rPr>
        <w:lastRenderedPageBreak/>
        <w:t>přístup oprávněné nebo jí pověřených fyzických a právnických osob na shora uvedené pozemky, jakož i vjezd a odjezd motorových vozidel a mechanismů za účelem provádění oprav, rekonstrukce, kontroly či odstranění přívodního řadu</w:t>
      </w:r>
      <w:r w:rsidR="007E3D2B">
        <w:rPr>
          <w:rFonts w:ascii="Arial" w:hAnsi="Arial" w:cs="Arial"/>
          <w:sz w:val="20"/>
          <w:lang w:val="cs-CZ" w:eastAsia="cs-CZ"/>
        </w:rPr>
        <w:t xml:space="preserve"> a kanalizační stoky</w:t>
      </w:r>
      <w:r>
        <w:rPr>
          <w:rFonts w:ascii="Arial" w:hAnsi="Arial" w:cs="Arial"/>
          <w:sz w:val="20"/>
          <w:lang w:val="cs-CZ" w:eastAsia="cs-CZ"/>
        </w:rPr>
        <w:t xml:space="preserve"> - právo chůze a jízdy</w:t>
      </w:r>
    </w:p>
    <w:p w:rsidR="006E5BBD" w:rsidRDefault="007E3D2B">
      <w:pPr>
        <w:pStyle w:val="Normln0"/>
        <w:numPr>
          <w:ilvl w:val="8"/>
          <w:numId w:val="4"/>
        </w:numPr>
        <w:tabs>
          <w:tab w:val="left" w:pos="0"/>
        </w:tabs>
        <w:jc w:val="both"/>
      </w:pPr>
      <w:r>
        <w:rPr>
          <w:rFonts w:ascii="Arial" w:hAnsi="Arial" w:cs="Arial"/>
          <w:sz w:val="20"/>
          <w:lang w:val="cs-CZ" w:eastAsia="cs-CZ"/>
        </w:rPr>
        <w:t>právo provádět na přívodním</w:t>
      </w:r>
      <w:r w:rsidR="00F536A3">
        <w:rPr>
          <w:rFonts w:ascii="Arial" w:hAnsi="Arial" w:cs="Arial"/>
          <w:sz w:val="20"/>
          <w:lang w:val="cs-CZ" w:eastAsia="cs-CZ"/>
        </w:rPr>
        <w:t xml:space="preserve"> řadu </w:t>
      </w:r>
      <w:r>
        <w:rPr>
          <w:rFonts w:ascii="Arial" w:hAnsi="Arial" w:cs="Arial"/>
          <w:sz w:val="20"/>
          <w:lang w:val="cs-CZ" w:eastAsia="cs-CZ"/>
        </w:rPr>
        <w:t xml:space="preserve">a kanalizační stoce </w:t>
      </w:r>
      <w:r w:rsidR="00F536A3">
        <w:rPr>
          <w:rFonts w:ascii="Arial" w:hAnsi="Arial" w:cs="Arial"/>
          <w:sz w:val="20"/>
          <w:lang w:val="cs-CZ" w:eastAsia="cs-CZ"/>
        </w:rPr>
        <w:t>úpravy za účelem jeho modernizace nebo zlepšení výkonnosti či odstranění závad</w:t>
      </w:r>
    </w:p>
    <w:p w:rsidR="006E5BBD" w:rsidRDefault="00F536A3">
      <w:pPr>
        <w:pStyle w:val="Normln0"/>
        <w:numPr>
          <w:ilvl w:val="8"/>
          <w:numId w:val="4"/>
        </w:numPr>
        <w:tabs>
          <w:tab w:val="left" w:pos="0"/>
        </w:tabs>
        <w:jc w:val="both"/>
      </w:pPr>
      <w:r>
        <w:rPr>
          <w:rFonts w:ascii="Arial" w:hAnsi="Arial" w:cs="Arial"/>
          <w:sz w:val="20"/>
          <w:lang w:val="cs-CZ" w:eastAsia="cs-CZ"/>
        </w:rPr>
        <w:t>zdržet se budování trvalých staveb, vysazování trvalých porostů, ovocných či lesních stromů, víceletých keřů nad uloženým přívodním řadem</w:t>
      </w:r>
      <w:r w:rsidR="007E3D2B">
        <w:rPr>
          <w:rFonts w:ascii="Arial" w:hAnsi="Arial" w:cs="Arial"/>
          <w:sz w:val="20"/>
          <w:lang w:val="cs-CZ" w:eastAsia="cs-CZ"/>
        </w:rPr>
        <w:t xml:space="preserve"> a kanalizační stokou</w:t>
      </w:r>
      <w:r>
        <w:rPr>
          <w:rFonts w:ascii="Arial" w:hAnsi="Arial" w:cs="Arial"/>
          <w:sz w:val="20"/>
          <w:lang w:val="cs-CZ" w:eastAsia="cs-CZ"/>
        </w:rPr>
        <w:t xml:space="preserve"> v rozsahu ochranného pásma 1,50 m na každou stranu od vnějšího líce potrubí, stanovenou v souladu s platnou právní úpravou zákona č. 274/2001 Sb., ve znění pozdějších předpisů.</w:t>
      </w:r>
    </w:p>
    <w:p w:rsidR="006E5BBD" w:rsidRDefault="006E5BBD">
      <w:pPr>
        <w:pStyle w:val="Normln0"/>
        <w:jc w:val="both"/>
        <w:rPr>
          <w:rFonts w:ascii="Arial" w:hAnsi="Arial" w:cs="Arial"/>
          <w:sz w:val="20"/>
          <w:lang w:val="cs-CZ" w:eastAsia="cs-CZ"/>
        </w:rPr>
      </w:pPr>
    </w:p>
    <w:p w:rsidR="006E5BBD" w:rsidRDefault="00F536A3">
      <w:pPr>
        <w:pStyle w:val="Normln0"/>
        <w:jc w:val="both"/>
        <w:rPr>
          <w:rFonts w:ascii="Arial" w:hAnsi="Arial" w:cs="Arial"/>
          <w:sz w:val="20"/>
          <w:lang w:val="cs-CZ" w:eastAsia="cs-CZ"/>
        </w:rPr>
      </w:pPr>
      <w:r>
        <w:rPr>
          <w:rFonts w:ascii="Arial" w:hAnsi="Arial" w:cs="Arial"/>
          <w:sz w:val="20"/>
          <w:lang w:val="cs-CZ" w:eastAsia="cs-CZ"/>
        </w:rPr>
        <w:t>Služebnost inženýrské sítě se zřizuje na dobu neurčitou.</w:t>
      </w:r>
    </w:p>
    <w:p w:rsidR="00FD6B27" w:rsidRDefault="00FD6B27">
      <w:pPr>
        <w:pStyle w:val="Normln0"/>
        <w:jc w:val="both"/>
      </w:pPr>
    </w:p>
    <w:p w:rsidR="006E5BBD" w:rsidRDefault="00F536A3">
      <w:pPr>
        <w:pStyle w:val="Normln0"/>
        <w:jc w:val="both"/>
      </w:pPr>
      <w:r>
        <w:rPr>
          <w:rFonts w:ascii="Arial" w:hAnsi="Arial" w:cs="Arial"/>
          <w:sz w:val="20"/>
          <w:lang w:val="cs-CZ" w:eastAsia="cs-CZ"/>
        </w:rPr>
        <w:t>Povinnost strpět toto právo služebnosti inženýrské sítě zatěžuje povinného, jakož i všechny jeho právní nástupce ve vlastnictví pozemků shora uvedených.</w:t>
      </w:r>
    </w:p>
    <w:p w:rsidR="006E5BBD" w:rsidRDefault="006E5BBD">
      <w:pPr>
        <w:pStyle w:val="Normln0"/>
        <w:jc w:val="center"/>
        <w:rPr>
          <w:rFonts w:ascii="Arial" w:hAnsi="Arial" w:cs="Arial"/>
          <w:b/>
          <w:sz w:val="22"/>
          <w:lang w:val="cs-CZ" w:eastAsia="cs-CZ"/>
        </w:rPr>
      </w:pP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IV.</w:t>
      </w:r>
    </w:p>
    <w:p w:rsidR="006E5BBD" w:rsidRDefault="006E5BBD">
      <w:pPr>
        <w:pStyle w:val="Normln0"/>
        <w:jc w:val="both"/>
        <w:rPr>
          <w:rFonts w:ascii="Arial" w:hAnsi="Arial" w:cs="Arial"/>
          <w:sz w:val="20"/>
        </w:rPr>
      </w:pPr>
    </w:p>
    <w:p w:rsidR="005354F9" w:rsidRPr="0036069E" w:rsidRDefault="005354F9">
      <w:pPr>
        <w:pStyle w:val="Normln0"/>
        <w:jc w:val="both"/>
        <w:rPr>
          <w:rStyle w:val="ListLabel1"/>
          <w:rFonts w:ascii="Arial" w:hAnsi="Arial" w:cs="Arial"/>
          <w:b/>
          <w:sz w:val="20"/>
        </w:rPr>
      </w:pPr>
      <w:proofErr w:type="spellStart"/>
      <w:r w:rsidRPr="005354F9">
        <w:rPr>
          <w:rStyle w:val="ListLabel1"/>
          <w:rFonts w:ascii="Arial" w:hAnsi="Arial" w:cs="Arial"/>
          <w:sz w:val="20"/>
        </w:rPr>
        <w:t>Právo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5354F9">
        <w:rPr>
          <w:rStyle w:val="ListLabel1"/>
          <w:rFonts w:ascii="Arial" w:hAnsi="Arial" w:cs="Arial"/>
          <w:sz w:val="20"/>
        </w:rPr>
        <w:t>odpovídající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5354F9">
        <w:rPr>
          <w:rStyle w:val="ListLabel1"/>
          <w:rFonts w:ascii="Arial" w:hAnsi="Arial" w:cs="Arial"/>
          <w:sz w:val="20"/>
        </w:rPr>
        <w:t>věcnému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5354F9">
        <w:rPr>
          <w:rStyle w:val="ListLabel1"/>
          <w:rFonts w:ascii="Arial" w:hAnsi="Arial" w:cs="Arial"/>
          <w:sz w:val="20"/>
        </w:rPr>
        <w:t>břemeni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– </w:t>
      </w:r>
      <w:proofErr w:type="spellStart"/>
      <w:r w:rsidRPr="005354F9">
        <w:rPr>
          <w:rStyle w:val="ListLabel1"/>
          <w:rFonts w:ascii="Arial" w:hAnsi="Arial" w:cs="Arial"/>
          <w:sz w:val="20"/>
        </w:rPr>
        <w:t>služebnosti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5354F9">
        <w:rPr>
          <w:rStyle w:val="ListLabel1"/>
          <w:rFonts w:ascii="Arial" w:hAnsi="Arial" w:cs="Arial"/>
          <w:sz w:val="20"/>
        </w:rPr>
        <w:t>inženýrské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se </w:t>
      </w:r>
      <w:proofErr w:type="spellStart"/>
      <w:r w:rsidRPr="005354F9">
        <w:rPr>
          <w:rStyle w:val="ListLabel1"/>
          <w:rFonts w:ascii="Arial" w:hAnsi="Arial" w:cs="Arial"/>
          <w:sz w:val="20"/>
        </w:rPr>
        <w:t>zřizuje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5354F9">
        <w:rPr>
          <w:rStyle w:val="ListLabel1"/>
          <w:rFonts w:ascii="Arial" w:hAnsi="Arial" w:cs="Arial"/>
          <w:sz w:val="20"/>
        </w:rPr>
        <w:t>úplatně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, a to </w:t>
      </w:r>
      <w:proofErr w:type="spellStart"/>
      <w:proofErr w:type="gramStart"/>
      <w:r w:rsidRPr="005354F9">
        <w:rPr>
          <w:rStyle w:val="ListLabel1"/>
          <w:rFonts w:ascii="Arial" w:hAnsi="Arial" w:cs="Arial"/>
          <w:sz w:val="20"/>
        </w:rPr>
        <w:t>na</w:t>
      </w:r>
      <w:proofErr w:type="spellEnd"/>
      <w:proofErr w:type="gram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5354F9">
        <w:rPr>
          <w:rStyle w:val="ListLabel1"/>
          <w:rFonts w:ascii="Arial" w:hAnsi="Arial" w:cs="Arial"/>
          <w:sz w:val="20"/>
        </w:rPr>
        <w:t>základě</w:t>
      </w:r>
      <w:proofErr w:type="spellEnd"/>
      <w:r w:rsidRPr="005354F9">
        <w:rPr>
          <w:rStyle w:val="ListLabel1"/>
          <w:rFonts w:ascii="Arial" w:hAnsi="Arial" w:cs="Arial"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znaleckého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posudku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č. 75939/2024,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který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vyhotovil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Ing.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Vratislav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Dočkalík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dne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7. 10. 2024.</w:t>
      </w:r>
    </w:p>
    <w:p w:rsidR="005354F9" w:rsidRPr="0036069E" w:rsidRDefault="005354F9">
      <w:pPr>
        <w:pStyle w:val="Normln0"/>
        <w:jc w:val="both"/>
        <w:rPr>
          <w:rStyle w:val="ListLabel1"/>
          <w:rFonts w:ascii="Arial" w:hAnsi="Arial" w:cs="Arial"/>
          <w:b/>
          <w:sz w:val="20"/>
        </w:rPr>
      </w:pPr>
    </w:p>
    <w:p w:rsidR="006E5BBD" w:rsidRDefault="005354F9">
      <w:pPr>
        <w:pStyle w:val="Normln0"/>
        <w:jc w:val="both"/>
        <w:rPr>
          <w:rStyle w:val="ListLabel1"/>
          <w:rFonts w:ascii="Arial" w:hAnsi="Arial" w:cs="Arial"/>
          <w:sz w:val="20"/>
        </w:rPr>
      </w:pPr>
      <w:proofErr w:type="spellStart"/>
      <w:r w:rsidRPr="0036069E">
        <w:rPr>
          <w:rStyle w:val="ListLabel1"/>
          <w:rFonts w:ascii="Arial" w:hAnsi="Arial" w:cs="Arial"/>
          <w:b/>
          <w:sz w:val="20"/>
        </w:rPr>
        <w:t>Úplata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činí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70 930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Kč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(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slovy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: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sedmdesáttisícdevětsettřicet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korun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 xml:space="preserve"> </w:t>
      </w:r>
      <w:proofErr w:type="spellStart"/>
      <w:r w:rsidRPr="0036069E">
        <w:rPr>
          <w:rStyle w:val="ListLabel1"/>
          <w:rFonts w:ascii="Arial" w:hAnsi="Arial" w:cs="Arial"/>
          <w:b/>
          <w:sz w:val="20"/>
        </w:rPr>
        <w:t>českých</w:t>
      </w:r>
      <w:proofErr w:type="spellEnd"/>
      <w:r w:rsidRPr="0036069E">
        <w:rPr>
          <w:rStyle w:val="ListLabel1"/>
          <w:rFonts w:ascii="Arial" w:hAnsi="Arial" w:cs="Arial"/>
          <w:b/>
          <w:sz w:val="20"/>
        </w:rPr>
        <w:t>).</w:t>
      </w:r>
      <w:r>
        <w:rPr>
          <w:rStyle w:val="ListLabel1"/>
          <w:rFonts w:ascii="Arial" w:hAnsi="Arial" w:cs="Arial"/>
          <w:sz w:val="20"/>
        </w:rPr>
        <w:t xml:space="preserve"> </w:t>
      </w:r>
      <w:proofErr w:type="spellStart"/>
      <w:r>
        <w:rPr>
          <w:rStyle w:val="ListLabel1"/>
          <w:rFonts w:ascii="Arial" w:hAnsi="Arial" w:cs="Arial"/>
          <w:sz w:val="20"/>
        </w:rPr>
        <w:t>Povinný</w:t>
      </w:r>
      <w:proofErr w:type="spellEnd"/>
      <w:r>
        <w:rPr>
          <w:rStyle w:val="ListLabel1"/>
          <w:rFonts w:ascii="Arial" w:hAnsi="Arial" w:cs="Arial"/>
          <w:sz w:val="20"/>
        </w:rPr>
        <w:t xml:space="preserve"> </w:t>
      </w:r>
      <w:proofErr w:type="spellStart"/>
      <w:r>
        <w:rPr>
          <w:rStyle w:val="ListLabel1"/>
          <w:rFonts w:ascii="Arial" w:hAnsi="Arial" w:cs="Arial"/>
          <w:sz w:val="20"/>
        </w:rPr>
        <w:t>není</w:t>
      </w:r>
      <w:proofErr w:type="spellEnd"/>
      <w:r>
        <w:rPr>
          <w:rStyle w:val="ListLabel1"/>
          <w:rFonts w:ascii="Arial" w:hAnsi="Arial" w:cs="Arial"/>
          <w:sz w:val="20"/>
        </w:rPr>
        <w:t xml:space="preserve"> </w:t>
      </w:r>
      <w:proofErr w:type="spellStart"/>
      <w:r>
        <w:rPr>
          <w:rStyle w:val="ListLabel1"/>
          <w:rFonts w:ascii="Arial" w:hAnsi="Arial" w:cs="Arial"/>
          <w:sz w:val="20"/>
        </w:rPr>
        <w:t>plátcem</w:t>
      </w:r>
      <w:proofErr w:type="spellEnd"/>
      <w:r>
        <w:rPr>
          <w:rStyle w:val="ListLabel1"/>
          <w:rFonts w:ascii="Arial" w:hAnsi="Arial" w:cs="Arial"/>
          <w:sz w:val="20"/>
        </w:rPr>
        <w:t xml:space="preserve"> DPH.</w:t>
      </w:r>
    </w:p>
    <w:p w:rsidR="006E5BBD" w:rsidRDefault="006E5BBD">
      <w:pPr>
        <w:pStyle w:val="Normln0"/>
        <w:jc w:val="both"/>
        <w:rPr>
          <w:rFonts w:ascii="Arial" w:hAnsi="Arial" w:cs="Arial"/>
          <w:sz w:val="20"/>
        </w:rPr>
      </w:pPr>
    </w:p>
    <w:p w:rsidR="006E5BBD" w:rsidRDefault="005354F9">
      <w:pPr>
        <w:pStyle w:val="Normln0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lang w:val="cs-CZ" w:eastAsia="cs-CZ"/>
        </w:rPr>
        <w:t xml:space="preserve">Částka bude uhrazena ve prospěch běžného účtu povinného do 15-ti dnů od </w:t>
      </w:r>
      <w:r>
        <w:rPr>
          <w:rFonts w:ascii="Arial" w:eastAsia="Arial" w:hAnsi="Arial" w:cs="Arial"/>
          <w:color w:val="000000"/>
          <w:sz w:val="20"/>
          <w:lang w:val="cs-CZ" w:eastAsia="cs-CZ"/>
        </w:rPr>
        <w:t>doručení vyrozumění katastrálního úřadu o provedení vkladu práva věcného břemene (služebnosti inženýrské sítě) do katastru nemovitostí.</w:t>
      </w: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V.</w:t>
      </w:r>
    </w:p>
    <w:p w:rsidR="006E5BBD" w:rsidRDefault="006E5BBD">
      <w:pPr>
        <w:pStyle w:val="Normln0"/>
        <w:jc w:val="both"/>
        <w:rPr>
          <w:rFonts w:ascii="Arial" w:hAnsi="Arial" w:cs="Arial"/>
          <w:b/>
          <w:sz w:val="22"/>
          <w:lang w:val="cs-CZ" w:eastAsia="cs-CZ"/>
        </w:rPr>
      </w:pPr>
    </w:p>
    <w:p w:rsidR="006E5BBD" w:rsidRPr="003016BC" w:rsidRDefault="00F536A3">
      <w:pPr>
        <w:pStyle w:val="Normln0"/>
        <w:jc w:val="both"/>
        <w:rPr>
          <w:rStyle w:val="ListLabel10"/>
        </w:rPr>
      </w:pPr>
      <w:proofErr w:type="spellStart"/>
      <w:r w:rsidRPr="003016BC">
        <w:rPr>
          <w:rStyle w:val="ListLabel10"/>
        </w:rPr>
        <w:t>Oprávněná</w:t>
      </w:r>
      <w:proofErr w:type="spellEnd"/>
      <w:r w:rsidRPr="003016BC">
        <w:rPr>
          <w:rStyle w:val="ListLabel10"/>
        </w:rPr>
        <w:t xml:space="preserve"> se </w:t>
      </w:r>
      <w:proofErr w:type="spellStart"/>
      <w:r w:rsidRPr="003016BC">
        <w:rPr>
          <w:rStyle w:val="ListLabel10"/>
        </w:rPr>
        <w:t>zavazuje</w:t>
      </w:r>
      <w:proofErr w:type="spellEnd"/>
      <w:r w:rsidRPr="003016BC">
        <w:rPr>
          <w:rStyle w:val="ListLabel10"/>
        </w:rPr>
        <w:t xml:space="preserve">, </w:t>
      </w:r>
      <w:proofErr w:type="spellStart"/>
      <w:r w:rsidRPr="003016BC">
        <w:rPr>
          <w:rStyle w:val="ListLabel10"/>
        </w:rPr>
        <w:t>že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při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využívání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práv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ze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služebnosti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inženýrské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sítě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vyplývajících</w:t>
      </w:r>
      <w:proofErr w:type="spellEnd"/>
      <w:r w:rsidRPr="003016BC">
        <w:rPr>
          <w:rStyle w:val="ListLabel10"/>
        </w:rPr>
        <w:t xml:space="preserve">, to je </w:t>
      </w:r>
      <w:proofErr w:type="spellStart"/>
      <w:r w:rsidRPr="003016BC">
        <w:rPr>
          <w:rStyle w:val="ListLabel10"/>
        </w:rPr>
        <w:t>při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r</w:t>
      </w:r>
      <w:r w:rsidR="007E3D2B">
        <w:rPr>
          <w:rStyle w:val="ListLabel10"/>
        </w:rPr>
        <w:t>ealizaci</w:t>
      </w:r>
      <w:proofErr w:type="spellEnd"/>
      <w:r w:rsidR="007E3D2B">
        <w:rPr>
          <w:rStyle w:val="ListLabel10"/>
        </w:rPr>
        <w:t xml:space="preserve"> </w:t>
      </w:r>
      <w:proofErr w:type="spellStart"/>
      <w:r w:rsidR="007E3D2B">
        <w:rPr>
          <w:rStyle w:val="ListLabel10"/>
        </w:rPr>
        <w:t>práva</w:t>
      </w:r>
      <w:proofErr w:type="spellEnd"/>
      <w:r w:rsidR="007E3D2B">
        <w:rPr>
          <w:rStyle w:val="ListLabel10"/>
        </w:rPr>
        <w:t xml:space="preserve"> </w:t>
      </w:r>
      <w:proofErr w:type="spellStart"/>
      <w:r w:rsidR="007E3D2B">
        <w:rPr>
          <w:rStyle w:val="ListLabel10"/>
        </w:rPr>
        <w:t>uložení</w:t>
      </w:r>
      <w:proofErr w:type="spellEnd"/>
      <w:r w:rsidR="007E3D2B">
        <w:rPr>
          <w:rStyle w:val="ListLabel10"/>
        </w:rPr>
        <w:t xml:space="preserve"> </w:t>
      </w:r>
      <w:proofErr w:type="spellStart"/>
      <w:r w:rsidR="0036069E">
        <w:rPr>
          <w:rStyle w:val="ListLabel10"/>
        </w:rPr>
        <w:t>kanalizační</w:t>
      </w:r>
      <w:proofErr w:type="spellEnd"/>
      <w:r w:rsidR="0036069E">
        <w:rPr>
          <w:rStyle w:val="ListLabel10"/>
        </w:rPr>
        <w:t xml:space="preserve"> </w:t>
      </w:r>
      <w:proofErr w:type="spellStart"/>
      <w:r w:rsidR="0036069E">
        <w:rPr>
          <w:rStyle w:val="ListLabel10"/>
        </w:rPr>
        <w:t>stoky</w:t>
      </w:r>
      <w:proofErr w:type="spellEnd"/>
      <w:r w:rsidR="0036069E">
        <w:rPr>
          <w:rStyle w:val="ListLabel10"/>
        </w:rPr>
        <w:t xml:space="preserve">, </w:t>
      </w:r>
      <w:proofErr w:type="spellStart"/>
      <w:r w:rsidR="0036069E">
        <w:rPr>
          <w:rStyle w:val="ListLabel10"/>
        </w:rPr>
        <w:t>vybudované</w:t>
      </w:r>
      <w:proofErr w:type="spellEnd"/>
      <w:r w:rsidRPr="003016BC">
        <w:rPr>
          <w:rStyle w:val="ListLabel10"/>
        </w:rPr>
        <w:t xml:space="preserve"> v </w:t>
      </w:r>
      <w:proofErr w:type="spellStart"/>
      <w:r w:rsidRPr="003016BC">
        <w:rPr>
          <w:rStyle w:val="ListLabel10"/>
        </w:rPr>
        <w:t>rámci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="00454840">
        <w:rPr>
          <w:rFonts w:ascii="Arial" w:hAnsi="Arial" w:cs="Arial"/>
          <w:bCs/>
          <w:sz w:val="20"/>
        </w:rPr>
        <w:t>Stavby</w:t>
      </w:r>
      <w:proofErr w:type="spellEnd"/>
      <w:r w:rsidR="00564D1B">
        <w:rPr>
          <w:rFonts w:ascii="Arial" w:hAnsi="Arial" w:cs="Arial"/>
          <w:sz w:val="20"/>
        </w:rPr>
        <w:t xml:space="preserve"> </w:t>
      </w:r>
      <w:proofErr w:type="spellStart"/>
      <w:r w:rsidRPr="003016BC">
        <w:rPr>
          <w:rStyle w:val="ListLabel10"/>
        </w:rPr>
        <w:t>včetně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práva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chůze</w:t>
      </w:r>
      <w:proofErr w:type="spellEnd"/>
      <w:r w:rsidRPr="003016BC">
        <w:rPr>
          <w:rStyle w:val="ListLabel10"/>
        </w:rPr>
        <w:t xml:space="preserve"> a </w:t>
      </w:r>
      <w:proofErr w:type="spellStart"/>
      <w:r w:rsidRPr="003016BC">
        <w:rPr>
          <w:rStyle w:val="ListLabel10"/>
        </w:rPr>
        <w:t>jízdy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přes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část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pozemků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shora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uvedených</w:t>
      </w:r>
      <w:proofErr w:type="spellEnd"/>
      <w:r w:rsidRPr="003016BC">
        <w:rPr>
          <w:rStyle w:val="ListLabel10"/>
        </w:rPr>
        <w:t xml:space="preserve">, </w:t>
      </w:r>
      <w:proofErr w:type="spellStart"/>
      <w:r w:rsidRPr="003016BC">
        <w:rPr>
          <w:rStyle w:val="ListLabel10"/>
        </w:rPr>
        <w:t>si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bude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počínat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tak</w:t>
      </w:r>
      <w:proofErr w:type="spellEnd"/>
      <w:r w:rsidRPr="003016BC">
        <w:rPr>
          <w:rStyle w:val="ListLabel10"/>
        </w:rPr>
        <w:t xml:space="preserve">, aby </w:t>
      </w:r>
      <w:proofErr w:type="spellStart"/>
      <w:r w:rsidRPr="003016BC">
        <w:rPr>
          <w:rStyle w:val="ListLabel10"/>
        </w:rPr>
        <w:t>nedocházelo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ke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škodám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na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majetku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povinného</w:t>
      </w:r>
      <w:proofErr w:type="spellEnd"/>
      <w:r w:rsidRPr="003016BC">
        <w:rPr>
          <w:rStyle w:val="ListLabel10"/>
        </w:rPr>
        <w:t xml:space="preserve">. Pro </w:t>
      </w:r>
      <w:proofErr w:type="spellStart"/>
      <w:r w:rsidRPr="003016BC">
        <w:rPr>
          <w:rStyle w:val="ListLabel10"/>
        </w:rPr>
        <w:t>případ</w:t>
      </w:r>
      <w:proofErr w:type="spellEnd"/>
      <w:r w:rsidRPr="003016BC">
        <w:rPr>
          <w:rStyle w:val="ListLabel10"/>
        </w:rPr>
        <w:t xml:space="preserve">, </w:t>
      </w:r>
      <w:proofErr w:type="spellStart"/>
      <w:r w:rsidRPr="003016BC">
        <w:rPr>
          <w:rStyle w:val="ListLabel10"/>
        </w:rPr>
        <w:t>že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ke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škodě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přesto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dojde</w:t>
      </w:r>
      <w:proofErr w:type="spellEnd"/>
      <w:r w:rsidRPr="003016BC">
        <w:rPr>
          <w:rStyle w:val="ListLabel10"/>
        </w:rPr>
        <w:t xml:space="preserve">, se </w:t>
      </w:r>
      <w:proofErr w:type="spellStart"/>
      <w:r w:rsidRPr="003016BC">
        <w:rPr>
          <w:rStyle w:val="ListLabel10"/>
        </w:rPr>
        <w:t>zavazuje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ji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uhradit</w:t>
      </w:r>
      <w:proofErr w:type="spellEnd"/>
      <w:r w:rsidRPr="003016BC">
        <w:rPr>
          <w:rStyle w:val="ListLabel10"/>
        </w:rPr>
        <w:t xml:space="preserve"> v </w:t>
      </w:r>
      <w:proofErr w:type="spellStart"/>
      <w:r w:rsidRPr="003016BC">
        <w:rPr>
          <w:rStyle w:val="ListLabel10"/>
        </w:rPr>
        <w:t>plném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rozsahu</w:t>
      </w:r>
      <w:proofErr w:type="spellEnd"/>
      <w:r w:rsidRPr="003016BC">
        <w:rPr>
          <w:rStyle w:val="ListLabel10"/>
        </w:rPr>
        <w:t>.</w:t>
      </w:r>
    </w:p>
    <w:p w:rsidR="006E5BBD" w:rsidRDefault="006E5BBD">
      <w:pPr>
        <w:pStyle w:val="Normln0"/>
        <w:jc w:val="both"/>
        <w:rPr>
          <w:rFonts w:ascii="Arial" w:eastAsia="Arial" w:hAnsi="Arial" w:cs="Arial"/>
          <w:sz w:val="22"/>
          <w:lang w:val="cs-CZ" w:eastAsia="cs-CZ"/>
        </w:rPr>
      </w:pP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VI.</w:t>
      </w:r>
    </w:p>
    <w:p w:rsidR="006E5BBD" w:rsidRDefault="006E5BBD">
      <w:pPr>
        <w:pStyle w:val="Normln0"/>
        <w:jc w:val="both"/>
        <w:rPr>
          <w:rFonts w:ascii="Arial" w:hAnsi="Arial" w:cs="Arial"/>
          <w:b/>
          <w:sz w:val="22"/>
          <w:lang w:val="cs-CZ" w:eastAsia="cs-CZ"/>
        </w:rPr>
      </w:pPr>
    </w:p>
    <w:p w:rsidR="006E5BBD" w:rsidRDefault="00F536A3">
      <w:pPr>
        <w:pStyle w:val="Normln0"/>
        <w:jc w:val="both"/>
      </w:pPr>
      <w:r>
        <w:rPr>
          <w:rFonts w:ascii="Arial" w:hAnsi="Arial" w:cs="Arial"/>
          <w:sz w:val="20"/>
          <w:lang w:val="cs-CZ" w:eastAsia="cs-CZ"/>
        </w:rPr>
        <w:t xml:space="preserve">Veškeré náklady spojené s přípravou podkladů, sepsáním této smlouvy, jakož i správní poplatky </w:t>
      </w:r>
      <w:r w:rsidR="00F50D61">
        <w:rPr>
          <w:rFonts w:ascii="Arial" w:hAnsi="Arial" w:cs="Arial"/>
          <w:sz w:val="20"/>
          <w:lang w:val="cs-CZ" w:eastAsia="cs-CZ"/>
        </w:rPr>
        <w:t>spojené se vkladem</w:t>
      </w:r>
      <w:r>
        <w:rPr>
          <w:rFonts w:ascii="Arial" w:hAnsi="Arial" w:cs="Arial"/>
          <w:sz w:val="20"/>
          <w:lang w:val="cs-CZ" w:eastAsia="cs-CZ"/>
        </w:rPr>
        <w:t xml:space="preserve"> práva do katastru nemovitostí</w:t>
      </w:r>
      <w:r w:rsidR="00917BBB">
        <w:rPr>
          <w:rFonts w:ascii="Arial" w:hAnsi="Arial" w:cs="Arial"/>
          <w:sz w:val="20"/>
          <w:lang w:val="cs-CZ" w:eastAsia="cs-CZ"/>
        </w:rPr>
        <w:t xml:space="preserve">, </w:t>
      </w:r>
      <w:r>
        <w:rPr>
          <w:rFonts w:ascii="Arial" w:hAnsi="Arial" w:cs="Arial"/>
          <w:sz w:val="20"/>
          <w:lang w:val="cs-CZ" w:eastAsia="cs-CZ"/>
        </w:rPr>
        <w:t xml:space="preserve">nese oprávněná. </w:t>
      </w:r>
    </w:p>
    <w:p w:rsidR="006E5BBD" w:rsidRDefault="006E5BBD">
      <w:pPr>
        <w:pStyle w:val="Normln0"/>
        <w:jc w:val="both"/>
        <w:rPr>
          <w:rFonts w:ascii="Arial" w:hAnsi="Arial" w:cs="Arial"/>
          <w:sz w:val="22"/>
          <w:lang w:val="cs-CZ" w:eastAsia="cs-CZ"/>
        </w:rPr>
      </w:pP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VII.</w:t>
      </w:r>
    </w:p>
    <w:p w:rsidR="006E5BBD" w:rsidRDefault="006E5BBD">
      <w:pPr>
        <w:pStyle w:val="Normln0"/>
        <w:jc w:val="both"/>
        <w:rPr>
          <w:rFonts w:ascii="Arial" w:hAnsi="Arial" w:cs="Arial"/>
          <w:b/>
          <w:sz w:val="22"/>
          <w:lang w:val="cs-CZ" w:eastAsia="cs-CZ"/>
        </w:rPr>
      </w:pPr>
    </w:p>
    <w:p w:rsidR="007A6AB1" w:rsidRDefault="00F536A3" w:rsidP="007A6AB1">
      <w:pPr>
        <w:pStyle w:val="Normln0"/>
        <w:jc w:val="both"/>
        <w:rPr>
          <w:rStyle w:val="NzevChar"/>
          <w:lang w:eastAsia="cs-CZ"/>
        </w:rPr>
      </w:pPr>
      <w:r>
        <w:rPr>
          <w:rFonts w:ascii="Arial" w:hAnsi="Arial" w:cs="Arial"/>
          <w:sz w:val="20"/>
          <w:lang w:val="cs-CZ" w:eastAsia="cs-CZ"/>
        </w:rPr>
        <w:t>Smluvní strany berou na vědomí, že právo služebnosti inženýrské sítě nabude oprávnění na základě rozhodnutí Katastrálního úřadu pro Olomoucký kraj, katastrální pracoviště Přerov o povolení vkladu práva z této smlouvy, a to ke dni, kdy návrh na vklad bude tomuto úřadu doručen.</w:t>
      </w:r>
      <w:r w:rsidR="007A6AB1" w:rsidRPr="007A6AB1">
        <w:rPr>
          <w:rStyle w:val="NzevChar"/>
          <w:lang w:eastAsia="cs-CZ"/>
        </w:rPr>
        <w:t xml:space="preserve"> </w:t>
      </w:r>
    </w:p>
    <w:p w:rsidR="006E5BBD" w:rsidRPr="005354F9" w:rsidRDefault="007A6AB1">
      <w:pPr>
        <w:pStyle w:val="Normln0"/>
        <w:jc w:val="both"/>
        <w:rPr>
          <w:rFonts w:ascii="Arial" w:hAnsi="Arial" w:cs="Symbol"/>
          <w:sz w:val="20"/>
          <w:lang w:val="cs-CZ" w:eastAsia="cs-CZ"/>
        </w:rPr>
      </w:pPr>
      <w:r w:rsidRPr="00E274C2">
        <w:rPr>
          <w:rStyle w:val="ListLabel10"/>
          <w:lang w:val="cs-CZ" w:eastAsia="cs-CZ"/>
        </w:rPr>
        <w:t>Návrh na vklad práva odpovídajícího věcnému břemeni - služebnosti do kat</w:t>
      </w:r>
      <w:r>
        <w:rPr>
          <w:rStyle w:val="ListLabel10"/>
          <w:lang w:val="cs-CZ" w:eastAsia="cs-CZ"/>
        </w:rPr>
        <w:t>astru nemovitostí podá oprávněná</w:t>
      </w:r>
      <w:r w:rsidRPr="00E274C2">
        <w:rPr>
          <w:rStyle w:val="ListLabel10"/>
          <w:lang w:val="cs-CZ" w:eastAsia="cs-CZ"/>
        </w:rPr>
        <w:t xml:space="preserve"> z věcného břemene – služebnosti inženýrské sítě. Povinný z věcného břemene – služebnosti inženýrské sítě tímto úkonem oprávněného z věcného břemene – služebnosti inženýrské sítě zmocňuje.</w:t>
      </w:r>
    </w:p>
    <w:p w:rsidR="006E5BBD" w:rsidRDefault="006E5BBD">
      <w:pPr>
        <w:pStyle w:val="Normln0"/>
        <w:jc w:val="center"/>
        <w:rPr>
          <w:rFonts w:ascii="Arial" w:hAnsi="Arial" w:cs="Arial"/>
          <w:b/>
          <w:sz w:val="22"/>
          <w:lang w:val="cs-CZ" w:eastAsia="cs-CZ"/>
        </w:rPr>
      </w:pPr>
    </w:p>
    <w:p w:rsidR="006E5BBD" w:rsidRDefault="006E5BBD">
      <w:pPr>
        <w:pStyle w:val="Normln0"/>
        <w:jc w:val="center"/>
        <w:rPr>
          <w:rFonts w:ascii="Arial" w:hAnsi="Arial" w:cs="Arial"/>
          <w:b/>
          <w:sz w:val="22"/>
          <w:lang w:val="cs-CZ" w:eastAsia="cs-CZ"/>
        </w:rPr>
      </w:pPr>
    </w:p>
    <w:p w:rsidR="006E5BBD" w:rsidRDefault="00F536A3">
      <w:pPr>
        <w:pStyle w:val="Normln0"/>
        <w:jc w:val="center"/>
      </w:pPr>
      <w:r>
        <w:rPr>
          <w:rFonts w:ascii="Arial" w:hAnsi="Arial" w:cs="Arial"/>
          <w:b/>
          <w:sz w:val="22"/>
          <w:lang w:val="cs-CZ" w:eastAsia="cs-CZ"/>
        </w:rPr>
        <w:t>VIII.</w:t>
      </w:r>
    </w:p>
    <w:p w:rsidR="006E5BBD" w:rsidRDefault="006E5BBD">
      <w:pPr>
        <w:pStyle w:val="Normln0"/>
        <w:jc w:val="both"/>
        <w:rPr>
          <w:rFonts w:ascii="Arial" w:hAnsi="Arial" w:cs="Arial"/>
          <w:b/>
          <w:sz w:val="22"/>
          <w:lang w:val="cs-CZ" w:eastAsia="cs-CZ"/>
        </w:rPr>
      </w:pPr>
    </w:p>
    <w:p w:rsidR="006E5BBD" w:rsidRDefault="00F536A3">
      <w:pPr>
        <w:pStyle w:val="Normln0"/>
        <w:spacing w:after="60"/>
        <w:jc w:val="both"/>
        <w:rPr>
          <w:rFonts w:ascii="Arial" w:hAnsi="Arial" w:cs="Arial"/>
          <w:sz w:val="20"/>
          <w:lang w:val="cs-CZ" w:eastAsia="cs-CZ"/>
        </w:rPr>
      </w:pPr>
      <w:r>
        <w:rPr>
          <w:rFonts w:ascii="Arial" w:hAnsi="Arial" w:cs="Arial"/>
          <w:sz w:val="20"/>
          <w:lang w:val="cs-CZ" w:eastAsia="cs-CZ"/>
        </w:rPr>
        <w:t xml:space="preserve">Na základě pravomocného rozhodnutí Katastrálního úřadu pro Olomoucký kraj, Katastrální pracoviště Přerov o povolení vkladu práva služebnosti inženýrské sítě do katastru nemovitostí vedeného tímto Katastrálním úřadem pro katastrální území </w:t>
      </w:r>
      <w:r w:rsidR="005354F9">
        <w:rPr>
          <w:rFonts w:ascii="Arial" w:hAnsi="Arial" w:cs="Arial"/>
          <w:color w:val="000000"/>
          <w:sz w:val="20"/>
          <w:lang w:val="cs-CZ" w:eastAsia="cs-CZ"/>
        </w:rPr>
        <w:t>Popůvky u Kojetína</w:t>
      </w:r>
      <w:r>
        <w:rPr>
          <w:rFonts w:ascii="Arial" w:hAnsi="Arial" w:cs="Arial"/>
          <w:color w:val="000000"/>
          <w:sz w:val="20"/>
          <w:lang w:val="cs-CZ" w:eastAsia="cs-CZ"/>
        </w:rPr>
        <w:t xml:space="preserve">, obec </w:t>
      </w:r>
      <w:r w:rsidR="005354F9">
        <w:rPr>
          <w:rFonts w:ascii="Arial" w:hAnsi="Arial" w:cs="Arial"/>
          <w:color w:val="000000"/>
          <w:sz w:val="20"/>
          <w:lang w:val="cs-CZ" w:eastAsia="cs-CZ"/>
        </w:rPr>
        <w:t>Popůvky u Kojetína</w:t>
      </w:r>
      <w:r>
        <w:rPr>
          <w:rFonts w:ascii="Arial" w:hAnsi="Arial" w:cs="Arial"/>
          <w:sz w:val="20"/>
          <w:lang w:val="cs-CZ" w:eastAsia="cs-CZ"/>
        </w:rPr>
        <w:t xml:space="preserve">, zapíší na LV č. </w:t>
      </w:r>
      <w:r w:rsidR="005354F9">
        <w:rPr>
          <w:rFonts w:ascii="Arial" w:hAnsi="Arial" w:cs="Arial"/>
          <w:sz w:val="20"/>
          <w:lang w:val="cs-CZ" w:eastAsia="cs-CZ"/>
        </w:rPr>
        <w:t>345</w:t>
      </w:r>
      <w:r>
        <w:rPr>
          <w:rFonts w:ascii="Arial" w:hAnsi="Arial" w:cs="Arial"/>
          <w:sz w:val="20"/>
          <w:lang w:val="cs-CZ" w:eastAsia="cs-CZ"/>
        </w:rPr>
        <w:t xml:space="preserve"> změny z této smlouvy vyplývající.</w:t>
      </w:r>
    </w:p>
    <w:p w:rsidR="005354F9" w:rsidRDefault="005354F9">
      <w:pPr>
        <w:pStyle w:val="Normln0"/>
        <w:spacing w:after="60"/>
        <w:jc w:val="both"/>
      </w:pPr>
    </w:p>
    <w:p w:rsidR="0036069E" w:rsidRDefault="0036069E">
      <w:pPr>
        <w:pStyle w:val="Normln0"/>
        <w:spacing w:after="60"/>
        <w:jc w:val="both"/>
      </w:pPr>
    </w:p>
    <w:p w:rsidR="0036069E" w:rsidRDefault="0036069E">
      <w:pPr>
        <w:pStyle w:val="Normln0"/>
        <w:spacing w:after="60"/>
        <w:jc w:val="both"/>
      </w:pPr>
    </w:p>
    <w:p w:rsidR="006E5BBD" w:rsidRDefault="00F536A3">
      <w:pPr>
        <w:pStyle w:val="Normln0"/>
      </w:pPr>
      <w:r>
        <w:rPr>
          <w:rFonts w:ascii="Arial" w:eastAsia="Arial" w:hAnsi="Arial" w:cs="Arial"/>
          <w:b/>
          <w:sz w:val="22"/>
          <w:lang w:val="cs-CZ" w:eastAsia="cs-CZ"/>
        </w:rPr>
        <w:lastRenderedPageBreak/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lang w:val="cs-CZ" w:eastAsia="cs-CZ"/>
        </w:rPr>
        <w:t>IX.</w:t>
      </w:r>
    </w:p>
    <w:p w:rsidR="0036069E" w:rsidRPr="0036069E" w:rsidRDefault="0036069E" w:rsidP="0036069E">
      <w:pPr>
        <w:pStyle w:val="Normln0"/>
        <w:numPr>
          <w:ilvl w:val="0"/>
          <w:numId w:val="8"/>
        </w:numPr>
        <w:tabs>
          <w:tab w:val="left" w:pos="284"/>
        </w:tabs>
        <w:spacing w:after="60"/>
        <w:jc w:val="both"/>
        <w:rPr>
          <w:rStyle w:val="ListLabel10"/>
          <w:rFonts w:cs="Arial"/>
          <w:lang w:val="cs-CZ"/>
        </w:rPr>
      </w:pPr>
      <w:r w:rsidRPr="008F12F8">
        <w:rPr>
          <w:rStyle w:val="ListLabel10"/>
          <w:rFonts w:cs="Arial"/>
          <w:lang w:val="cs-CZ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 Uveřejnění smlouvy zajistí oprávněná.</w:t>
      </w:r>
      <w:r w:rsidRPr="008F12F8">
        <w:rPr>
          <w:rStyle w:val="ListLabel10"/>
        </w:rPr>
        <w:t xml:space="preserve"> </w:t>
      </w:r>
    </w:p>
    <w:p w:rsidR="006E5BBD" w:rsidRPr="003016BC" w:rsidRDefault="00F536A3" w:rsidP="003016BC">
      <w:pPr>
        <w:pStyle w:val="Normln0"/>
        <w:numPr>
          <w:ilvl w:val="0"/>
          <w:numId w:val="8"/>
        </w:numPr>
        <w:tabs>
          <w:tab w:val="left" w:pos="284"/>
        </w:tabs>
        <w:spacing w:after="60"/>
        <w:jc w:val="both"/>
        <w:rPr>
          <w:rStyle w:val="ListLabel10"/>
        </w:rPr>
      </w:pPr>
      <w:r w:rsidRPr="003016BC">
        <w:rPr>
          <w:rStyle w:val="ListLabel10"/>
        </w:rPr>
        <w:t xml:space="preserve">Tato </w:t>
      </w:r>
      <w:proofErr w:type="spellStart"/>
      <w:r w:rsidRPr="003016BC">
        <w:rPr>
          <w:rStyle w:val="ListLabel10"/>
        </w:rPr>
        <w:t>smlouva</w:t>
      </w:r>
      <w:proofErr w:type="spellEnd"/>
      <w:r w:rsidRPr="003016BC">
        <w:rPr>
          <w:rStyle w:val="ListLabel10"/>
        </w:rPr>
        <w:t xml:space="preserve"> se </w:t>
      </w:r>
      <w:proofErr w:type="spellStart"/>
      <w:r w:rsidRPr="003016BC">
        <w:rPr>
          <w:rStyle w:val="ListLabel10"/>
        </w:rPr>
        <w:t>řídí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ustanovení</w:t>
      </w:r>
      <w:proofErr w:type="spellEnd"/>
      <w:r w:rsidRPr="003016BC">
        <w:rPr>
          <w:rStyle w:val="ListLabel10"/>
        </w:rPr>
        <w:t xml:space="preserve"> o </w:t>
      </w:r>
      <w:proofErr w:type="spellStart"/>
      <w:r w:rsidRPr="003016BC">
        <w:rPr>
          <w:rStyle w:val="ListLabel10"/>
        </w:rPr>
        <w:t>služebnosti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inženýrské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sítě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dle</w:t>
      </w:r>
      <w:proofErr w:type="spellEnd"/>
      <w:r w:rsidRPr="003016BC">
        <w:rPr>
          <w:rStyle w:val="ListLabel10"/>
        </w:rPr>
        <w:t xml:space="preserve"> § 1267 a násl. </w:t>
      </w:r>
      <w:proofErr w:type="spellStart"/>
      <w:proofErr w:type="gramStart"/>
      <w:r w:rsidRPr="003016BC">
        <w:rPr>
          <w:rStyle w:val="ListLabel10"/>
        </w:rPr>
        <w:t>zákona</w:t>
      </w:r>
      <w:proofErr w:type="spellEnd"/>
      <w:proofErr w:type="gramEnd"/>
      <w:r w:rsidRPr="003016BC">
        <w:rPr>
          <w:rStyle w:val="ListLabel10"/>
        </w:rPr>
        <w:t xml:space="preserve"> č. </w:t>
      </w:r>
      <w:r w:rsidRPr="003016BC">
        <w:rPr>
          <w:rStyle w:val="ListLabel10"/>
          <w:rFonts w:eastAsia="Arial"/>
        </w:rPr>
        <w:t xml:space="preserve">    </w:t>
      </w:r>
      <w:r w:rsidRPr="003016BC">
        <w:rPr>
          <w:rStyle w:val="ListLabel10"/>
        </w:rPr>
        <w:t xml:space="preserve">89/2012 Sb., </w:t>
      </w:r>
      <w:proofErr w:type="spellStart"/>
      <w:r w:rsidRPr="003016BC">
        <w:rPr>
          <w:rStyle w:val="ListLabel10"/>
        </w:rPr>
        <w:t>nový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občans</w:t>
      </w:r>
      <w:r w:rsidR="002954CB">
        <w:rPr>
          <w:rStyle w:val="ListLabel10"/>
        </w:rPr>
        <w:t>ký</w:t>
      </w:r>
      <w:proofErr w:type="spellEnd"/>
      <w:r w:rsidR="002954CB">
        <w:rPr>
          <w:rStyle w:val="ListLabel10"/>
        </w:rPr>
        <w:t xml:space="preserve"> </w:t>
      </w:r>
      <w:proofErr w:type="spellStart"/>
      <w:r w:rsidR="002954CB">
        <w:rPr>
          <w:rStyle w:val="ListLabel10"/>
        </w:rPr>
        <w:t>zákoník</w:t>
      </w:r>
      <w:proofErr w:type="spellEnd"/>
      <w:r w:rsidR="002954CB">
        <w:rPr>
          <w:rStyle w:val="ListLabel10"/>
        </w:rPr>
        <w:t xml:space="preserve">, </w:t>
      </w:r>
      <w:proofErr w:type="spellStart"/>
      <w:r w:rsidR="002954CB">
        <w:rPr>
          <w:rStyle w:val="ListLabel10"/>
        </w:rPr>
        <w:t>vše</w:t>
      </w:r>
      <w:proofErr w:type="spellEnd"/>
      <w:r w:rsidR="002954CB">
        <w:rPr>
          <w:rStyle w:val="ListLabel10"/>
        </w:rPr>
        <w:t xml:space="preserve"> v </w:t>
      </w:r>
      <w:proofErr w:type="spellStart"/>
      <w:r w:rsidR="002954CB">
        <w:rPr>
          <w:rStyle w:val="ListLabel10"/>
        </w:rPr>
        <w:t>platném</w:t>
      </w:r>
      <w:proofErr w:type="spellEnd"/>
      <w:r w:rsidR="002954CB">
        <w:rPr>
          <w:rStyle w:val="ListLabel10"/>
        </w:rPr>
        <w:t xml:space="preserve"> </w:t>
      </w:r>
      <w:proofErr w:type="spellStart"/>
      <w:r w:rsidR="002954CB">
        <w:rPr>
          <w:rStyle w:val="ListLabel10"/>
        </w:rPr>
        <w:t>znění</w:t>
      </w:r>
      <w:proofErr w:type="spellEnd"/>
    </w:p>
    <w:p w:rsidR="006E5BBD" w:rsidRPr="003016BC" w:rsidRDefault="00F536A3" w:rsidP="003016BC">
      <w:pPr>
        <w:pStyle w:val="Normln0"/>
        <w:numPr>
          <w:ilvl w:val="0"/>
          <w:numId w:val="8"/>
        </w:numPr>
        <w:spacing w:after="60"/>
        <w:jc w:val="both"/>
        <w:rPr>
          <w:rStyle w:val="ListLabel10"/>
        </w:rPr>
      </w:pPr>
      <w:proofErr w:type="spellStart"/>
      <w:r w:rsidRPr="003016BC">
        <w:rPr>
          <w:rStyle w:val="ListLabel10"/>
        </w:rPr>
        <w:t>Smluvní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strany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uzavírají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tuto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smlouvu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svobodně</w:t>
      </w:r>
      <w:proofErr w:type="spellEnd"/>
      <w:r w:rsidRPr="003016BC">
        <w:rPr>
          <w:rStyle w:val="ListLabel10"/>
        </w:rPr>
        <w:t xml:space="preserve">, </w:t>
      </w:r>
      <w:proofErr w:type="spellStart"/>
      <w:r w:rsidRPr="003016BC">
        <w:rPr>
          <w:rStyle w:val="ListLabel10"/>
        </w:rPr>
        <w:t>vážně</w:t>
      </w:r>
      <w:proofErr w:type="spellEnd"/>
      <w:r w:rsidRPr="003016BC">
        <w:rPr>
          <w:rStyle w:val="ListLabel10"/>
        </w:rPr>
        <w:t xml:space="preserve"> a </w:t>
      </w:r>
      <w:proofErr w:type="spellStart"/>
      <w:r w:rsidRPr="003016BC">
        <w:rPr>
          <w:rStyle w:val="ListLabel10"/>
        </w:rPr>
        <w:t>její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obsah</w:t>
      </w:r>
      <w:proofErr w:type="spellEnd"/>
      <w:r w:rsidRPr="003016BC">
        <w:rPr>
          <w:rStyle w:val="ListLabel10"/>
        </w:rPr>
        <w:t xml:space="preserve"> je </w:t>
      </w:r>
      <w:proofErr w:type="spellStart"/>
      <w:proofErr w:type="gramStart"/>
      <w:r w:rsidRPr="003016BC">
        <w:rPr>
          <w:rStyle w:val="ListLabel10"/>
        </w:rPr>
        <w:t>jim</w:t>
      </w:r>
      <w:proofErr w:type="spellEnd"/>
      <w:proofErr w:type="gram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plně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srozumitelný</w:t>
      </w:r>
      <w:proofErr w:type="spellEnd"/>
      <w:r w:rsidRPr="003016BC">
        <w:rPr>
          <w:rStyle w:val="ListLabel10"/>
        </w:rPr>
        <w:t xml:space="preserve">. </w:t>
      </w:r>
      <w:proofErr w:type="spellStart"/>
      <w:r w:rsidRPr="003016BC">
        <w:rPr>
          <w:rStyle w:val="ListLabel10"/>
        </w:rPr>
        <w:t>Veškeré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změny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této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smlouvy</w:t>
      </w:r>
      <w:proofErr w:type="spellEnd"/>
      <w:r w:rsidRPr="003016BC">
        <w:rPr>
          <w:rStyle w:val="ListLabel10"/>
        </w:rPr>
        <w:t xml:space="preserve">, je </w:t>
      </w:r>
      <w:proofErr w:type="spellStart"/>
      <w:r w:rsidRPr="003016BC">
        <w:rPr>
          <w:rStyle w:val="ListLabel10"/>
        </w:rPr>
        <w:t>možné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činit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pouze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písemnou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dohodou</w:t>
      </w:r>
      <w:proofErr w:type="spellEnd"/>
      <w:r w:rsidRPr="003016BC">
        <w:rPr>
          <w:rStyle w:val="ListLabel10"/>
        </w:rPr>
        <w:t>.</w:t>
      </w:r>
    </w:p>
    <w:p w:rsidR="006E5BBD" w:rsidRPr="003016BC" w:rsidRDefault="00F536A3" w:rsidP="003016BC">
      <w:pPr>
        <w:pStyle w:val="Normln0"/>
        <w:numPr>
          <w:ilvl w:val="0"/>
          <w:numId w:val="8"/>
        </w:numPr>
        <w:spacing w:after="60"/>
        <w:jc w:val="both"/>
        <w:rPr>
          <w:rStyle w:val="ListLabel10"/>
        </w:rPr>
      </w:pPr>
      <w:proofErr w:type="spellStart"/>
      <w:r w:rsidRPr="003016BC">
        <w:rPr>
          <w:rStyle w:val="ListLabel10"/>
        </w:rPr>
        <w:t>Smlouva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bude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vyhotovena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ve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třech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stejnopisech</w:t>
      </w:r>
      <w:proofErr w:type="spellEnd"/>
      <w:r w:rsidRPr="003016BC">
        <w:rPr>
          <w:rStyle w:val="ListLabel10"/>
        </w:rPr>
        <w:t xml:space="preserve">, z </w:t>
      </w:r>
      <w:proofErr w:type="spellStart"/>
      <w:r w:rsidRPr="003016BC">
        <w:rPr>
          <w:rStyle w:val="ListLabel10"/>
        </w:rPr>
        <w:t>nichž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každý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má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platnost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originálu</w:t>
      </w:r>
      <w:proofErr w:type="spellEnd"/>
      <w:r w:rsidRPr="003016BC">
        <w:rPr>
          <w:rStyle w:val="ListLabel10"/>
        </w:rPr>
        <w:t xml:space="preserve">, </w:t>
      </w:r>
      <w:proofErr w:type="spellStart"/>
      <w:r w:rsidRPr="003016BC">
        <w:rPr>
          <w:rStyle w:val="ListLabel10"/>
        </w:rPr>
        <w:t>kdy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po</w:t>
      </w:r>
      <w:proofErr w:type="spellEnd"/>
      <w:r w:rsidRPr="003016BC">
        <w:rPr>
          <w:rStyle w:val="ListLabel10"/>
        </w:rPr>
        <w:t xml:space="preserve"> </w:t>
      </w:r>
      <w:r w:rsidRPr="003016BC">
        <w:rPr>
          <w:rStyle w:val="ListLabel10"/>
          <w:rFonts w:eastAsia="Arial"/>
        </w:rPr>
        <w:t xml:space="preserve">    </w:t>
      </w:r>
      <w:proofErr w:type="spellStart"/>
      <w:r w:rsidRPr="003016BC">
        <w:rPr>
          <w:rStyle w:val="ListLabel10"/>
        </w:rPr>
        <w:t>jednom</w:t>
      </w:r>
      <w:proofErr w:type="spellEnd"/>
      <w:r w:rsidRPr="003016BC">
        <w:rPr>
          <w:rStyle w:val="ListLabel10"/>
          <w:rFonts w:eastAsia="Arial"/>
        </w:rPr>
        <w:t xml:space="preserve"> </w:t>
      </w:r>
      <w:proofErr w:type="spellStart"/>
      <w:r w:rsidRPr="003016BC">
        <w:rPr>
          <w:rStyle w:val="ListLabel10"/>
        </w:rPr>
        <w:t>vyhotovení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obdrží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každá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smluvní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strana</w:t>
      </w:r>
      <w:proofErr w:type="spellEnd"/>
      <w:r w:rsidRPr="003016BC">
        <w:rPr>
          <w:rStyle w:val="ListLabel10"/>
        </w:rPr>
        <w:t xml:space="preserve"> a </w:t>
      </w:r>
      <w:proofErr w:type="spellStart"/>
      <w:r w:rsidRPr="003016BC">
        <w:rPr>
          <w:rStyle w:val="ListLabel10"/>
        </w:rPr>
        <w:t>jedno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vyhotovení</w:t>
      </w:r>
      <w:proofErr w:type="spellEnd"/>
      <w:r w:rsidRPr="003016BC">
        <w:rPr>
          <w:rStyle w:val="ListLabel10"/>
        </w:rPr>
        <w:t xml:space="preserve"> je </w:t>
      </w:r>
      <w:proofErr w:type="spellStart"/>
      <w:r w:rsidRPr="003016BC">
        <w:rPr>
          <w:rStyle w:val="ListLabel10"/>
        </w:rPr>
        <w:t>určeno</w:t>
      </w:r>
      <w:proofErr w:type="spellEnd"/>
      <w:r w:rsidRPr="003016BC">
        <w:rPr>
          <w:rStyle w:val="ListLabel10"/>
        </w:rPr>
        <w:t xml:space="preserve"> pro </w:t>
      </w:r>
      <w:proofErr w:type="spellStart"/>
      <w:r w:rsidRPr="003016BC">
        <w:rPr>
          <w:rStyle w:val="ListLabel10"/>
        </w:rPr>
        <w:t>účely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zápisu</w:t>
      </w:r>
      <w:proofErr w:type="spellEnd"/>
      <w:r w:rsidRPr="003016BC">
        <w:rPr>
          <w:rStyle w:val="ListLabel10"/>
        </w:rPr>
        <w:t xml:space="preserve"> do </w:t>
      </w:r>
      <w:r w:rsidRPr="003016BC">
        <w:rPr>
          <w:rStyle w:val="ListLabel10"/>
          <w:rFonts w:eastAsia="Arial"/>
        </w:rPr>
        <w:t xml:space="preserve">    </w:t>
      </w:r>
      <w:proofErr w:type="spellStart"/>
      <w:r w:rsidRPr="003016BC">
        <w:rPr>
          <w:rStyle w:val="ListLabel10"/>
        </w:rPr>
        <w:t>katastru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nemovitostí</w:t>
      </w:r>
      <w:proofErr w:type="spellEnd"/>
      <w:r w:rsidRPr="003016BC">
        <w:rPr>
          <w:rStyle w:val="ListLabel10"/>
        </w:rPr>
        <w:t xml:space="preserve">. </w:t>
      </w:r>
    </w:p>
    <w:p w:rsidR="006E5BBD" w:rsidRPr="003016BC" w:rsidRDefault="00F536A3" w:rsidP="003016BC">
      <w:pPr>
        <w:pStyle w:val="Normln0"/>
        <w:numPr>
          <w:ilvl w:val="0"/>
          <w:numId w:val="8"/>
        </w:numPr>
        <w:spacing w:after="60"/>
        <w:jc w:val="both"/>
        <w:rPr>
          <w:rStyle w:val="ListLabel10"/>
        </w:rPr>
      </w:pPr>
      <w:r w:rsidRPr="003016BC">
        <w:rPr>
          <w:rStyle w:val="ListLabel10"/>
        </w:rPr>
        <w:t xml:space="preserve">Na </w:t>
      </w:r>
      <w:proofErr w:type="spellStart"/>
      <w:r w:rsidRPr="003016BC">
        <w:rPr>
          <w:rStyle w:val="ListLabel10"/>
        </w:rPr>
        <w:t>důkaz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toho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také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smlouvu</w:t>
      </w:r>
      <w:proofErr w:type="spellEnd"/>
      <w:r w:rsidRPr="003016BC">
        <w:rPr>
          <w:rStyle w:val="ListLabel10"/>
        </w:rPr>
        <w:t xml:space="preserve"> </w:t>
      </w:r>
      <w:proofErr w:type="spellStart"/>
      <w:r w:rsidRPr="003016BC">
        <w:rPr>
          <w:rStyle w:val="ListLabel10"/>
        </w:rPr>
        <w:t>podepisují</w:t>
      </w:r>
      <w:proofErr w:type="spellEnd"/>
      <w:r w:rsidRPr="003016BC">
        <w:rPr>
          <w:rStyle w:val="ListLabel10"/>
        </w:rPr>
        <w:t>.</w:t>
      </w:r>
    </w:p>
    <w:p w:rsidR="006E5BBD" w:rsidRDefault="006E5BBD">
      <w:pPr>
        <w:pStyle w:val="Normln0"/>
        <w:jc w:val="both"/>
        <w:rPr>
          <w:rFonts w:ascii="Arial" w:hAnsi="Arial" w:cs="Arial"/>
          <w:sz w:val="20"/>
          <w:lang w:val="cs-CZ" w:eastAsia="cs-CZ"/>
        </w:rPr>
      </w:pP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F536A3">
      <w:pPr>
        <w:pStyle w:val="Normln0"/>
      </w:pPr>
      <w:r>
        <w:rPr>
          <w:rFonts w:ascii="Arial" w:hAnsi="Arial" w:cs="Arial"/>
          <w:sz w:val="20"/>
          <w:lang w:val="cs-CZ" w:eastAsia="cs-CZ"/>
        </w:rPr>
        <w:t>V</w:t>
      </w:r>
      <w:r w:rsidR="005354F9">
        <w:rPr>
          <w:rFonts w:ascii="Arial" w:hAnsi="Arial" w:cs="Arial"/>
          <w:sz w:val="20"/>
          <w:lang w:val="cs-CZ" w:eastAsia="cs-CZ"/>
        </w:rPr>
        <w:t> Popůvkách u Kojetína</w:t>
      </w:r>
      <w:r>
        <w:rPr>
          <w:rFonts w:ascii="Arial" w:hAnsi="Arial" w:cs="Arial"/>
          <w:sz w:val="20"/>
          <w:lang w:val="cs-CZ" w:eastAsia="cs-CZ"/>
        </w:rPr>
        <w:t xml:space="preserve"> dne</w:t>
      </w:r>
      <w:r w:rsidR="00674F86">
        <w:rPr>
          <w:rFonts w:ascii="Arial" w:hAnsi="Arial" w:cs="Arial"/>
          <w:sz w:val="20"/>
          <w:lang w:val="cs-CZ" w:eastAsia="cs-CZ"/>
        </w:rPr>
        <w:t xml:space="preserve"> 1.11.2024</w:t>
      </w:r>
      <w:r>
        <w:rPr>
          <w:rFonts w:ascii="Arial" w:hAnsi="Arial" w:cs="Arial"/>
          <w:sz w:val="20"/>
          <w:lang w:val="cs-CZ" w:eastAsia="cs-CZ"/>
        </w:rPr>
        <w:t xml:space="preserve">                           V Přerově dne</w:t>
      </w:r>
      <w:r w:rsidR="00674F86">
        <w:rPr>
          <w:rFonts w:ascii="Arial" w:hAnsi="Arial" w:cs="Arial"/>
          <w:sz w:val="20"/>
          <w:lang w:val="cs-CZ" w:eastAsia="cs-CZ"/>
        </w:rPr>
        <w:t xml:space="preserve"> 6.11.2024</w:t>
      </w:r>
      <w:bookmarkStart w:id="0" w:name="_GoBack"/>
      <w:bookmarkEnd w:id="0"/>
      <w:r>
        <w:rPr>
          <w:rFonts w:ascii="Arial" w:hAnsi="Arial" w:cs="Arial"/>
          <w:sz w:val="20"/>
          <w:lang w:val="cs-CZ" w:eastAsia="cs-CZ"/>
        </w:rPr>
        <w:t xml:space="preserve">                                  </w:t>
      </w: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F536A3">
      <w:pPr>
        <w:pStyle w:val="Normln0"/>
      </w:pPr>
      <w:r>
        <w:rPr>
          <w:rFonts w:ascii="Arial" w:eastAsia="Arial" w:hAnsi="Arial" w:cs="Arial"/>
          <w:sz w:val="20"/>
          <w:lang w:val="cs-CZ" w:eastAsia="cs-CZ"/>
        </w:rPr>
        <w:t xml:space="preserve"> </w:t>
      </w:r>
      <w:r>
        <w:rPr>
          <w:rFonts w:ascii="Arial" w:hAnsi="Arial" w:cs="Arial"/>
          <w:sz w:val="20"/>
          <w:lang w:val="cs-CZ" w:eastAsia="cs-CZ"/>
        </w:rPr>
        <w:t>za povinného:                                                                    za oprávněnou:</w:t>
      </w: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6E5BBD">
      <w:pPr>
        <w:pStyle w:val="Normln0"/>
        <w:rPr>
          <w:rFonts w:ascii="Arial" w:hAnsi="Arial" w:cs="Arial"/>
          <w:sz w:val="20"/>
          <w:lang w:val="cs-CZ" w:eastAsia="cs-CZ"/>
        </w:rPr>
      </w:pPr>
    </w:p>
    <w:p w:rsidR="006E5BBD" w:rsidRDefault="00F536A3">
      <w:pPr>
        <w:pStyle w:val="Normln0"/>
      </w:pPr>
      <w:r>
        <w:rPr>
          <w:rFonts w:ascii="Arial" w:hAnsi="Arial" w:cs="Arial"/>
          <w:sz w:val="20"/>
          <w:lang w:val="cs-CZ" w:eastAsia="cs-CZ"/>
        </w:rPr>
        <w:t xml:space="preserve">-----------------------------------                                                --------------------------------------      </w:t>
      </w:r>
    </w:p>
    <w:p w:rsidR="006E5BBD" w:rsidRDefault="00F536A3">
      <w:pPr>
        <w:pStyle w:val="Normln0"/>
      </w:pPr>
      <w:r>
        <w:rPr>
          <w:rFonts w:ascii="Arial" w:eastAsia="Arial" w:hAnsi="Arial" w:cs="Arial"/>
          <w:sz w:val="20"/>
          <w:lang w:val="cs-CZ" w:eastAsia="cs-CZ"/>
        </w:rPr>
        <w:t xml:space="preserve">  </w:t>
      </w:r>
      <w:r w:rsidR="005354F9">
        <w:rPr>
          <w:rFonts w:ascii="Arial" w:eastAsia="Arial" w:hAnsi="Arial" w:cs="Arial"/>
          <w:sz w:val="20"/>
          <w:lang w:val="cs-CZ" w:eastAsia="cs-CZ"/>
        </w:rPr>
        <w:t>Ing. Petra Mücková</w:t>
      </w:r>
      <w:r>
        <w:rPr>
          <w:rFonts w:ascii="Arial" w:hAnsi="Arial" w:cs="Arial"/>
          <w:sz w:val="20"/>
          <w:lang w:val="cs-CZ" w:eastAsia="cs-CZ"/>
        </w:rPr>
        <w:t xml:space="preserve">                                                                </w:t>
      </w:r>
      <w:r w:rsidR="003016BC">
        <w:rPr>
          <w:rFonts w:ascii="Arial" w:hAnsi="Arial" w:cs="Arial"/>
          <w:sz w:val="20"/>
          <w:lang w:val="cs-CZ" w:eastAsia="cs-CZ"/>
        </w:rPr>
        <w:t xml:space="preserve">Mgr. </w:t>
      </w:r>
      <w:r w:rsidR="007A6AB1">
        <w:rPr>
          <w:rFonts w:ascii="Arial" w:hAnsi="Arial" w:cs="Arial"/>
          <w:sz w:val="20"/>
          <w:lang w:val="cs-CZ" w:eastAsia="cs-CZ"/>
        </w:rPr>
        <w:t>Petr Caletka</w:t>
      </w:r>
      <w:r>
        <w:rPr>
          <w:rFonts w:ascii="Arial" w:hAnsi="Arial" w:cs="Arial"/>
          <w:sz w:val="20"/>
          <w:lang w:val="cs-CZ" w:eastAsia="cs-CZ"/>
        </w:rPr>
        <w:t xml:space="preserve">            </w:t>
      </w:r>
    </w:p>
    <w:p w:rsidR="006E5BBD" w:rsidRDefault="00F536A3" w:rsidP="005354F9">
      <w:pPr>
        <w:pStyle w:val="Normln1"/>
        <w:ind w:left="1416" w:firstLine="708"/>
      </w:pPr>
      <w:r>
        <w:rPr>
          <w:rFonts w:ascii="Arial" w:eastAsia="Arial" w:hAnsi="Arial" w:cs="Arial"/>
          <w:sz w:val="20"/>
          <w:lang w:val="cs-CZ" w:eastAsia="cs-CZ"/>
        </w:rPr>
        <w:t xml:space="preserve">                                                      </w:t>
      </w:r>
      <w:r>
        <w:rPr>
          <w:rFonts w:ascii="Arial" w:hAnsi="Arial" w:cs="Arial"/>
          <w:sz w:val="20"/>
          <w:lang w:val="cs-CZ" w:eastAsia="cs-CZ"/>
        </w:rPr>
        <w:t>předseda představenstva</w:t>
      </w:r>
    </w:p>
    <w:p w:rsidR="006E5BBD" w:rsidRDefault="006E5BBD">
      <w:pPr>
        <w:pStyle w:val="Normln3"/>
        <w:jc w:val="both"/>
        <w:rPr>
          <w:rFonts w:ascii="Arial" w:eastAsia="Arial" w:hAnsi="Arial" w:cs="Arial"/>
          <w:i/>
          <w:sz w:val="16"/>
          <w:szCs w:val="16"/>
          <w:lang w:val="cs-CZ" w:eastAsia="cs-CZ"/>
        </w:rPr>
      </w:pPr>
    </w:p>
    <w:p w:rsidR="006E5BBD" w:rsidRDefault="006E5BBD">
      <w:pPr>
        <w:pStyle w:val="Normln3"/>
        <w:jc w:val="both"/>
        <w:rPr>
          <w:rFonts w:ascii="Arial" w:eastAsia="Arial" w:hAnsi="Arial" w:cs="Arial"/>
          <w:i/>
          <w:sz w:val="16"/>
          <w:szCs w:val="16"/>
          <w:lang w:val="cs-CZ" w:eastAsia="cs-CZ"/>
        </w:rPr>
      </w:pPr>
    </w:p>
    <w:p w:rsidR="006E5BBD" w:rsidRDefault="006E5BBD">
      <w:pPr>
        <w:pStyle w:val="Normln3"/>
        <w:jc w:val="both"/>
        <w:rPr>
          <w:rFonts w:ascii="Arial" w:eastAsia="Arial" w:hAnsi="Arial" w:cs="Arial"/>
          <w:i/>
          <w:sz w:val="16"/>
          <w:szCs w:val="16"/>
          <w:lang w:val="cs-CZ" w:eastAsia="cs-CZ"/>
        </w:rPr>
      </w:pPr>
    </w:p>
    <w:p w:rsidR="006E5BBD" w:rsidRDefault="006E5BBD">
      <w:pPr>
        <w:pStyle w:val="Normln3"/>
        <w:jc w:val="both"/>
        <w:rPr>
          <w:rFonts w:ascii="Arial" w:eastAsia="Arial" w:hAnsi="Arial" w:cs="Arial"/>
          <w:i/>
          <w:sz w:val="16"/>
          <w:szCs w:val="16"/>
          <w:lang w:val="cs-CZ" w:eastAsia="cs-CZ"/>
        </w:rPr>
      </w:pPr>
    </w:p>
    <w:p w:rsidR="006E5BBD" w:rsidRDefault="006E5BBD">
      <w:pPr>
        <w:tabs>
          <w:tab w:val="left" w:pos="360"/>
          <w:tab w:val="left" w:pos="720"/>
        </w:tabs>
        <w:spacing w:before="200" w:after="200"/>
        <w:jc w:val="both"/>
      </w:pPr>
    </w:p>
    <w:p w:rsidR="006E5BBD" w:rsidRDefault="006E5BBD"/>
    <w:sectPr w:rsidR="006E5BB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3D4"/>
    <w:multiLevelType w:val="hybridMultilevel"/>
    <w:tmpl w:val="F2D8E9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5204F"/>
    <w:multiLevelType w:val="hybridMultilevel"/>
    <w:tmpl w:val="3FAE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20C3"/>
    <w:multiLevelType w:val="multilevel"/>
    <w:tmpl w:val="7FB0185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C91A94"/>
    <w:multiLevelType w:val="multilevel"/>
    <w:tmpl w:val="95788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20226C74"/>
    <w:multiLevelType w:val="hybridMultilevel"/>
    <w:tmpl w:val="F32A42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41350"/>
    <w:multiLevelType w:val="multilevel"/>
    <w:tmpl w:val="55FC0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F3668A9"/>
    <w:multiLevelType w:val="multilevel"/>
    <w:tmpl w:val="ACC4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BF6ED3"/>
    <w:multiLevelType w:val="multilevel"/>
    <w:tmpl w:val="A6FA4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787D26A0"/>
    <w:multiLevelType w:val="multilevel"/>
    <w:tmpl w:val="2404E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79644D17"/>
    <w:multiLevelType w:val="multilevel"/>
    <w:tmpl w:val="4300DE1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D"/>
    <w:rsid w:val="001478F1"/>
    <w:rsid w:val="00154A9E"/>
    <w:rsid w:val="00214A22"/>
    <w:rsid w:val="002954CB"/>
    <w:rsid w:val="003016BC"/>
    <w:rsid w:val="00305644"/>
    <w:rsid w:val="0036069E"/>
    <w:rsid w:val="003C0054"/>
    <w:rsid w:val="00454840"/>
    <w:rsid w:val="004F28E9"/>
    <w:rsid w:val="005164A7"/>
    <w:rsid w:val="0052671C"/>
    <w:rsid w:val="005354F9"/>
    <w:rsid w:val="00564D1B"/>
    <w:rsid w:val="00662100"/>
    <w:rsid w:val="00674F86"/>
    <w:rsid w:val="006E5BBD"/>
    <w:rsid w:val="007A565A"/>
    <w:rsid w:val="007A6AB1"/>
    <w:rsid w:val="007E05B8"/>
    <w:rsid w:val="007E3D2B"/>
    <w:rsid w:val="007F2364"/>
    <w:rsid w:val="00917BBB"/>
    <w:rsid w:val="00BF6A28"/>
    <w:rsid w:val="00C14AA4"/>
    <w:rsid w:val="00CA5F3F"/>
    <w:rsid w:val="00CC7784"/>
    <w:rsid w:val="00D922CC"/>
    <w:rsid w:val="00D94373"/>
    <w:rsid w:val="00E1493B"/>
    <w:rsid w:val="00F21D44"/>
    <w:rsid w:val="00F50D61"/>
    <w:rsid w:val="00F536A3"/>
    <w:rsid w:val="00FD3475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35E"/>
  <w15:docId w15:val="{F354DE42-6907-4A45-BCCA-4E890755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84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40008D"/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qFormat/>
    <w:rsid w:val="0040008D"/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0008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8011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8011E"/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8011E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8011E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OpenSymbol"/>
      <w:sz w:val="20"/>
      <w:lang w:val="cs-CZ" w:eastAsia="cs-CZ"/>
    </w:rPr>
  </w:style>
  <w:style w:type="character" w:customStyle="1" w:styleId="ListLabel3">
    <w:name w:val="ListLabel 3"/>
    <w:qFormat/>
    <w:rPr>
      <w:rFonts w:ascii="Arial" w:hAnsi="Arial" w:cs="OpenSymbol"/>
      <w:sz w:val="20"/>
    </w:rPr>
  </w:style>
  <w:style w:type="character" w:customStyle="1" w:styleId="ListLabel4">
    <w:name w:val="ListLabel 4"/>
    <w:qFormat/>
    <w:rPr>
      <w:rFonts w:ascii="Arial" w:hAnsi="Arial" w:cs="OpenSymbol"/>
      <w:sz w:val="20"/>
      <w:szCs w:val="20"/>
      <w:lang w:val="cs-CZ" w:eastAsia="cs-CZ"/>
    </w:rPr>
  </w:style>
  <w:style w:type="character" w:customStyle="1" w:styleId="ListLabel5">
    <w:name w:val="ListLabel 5"/>
    <w:qFormat/>
    <w:rPr>
      <w:rFonts w:ascii="Arial" w:hAnsi="Arial" w:cs="Symbol"/>
      <w:color w:val="800000"/>
      <w:sz w:val="20"/>
      <w:shd w:val="clear" w:color="auto" w:fill="FFFF00"/>
      <w:lang w:val="cs-CZ" w:eastAsia="cs-CZ"/>
    </w:rPr>
  </w:style>
  <w:style w:type="character" w:customStyle="1" w:styleId="ListLabel6">
    <w:name w:val="ListLabel 6"/>
    <w:qFormat/>
    <w:rPr>
      <w:rFonts w:ascii="Arial" w:hAnsi="Arial" w:cs="Symbol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0"/>
    </w:rPr>
  </w:style>
  <w:style w:type="character" w:customStyle="1" w:styleId="ListLabel10">
    <w:name w:val="ListLabel 10"/>
    <w:qFormat/>
    <w:rPr>
      <w:rFonts w:ascii="Arial" w:hAnsi="Arial" w:cs="Symbol"/>
      <w:sz w:val="20"/>
      <w:szCs w:val="20"/>
    </w:rPr>
  </w:style>
  <w:style w:type="character" w:customStyle="1" w:styleId="ListLabel11">
    <w:name w:val="ListLabel 11"/>
    <w:qFormat/>
    <w:rPr>
      <w:rFonts w:ascii="Arial" w:hAnsi="Arial" w:cs="Symbol"/>
      <w:sz w:val="20"/>
      <w:shd w:val="clear" w:color="auto" w:fill="FFFF00"/>
    </w:rPr>
  </w:style>
  <w:style w:type="character" w:customStyle="1" w:styleId="ListLabel12">
    <w:name w:val="ListLabel 12"/>
    <w:qFormat/>
    <w:rPr>
      <w:rFonts w:ascii="Arial" w:hAnsi="Arial" w:cs="Symbol"/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Arial" w:hAnsi="Arial" w:cs="Symbol"/>
      <w:sz w:val="20"/>
    </w:rPr>
  </w:style>
  <w:style w:type="character" w:customStyle="1" w:styleId="ListLabel16">
    <w:name w:val="ListLabel 16"/>
    <w:qFormat/>
    <w:rPr>
      <w:rFonts w:ascii="Arial" w:hAnsi="Arial" w:cs="Symbol"/>
      <w:sz w:val="20"/>
      <w:szCs w:val="20"/>
    </w:rPr>
  </w:style>
  <w:style w:type="character" w:customStyle="1" w:styleId="ListLabel17">
    <w:name w:val="ListLabel 17"/>
    <w:qFormat/>
    <w:rPr>
      <w:rFonts w:ascii="Arial" w:hAnsi="Arial" w:cs="Symbol"/>
      <w:sz w:val="20"/>
      <w:shd w:val="clear" w:color="auto" w:fill="FFFF0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40008D"/>
    <w:pPr>
      <w:spacing w:after="120"/>
    </w:pPr>
    <w:rPr>
      <w:rFonts w:cs="Mangal"/>
      <w:szCs w:val="18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40008D"/>
    <w:pPr>
      <w:jc w:val="center"/>
    </w:pPr>
    <w:rPr>
      <w:sz w:val="28"/>
    </w:rPr>
  </w:style>
  <w:style w:type="paragraph" w:customStyle="1" w:styleId="Zkladntext1">
    <w:name w:val="Základní text1"/>
    <w:basedOn w:val="Normln"/>
    <w:qFormat/>
    <w:rsid w:val="0040008D"/>
  </w:style>
  <w:style w:type="paragraph" w:customStyle="1" w:styleId="Normln0">
    <w:name w:val="Normální~~"/>
    <w:basedOn w:val="Normln"/>
    <w:qFormat/>
    <w:rsid w:val="0040008D"/>
    <w:rPr>
      <w:sz w:val="24"/>
      <w:lang w:val="en-US"/>
    </w:rPr>
  </w:style>
  <w:style w:type="paragraph" w:customStyle="1" w:styleId="Normln1">
    <w:name w:val="Normální~~~~~~~~~"/>
    <w:basedOn w:val="Normln"/>
    <w:qFormat/>
    <w:rsid w:val="0040008D"/>
    <w:rPr>
      <w:sz w:val="24"/>
      <w:lang w:val="en-US"/>
    </w:rPr>
  </w:style>
  <w:style w:type="paragraph" w:customStyle="1" w:styleId="Normln2">
    <w:name w:val="Normální~~~~~~~~~~"/>
    <w:basedOn w:val="Normln1"/>
    <w:qFormat/>
    <w:rsid w:val="0040008D"/>
    <w:pPr>
      <w:spacing w:line="288" w:lineRule="auto"/>
    </w:pPr>
  </w:style>
  <w:style w:type="paragraph" w:customStyle="1" w:styleId="Normln3">
    <w:name w:val="Normální~~~~~~~~~~~"/>
    <w:basedOn w:val="Normln"/>
    <w:qFormat/>
    <w:rsid w:val="0040008D"/>
    <w:rPr>
      <w:sz w:val="24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8011E"/>
    <w:rPr>
      <w:rFonts w:cs="Mangal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801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011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Marcela Kovářová</cp:lastModifiedBy>
  <cp:revision>6</cp:revision>
  <dcterms:created xsi:type="dcterms:W3CDTF">2024-10-18T10:40:00Z</dcterms:created>
  <dcterms:modified xsi:type="dcterms:W3CDTF">2024-11-08T07:49:00Z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