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CE6DE" w14:textId="77777777" w:rsidR="007E37B6" w:rsidRPr="00E80770" w:rsidRDefault="008C546A">
      <w:pPr>
        <w:pStyle w:val="Nadpis10"/>
        <w:keepNext/>
        <w:keepLines/>
        <w:rPr>
          <w:rFonts w:ascii="Calibri" w:hAnsi="Calibri" w:cs="Calibri"/>
        </w:rPr>
      </w:pPr>
      <w:bookmarkStart w:id="0" w:name="bookmark0"/>
      <w:r w:rsidRPr="00E80770">
        <w:rPr>
          <w:rFonts w:ascii="Calibri" w:hAnsi="Calibri" w:cs="Calibri"/>
        </w:rPr>
        <w:t>Rámcová smlouva</w:t>
      </w:r>
      <w:r w:rsidRPr="00E80770">
        <w:rPr>
          <w:rFonts w:ascii="Calibri" w:hAnsi="Calibri" w:cs="Calibri"/>
        </w:rPr>
        <w:br/>
        <w:t>o spolupráci</w:t>
      </w:r>
      <w:bookmarkEnd w:id="0"/>
    </w:p>
    <w:p w14:paraId="3B718740" w14:textId="77777777" w:rsidR="007E37B6" w:rsidRPr="00E80770" w:rsidRDefault="008C546A">
      <w:pPr>
        <w:pStyle w:val="Zkladntext1"/>
        <w:spacing w:after="540" w:line="240" w:lineRule="auto"/>
        <w:jc w:val="center"/>
        <w:rPr>
          <w:rFonts w:ascii="Calibri" w:hAnsi="Calibri" w:cs="Calibri"/>
        </w:rPr>
      </w:pPr>
      <w:r w:rsidRPr="00E80770">
        <w:rPr>
          <w:rFonts w:ascii="Calibri" w:hAnsi="Calibri" w:cs="Calibri"/>
        </w:rPr>
        <w:t>uzavřená dle zákona č. 89/2012 Sb., Občanského zákoníku, v platném znění.</w:t>
      </w:r>
    </w:p>
    <w:p w14:paraId="0D5E695D" w14:textId="77777777" w:rsidR="007E37B6" w:rsidRPr="00E80770" w:rsidRDefault="008C546A">
      <w:pPr>
        <w:pStyle w:val="Nadpis20"/>
        <w:keepNext/>
        <w:keepLines/>
        <w:spacing w:after="0" w:line="240" w:lineRule="auto"/>
        <w:rPr>
          <w:rFonts w:ascii="Calibri" w:hAnsi="Calibri" w:cs="Calibri"/>
        </w:rPr>
      </w:pPr>
      <w:bookmarkStart w:id="1" w:name="bookmark2"/>
      <w:r w:rsidRPr="00E80770">
        <w:rPr>
          <w:rFonts w:ascii="Calibri" w:hAnsi="Calibri" w:cs="Calibri"/>
        </w:rPr>
        <w:t>I.</w:t>
      </w:r>
      <w:bookmarkEnd w:id="1"/>
    </w:p>
    <w:p w14:paraId="79FCBEBE" w14:textId="77777777" w:rsidR="007E37B6" w:rsidRPr="00E80770" w:rsidRDefault="008C546A">
      <w:pPr>
        <w:pStyle w:val="Nadpis20"/>
        <w:keepNext/>
        <w:keepLines/>
        <w:spacing w:after="540" w:line="240" w:lineRule="auto"/>
        <w:rPr>
          <w:rFonts w:ascii="Calibri" w:hAnsi="Calibri" w:cs="Calibri"/>
        </w:rPr>
      </w:pPr>
      <w:r w:rsidRPr="00E80770">
        <w:rPr>
          <w:rFonts w:ascii="Calibri" w:hAnsi="Calibri" w:cs="Calibri"/>
        </w:rPr>
        <w:t>Smluvní strany</w:t>
      </w:r>
    </w:p>
    <w:p w14:paraId="702E746F" w14:textId="77777777" w:rsidR="007E37B6" w:rsidRPr="00E80770" w:rsidRDefault="008C546A">
      <w:pPr>
        <w:pStyle w:val="Zkladntext1"/>
        <w:spacing w:after="0" w:line="259" w:lineRule="auto"/>
        <w:rPr>
          <w:rFonts w:ascii="Calibri" w:hAnsi="Calibri" w:cs="Calibri"/>
        </w:rPr>
      </w:pPr>
      <w:r w:rsidRPr="00E80770">
        <w:rPr>
          <w:rFonts w:ascii="Calibri" w:hAnsi="Calibri" w:cs="Calibri"/>
          <w:smallCaps/>
          <w:u w:val="single"/>
        </w:rPr>
        <w:t>Objednatel:</w:t>
      </w:r>
    </w:p>
    <w:p w14:paraId="4135B871" w14:textId="77777777" w:rsidR="007E37B6" w:rsidRPr="00E80770" w:rsidRDefault="008C546A">
      <w:pPr>
        <w:pStyle w:val="Zkladntext1"/>
        <w:spacing w:after="0" w:line="259" w:lineRule="auto"/>
        <w:rPr>
          <w:rFonts w:ascii="Calibri" w:hAnsi="Calibri" w:cs="Calibri"/>
        </w:rPr>
      </w:pPr>
      <w:r w:rsidRPr="00E80770">
        <w:rPr>
          <w:rFonts w:ascii="Calibri" w:hAnsi="Calibri" w:cs="Calibri"/>
          <w:b/>
          <w:bCs/>
        </w:rPr>
        <w:t>Centrum dopravního výzkumu, v. v. i.</w:t>
      </w:r>
    </w:p>
    <w:p w14:paraId="44F1931A" w14:textId="77777777" w:rsidR="007E37B6" w:rsidRPr="00E80770" w:rsidRDefault="008C546A">
      <w:pPr>
        <w:pStyle w:val="Zkladntext1"/>
        <w:spacing w:after="0" w:line="259" w:lineRule="auto"/>
        <w:rPr>
          <w:rFonts w:ascii="Calibri" w:hAnsi="Calibri" w:cs="Calibri"/>
        </w:rPr>
      </w:pPr>
      <w:r w:rsidRPr="00E80770">
        <w:rPr>
          <w:rFonts w:ascii="Calibri" w:hAnsi="Calibri" w:cs="Calibri"/>
        </w:rPr>
        <w:t>Právní forma: veřejná výzkumná instituce zapsaná v Rejstříku veřejných výzkumných institucí vedeném MŠMT</w:t>
      </w:r>
    </w:p>
    <w:p w14:paraId="02A5344D" w14:textId="77777777" w:rsidR="007E37B6" w:rsidRPr="00E80770" w:rsidRDefault="008C546A">
      <w:pPr>
        <w:pStyle w:val="Zkladntext1"/>
        <w:tabs>
          <w:tab w:val="left" w:pos="3422"/>
        </w:tabs>
        <w:spacing w:after="0" w:line="259" w:lineRule="auto"/>
        <w:rPr>
          <w:rFonts w:ascii="Calibri" w:hAnsi="Calibri" w:cs="Calibri"/>
        </w:rPr>
      </w:pPr>
      <w:r w:rsidRPr="00E80770">
        <w:rPr>
          <w:rFonts w:ascii="Calibri" w:hAnsi="Calibri" w:cs="Calibri"/>
        </w:rPr>
        <w:t>Sídlo: Líšeňská 2657/33a</w:t>
      </w:r>
      <w:r w:rsidRPr="00E80770">
        <w:rPr>
          <w:rFonts w:ascii="Calibri" w:hAnsi="Calibri" w:cs="Calibri"/>
        </w:rPr>
        <w:tab/>
        <w:t>PSČ: 636 00 Brno</w:t>
      </w:r>
    </w:p>
    <w:p w14:paraId="16D41803" w14:textId="77777777" w:rsidR="007E37B6" w:rsidRPr="00E80770" w:rsidRDefault="008C546A">
      <w:pPr>
        <w:pStyle w:val="Zkladntext1"/>
        <w:tabs>
          <w:tab w:val="left" w:pos="3422"/>
        </w:tabs>
        <w:spacing w:after="0" w:line="259" w:lineRule="auto"/>
        <w:rPr>
          <w:rFonts w:ascii="Calibri" w:hAnsi="Calibri" w:cs="Calibri"/>
        </w:rPr>
      </w:pPr>
      <w:r w:rsidRPr="00E80770">
        <w:rPr>
          <w:rFonts w:ascii="Calibri" w:hAnsi="Calibri" w:cs="Calibri"/>
        </w:rPr>
        <w:t>IČ: 449 94 575</w:t>
      </w:r>
      <w:r w:rsidRPr="00E80770">
        <w:rPr>
          <w:rFonts w:ascii="Calibri" w:hAnsi="Calibri" w:cs="Calibri"/>
        </w:rPr>
        <w:tab/>
        <w:t>DIČ: CZ44994575</w:t>
      </w:r>
    </w:p>
    <w:p w14:paraId="61A9DABF" w14:textId="77777777" w:rsidR="007E37B6" w:rsidRPr="00E80770" w:rsidRDefault="008C546A">
      <w:pPr>
        <w:pStyle w:val="Zkladntext1"/>
        <w:spacing w:after="0" w:line="259" w:lineRule="auto"/>
        <w:rPr>
          <w:rFonts w:ascii="Calibri" w:hAnsi="Calibri" w:cs="Calibri"/>
        </w:rPr>
      </w:pPr>
      <w:r w:rsidRPr="00E80770">
        <w:rPr>
          <w:rFonts w:ascii="Calibri" w:hAnsi="Calibri" w:cs="Calibri"/>
        </w:rPr>
        <w:t>Bankovní spojení: Komerční banka, a. s.</w:t>
      </w:r>
    </w:p>
    <w:p w14:paraId="4C39AFF2" w14:textId="77777777" w:rsidR="007E37B6" w:rsidRPr="00E80770" w:rsidRDefault="008C546A">
      <w:pPr>
        <w:pStyle w:val="Zkladntext1"/>
        <w:spacing w:after="0" w:line="259" w:lineRule="auto"/>
        <w:rPr>
          <w:rFonts w:ascii="Calibri" w:hAnsi="Calibri" w:cs="Calibri"/>
        </w:rPr>
      </w:pPr>
      <w:r w:rsidRPr="00E80770">
        <w:rPr>
          <w:rFonts w:ascii="Calibri" w:hAnsi="Calibri" w:cs="Calibri"/>
        </w:rPr>
        <w:t>Číslo účtu: 100736621/0100</w:t>
      </w:r>
    </w:p>
    <w:p w14:paraId="5C1FB998" w14:textId="77777777" w:rsidR="007E37B6" w:rsidRPr="00E80770" w:rsidRDefault="008C546A">
      <w:pPr>
        <w:pStyle w:val="Zkladntext1"/>
        <w:spacing w:after="0" w:line="259" w:lineRule="auto"/>
        <w:rPr>
          <w:rFonts w:ascii="Calibri" w:hAnsi="Calibri" w:cs="Calibri"/>
        </w:rPr>
      </w:pPr>
      <w:r w:rsidRPr="00E80770">
        <w:rPr>
          <w:rFonts w:ascii="Calibri" w:hAnsi="Calibri" w:cs="Calibri"/>
        </w:rPr>
        <w:t>Zástupce oprávněný jednat a podepisovat jménem objednatele:</w:t>
      </w:r>
    </w:p>
    <w:p w14:paraId="481FDE86" w14:textId="77777777" w:rsidR="007E37B6" w:rsidRPr="00E80770" w:rsidRDefault="008C546A">
      <w:pPr>
        <w:pStyle w:val="Zkladntext1"/>
        <w:spacing w:after="0" w:line="259" w:lineRule="auto"/>
        <w:rPr>
          <w:rFonts w:ascii="Calibri" w:hAnsi="Calibri" w:cs="Calibri"/>
        </w:rPr>
      </w:pPr>
      <w:r w:rsidRPr="00E80770">
        <w:rPr>
          <w:rFonts w:ascii="Calibri" w:hAnsi="Calibri" w:cs="Calibri"/>
        </w:rPr>
        <w:t>Jméno: Ing. Jindřich Frič, Ph.D. MBA, ředitel</w:t>
      </w:r>
    </w:p>
    <w:p w14:paraId="09A8A083" w14:textId="2D0A8867" w:rsidR="007E37B6" w:rsidRPr="00E80770" w:rsidRDefault="008C546A">
      <w:pPr>
        <w:pStyle w:val="Zkladntext1"/>
        <w:spacing w:after="0" w:line="259" w:lineRule="auto"/>
        <w:rPr>
          <w:rFonts w:ascii="Calibri" w:hAnsi="Calibri" w:cs="Calibri"/>
        </w:rPr>
      </w:pPr>
      <w:r w:rsidRPr="00E80770">
        <w:rPr>
          <w:rFonts w:ascii="Calibri" w:hAnsi="Calibri" w:cs="Calibri"/>
        </w:rPr>
        <w:t xml:space="preserve">Kontakty: </w:t>
      </w:r>
      <w:r w:rsidR="00072331" w:rsidRPr="00E80770">
        <w:rPr>
          <w:rFonts w:ascii="Calibri" w:hAnsi="Calibri" w:cs="Calibri"/>
        </w:rPr>
        <w:t>xxxxxx</w:t>
      </w:r>
    </w:p>
    <w:p w14:paraId="2A6A5530" w14:textId="6724DD18" w:rsidR="00E80770" w:rsidRDefault="008C546A">
      <w:pPr>
        <w:pStyle w:val="Zkladntext1"/>
        <w:spacing w:after="320" w:line="259" w:lineRule="auto"/>
        <w:rPr>
          <w:rFonts w:ascii="Calibri" w:hAnsi="Calibri" w:cs="Calibri"/>
          <w:lang w:val="en-US" w:eastAsia="en-US" w:bidi="en-US"/>
        </w:rPr>
      </w:pPr>
      <w:r w:rsidRPr="00E80770">
        <w:rPr>
          <w:rFonts w:ascii="Calibri" w:hAnsi="Calibri" w:cs="Calibri"/>
        </w:rPr>
        <w:t xml:space="preserve">E-mail: </w:t>
      </w:r>
      <w:hyperlink r:id="rId7" w:history="1">
        <w:r w:rsidR="00E80770">
          <w:rPr>
            <w:rFonts w:ascii="Calibri" w:hAnsi="Calibri" w:cs="Calibri"/>
            <w:lang w:val="en-US" w:eastAsia="en-US" w:bidi="en-US"/>
          </w:rPr>
          <w:t>xxx</w:t>
        </w:r>
      </w:hyperlink>
      <w:r w:rsidRPr="00E80770">
        <w:rPr>
          <w:rFonts w:ascii="Calibri" w:hAnsi="Calibri" w:cs="Calibri"/>
          <w:lang w:val="en-US" w:eastAsia="en-US" w:bidi="en-US"/>
        </w:rPr>
        <w:t xml:space="preserve"> </w:t>
      </w:r>
    </w:p>
    <w:p w14:paraId="25226F4C" w14:textId="5507E1B2" w:rsidR="007E37B6" w:rsidRPr="00E80770" w:rsidRDefault="008C546A">
      <w:pPr>
        <w:pStyle w:val="Zkladntext1"/>
        <w:spacing w:after="320" w:line="259" w:lineRule="auto"/>
        <w:rPr>
          <w:rFonts w:ascii="Calibri" w:hAnsi="Calibri" w:cs="Calibri"/>
        </w:rPr>
      </w:pPr>
      <w:r w:rsidRPr="00E80770">
        <w:rPr>
          <w:rFonts w:ascii="Calibri" w:hAnsi="Calibri" w:cs="Calibri"/>
        </w:rPr>
        <w:t>(dále jen objednatel)</w:t>
      </w:r>
    </w:p>
    <w:p w14:paraId="351488CF" w14:textId="2D8C7C33" w:rsidR="007E37B6" w:rsidRPr="00E80770" w:rsidRDefault="008C546A">
      <w:pPr>
        <w:pStyle w:val="Obsah0"/>
        <w:tabs>
          <w:tab w:val="left" w:pos="4144"/>
          <w:tab w:val="left" w:pos="4680"/>
        </w:tabs>
        <w:rPr>
          <w:rFonts w:ascii="Calibri" w:hAnsi="Calibri" w:cs="Calibri"/>
        </w:rPr>
      </w:pPr>
      <w:r w:rsidRPr="00E80770">
        <w:rPr>
          <w:rFonts w:ascii="Calibri" w:hAnsi="Calibri" w:cs="Calibri"/>
        </w:rPr>
        <w:fldChar w:fldCharType="begin"/>
      </w:r>
      <w:r w:rsidRPr="00E80770">
        <w:rPr>
          <w:rFonts w:ascii="Calibri" w:hAnsi="Calibri" w:cs="Calibri"/>
        </w:rPr>
        <w:instrText xml:space="preserve"> TOC \o "1-5" \h \z </w:instrText>
      </w:r>
      <w:r w:rsidRPr="00E80770">
        <w:rPr>
          <w:rFonts w:ascii="Calibri" w:hAnsi="Calibri" w:cs="Calibri"/>
        </w:rPr>
        <w:fldChar w:fldCharType="separate"/>
      </w:r>
      <w:r w:rsidR="003513D8" w:rsidRPr="00E80770">
        <w:rPr>
          <w:rFonts w:ascii="Calibri" w:hAnsi="Calibri" w:cs="Calibri"/>
          <w:b/>
          <w:bCs/>
          <w:smallCaps/>
          <w:u w:val="single"/>
        </w:rPr>
        <w:t>POSKYTOVATEL</w:t>
      </w:r>
      <w:r w:rsidRPr="00E80770">
        <w:rPr>
          <w:rFonts w:ascii="Calibri" w:eastAsia="Arial" w:hAnsi="Calibri" w:cs="Calibri"/>
        </w:rPr>
        <w:tab/>
      </w:r>
      <w:r w:rsidRPr="00E80770">
        <w:rPr>
          <w:rFonts w:ascii="Calibri" w:eastAsia="Arial" w:hAnsi="Calibri" w:cs="Calibri"/>
          <w:color w:val="9FA0D0"/>
        </w:rPr>
        <w:t>,</w:t>
      </w:r>
      <w:r w:rsidRPr="00E80770">
        <w:rPr>
          <w:rFonts w:ascii="Calibri" w:eastAsia="Arial" w:hAnsi="Calibri" w:cs="Calibri"/>
          <w:color w:val="9FA0D0"/>
        </w:rPr>
        <w:tab/>
      </w:r>
    </w:p>
    <w:p w14:paraId="520182AB" w14:textId="5B3818DF" w:rsidR="003513D8" w:rsidRPr="003513D8" w:rsidRDefault="008C546A" w:rsidP="003513D8">
      <w:pPr>
        <w:pStyle w:val="Obsah0"/>
        <w:spacing w:line="226" w:lineRule="auto"/>
        <w:rPr>
          <w:rStyle w:val="Hypertextovodkaz"/>
          <w:rFonts w:ascii="Calibri" w:hAnsi="Calibri" w:cs="Calibri"/>
          <w:b/>
          <w:bCs/>
        </w:rPr>
      </w:pPr>
      <w:r w:rsidRPr="00E80770">
        <w:rPr>
          <w:rFonts w:ascii="Calibri" w:hAnsi="Calibri" w:cs="Calibri"/>
          <w:b/>
          <w:bCs/>
        </w:rPr>
        <w:t>Název subjektu:</w:t>
      </w:r>
      <w:r w:rsidR="003513D8" w:rsidRPr="00E80770">
        <w:rPr>
          <w:rFonts w:ascii="Calibri" w:hAnsi="Calibri" w:cs="Calibri"/>
          <w:b/>
          <w:bCs/>
        </w:rPr>
        <w:t xml:space="preserve"> </w:t>
      </w:r>
      <w:r w:rsidR="003513D8" w:rsidRPr="00E80770">
        <w:rPr>
          <w:rFonts w:ascii="Calibri" w:hAnsi="Calibri" w:cs="Calibri"/>
          <w:b/>
          <w:bCs/>
        </w:rPr>
        <w:fldChar w:fldCharType="begin"/>
      </w:r>
      <w:r w:rsidR="003513D8" w:rsidRPr="00E80770">
        <w:rPr>
          <w:rFonts w:ascii="Calibri" w:hAnsi="Calibri" w:cs="Calibri"/>
          <w:b/>
          <w:bCs/>
        </w:rPr>
        <w:instrText>HYPERLINK "https://www.rzp.cz/verejne-udaje/cs/udaje/vyber-subjektu;ico=22083421;roleSubjektu=P/subjekt;ssarzp=A8bdc230af5f207b4c6b5aeafce741e6a86c5f7ce85a7aed9d1c49816fadcb135192b" \o "Detailní údaje bez historie"</w:instrText>
      </w:r>
      <w:r w:rsidR="003513D8" w:rsidRPr="00E80770">
        <w:rPr>
          <w:rFonts w:ascii="Calibri" w:hAnsi="Calibri" w:cs="Calibri"/>
          <w:b/>
          <w:bCs/>
        </w:rPr>
      </w:r>
      <w:r w:rsidR="003513D8" w:rsidRPr="00E80770">
        <w:rPr>
          <w:rFonts w:ascii="Calibri" w:hAnsi="Calibri" w:cs="Calibri"/>
          <w:b/>
          <w:bCs/>
        </w:rPr>
        <w:fldChar w:fldCharType="separate"/>
      </w:r>
      <w:r w:rsidR="003513D8" w:rsidRPr="003513D8">
        <w:rPr>
          <w:rStyle w:val="Hypertextovodkaz"/>
          <w:rFonts w:ascii="Calibri" w:hAnsi="Calibri" w:cs="Calibri"/>
          <w:b/>
          <w:bCs/>
        </w:rPr>
        <w:t>Mgr. Eva Čech Jurčáková</w:t>
      </w:r>
    </w:p>
    <w:p w14:paraId="465DAD52" w14:textId="0C42DD5B" w:rsidR="007E37B6" w:rsidRPr="00E80770" w:rsidRDefault="003513D8" w:rsidP="003513D8">
      <w:pPr>
        <w:pStyle w:val="Obsah0"/>
        <w:spacing w:line="226" w:lineRule="auto"/>
        <w:rPr>
          <w:rFonts w:ascii="Calibri" w:hAnsi="Calibri" w:cs="Calibri"/>
        </w:rPr>
      </w:pPr>
      <w:r w:rsidRPr="00E80770">
        <w:rPr>
          <w:rFonts w:ascii="Calibri" w:hAnsi="Calibri" w:cs="Calibri"/>
          <w:b/>
          <w:bCs/>
        </w:rPr>
        <w:fldChar w:fldCharType="end"/>
      </w:r>
      <w:r w:rsidR="008C546A" w:rsidRPr="00E80770">
        <w:rPr>
          <w:rFonts w:ascii="Calibri" w:hAnsi="Calibri" w:cs="Calibri"/>
        </w:rPr>
        <w:t>Právní forma:</w:t>
      </w:r>
      <w:r w:rsidRPr="00E80770">
        <w:rPr>
          <w:rFonts w:ascii="Calibri" w:hAnsi="Calibri" w:cs="Calibri"/>
        </w:rPr>
        <w:t xml:space="preserve"> podnikající fyzická osoba tuzemská</w:t>
      </w:r>
    </w:p>
    <w:p w14:paraId="12CEF13E" w14:textId="644E44C6" w:rsidR="007E37B6" w:rsidRPr="00E80770" w:rsidRDefault="008C546A">
      <w:pPr>
        <w:pStyle w:val="Obsah0"/>
        <w:tabs>
          <w:tab w:val="left" w:pos="2898"/>
          <w:tab w:val="left" w:pos="5371"/>
        </w:tabs>
        <w:rPr>
          <w:rFonts w:ascii="Calibri" w:hAnsi="Calibri" w:cs="Calibri"/>
        </w:rPr>
      </w:pPr>
      <w:r w:rsidRPr="00E80770">
        <w:rPr>
          <w:rFonts w:ascii="Calibri" w:hAnsi="Calibri" w:cs="Calibri"/>
        </w:rPr>
        <w:t>Sídlo:</w:t>
      </w:r>
      <w:r w:rsidR="003513D8" w:rsidRPr="00E80770">
        <w:rPr>
          <w:rFonts w:ascii="Calibri" w:hAnsi="Calibri" w:cs="Calibri"/>
        </w:rPr>
        <w:t xml:space="preserve"> </w:t>
      </w:r>
      <w:r w:rsidR="003513D8" w:rsidRPr="00E80770">
        <w:rPr>
          <w:rFonts w:ascii="Calibri" w:hAnsi="Calibri" w:cs="Calibri"/>
        </w:rPr>
        <w:t>Soběšická 170/11, PSČ:614 00, Brno - Husovice</w:t>
      </w:r>
    </w:p>
    <w:p w14:paraId="280991D2" w14:textId="43C9ABA0" w:rsidR="007E37B6" w:rsidRPr="00E80770" w:rsidRDefault="008C546A">
      <w:pPr>
        <w:pStyle w:val="Obsah0"/>
        <w:tabs>
          <w:tab w:val="left" w:pos="4144"/>
        </w:tabs>
        <w:rPr>
          <w:rFonts w:ascii="Calibri" w:hAnsi="Calibri" w:cs="Calibri"/>
        </w:rPr>
      </w:pPr>
      <w:r w:rsidRPr="00E80770">
        <w:rPr>
          <w:rFonts w:ascii="Calibri" w:hAnsi="Calibri" w:cs="Calibri"/>
        </w:rPr>
        <w:t xml:space="preserve">IČ: </w:t>
      </w:r>
      <w:r w:rsidR="000D7794" w:rsidRPr="00E80770">
        <w:rPr>
          <w:rFonts w:ascii="Calibri" w:hAnsi="Calibri" w:cs="Calibri"/>
        </w:rPr>
        <w:t>22083421</w:t>
      </w:r>
      <w:r w:rsidRPr="00E80770">
        <w:rPr>
          <w:rFonts w:ascii="Calibri" w:hAnsi="Calibri" w:cs="Calibri"/>
          <w:color w:val="757A98"/>
        </w:rPr>
        <w:tab/>
      </w:r>
      <w:r w:rsidRPr="00E80770">
        <w:rPr>
          <w:rFonts w:ascii="Calibri" w:hAnsi="Calibri" w:cs="Calibri"/>
        </w:rPr>
        <w:t>DIČ:</w:t>
      </w:r>
      <w:r w:rsidRPr="00E80770">
        <w:rPr>
          <w:rFonts w:ascii="Calibri" w:hAnsi="Calibri" w:cs="Calibri"/>
        </w:rPr>
        <w:fldChar w:fldCharType="end"/>
      </w:r>
    </w:p>
    <w:p w14:paraId="122BE4E8" w14:textId="15C00015" w:rsidR="007E37B6" w:rsidRPr="00E80770" w:rsidRDefault="008C546A">
      <w:pPr>
        <w:pStyle w:val="Zkladntext1"/>
        <w:tabs>
          <w:tab w:val="left" w:pos="2340"/>
        </w:tabs>
        <w:spacing w:after="0" w:line="240" w:lineRule="auto"/>
        <w:rPr>
          <w:rFonts w:ascii="Calibri" w:hAnsi="Calibri" w:cs="Calibri"/>
        </w:rPr>
      </w:pPr>
      <w:r w:rsidRPr="00E80770">
        <w:rPr>
          <w:rFonts w:ascii="Calibri" w:hAnsi="Calibri" w:cs="Calibri"/>
        </w:rPr>
        <w:t>Bankovní spojení:</w:t>
      </w:r>
      <w:r w:rsidR="00E80770">
        <w:rPr>
          <w:rFonts w:ascii="Calibri" w:hAnsi="Calibri" w:cs="Calibri"/>
        </w:rPr>
        <w:t xml:space="preserve"> xxx</w:t>
      </w:r>
    </w:p>
    <w:p w14:paraId="38F953ED" w14:textId="77777777" w:rsidR="007E37B6" w:rsidRPr="00E80770" w:rsidRDefault="008C546A">
      <w:pPr>
        <w:pStyle w:val="Zkladntext1"/>
        <w:spacing w:after="0" w:line="240" w:lineRule="auto"/>
        <w:rPr>
          <w:rFonts w:ascii="Calibri" w:hAnsi="Calibri" w:cs="Calibri"/>
        </w:rPr>
      </w:pPr>
      <w:r w:rsidRPr="00E80770">
        <w:rPr>
          <w:rFonts w:ascii="Calibri" w:hAnsi="Calibri" w:cs="Calibri"/>
        </w:rPr>
        <w:t>Číslo účtu:</w:t>
      </w:r>
    </w:p>
    <w:p w14:paraId="5015750D" w14:textId="77777777" w:rsidR="007E37B6" w:rsidRPr="00E80770" w:rsidRDefault="008C546A">
      <w:pPr>
        <w:pStyle w:val="Zkladntext1"/>
        <w:spacing w:after="0" w:line="240" w:lineRule="auto"/>
        <w:jc w:val="both"/>
        <w:rPr>
          <w:rFonts w:ascii="Calibri" w:hAnsi="Calibri" w:cs="Calibri"/>
        </w:rPr>
      </w:pPr>
      <w:r w:rsidRPr="00E80770">
        <w:rPr>
          <w:rFonts w:ascii="Calibri" w:hAnsi="Calibri" w:cs="Calibri"/>
        </w:rPr>
        <w:t>Zástupce oprávněný jednat a podepisovat jménem poskytovatele:</w:t>
      </w:r>
    </w:p>
    <w:p w14:paraId="67866DF4" w14:textId="77777777" w:rsidR="000D7794" w:rsidRPr="003513D8" w:rsidRDefault="008C546A" w:rsidP="000D7794">
      <w:pPr>
        <w:pStyle w:val="Obsah0"/>
        <w:spacing w:line="226" w:lineRule="auto"/>
        <w:rPr>
          <w:rFonts w:ascii="Calibri" w:hAnsi="Calibri" w:cs="Calibri"/>
        </w:rPr>
      </w:pPr>
      <w:r w:rsidRPr="00E80770">
        <w:rPr>
          <w:rFonts w:ascii="Calibri" w:hAnsi="Calibri" w:cs="Calibri"/>
        </w:rPr>
        <w:t xml:space="preserve">Jméno: </w:t>
      </w:r>
      <w:r w:rsidR="000D7794" w:rsidRPr="00E80770">
        <w:rPr>
          <w:rFonts w:ascii="Calibri" w:hAnsi="Calibri" w:cs="Calibri"/>
        </w:rPr>
        <w:fldChar w:fldCharType="begin"/>
      </w:r>
      <w:r w:rsidR="000D7794" w:rsidRPr="00E80770">
        <w:rPr>
          <w:rFonts w:ascii="Calibri" w:hAnsi="Calibri" w:cs="Calibri"/>
        </w:rPr>
        <w:instrText>HYPERLINK "https://www.rzp.cz/verejne-udaje/cs/udaje/vyber-subjektu;ico=22083421;roleSubjektu=P/subjekt;ssarzp=A8bdc230af5f207b4c6b5aeafce741e6a86c5f7ce85a7aed9d1c49816fadcb135192b" \o "Detailní údaje bez historie"</w:instrText>
      </w:r>
      <w:r w:rsidR="000D7794" w:rsidRPr="00E80770">
        <w:rPr>
          <w:rFonts w:ascii="Calibri" w:hAnsi="Calibri" w:cs="Calibri"/>
        </w:rPr>
      </w:r>
      <w:r w:rsidR="000D7794" w:rsidRPr="00E80770">
        <w:rPr>
          <w:rFonts w:ascii="Calibri" w:hAnsi="Calibri" w:cs="Calibri"/>
        </w:rPr>
        <w:fldChar w:fldCharType="separate"/>
      </w:r>
      <w:r w:rsidR="000D7794" w:rsidRPr="003513D8">
        <w:rPr>
          <w:rFonts w:ascii="Calibri" w:hAnsi="Calibri" w:cs="Calibri"/>
        </w:rPr>
        <w:t>Mgr. Eva Čech Jurčáková</w:t>
      </w:r>
    </w:p>
    <w:p w14:paraId="269F6C7E" w14:textId="1861AEEC" w:rsidR="007E37B6" w:rsidRPr="00E80770" w:rsidRDefault="000D7794" w:rsidP="000D7794">
      <w:pPr>
        <w:pStyle w:val="Zkladntext1"/>
        <w:tabs>
          <w:tab w:val="left" w:pos="3139"/>
        </w:tabs>
        <w:spacing w:after="0" w:line="240" w:lineRule="auto"/>
        <w:rPr>
          <w:rFonts w:ascii="Calibri" w:hAnsi="Calibri" w:cs="Calibri"/>
        </w:rPr>
      </w:pPr>
      <w:r w:rsidRPr="00E80770">
        <w:rPr>
          <w:rFonts w:ascii="Calibri" w:hAnsi="Calibri" w:cs="Calibri"/>
        </w:rPr>
        <w:fldChar w:fldCharType="end"/>
      </w:r>
      <w:r w:rsidR="008C546A" w:rsidRPr="00E80770">
        <w:rPr>
          <w:rFonts w:ascii="Calibri" w:hAnsi="Calibri" w:cs="Calibri"/>
        </w:rPr>
        <w:t xml:space="preserve">Kontakty: </w:t>
      </w:r>
      <w:r w:rsidRPr="00E80770">
        <w:rPr>
          <w:rFonts w:ascii="Calibri" w:hAnsi="Calibri" w:cs="Calibri"/>
        </w:rPr>
        <w:t>xxx</w:t>
      </w:r>
    </w:p>
    <w:p w14:paraId="4D11E94D" w14:textId="1A48E692" w:rsidR="007E37B6" w:rsidRPr="00E80770" w:rsidRDefault="008C546A">
      <w:pPr>
        <w:pStyle w:val="Zkladntext1"/>
        <w:spacing w:after="0" w:line="240" w:lineRule="auto"/>
        <w:jc w:val="both"/>
        <w:rPr>
          <w:rFonts w:ascii="Calibri" w:hAnsi="Calibri" w:cs="Calibri"/>
        </w:rPr>
      </w:pPr>
      <w:r w:rsidRPr="00E80770">
        <w:rPr>
          <w:rFonts w:ascii="Calibri" w:hAnsi="Calibri" w:cs="Calibri"/>
        </w:rPr>
        <w:t xml:space="preserve">E-mail: </w:t>
      </w:r>
      <w:r w:rsidR="000D7794" w:rsidRPr="00E80770">
        <w:rPr>
          <w:rFonts w:ascii="Calibri" w:hAnsi="Calibri" w:cs="Calibri"/>
        </w:rPr>
        <w:t>xxxxx</w:t>
      </w:r>
    </w:p>
    <w:p w14:paraId="407FA025" w14:textId="01CFE253" w:rsidR="006C0984" w:rsidRPr="00E80770" w:rsidRDefault="008C546A">
      <w:pPr>
        <w:pStyle w:val="Zkladntext1"/>
        <w:spacing w:after="260" w:line="240" w:lineRule="auto"/>
        <w:jc w:val="both"/>
        <w:rPr>
          <w:rFonts w:ascii="Calibri" w:hAnsi="Calibri" w:cs="Calibri"/>
        </w:rPr>
      </w:pPr>
      <w:r w:rsidRPr="00E80770">
        <w:rPr>
          <w:rFonts w:ascii="Calibri" w:hAnsi="Calibri" w:cs="Calibri"/>
        </w:rPr>
        <w:t xml:space="preserve">Správní kraj v němž bude především vykonávána činnost: </w:t>
      </w:r>
      <w:r w:rsidR="006C0984" w:rsidRPr="00E80770">
        <w:rPr>
          <w:rFonts w:ascii="Calibri" w:hAnsi="Calibri" w:cs="Calibri"/>
        </w:rPr>
        <w:t>JIHOMORAVSKÝ</w:t>
      </w:r>
    </w:p>
    <w:p w14:paraId="43300C69" w14:textId="412195E1" w:rsidR="007E37B6" w:rsidRPr="00E80770" w:rsidRDefault="008C546A">
      <w:pPr>
        <w:pStyle w:val="Zkladntext1"/>
        <w:spacing w:after="260" w:line="240" w:lineRule="auto"/>
        <w:jc w:val="both"/>
        <w:rPr>
          <w:rFonts w:ascii="Calibri" w:hAnsi="Calibri" w:cs="Calibri"/>
        </w:rPr>
      </w:pPr>
      <w:r w:rsidRPr="00E80770">
        <w:rPr>
          <w:rFonts w:ascii="Calibri" w:hAnsi="Calibri" w:cs="Calibri"/>
        </w:rPr>
        <w:t>(dále jen poskytovatel)</w:t>
      </w:r>
    </w:p>
    <w:p w14:paraId="2558DF07" w14:textId="77777777" w:rsidR="007E37B6" w:rsidRPr="00E80770" w:rsidRDefault="008C546A">
      <w:pPr>
        <w:pStyle w:val="Zkladntext1"/>
        <w:spacing w:after="540" w:line="240" w:lineRule="auto"/>
        <w:jc w:val="both"/>
        <w:rPr>
          <w:rFonts w:ascii="Calibri" w:hAnsi="Calibri" w:cs="Calibri"/>
        </w:rPr>
      </w:pPr>
      <w:r w:rsidRPr="00E80770">
        <w:rPr>
          <w:rFonts w:ascii="Calibri" w:hAnsi="Calibri" w:cs="Calibri"/>
        </w:rPr>
        <w:t>Dále též společně jako „smluvní strany“, nebo jednotlivě jako „smluvní strana“</w:t>
      </w:r>
    </w:p>
    <w:p w14:paraId="5D70E2F0" w14:textId="77777777" w:rsidR="007E37B6" w:rsidRPr="00E80770" w:rsidRDefault="007E37B6">
      <w:pPr>
        <w:pStyle w:val="Zkladntext1"/>
        <w:numPr>
          <w:ilvl w:val="0"/>
          <w:numId w:val="1"/>
        </w:numPr>
        <w:spacing w:after="0" w:line="240" w:lineRule="auto"/>
        <w:jc w:val="center"/>
        <w:rPr>
          <w:rFonts w:ascii="Calibri" w:hAnsi="Calibri" w:cs="Calibri"/>
        </w:rPr>
      </w:pPr>
    </w:p>
    <w:p w14:paraId="4EBEF165" w14:textId="77777777" w:rsidR="007E37B6" w:rsidRPr="00E80770" w:rsidRDefault="008C546A">
      <w:pPr>
        <w:pStyle w:val="Nadpis20"/>
        <w:keepNext/>
        <w:keepLines/>
        <w:spacing w:after="260" w:line="240" w:lineRule="auto"/>
        <w:rPr>
          <w:rFonts w:ascii="Calibri" w:hAnsi="Calibri" w:cs="Calibri"/>
        </w:rPr>
      </w:pPr>
      <w:bookmarkStart w:id="2" w:name="bookmark5"/>
      <w:r w:rsidRPr="00E80770">
        <w:rPr>
          <w:rFonts w:ascii="Calibri" w:hAnsi="Calibri" w:cs="Calibri"/>
        </w:rPr>
        <w:t>Předmět smlouvy</w:t>
      </w:r>
      <w:bookmarkEnd w:id="2"/>
    </w:p>
    <w:p w14:paraId="0E3F923A" w14:textId="77777777" w:rsidR="007E37B6" w:rsidRPr="00E80770" w:rsidRDefault="008C546A">
      <w:pPr>
        <w:pStyle w:val="Zkladntext1"/>
        <w:numPr>
          <w:ilvl w:val="0"/>
          <w:numId w:val="2"/>
        </w:numPr>
        <w:tabs>
          <w:tab w:val="left" w:pos="410"/>
        </w:tabs>
        <w:spacing w:after="0"/>
        <w:ind w:left="440" w:hanging="440"/>
        <w:rPr>
          <w:rFonts w:ascii="Calibri" w:hAnsi="Calibri" w:cs="Calibri"/>
        </w:rPr>
      </w:pPr>
      <w:r w:rsidRPr="00E80770">
        <w:rPr>
          <w:rFonts w:ascii="Calibri" w:hAnsi="Calibri" w:cs="Calibri"/>
        </w:rPr>
        <w:t xml:space="preserve">Předmětem této smlouvy je závazek poskytovatele poskytovat objednateli služby a práce spočívající v činnosti naplňující zákonnou právní úpravu ve smyslu ustanovení §§ 102a a </w:t>
      </w:r>
      <w:r w:rsidRPr="00E80770">
        <w:rPr>
          <w:rFonts w:ascii="Calibri" w:hAnsi="Calibri" w:cs="Calibri"/>
        </w:rPr>
        <w:lastRenderedPageBreak/>
        <w:t>následující zákona č. 361/2000 Sb., o provozu na pozemních komunikacích a o změnách některých zákonů (zákon o silničním provozu), ve znění platném od 1.4. 2024 z pozice lektora, především se jedná o následující:</w:t>
      </w:r>
    </w:p>
    <w:p w14:paraId="37D96914" w14:textId="77777777" w:rsidR="007E37B6" w:rsidRPr="00E80770" w:rsidRDefault="008C546A">
      <w:pPr>
        <w:pStyle w:val="Zkladntext1"/>
        <w:numPr>
          <w:ilvl w:val="0"/>
          <w:numId w:val="3"/>
        </w:numPr>
        <w:tabs>
          <w:tab w:val="left" w:pos="927"/>
        </w:tabs>
        <w:spacing w:after="0" w:line="240" w:lineRule="auto"/>
        <w:ind w:left="940" w:hanging="500"/>
        <w:jc w:val="both"/>
        <w:rPr>
          <w:rFonts w:ascii="Calibri" w:hAnsi="Calibri" w:cs="Calibri"/>
        </w:rPr>
      </w:pPr>
      <w:r w:rsidRPr="00E80770">
        <w:rPr>
          <w:rFonts w:ascii="Calibri" w:hAnsi="Calibri" w:cs="Calibri"/>
        </w:rPr>
        <w:t>Realizace terapeutických programů pro řidiče, včetně zajištění přiměřených podmínek,</w:t>
      </w:r>
    </w:p>
    <w:p w14:paraId="2AA0EBF9" w14:textId="77777777" w:rsidR="007E37B6" w:rsidRPr="00E80770" w:rsidRDefault="008C546A">
      <w:pPr>
        <w:pStyle w:val="Zkladntext1"/>
        <w:numPr>
          <w:ilvl w:val="0"/>
          <w:numId w:val="3"/>
        </w:numPr>
        <w:tabs>
          <w:tab w:val="left" w:pos="927"/>
        </w:tabs>
        <w:spacing w:after="0" w:line="240" w:lineRule="auto"/>
        <w:ind w:firstLine="420"/>
        <w:jc w:val="both"/>
        <w:rPr>
          <w:rFonts w:ascii="Calibri" w:hAnsi="Calibri" w:cs="Calibri"/>
        </w:rPr>
      </w:pPr>
      <w:r w:rsidRPr="00E80770">
        <w:rPr>
          <w:rFonts w:ascii="Calibri" w:hAnsi="Calibri" w:cs="Calibri"/>
        </w:rPr>
        <w:t>umožnit klientovi realizovat max. jedno náhradní setkání v rámci skupiny,</w:t>
      </w:r>
    </w:p>
    <w:p w14:paraId="7A8982C6" w14:textId="77777777" w:rsidR="007E37B6" w:rsidRPr="00E80770" w:rsidRDefault="008C546A">
      <w:pPr>
        <w:pStyle w:val="Zkladntext1"/>
        <w:numPr>
          <w:ilvl w:val="0"/>
          <w:numId w:val="3"/>
        </w:numPr>
        <w:tabs>
          <w:tab w:val="left" w:pos="927"/>
        </w:tabs>
        <w:spacing w:after="0" w:line="240" w:lineRule="auto"/>
        <w:ind w:firstLine="420"/>
        <w:jc w:val="both"/>
        <w:rPr>
          <w:rFonts w:ascii="Calibri" w:hAnsi="Calibri" w:cs="Calibri"/>
        </w:rPr>
      </w:pPr>
      <w:r w:rsidRPr="00E80770">
        <w:rPr>
          <w:rFonts w:ascii="Calibri" w:hAnsi="Calibri" w:cs="Calibri"/>
        </w:rPr>
        <w:t>poskytovat Metodickému centru potřebnou podporu při provádění kontroly,</w:t>
      </w:r>
    </w:p>
    <w:p w14:paraId="086AE589" w14:textId="77777777" w:rsidR="007E37B6" w:rsidRPr="00E80770" w:rsidRDefault="008C546A">
      <w:pPr>
        <w:pStyle w:val="Zkladntext1"/>
        <w:numPr>
          <w:ilvl w:val="0"/>
          <w:numId w:val="3"/>
        </w:numPr>
        <w:tabs>
          <w:tab w:val="left" w:pos="927"/>
        </w:tabs>
        <w:spacing w:after="0" w:line="240" w:lineRule="auto"/>
        <w:ind w:left="940" w:hanging="500"/>
        <w:jc w:val="both"/>
        <w:rPr>
          <w:rFonts w:ascii="Calibri" w:hAnsi="Calibri" w:cs="Calibri"/>
        </w:rPr>
      </w:pPr>
      <w:r w:rsidRPr="00E80770">
        <w:rPr>
          <w:rFonts w:ascii="Calibri" w:hAnsi="Calibri" w:cs="Calibri"/>
        </w:rPr>
        <w:t>administrativní úkony spojené s možným přihlašováním klientů do skupiny, vyplňování docházky, vypsání kurzu, práce s vyřízením agendy,</w:t>
      </w:r>
    </w:p>
    <w:p w14:paraId="07F47923" w14:textId="77777777" w:rsidR="007E37B6" w:rsidRPr="00E80770" w:rsidRDefault="008C546A">
      <w:pPr>
        <w:pStyle w:val="Zkladntext1"/>
        <w:numPr>
          <w:ilvl w:val="0"/>
          <w:numId w:val="2"/>
        </w:numPr>
        <w:tabs>
          <w:tab w:val="left" w:pos="413"/>
        </w:tabs>
        <w:spacing w:after="0" w:line="240" w:lineRule="auto"/>
        <w:ind w:left="420" w:hanging="420"/>
        <w:jc w:val="both"/>
        <w:rPr>
          <w:rFonts w:ascii="Calibri" w:hAnsi="Calibri" w:cs="Calibri"/>
        </w:rPr>
      </w:pPr>
      <w:r w:rsidRPr="00E80770">
        <w:rPr>
          <w:rFonts w:ascii="Calibri" w:hAnsi="Calibri" w:cs="Calibri"/>
        </w:rPr>
        <w:t>Terapeutický program bude poskytován osobně, v prostorách Poskytovatele, nebo jiných prostorách, které Poskytovatel zajistí.</w:t>
      </w:r>
    </w:p>
    <w:p w14:paraId="48D7E850" w14:textId="77777777" w:rsidR="007E37B6" w:rsidRPr="00E80770" w:rsidRDefault="008C546A">
      <w:pPr>
        <w:pStyle w:val="Zkladntext1"/>
        <w:numPr>
          <w:ilvl w:val="0"/>
          <w:numId w:val="2"/>
        </w:numPr>
        <w:tabs>
          <w:tab w:val="left" w:pos="413"/>
        </w:tabs>
        <w:spacing w:after="540" w:line="240" w:lineRule="auto"/>
        <w:ind w:left="420" w:hanging="420"/>
        <w:jc w:val="both"/>
        <w:rPr>
          <w:rFonts w:ascii="Calibri" w:hAnsi="Calibri" w:cs="Calibri"/>
        </w:rPr>
      </w:pPr>
      <w:r w:rsidRPr="00E80770">
        <w:rPr>
          <w:rFonts w:ascii="Calibri" w:hAnsi="Calibri" w:cs="Calibri"/>
        </w:rPr>
        <w:t>Poskytovatel se zavazuje využívat informační internetový portál ve smyslu ustanovení § 102d, a tento portál aktivně využívat pro vypisování termínů, komunikaci s uchazeči o terapeutické programy a také k vystavení potvrzení o absolvování terapeutického programu.</w:t>
      </w:r>
    </w:p>
    <w:p w14:paraId="1DF83289" w14:textId="77777777" w:rsidR="007E37B6" w:rsidRPr="00E80770" w:rsidRDefault="007E37B6">
      <w:pPr>
        <w:pStyle w:val="Zkladntext1"/>
        <w:numPr>
          <w:ilvl w:val="0"/>
          <w:numId w:val="1"/>
        </w:numPr>
        <w:spacing w:after="0"/>
        <w:jc w:val="center"/>
        <w:rPr>
          <w:rFonts w:ascii="Calibri" w:hAnsi="Calibri" w:cs="Calibri"/>
        </w:rPr>
      </w:pPr>
    </w:p>
    <w:p w14:paraId="55B773B5" w14:textId="77777777" w:rsidR="007E37B6" w:rsidRPr="00E80770" w:rsidRDefault="008C546A">
      <w:pPr>
        <w:pStyle w:val="Zkladntext1"/>
        <w:spacing w:after="260"/>
        <w:jc w:val="center"/>
        <w:rPr>
          <w:rFonts w:ascii="Calibri" w:hAnsi="Calibri" w:cs="Calibri"/>
        </w:rPr>
      </w:pPr>
      <w:r w:rsidRPr="00E80770">
        <w:rPr>
          <w:rFonts w:ascii="Calibri" w:hAnsi="Calibri" w:cs="Calibri"/>
          <w:b/>
          <w:bCs/>
        </w:rPr>
        <w:t>Obecné podmínky výkonu činnosti poskytovatele</w:t>
      </w:r>
    </w:p>
    <w:p w14:paraId="79DEBA98" w14:textId="77777777" w:rsidR="007E37B6" w:rsidRPr="00E80770" w:rsidRDefault="008C546A">
      <w:pPr>
        <w:pStyle w:val="Zkladntext1"/>
        <w:numPr>
          <w:ilvl w:val="0"/>
          <w:numId w:val="4"/>
        </w:numPr>
        <w:tabs>
          <w:tab w:val="left" w:pos="413"/>
        </w:tabs>
        <w:spacing w:after="260" w:line="240" w:lineRule="auto"/>
        <w:ind w:left="420" w:hanging="420"/>
        <w:jc w:val="both"/>
        <w:rPr>
          <w:rFonts w:ascii="Calibri" w:hAnsi="Calibri" w:cs="Calibri"/>
        </w:rPr>
      </w:pPr>
      <w:r w:rsidRPr="00E80770">
        <w:rPr>
          <w:rFonts w:ascii="Calibri" w:hAnsi="Calibri" w:cs="Calibri"/>
        </w:rPr>
        <w:t>Poskytovatel je povinen se při výkonu činnosti dle této smlouvy řídit pokyny objednatele, právními předpisy a postupovat s náležitou odbornou péčí.</w:t>
      </w:r>
    </w:p>
    <w:p w14:paraId="70A9633C" w14:textId="77777777" w:rsidR="007E37B6" w:rsidRPr="00E80770" w:rsidRDefault="008C546A">
      <w:pPr>
        <w:pStyle w:val="Zkladntext1"/>
        <w:numPr>
          <w:ilvl w:val="0"/>
          <w:numId w:val="4"/>
        </w:numPr>
        <w:tabs>
          <w:tab w:val="left" w:pos="413"/>
        </w:tabs>
        <w:spacing w:after="0"/>
        <w:ind w:left="420" w:hanging="420"/>
        <w:jc w:val="both"/>
        <w:rPr>
          <w:rFonts w:ascii="Calibri" w:hAnsi="Calibri" w:cs="Calibri"/>
        </w:rPr>
      </w:pPr>
      <w:r w:rsidRPr="00E80770">
        <w:rPr>
          <w:rFonts w:ascii="Calibri" w:hAnsi="Calibri" w:cs="Calibri"/>
        </w:rPr>
        <w:t>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w:t>
      </w:r>
    </w:p>
    <w:p w14:paraId="2D50E51E" w14:textId="77777777" w:rsidR="007E37B6" w:rsidRPr="00E80770" w:rsidRDefault="008C546A">
      <w:pPr>
        <w:pStyle w:val="Zkladntext1"/>
        <w:spacing w:after="260"/>
        <w:ind w:left="420" w:firstLine="20"/>
        <w:jc w:val="both"/>
        <w:rPr>
          <w:rFonts w:ascii="Calibri" w:hAnsi="Calibri" w:cs="Calibri"/>
        </w:rPr>
      </w:pPr>
      <w:r w:rsidRPr="00E80770">
        <w:rPr>
          <w:rFonts w:ascii="Calibri" w:hAnsi="Calibri" w:cs="Calibri"/>
        </w:rPr>
        <w:t>Poskytovatel je povinen oznámit objednateli všechny okolnosti, které zjistí při plnění této smlouvy, a které mohou mít vliv na změnu pokynů a požadavků objednatele.</w:t>
      </w:r>
    </w:p>
    <w:p w14:paraId="13726E2B" w14:textId="77777777" w:rsidR="007E37B6" w:rsidRPr="00E80770" w:rsidRDefault="008C546A">
      <w:pPr>
        <w:pStyle w:val="Zkladntext1"/>
        <w:numPr>
          <w:ilvl w:val="0"/>
          <w:numId w:val="4"/>
        </w:numPr>
        <w:tabs>
          <w:tab w:val="left" w:pos="413"/>
        </w:tabs>
        <w:spacing w:after="0"/>
        <w:ind w:left="420" w:hanging="420"/>
        <w:jc w:val="both"/>
        <w:rPr>
          <w:rFonts w:ascii="Calibri" w:hAnsi="Calibri" w:cs="Calibri"/>
        </w:rPr>
      </w:pPr>
      <w:r w:rsidRPr="00E80770">
        <w:rPr>
          <w:rFonts w:ascii="Calibri" w:hAnsi="Calibri" w:cs="Calibri"/>
        </w:rPr>
        <w:t>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w:t>
      </w:r>
    </w:p>
    <w:p w14:paraId="27F918ED" w14:textId="77777777" w:rsidR="007E37B6" w:rsidRPr="00E80770" w:rsidRDefault="008C546A">
      <w:pPr>
        <w:pStyle w:val="Zkladntext1"/>
        <w:spacing w:after="260"/>
        <w:ind w:left="420" w:firstLine="20"/>
        <w:jc w:val="both"/>
        <w:rPr>
          <w:rFonts w:ascii="Calibri" w:hAnsi="Calibri" w:cs="Calibri"/>
        </w:rPr>
      </w:pPr>
      <w:r w:rsidRPr="00E80770">
        <w:rPr>
          <w:rFonts w:ascii="Calibri" w:hAnsi="Calibri" w:cs="Calibri"/>
        </w:rPr>
        <w:t>Pokyny nebo požadavky objednatele, na jejichž nevhodnost poskytovatel upozornil, poskytovatel plní až poté, co od objednatele obdrží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1A3E0382" w14:textId="77777777" w:rsidR="007E37B6" w:rsidRPr="00E80770" w:rsidRDefault="008C546A">
      <w:pPr>
        <w:pStyle w:val="Zkladntext1"/>
        <w:numPr>
          <w:ilvl w:val="0"/>
          <w:numId w:val="4"/>
        </w:numPr>
        <w:tabs>
          <w:tab w:val="left" w:pos="413"/>
        </w:tabs>
        <w:spacing w:after="260"/>
        <w:ind w:left="420" w:hanging="420"/>
        <w:jc w:val="both"/>
        <w:rPr>
          <w:rFonts w:ascii="Calibri" w:hAnsi="Calibri" w:cs="Calibri"/>
        </w:rPr>
      </w:pPr>
      <w:r w:rsidRPr="00E80770">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w:t>
      </w:r>
      <w:r w:rsidRPr="00E80770">
        <w:rPr>
          <w:rFonts w:ascii="Calibri" w:hAnsi="Calibri" w:cs="Calibri"/>
        </w:rPr>
        <w:lastRenderedPageBreak/>
        <w:t>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1.4. 2024 kontrolu jednotlivých terapeutických programů a kvality poskytovaných služeb.</w:t>
      </w:r>
    </w:p>
    <w:p w14:paraId="581949AC" w14:textId="77777777" w:rsidR="007E37B6" w:rsidRPr="00E80770" w:rsidRDefault="008C546A">
      <w:pPr>
        <w:pStyle w:val="Zkladntext1"/>
        <w:numPr>
          <w:ilvl w:val="0"/>
          <w:numId w:val="4"/>
        </w:numPr>
        <w:tabs>
          <w:tab w:val="left" w:pos="414"/>
        </w:tabs>
        <w:spacing w:after="260"/>
        <w:ind w:left="420" w:hanging="420"/>
        <w:jc w:val="both"/>
        <w:rPr>
          <w:rFonts w:ascii="Calibri" w:hAnsi="Calibri" w:cs="Calibri"/>
        </w:rPr>
      </w:pPr>
      <w:r w:rsidRPr="00E80770">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5D2C3535" w14:textId="77777777" w:rsidR="007E37B6" w:rsidRPr="00E80770" w:rsidRDefault="008C546A">
      <w:pPr>
        <w:pStyle w:val="Zkladntext1"/>
        <w:numPr>
          <w:ilvl w:val="0"/>
          <w:numId w:val="4"/>
        </w:numPr>
        <w:tabs>
          <w:tab w:val="left" w:pos="414"/>
        </w:tabs>
        <w:spacing w:after="260"/>
        <w:ind w:left="420" w:hanging="420"/>
        <w:jc w:val="both"/>
        <w:rPr>
          <w:rFonts w:ascii="Calibri" w:hAnsi="Calibri" w:cs="Calibri"/>
        </w:rPr>
      </w:pPr>
      <w:r w:rsidRPr="00E80770">
        <w:rPr>
          <w:rFonts w:ascii="Calibri" w:hAnsi="Calibri" w:cs="Calibri"/>
        </w:rPr>
        <w:t>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w:t>
      </w:r>
    </w:p>
    <w:p w14:paraId="04021769" w14:textId="77777777" w:rsidR="007E37B6" w:rsidRPr="00E80770" w:rsidRDefault="008C546A">
      <w:pPr>
        <w:pStyle w:val="Zkladntext1"/>
        <w:spacing w:after="0"/>
        <w:ind w:left="420" w:firstLine="20"/>
        <w:jc w:val="both"/>
        <w:rPr>
          <w:rFonts w:ascii="Calibri" w:hAnsi="Calibri" w:cs="Calibri"/>
        </w:rPr>
      </w:pPr>
      <w:r w:rsidRPr="00E80770">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5F48D2DC" w14:textId="77777777" w:rsidR="007E37B6" w:rsidRPr="00E80770" w:rsidRDefault="008C546A">
      <w:pPr>
        <w:pStyle w:val="Zkladntext1"/>
        <w:spacing w:after="260"/>
        <w:ind w:firstLine="420"/>
        <w:jc w:val="both"/>
        <w:rPr>
          <w:rFonts w:ascii="Calibri" w:hAnsi="Calibri" w:cs="Calibri"/>
        </w:rPr>
      </w:pPr>
      <w:r w:rsidRPr="00E80770">
        <w:rPr>
          <w:rFonts w:ascii="Calibri" w:hAnsi="Calibri" w:cs="Calibri"/>
        </w:rPr>
        <w:t>Poskytovat je povinen jednat v souladu s Etickým kodexem terapeutických programů.</w:t>
      </w:r>
    </w:p>
    <w:p w14:paraId="07CE3936" w14:textId="77777777" w:rsidR="007E37B6" w:rsidRPr="00E80770" w:rsidRDefault="008C546A">
      <w:pPr>
        <w:pStyle w:val="Zkladntext1"/>
        <w:numPr>
          <w:ilvl w:val="0"/>
          <w:numId w:val="4"/>
        </w:numPr>
        <w:tabs>
          <w:tab w:val="left" w:pos="414"/>
        </w:tabs>
        <w:spacing w:after="0"/>
        <w:ind w:left="420" w:hanging="420"/>
        <w:jc w:val="both"/>
        <w:rPr>
          <w:rFonts w:ascii="Calibri" w:hAnsi="Calibri" w:cs="Calibri"/>
        </w:rPr>
      </w:pPr>
      <w:r w:rsidRPr="00E80770">
        <w:rPr>
          <w:rFonts w:ascii="Calibri" w:hAnsi="Calibri" w:cs="Calibri"/>
        </w:rPr>
        <w:t>Smluvní strany mají za to, že porušení této smlouvy je kromě případu shora uvedených podstatné též v těchto případech:</w:t>
      </w:r>
    </w:p>
    <w:p w14:paraId="0D7586B1" w14:textId="77777777" w:rsidR="007E37B6" w:rsidRPr="00E80770" w:rsidRDefault="008C546A">
      <w:pPr>
        <w:pStyle w:val="Zkladntext1"/>
        <w:numPr>
          <w:ilvl w:val="0"/>
          <w:numId w:val="5"/>
        </w:numPr>
        <w:tabs>
          <w:tab w:val="left" w:pos="923"/>
        </w:tabs>
        <w:spacing w:after="0"/>
        <w:ind w:left="920" w:hanging="480"/>
        <w:jc w:val="both"/>
        <w:rPr>
          <w:rFonts w:ascii="Calibri" w:hAnsi="Calibri" w:cs="Calibri"/>
        </w:rPr>
      </w:pPr>
      <w:r w:rsidRPr="00E80770">
        <w:rPr>
          <w:rFonts w:ascii="Calibri" w:hAnsi="Calibri" w:cs="Calibri"/>
        </w:rPr>
        <w:t>poskytovatel nenapraví své pochybení při plnění této smlouvy ani na výzvu objednatele v požadovaném čase, nebo</w:t>
      </w:r>
    </w:p>
    <w:p w14:paraId="70BCDF02" w14:textId="77777777" w:rsidR="007E37B6" w:rsidRPr="00E80770" w:rsidRDefault="008C546A">
      <w:pPr>
        <w:pStyle w:val="Zkladntext1"/>
        <w:numPr>
          <w:ilvl w:val="0"/>
          <w:numId w:val="5"/>
        </w:numPr>
        <w:tabs>
          <w:tab w:val="left" w:pos="923"/>
        </w:tabs>
        <w:spacing w:after="0"/>
        <w:ind w:firstLine="420"/>
        <w:jc w:val="both"/>
        <w:rPr>
          <w:rFonts w:ascii="Calibri" w:hAnsi="Calibri" w:cs="Calibri"/>
        </w:rPr>
      </w:pPr>
      <w:r w:rsidRPr="00E80770">
        <w:rPr>
          <w:rFonts w:ascii="Calibri" w:hAnsi="Calibri" w:cs="Calibri"/>
        </w:rPr>
        <w:t>z činnosti poskytovatele vznikne objednateli škoda, nebo</w:t>
      </w:r>
    </w:p>
    <w:p w14:paraId="18C43E19" w14:textId="77777777" w:rsidR="007E37B6" w:rsidRPr="00E80770" w:rsidRDefault="008C546A">
      <w:pPr>
        <w:pStyle w:val="Zkladntext1"/>
        <w:numPr>
          <w:ilvl w:val="0"/>
          <w:numId w:val="5"/>
        </w:numPr>
        <w:tabs>
          <w:tab w:val="left" w:pos="923"/>
        </w:tabs>
        <w:spacing w:after="260"/>
        <w:ind w:left="920" w:hanging="480"/>
        <w:jc w:val="both"/>
        <w:rPr>
          <w:rFonts w:ascii="Calibri" w:hAnsi="Calibri" w:cs="Calibri"/>
        </w:rPr>
      </w:pPr>
      <w:r w:rsidRPr="00E80770">
        <w:rPr>
          <w:rFonts w:ascii="Calibri" w:hAnsi="Calibri" w:cs="Calibri"/>
        </w:rPr>
        <w:t>poskytovatel poruší svou povinnost dle této smlouvy závažným způsobem, opakovaně nebo se při plnění této smlouvy proviní hrubou nedbalostí.</w:t>
      </w:r>
    </w:p>
    <w:p w14:paraId="3B8F0DFD" w14:textId="77777777" w:rsidR="007E37B6" w:rsidRPr="00E80770" w:rsidRDefault="008C546A">
      <w:pPr>
        <w:pStyle w:val="Zkladntext1"/>
        <w:numPr>
          <w:ilvl w:val="0"/>
          <w:numId w:val="4"/>
        </w:numPr>
        <w:tabs>
          <w:tab w:val="left" w:pos="414"/>
        </w:tabs>
        <w:spacing w:after="500"/>
        <w:ind w:left="420" w:hanging="420"/>
        <w:jc w:val="both"/>
        <w:rPr>
          <w:rFonts w:ascii="Calibri" w:hAnsi="Calibri" w:cs="Calibri"/>
        </w:rPr>
      </w:pPr>
      <w:r w:rsidRPr="00E80770">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7A1872A1" w14:textId="77777777" w:rsidR="007E37B6" w:rsidRPr="00E80770" w:rsidRDefault="008C546A">
      <w:pPr>
        <w:pStyle w:val="Zkladntext1"/>
        <w:numPr>
          <w:ilvl w:val="0"/>
          <w:numId w:val="4"/>
        </w:numPr>
        <w:tabs>
          <w:tab w:val="left" w:pos="414"/>
        </w:tabs>
        <w:spacing w:after="260"/>
        <w:ind w:left="420" w:hanging="420"/>
        <w:jc w:val="both"/>
        <w:rPr>
          <w:rFonts w:ascii="Calibri" w:hAnsi="Calibri" w:cs="Calibri"/>
        </w:rPr>
      </w:pPr>
      <w:r w:rsidRPr="00E80770">
        <w:rPr>
          <w:rFonts w:ascii="Calibri" w:hAnsi="Calibri" w:cs="Calibri"/>
        </w:rPr>
        <w:t>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w:t>
      </w:r>
    </w:p>
    <w:p w14:paraId="16F294E2" w14:textId="77777777" w:rsidR="007E37B6" w:rsidRPr="00E80770" w:rsidRDefault="007E37B6">
      <w:pPr>
        <w:pStyle w:val="Nadpis20"/>
        <w:keepNext/>
        <w:keepLines/>
        <w:numPr>
          <w:ilvl w:val="0"/>
          <w:numId w:val="1"/>
        </w:numPr>
        <w:spacing w:after="260" w:line="252" w:lineRule="auto"/>
        <w:rPr>
          <w:rFonts w:ascii="Calibri" w:hAnsi="Calibri" w:cs="Calibri"/>
        </w:rPr>
      </w:pPr>
    </w:p>
    <w:p w14:paraId="73466875" w14:textId="77777777" w:rsidR="007E37B6" w:rsidRPr="00E80770" w:rsidRDefault="008C546A">
      <w:pPr>
        <w:pStyle w:val="Nadpis20"/>
        <w:keepNext/>
        <w:keepLines/>
        <w:spacing w:after="240" w:line="240" w:lineRule="auto"/>
        <w:rPr>
          <w:rFonts w:ascii="Calibri" w:hAnsi="Calibri" w:cs="Calibri"/>
        </w:rPr>
      </w:pPr>
      <w:bookmarkStart w:id="3" w:name="bookmark9"/>
      <w:r w:rsidRPr="00E80770">
        <w:rPr>
          <w:rFonts w:ascii="Calibri" w:hAnsi="Calibri" w:cs="Calibri"/>
        </w:rPr>
        <w:t>Odměna a platební podmínky</w:t>
      </w:r>
      <w:bookmarkEnd w:id="3"/>
    </w:p>
    <w:p w14:paraId="6F223FD8" w14:textId="77777777" w:rsidR="007E37B6" w:rsidRPr="00E80770" w:rsidRDefault="008C546A">
      <w:pPr>
        <w:pStyle w:val="Zkladntext1"/>
        <w:numPr>
          <w:ilvl w:val="0"/>
          <w:numId w:val="6"/>
        </w:numPr>
        <w:tabs>
          <w:tab w:val="left" w:pos="397"/>
        </w:tabs>
        <w:ind w:left="400" w:hanging="400"/>
        <w:jc w:val="both"/>
        <w:rPr>
          <w:rFonts w:ascii="Calibri" w:hAnsi="Calibri" w:cs="Calibri"/>
        </w:rPr>
      </w:pPr>
      <w:r w:rsidRPr="00E80770">
        <w:rPr>
          <w:rFonts w:ascii="Calibri" w:hAnsi="Calibri" w:cs="Calibri"/>
        </w:rPr>
        <w:t>Odměna je stanovena jako sazba za účastníka terapeutického programu, jenž se se zaregistruje do programu vypsaného poskytovatelem, odměna činí 7.750,- Kč/klient + příslušná sazba DPH.</w:t>
      </w:r>
    </w:p>
    <w:p w14:paraId="0FF83EAD" w14:textId="77777777" w:rsidR="007E37B6" w:rsidRPr="00E80770" w:rsidRDefault="008C546A">
      <w:pPr>
        <w:pStyle w:val="Zkladntext1"/>
        <w:ind w:left="400" w:firstLine="20"/>
        <w:jc w:val="both"/>
        <w:rPr>
          <w:rFonts w:ascii="Calibri" w:hAnsi="Calibri" w:cs="Calibri"/>
        </w:rPr>
      </w:pPr>
      <w:r w:rsidRPr="00E80770">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41893A68" w14:textId="77777777" w:rsidR="007E37B6" w:rsidRPr="00E80770" w:rsidRDefault="008C546A">
      <w:pPr>
        <w:pStyle w:val="Zkladntext1"/>
        <w:numPr>
          <w:ilvl w:val="0"/>
          <w:numId w:val="6"/>
        </w:numPr>
        <w:tabs>
          <w:tab w:val="left" w:pos="397"/>
        </w:tabs>
        <w:spacing w:after="0"/>
        <w:ind w:left="400" w:hanging="400"/>
        <w:jc w:val="both"/>
        <w:rPr>
          <w:rFonts w:ascii="Calibri" w:hAnsi="Calibri" w:cs="Calibri"/>
        </w:rPr>
      </w:pPr>
      <w:r w:rsidRPr="00E80770">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48926D2A" w14:textId="77777777" w:rsidR="007E37B6" w:rsidRPr="00E80770" w:rsidRDefault="008C546A">
      <w:pPr>
        <w:pStyle w:val="Zkladntext1"/>
        <w:ind w:left="400" w:firstLine="20"/>
        <w:jc w:val="both"/>
        <w:rPr>
          <w:rFonts w:ascii="Calibri" w:hAnsi="Calibri" w:cs="Calibri"/>
        </w:rPr>
      </w:pPr>
      <w:r w:rsidRPr="00E80770">
        <w:rPr>
          <w:rFonts w:ascii="Calibri" w:hAnsi="Calibri" w:cs="Calibri"/>
        </w:rPr>
        <w:t>Nedílnou součástí faktur-daňových dokladů bude přehled uskutečněných terapeutických programů nebo jejich částí.</w:t>
      </w:r>
    </w:p>
    <w:p w14:paraId="3472C5BE" w14:textId="77777777" w:rsidR="007E37B6" w:rsidRPr="00E80770" w:rsidRDefault="008C546A">
      <w:pPr>
        <w:pStyle w:val="Zkladntext1"/>
        <w:numPr>
          <w:ilvl w:val="0"/>
          <w:numId w:val="6"/>
        </w:numPr>
        <w:tabs>
          <w:tab w:val="left" w:pos="397"/>
        </w:tabs>
        <w:spacing w:line="240" w:lineRule="auto"/>
        <w:ind w:left="400" w:hanging="400"/>
        <w:jc w:val="both"/>
        <w:rPr>
          <w:rFonts w:ascii="Calibri" w:hAnsi="Calibri" w:cs="Calibri"/>
        </w:rPr>
      </w:pPr>
      <w:r w:rsidRPr="00E80770">
        <w:rPr>
          <w:rFonts w:ascii="Calibri" w:hAnsi="Calibri" w:cs="Calibri"/>
        </w:rPr>
        <w:t>Nebude-li sjednáno jinak, stanovuje se splatnost faktury na 30 dnů ode dne jejího prokazatelného doručení objednateli.</w:t>
      </w:r>
    </w:p>
    <w:p w14:paraId="3218C990" w14:textId="77777777" w:rsidR="007E37B6" w:rsidRPr="00E80770" w:rsidRDefault="008C546A">
      <w:pPr>
        <w:pStyle w:val="Zkladntext1"/>
        <w:numPr>
          <w:ilvl w:val="0"/>
          <w:numId w:val="6"/>
        </w:numPr>
        <w:tabs>
          <w:tab w:val="left" w:pos="397"/>
        </w:tabs>
        <w:ind w:left="400" w:hanging="400"/>
        <w:jc w:val="both"/>
        <w:rPr>
          <w:rFonts w:ascii="Calibri" w:hAnsi="Calibri" w:cs="Calibri"/>
        </w:rPr>
      </w:pPr>
      <w:r w:rsidRPr="00E80770">
        <w:rPr>
          <w:rFonts w:ascii="Calibri" w:hAnsi="Calibri" w:cs="Calibri"/>
        </w:rPr>
        <w:t>V případě prodlení s úhradou faktury je poskytovatel oprávněn na objednateli požadovat úrok z prodlení dle Občanského zákoníku.</w:t>
      </w:r>
    </w:p>
    <w:p w14:paraId="7BF97459" w14:textId="77777777" w:rsidR="007E37B6" w:rsidRPr="00E80770" w:rsidRDefault="008C546A">
      <w:pPr>
        <w:pStyle w:val="Zkladntext1"/>
        <w:numPr>
          <w:ilvl w:val="0"/>
          <w:numId w:val="6"/>
        </w:numPr>
        <w:tabs>
          <w:tab w:val="left" w:pos="397"/>
        </w:tabs>
        <w:spacing w:after="520"/>
        <w:ind w:left="400" w:hanging="400"/>
        <w:jc w:val="both"/>
        <w:rPr>
          <w:rFonts w:ascii="Calibri" w:hAnsi="Calibri" w:cs="Calibri"/>
        </w:rPr>
      </w:pPr>
      <w:r w:rsidRPr="00E80770">
        <w:rPr>
          <w:rFonts w:ascii="Calibri" w:hAnsi="Calibri" w:cs="Calibri"/>
        </w:rPr>
        <w:t>V případě, že faktura nebude vystavena oprávněně, či nebude obsahovat všechny náležitosti, bude objednatel oprávněn vrátit ji poskytovateli k opravě či doplnění. V takovém případě se přeruší plynutí lhůty splatnosti a nová lhůta splatnosti začne plynout doručením opravené (doplněné) či oprávněně vystavené faktury objednateli.</w:t>
      </w:r>
    </w:p>
    <w:p w14:paraId="2BF16EC6" w14:textId="77777777" w:rsidR="007E37B6" w:rsidRPr="00E80770" w:rsidRDefault="007E37B6">
      <w:pPr>
        <w:pStyle w:val="Nadpis20"/>
        <w:keepNext/>
        <w:keepLines/>
        <w:numPr>
          <w:ilvl w:val="0"/>
          <w:numId w:val="1"/>
        </w:numPr>
        <w:spacing w:after="0" w:line="252" w:lineRule="auto"/>
        <w:rPr>
          <w:rFonts w:ascii="Calibri" w:hAnsi="Calibri" w:cs="Calibri"/>
        </w:rPr>
      </w:pPr>
    </w:p>
    <w:p w14:paraId="68335FE5" w14:textId="77777777" w:rsidR="007E37B6" w:rsidRPr="00E80770" w:rsidRDefault="008C546A">
      <w:pPr>
        <w:pStyle w:val="Nadpis20"/>
        <w:keepNext/>
        <w:keepLines/>
        <w:spacing w:after="240" w:line="252" w:lineRule="auto"/>
        <w:rPr>
          <w:rFonts w:ascii="Calibri" w:hAnsi="Calibri" w:cs="Calibri"/>
        </w:rPr>
      </w:pPr>
      <w:r w:rsidRPr="00E80770">
        <w:rPr>
          <w:rFonts w:ascii="Calibri" w:hAnsi="Calibri" w:cs="Calibri"/>
        </w:rPr>
        <w:t>Závěrečná ustanovení</w:t>
      </w:r>
    </w:p>
    <w:p w14:paraId="15F2B65A" w14:textId="77777777" w:rsidR="007E37B6" w:rsidRPr="00E80770" w:rsidRDefault="008C546A">
      <w:pPr>
        <w:pStyle w:val="Zkladntext1"/>
        <w:numPr>
          <w:ilvl w:val="0"/>
          <w:numId w:val="7"/>
        </w:numPr>
        <w:tabs>
          <w:tab w:val="left" w:pos="397"/>
        </w:tabs>
        <w:spacing w:line="257" w:lineRule="auto"/>
        <w:ind w:left="400" w:hanging="400"/>
        <w:jc w:val="both"/>
        <w:rPr>
          <w:rFonts w:ascii="Calibri" w:hAnsi="Calibri" w:cs="Calibri"/>
        </w:rPr>
      </w:pPr>
      <w:r w:rsidRPr="00E80770">
        <w:rPr>
          <w:rFonts w:ascii="Calibri" w:hAnsi="Calibri" w:cs="Calibri"/>
        </w:rPr>
        <w:t>Tato smlouva se sjednává na dobu neurčitou ode dne zveřejnění této smlouvy v registru smluv.</w:t>
      </w:r>
    </w:p>
    <w:p w14:paraId="1B4A4C3A" w14:textId="77777777" w:rsidR="007E37B6" w:rsidRPr="00E80770" w:rsidRDefault="008C546A">
      <w:pPr>
        <w:pStyle w:val="Zkladntext1"/>
        <w:numPr>
          <w:ilvl w:val="0"/>
          <w:numId w:val="7"/>
        </w:numPr>
        <w:tabs>
          <w:tab w:val="left" w:pos="397"/>
        </w:tabs>
        <w:ind w:left="400" w:hanging="400"/>
        <w:jc w:val="both"/>
        <w:rPr>
          <w:rFonts w:ascii="Calibri" w:hAnsi="Calibri" w:cs="Calibri"/>
        </w:rPr>
      </w:pPr>
      <w:r w:rsidRPr="00E80770">
        <w:rPr>
          <w:rFonts w:ascii="Calibri" w:hAnsi="Calibri" w:cs="Calibri"/>
        </w:rPr>
        <w:t>Tato smlouva může být okamžitě ukončena odstoupením jedné ze smluvních stran 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skončí dnem následujícím po dni doručení písemného oznámení o odstoupení druhé smluvní straně.</w:t>
      </w:r>
    </w:p>
    <w:p w14:paraId="0C5B0306" w14:textId="77777777" w:rsidR="007E37B6" w:rsidRPr="00E80770" w:rsidRDefault="008C546A">
      <w:pPr>
        <w:pStyle w:val="Zkladntext1"/>
        <w:numPr>
          <w:ilvl w:val="0"/>
          <w:numId w:val="7"/>
        </w:numPr>
        <w:tabs>
          <w:tab w:val="left" w:pos="397"/>
        </w:tabs>
        <w:ind w:left="400" w:hanging="400"/>
        <w:jc w:val="both"/>
        <w:rPr>
          <w:rFonts w:ascii="Calibri" w:hAnsi="Calibri" w:cs="Calibri"/>
        </w:rPr>
      </w:pPr>
      <w:r w:rsidRPr="00E80770">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r w:rsidRPr="00E80770">
        <w:rPr>
          <w:rFonts w:ascii="Calibri" w:hAnsi="Calibri" w:cs="Calibri"/>
        </w:rPr>
        <w:br w:type="page"/>
      </w:r>
    </w:p>
    <w:p w14:paraId="1A8FA844" w14:textId="77777777" w:rsidR="007E37B6" w:rsidRPr="00E80770" w:rsidRDefault="008C546A">
      <w:pPr>
        <w:pStyle w:val="Zkladntext1"/>
        <w:numPr>
          <w:ilvl w:val="0"/>
          <w:numId w:val="7"/>
        </w:numPr>
        <w:tabs>
          <w:tab w:val="left" w:pos="392"/>
        </w:tabs>
        <w:spacing w:line="240" w:lineRule="auto"/>
        <w:ind w:left="420" w:hanging="420"/>
        <w:jc w:val="both"/>
        <w:rPr>
          <w:rFonts w:ascii="Calibri" w:hAnsi="Calibri" w:cs="Calibri"/>
        </w:rPr>
      </w:pPr>
      <w:r w:rsidRPr="00E80770">
        <w:rPr>
          <w:rFonts w:ascii="Calibri" w:hAnsi="Calibri" w:cs="Calibri"/>
        </w:rPr>
        <w:lastRenderedPageBreak/>
        <w:t>Smluvní strany se dohodly, že zánikem této smlouvy nezaniká ustanovení o zachování důvěrnosti dle odstavce 6 článku III. této smlouvy.</w:t>
      </w:r>
    </w:p>
    <w:p w14:paraId="1436FD31" w14:textId="77777777" w:rsidR="007E37B6" w:rsidRPr="00E80770" w:rsidRDefault="008C546A">
      <w:pPr>
        <w:pStyle w:val="Zkladntext1"/>
        <w:numPr>
          <w:ilvl w:val="0"/>
          <w:numId w:val="7"/>
        </w:numPr>
        <w:tabs>
          <w:tab w:val="left" w:pos="392"/>
        </w:tabs>
        <w:ind w:left="420" w:hanging="420"/>
        <w:jc w:val="both"/>
        <w:rPr>
          <w:rFonts w:ascii="Calibri" w:hAnsi="Calibri" w:cs="Calibri"/>
        </w:rPr>
      </w:pPr>
      <w:r w:rsidRPr="00E80770">
        <w:rPr>
          <w:rFonts w:ascii="Calibri" w:hAnsi="Calibri" w:cs="Calibri"/>
        </w:rPr>
        <w:t>Smlouva podléhá povinnosti zveřejnění v registru smluv podle zákona č. 340/2015 Sb., o zvláštních podmínkách účinnosti některých smluv, uveřejňování těchto smluv a o registru smluv, a právo k zaslání zápisu do registru smluv svědčí objednateli.</w:t>
      </w:r>
    </w:p>
    <w:p w14:paraId="1C9BF507" w14:textId="77777777" w:rsidR="007E37B6" w:rsidRPr="00E80770" w:rsidRDefault="008C546A">
      <w:pPr>
        <w:pStyle w:val="Zkladntext1"/>
        <w:numPr>
          <w:ilvl w:val="0"/>
          <w:numId w:val="7"/>
        </w:numPr>
        <w:tabs>
          <w:tab w:val="left" w:pos="392"/>
        </w:tabs>
        <w:ind w:left="420" w:hanging="420"/>
        <w:jc w:val="both"/>
        <w:rPr>
          <w:rFonts w:ascii="Calibri" w:hAnsi="Calibri" w:cs="Calibri"/>
        </w:rPr>
      </w:pPr>
      <w:r w:rsidRPr="00E80770">
        <w:rPr>
          <w:rFonts w:ascii="Calibri" w:hAnsi="Calibri" w:cs="Calibri"/>
        </w:rPr>
        <w:t>Smlouva nabývá platnosti dnem podpisu poslední ze smluvních stran a účinnosti dnem uveřejnění v registru smluv.</w:t>
      </w:r>
    </w:p>
    <w:p w14:paraId="2613D82C" w14:textId="77777777" w:rsidR="007E37B6" w:rsidRPr="00E80770" w:rsidRDefault="008C546A">
      <w:pPr>
        <w:pStyle w:val="Zkladntext1"/>
        <w:numPr>
          <w:ilvl w:val="0"/>
          <w:numId w:val="7"/>
        </w:numPr>
        <w:tabs>
          <w:tab w:val="left" w:pos="392"/>
        </w:tabs>
        <w:spacing w:line="240" w:lineRule="auto"/>
        <w:ind w:left="420" w:hanging="420"/>
        <w:jc w:val="both"/>
        <w:rPr>
          <w:rFonts w:ascii="Calibri" w:hAnsi="Calibri" w:cs="Calibri"/>
        </w:rPr>
      </w:pPr>
      <w:r w:rsidRPr="00E80770">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6258E686" w14:textId="77777777" w:rsidR="007E37B6" w:rsidRPr="00E80770" w:rsidRDefault="008C546A">
      <w:pPr>
        <w:pStyle w:val="Zkladntext1"/>
        <w:numPr>
          <w:ilvl w:val="0"/>
          <w:numId w:val="7"/>
        </w:numPr>
        <w:tabs>
          <w:tab w:val="left" w:pos="392"/>
        </w:tabs>
        <w:ind w:left="420" w:hanging="420"/>
        <w:jc w:val="both"/>
        <w:rPr>
          <w:rFonts w:ascii="Calibri" w:hAnsi="Calibri" w:cs="Calibri"/>
        </w:rPr>
      </w:pPr>
      <w:r w:rsidRPr="00E80770">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07909B05" w14:textId="77777777" w:rsidR="007E37B6" w:rsidRPr="00E80770" w:rsidRDefault="008C546A">
      <w:pPr>
        <w:pStyle w:val="Zkladntext1"/>
        <w:numPr>
          <w:ilvl w:val="0"/>
          <w:numId w:val="7"/>
        </w:numPr>
        <w:tabs>
          <w:tab w:val="left" w:pos="392"/>
        </w:tabs>
        <w:ind w:left="420" w:hanging="420"/>
        <w:jc w:val="both"/>
        <w:rPr>
          <w:rFonts w:ascii="Calibri" w:hAnsi="Calibri" w:cs="Calibri"/>
        </w:rPr>
      </w:pPr>
      <w:r w:rsidRPr="00E80770">
        <w:rPr>
          <w:rFonts w:ascii="Calibri" w:hAnsi="Calibri" w:cs="Calibri"/>
        </w:rPr>
        <w:t>Ostatní vztahy neupravené touto smlouvou se řídí českým právním řádem, zejména příslušnými ustanoveními zák. č. 89/2012 Sb., občanského zákoníku, v platném znění.</w:t>
      </w:r>
    </w:p>
    <w:p w14:paraId="5197B75A" w14:textId="77777777" w:rsidR="007E37B6" w:rsidRPr="00E80770" w:rsidRDefault="008C546A">
      <w:pPr>
        <w:pStyle w:val="Zkladntext1"/>
        <w:numPr>
          <w:ilvl w:val="0"/>
          <w:numId w:val="7"/>
        </w:numPr>
        <w:tabs>
          <w:tab w:val="left" w:pos="392"/>
        </w:tabs>
        <w:ind w:left="420" w:hanging="420"/>
        <w:jc w:val="both"/>
        <w:rPr>
          <w:rFonts w:ascii="Calibri" w:hAnsi="Calibri" w:cs="Calibri"/>
        </w:rPr>
      </w:pPr>
      <w:r w:rsidRPr="00E80770">
        <w:rPr>
          <w:rFonts w:ascii="Calibri" w:hAnsi="Calibri" w:cs="Calibri"/>
        </w:rPr>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4461DBCD" w14:textId="77777777" w:rsidR="007E37B6" w:rsidRPr="00E80770" w:rsidRDefault="008C546A">
      <w:pPr>
        <w:pStyle w:val="Zkladntext1"/>
        <w:numPr>
          <w:ilvl w:val="0"/>
          <w:numId w:val="7"/>
        </w:numPr>
        <w:tabs>
          <w:tab w:val="left" w:pos="392"/>
        </w:tabs>
        <w:spacing w:after="0"/>
        <w:ind w:left="420" w:hanging="420"/>
        <w:jc w:val="both"/>
        <w:rPr>
          <w:rFonts w:ascii="Calibri" w:hAnsi="Calibri" w:cs="Calibri"/>
        </w:rPr>
        <w:sectPr w:rsidR="007E37B6" w:rsidRPr="00E80770">
          <w:footerReference w:type="default" r:id="rId8"/>
          <w:footerReference w:type="first" r:id="rId9"/>
          <w:pgSz w:w="11900" w:h="16840"/>
          <w:pgMar w:top="1652" w:right="1546" w:bottom="1552" w:left="1524" w:header="0" w:footer="3" w:gutter="0"/>
          <w:pgNumType w:start="1"/>
          <w:cols w:space="720"/>
          <w:noEndnote/>
          <w:titlePg/>
          <w:docGrid w:linePitch="360"/>
        </w:sectPr>
      </w:pPr>
      <w:r w:rsidRPr="00E80770">
        <w:rPr>
          <w:rFonts w:ascii="Calibri" w:hAnsi="Calibri" w:cs="Calibri"/>
        </w:rPr>
        <w:t>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66F01512" w14:textId="77777777" w:rsidR="00072331" w:rsidRPr="00E80770" w:rsidRDefault="00072331" w:rsidP="00987969">
      <w:pPr>
        <w:pStyle w:val="Titulekobrzku0"/>
        <w:framePr w:w="8677" w:h="697" w:wrap="none" w:vAnchor="text" w:hAnchor="page" w:x="1669" w:y="1477"/>
        <w:tabs>
          <w:tab w:val="left" w:pos="2052"/>
        </w:tabs>
        <w:rPr>
          <w:rFonts w:ascii="Calibri" w:hAnsi="Calibri" w:cs="Calibri"/>
        </w:rPr>
      </w:pPr>
      <w:r w:rsidRPr="00E80770">
        <w:rPr>
          <w:rFonts w:ascii="Calibri" w:hAnsi="Calibri" w:cs="Calibri"/>
        </w:rPr>
        <w:t xml:space="preserve">V Brně, dne: </w:t>
      </w:r>
    </w:p>
    <w:p w14:paraId="7CB2C696" w14:textId="073851F8" w:rsidR="00072331" w:rsidRPr="00E80770" w:rsidRDefault="00072331" w:rsidP="00987969">
      <w:pPr>
        <w:pStyle w:val="Titulekobrzku0"/>
        <w:framePr w:w="6253" w:h="281" w:wrap="none" w:vAnchor="text" w:hAnchor="page" w:x="1753" w:y="1777"/>
        <w:rPr>
          <w:rFonts w:ascii="Calibri" w:hAnsi="Calibri" w:cs="Calibri"/>
        </w:rPr>
      </w:pPr>
      <w:r w:rsidRPr="00E80770">
        <w:rPr>
          <w:rFonts w:ascii="Calibri" w:hAnsi="Calibri" w:cs="Calibri"/>
        </w:rPr>
        <w:t>za objednatele</w:t>
      </w:r>
      <w:r w:rsidR="00987969">
        <w:rPr>
          <w:rFonts w:ascii="Calibri" w:hAnsi="Calibri" w:cs="Calibri"/>
        </w:rPr>
        <w:tab/>
      </w:r>
      <w:r w:rsidR="00987969">
        <w:rPr>
          <w:rFonts w:ascii="Calibri" w:hAnsi="Calibri" w:cs="Calibri"/>
        </w:rPr>
        <w:tab/>
      </w:r>
      <w:r w:rsidR="00987969">
        <w:rPr>
          <w:rFonts w:ascii="Calibri" w:hAnsi="Calibri" w:cs="Calibri"/>
        </w:rPr>
        <w:tab/>
      </w:r>
      <w:r w:rsidR="00987969">
        <w:rPr>
          <w:rFonts w:ascii="Calibri" w:hAnsi="Calibri" w:cs="Calibri"/>
        </w:rPr>
        <w:tab/>
      </w:r>
      <w:r w:rsidR="00987969">
        <w:rPr>
          <w:rFonts w:ascii="Calibri" w:hAnsi="Calibri" w:cs="Calibri"/>
        </w:rPr>
        <w:tab/>
        <w:t>za poskytovatele</w:t>
      </w:r>
    </w:p>
    <w:p w14:paraId="793A14B8" w14:textId="77777777" w:rsidR="007E37B6" w:rsidRPr="00E80770" w:rsidRDefault="007E37B6">
      <w:pPr>
        <w:spacing w:before="49" w:after="49" w:line="240" w:lineRule="exact"/>
        <w:rPr>
          <w:rFonts w:ascii="Calibri" w:hAnsi="Calibri" w:cs="Calibri"/>
          <w:sz w:val="19"/>
          <w:szCs w:val="19"/>
        </w:rPr>
      </w:pPr>
    </w:p>
    <w:p w14:paraId="4439E176" w14:textId="77777777" w:rsidR="007E37B6" w:rsidRPr="00E80770" w:rsidRDefault="007E37B6">
      <w:pPr>
        <w:spacing w:line="1" w:lineRule="exact"/>
        <w:rPr>
          <w:rFonts w:ascii="Calibri" w:hAnsi="Calibri" w:cs="Calibri"/>
        </w:rPr>
        <w:sectPr w:rsidR="007E37B6" w:rsidRPr="00E80770">
          <w:type w:val="continuous"/>
          <w:pgSz w:w="11900" w:h="16840"/>
          <w:pgMar w:top="1652" w:right="0" w:bottom="1109" w:left="0" w:header="0" w:footer="3" w:gutter="0"/>
          <w:cols w:space="720"/>
          <w:noEndnote/>
          <w:docGrid w:linePitch="360"/>
        </w:sectPr>
      </w:pPr>
    </w:p>
    <w:p w14:paraId="2D7D0BA2" w14:textId="77777777" w:rsidR="008C546A" w:rsidRPr="00E80770" w:rsidRDefault="008C546A">
      <w:pPr>
        <w:spacing w:line="360" w:lineRule="exact"/>
        <w:rPr>
          <w:rFonts w:ascii="Calibri" w:hAnsi="Calibri" w:cs="Calibri"/>
        </w:rPr>
      </w:pPr>
    </w:p>
    <w:p w14:paraId="33834B15" w14:textId="77777777" w:rsidR="008C546A" w:rsidRPr="00E80770" w:rsidRDefault="008C546A">
      <w:pPr>
        <w:spacing w:line="360" w:lineRule="exact"/>
        <w:rPr>
          <w:rFonts w:ascii="Calibri" w:hAnsi="Calibri" w:cs="Calibri"/>
        </w:rPr>
      </w:pPr>
    </w:p>
    <w:p w14:paraId="24F296A1" w14:textId="77777777" w:rsidR="008C546A" w:rsidRPr="00E80770" w:rsidRDefault="008C546A">
      <w:pPr>
        <w:spacing w:line="360" w:lineRule="exact"/>
        <w:rPr>
          <w:rFonts w:ascii="Calibri" w:hAnsi="Calibri" w:cs="Calibri"/>
        </w:rPr>
      </w:pPr>
    </w:p>
    <w:p w14:paraId="78980EAB" w14:textId="77777777" w:rsidR="008C546A" w:rsidRPr="00E80770" w:rsidRDefault="008C546A">
      <w:pPr>
        <w:spacing w:line="360" w:lineRule="exact"/>
        <w:rPr>
          <w:rFonts w:ascii="Calibri" w:hAnsi="Calibri" w:cs="Calibri"/>
        </w:rPr>
      </w:pPr>
    </w:p>
    <w:p w14:paraId="77DE5FFE" w14:textId="0F002A68" w:rsidR="008C546A" w:rsidRPr="00E80770" w:rsidRDefault="008C546A">
      <w:pPr>
        <w:spacing w:line="360" w:lineRule="exact"/>
        <w:rPr>
          <w:rFonts w:ascii="Calibri" w:hAnsi="Calibri" w:cs="Calibri"/>
        </w:rPr>
      </w:pPr>
      <w:r w:rsidRPr="00E80770">
        <w:rPr>
          <w:rFonts w:ascii="Calibri" w:hAnsi="Calibri" w:cs="Calibri"/>
        </w:rPr>
        <w:t xml:space="preserve">                      </w:t>
      </w:r>
    </w:p>
    <w:p w14:paraId="02F998C1" w14:textId="77777777" w:rsidR="007E37B6" w:rsidRPr="00E80770" w:rsidRDefault="007E37B6">
      <w:pPr>
        <w:spacing w:after="672" w:line="1" w:lineRule="exact"/>
        <w:rPr>
          <w:rFonts w:ascii="Calibri" w:hAnsi="Calibri" w:cs="Calibri"/>
        </w:rPr>
      </w:pPr>
    </w:p>
    <w:p w14:paraId="3C65C887" w14:textId="77777777" w:rsidR="007E37B6" w:rsidRPr="00E80770" w:rsidRDefault="007E37B6">
      <w:pPr>
        <w:spacing w:line="1" w:lineRule="exact"/>
        <w:rPr>
          <w:rFonts w:ascii="Calibri" w:hAnsi="Calibri" w:cs="Calibri"/>
        </w:rPr>
      </w:pPr>
    </w:p>
    <w:sectPr w:rsidR="007E37B6" w:rsidRPr="00E80770">
      <w:pgSz w:w="11900" w:h="16840"/>
      <w:pgMar w:top="1652" w:right="1519" w:bottom="1109" w:left="15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89241" w14:textId="77777777" w:rsidR="008C546A" w:rsidRDefault="008C546A">
      <w:r>
        <w:separator/>
      </w:r>
    </w:p>
  </w:endnote>
  <w:endnote w:type="continuationSeparator" w:id="0">
    <w:p w14:paraId="13DECCB2" w14:textId="77777777" w:rsidR="008C546A" w:rsidRDefault="008C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F4FD" w14:textId="77777777" w:rsidR="007E37B6" w:rsidRDefault="008C546A">
    <w:pPr>
      <w:spacing w:line="1" w:lineRule="exact"/>
    </w:pPr>
    <w:r>
      <w:rPr>
        <w:noProof/>
      </w:rPr>
      <mc:AlternateContent>
        <mc:Choice Requires="wps">
          <w:drawing>
            <wp:anchor distT="0" distB="0" distL="0" distR="0" simplePos="0" relativeHeight="62914690" behindDoc="1" locked="0" layoutInCell="1" allowOverlap="1" wp14:anchorId="0EBC0A48" wp14:editId="5EE336B5">
              <wp:simplePos x="0" y="0"/>
              <wp:positionH relativeFrom="page">
                <wp:posOffset>3738245</wp:posOffset>
              </wp:positionH>
              <wp:positionV relativeFrom="page">
                <wp:posOffset>9934575</wp:posOffset>
              </wp:positionV>
              <wp:extent cx="50165" cy="82550"/>
              <wp:effectExtent l="0" t="0" r="0" b="0"/>
              <wp:wrapNone/>
              <wp:docPr id="1" name="Shape 1"/>
              <wp:cNvGraphicFramePr/>
              <a:graphic xmlns:a="http://schemas.openxmlformats.org/drawingml/2006/main">
                <a:graphicData uri="http://schemas.microsoft.com/office/word/2010/wordprocessingShape">
                  <wps:wsp>
                    <wps:cNvSpPr txBox="1"/>
                    <wps:spPr>
                      <a:xfrm>
                        <a:off x="0" y="0"/>
                        <a:ext cx="50165" cy="82550"/>
                      </a:xfrm>
                      <a:prstGeom prst="rect">
                        <a:avLst/>
                      </a:prstGeom>
                      <a:noFill/>
                    </wps:spPr>
                    <wps:txbx>
                      <w:txbxContent>
                        <w:p w14:paraId="4DB6B3B1" w14:textId="77777777" w:rsidR="007E37B6" w:rsidRDefault="008C546A">
                          <w:pPr>
                            <w:pStyle w:val="Zhlavnebozpat20"/>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wps:txbx>
                    <wps:bodyPr wrap="none" lIns="0" tIns="0" rIns="0" bIns="0">
                      <a:spAutoFit/>
                    </wps:bodyPr>
                  </wps:wsp>
                </a:graphicData>
              </a:graphic>
            </wp:anchor>
          </w:drawing>
        </mc:Choice>
        <mc:Fallback>
          <w:pict>
            <v:shapetype w14:anchorId="0EBC0A48" id="_x0000_t202" coordsize="21600,21600" o:spt="202" path="m,l,21600r21600,l21600,xe">
              <v:stroke joinstyle="miter"/>
              <v:path gradientshapeok="t" o:connecttype="rect"/>
            </v:shapetype>
            <v:shape id="Shape 1" o:spid="_x0000_s1026" type="#_x0000_t202" style="position:absolute;margin-left:294.35pt;margin-top:782.25pt;width:3.95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ddgAEAAP0CAAAOAAAAZHJzL2Uyb0RvYy54bWysUsFqwzAMvQ/2D8b3NWmh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" filled="f" stroked="f">
              <v:textbox style="mso-fit-shape-to-text:t" inset="0,0,0,0">
                <w:txbxContent>
                  <w:p w14:paraId="4DB6B3B1" w14:textId="77777777" w:rsidR="007E37B6" w:rsidRDefault="008C546A">
                    <w:pPr>
                      <w:pStyle w:val="Zhlavnebozpat20"/>
                      <w:rPr>
                        <w:sz w:val="19"/>
                        <w:szCs w:val="19"/>
                      </w:rPr>
                    </w:pPr>
                    <w:r>
                      <w:fldChar w:fldCharType="begin"/>
                    </w:r>
                    <w:r>
                      <w:instrText xml:space="preserve"> PAGE \* MERGEFORMAT </w:instrText>
                    </w:r>
                    <w:r>
                      <w:fldChar w:fldCharType="separate"/>
                    </w:r>
                    <w:r>
                      <w:rPr>
                        <w:sz w:val="19"/>
                        <w:szCs w:val="19"/>
                      </w:rPr>
                      <w:t>#</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A9BB7" w14:textId="77777777" w:rsidR="007E37B6" w:rsidRDefault="007E37B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A2D39" w14:textId="77777777" w:rsidR="007E37B6" w:rsidRDefault="007E37B6"/>
  </w:footnote>
  <w:footnote w:type="continuationSeparator" w:id="0">
    <w:p w14:paraId="0D6FC499" w14:textId="77777777" w:rsidR="007E37B6" w:rsidRDefault="007E37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73B"/>
    <w:multiLevelType w:val="multilevel"/>
    <w:tmpl w:val="5DA02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13CF0"/>
    <w:multiLevelType w:val="multilevel"/>
    <w:tmpl w:val="1CE49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CD6835"/>
    <w:multiLevelType w:val="multilevel"/>
    <w:tmpl w:val="FB1C234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E4488"/>
    <w:multiLevelType w:val="multilevel"/>
    <w:tmpl w:val="B40CB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4A48AE"/>
    <w:multiLevelType w:val="multilevel"/>
    <w:tmpl w:val="DE367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2249FF"/>
    <w:multiLevelType w:val="multilevel"/>
    <w:tmpl w:val="E90032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B2369D"/>
    <w:multiLevelType w:val="multilevel"/>
    <w:tmpl w:val="BCA477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1464962">
    <w:abstractNumId w:val="2"/>
  </w:num>
  <w:num w:numId="2" w16cid:durableId="350300701">
    <w:abstractNumId w:val="1"/>
  </w:num>
  <w:num w:numId="3" w16cid:durableId="1022977317">
    <w:abstractNumId w:val="6"/>
  </w:num>
  <w:num w:numId="4" w16cid:durableId="2072804616">
    <w:abstractNumId w:val="0"/>
  </w:num>
  <w:num w:numId="5" w16cid:durableId="1215846435">
    <w:abstractNumId w:val="5"/>
  </w:num>
  <w:num w:numId="6" w16cid:durableId="11300399">
    <w:abstractNumId w:val="4"/>
  </w:num>
  <w:num w:numId="7" w16cid:durableId="896282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B6"/>
    <w:rsid w:val="00072331"/>
    <w:rsid w:val="000D7794"/>
    <w:rsid w:val="003513D8"/>
    <w:rsid w:val="0044516A"/>
    <w:rsid w:val="006C0984"/>
    <w:rsid w:val="007E37B6"/>
    <w:rsid w:val="008C546A"/>
    <w:rsid w:val="00987969"/>
    <w:rsid w:val="00AE35B0"/>
    <w:rsid w:val="00E80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FFB52A"/>
  <w15:docId w15:val="{DF728FF7-7E56-4BFD-AC51-CA6CA38C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pacing w:after="540" w:line="252" w:lineRule="auto"/>
      <w:jc w:val="center"/>
      <w:outlineLvl w:val="0"/>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pacing w:after="240" w:line="252" w:lineRule="auto"/>
    </w:pPr>
    <w:rPr>
      <w:rFonts w:ascii="Times New Roman" w:eastAsia="Times New Roman" w:hAnsi="Times New Roman" w:cs="Times New Roman"/>
      <w:sz w:val="22"/>
      <w:szCs w:val="22"/>
    </w:rPr>
  </w:style>
  <w:style w:type="paragraph" w:customStyle="1" w:styleId="Nadpis20">
    <w:name w:val="Nadpis #2"/>
    <w:basedOn w:val="Normln"/>
    <w:link w:val="Nadpis2"/>
    <w:pPr>
      <w:spacing w:after="250" w:line="245" w:lineRule="auto"/>
      <w:jc w:val="center"/>
      <w:outlineLvl w:val="1"/>
    </w:pPr>
    <w:rPr>
      <w:rFonts w:ascii="Times New Roman" w:eastAsia="Times New Roman" w:hAnsi="Times New Roman" w:cs="Times New Roman"/>
      <w:b/>
      <w:bCs/>
      <w:sz w:val="22"/>
      <w:szCs w:val="22"/>
    </w:rPr>
  </w:style>
  <w:style w:type="paragraph" w:customStyle="1" w:styleId="Obsah0">
    <w:name w:val="Obsah"/>
    <w:basedOn w:val="Normln"/>
    <w:link w:val="Obsah"/>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obrzku0">
    <w:name w:val="Titulek obrázku"/>
    <w:basedOn w:val="Normln"/>
    <w:link w:val="Titulekobrzku"/>
    <w:rPr>
      <w:rFonts w:ascii="Times New Roman" w:eastAsia="Times New Roman" w:hAnsi="Times New Roman" w:cs="Times New Roman"/>
      <w:sz w:val="22"/>
      <w:szCs w:val="22"/>
    </w:rPr>
  </w:style>
  <w:style w:type="character" w:styleId="Hypertextovodkaz">
    <w:name w:val="Hyperlink"/>
    <w:basedOn w:val="Standardnpsmoodstavce"/>
    <w:uiPriority w:val="99"/>
    <w:unhideWhenUsed/>
    <w:rsid w:val="003513D8"/>
    <w:rPr>
      <w:color w:val="467886" w:themeColor="hyperlink"/>
      <w:u w:val="single"/>
    </w:rPr>
  </w:style>
  <w:style w:type="character" w:styleId="Nevyeenzmnka">
    <w:name w:val="Unresolved Mention"/>
    <w:basedOn w:val="Standardnpsmoodstavce"/>
    <w:uiPriority w:val="99"/>
    <w:semiHidden/>
    <w:unhideWhenUsed/>
    <w:rsid w:val="0035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990310">
      <w:bodyDiv w:val="1"/>
      <w:marLeft w:val="0"/>
      <w:marRight w:val="0"/>
      <w:marTop w:val="0"/>
      <w:marBottom w:val="0"/>
      <w:divBdr>
        <w:top w:val="none" w:sz="0" w:space="0" w:color="auto"/>
        <w:left w:val="none" w:sz="0" w:space="0" w:color="auto"/>
        <w:bottom w:val="none" w:sz="0" w:space="0" w:color="auto"/>
        <w:right w:val="none" w:sz="0" w:space="0" w:color="auto"/>
      </w:divBdr>
    </w:div>
    <w:div w:id="1873105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ndrich.fric@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1942</Words>
  <Characters>11459</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7</cp:revision>
  <dcterms:created xsi:type="dcterms:W3CDTF">2024-11-08T09:17:00Z</dcterms:created>
  <dcterms:modified xsi:type="dcterms:W3CDTF">2024-11-08T09:25:00Z</dcterms:modified>
</cp:coreProperties>
</file>