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F779" w14:textId="77777777" w:rsidR="00D33578" w:rsidRDefault="00000000">
      <w:pPr>
        <w:pStyle w:val="Heading110"/>
        <w:keepNext/>
        <w:keepLines/>
        <w:sectPr w:rsidR="00D33578">
          <w:footerReference w:type="default" r:id="rId7"/>
          <w:pgSz w:w="11900" w:h="16840"/>
          <w:pgMar w:top="544" w:right="392" w:bottom="1055" w:left="1212" w:header="116" w:footer="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Heading11"/>
          <w:b/>
          <w:bCs/>
        </w:rPr>
        <w:t>enovation</w:t>
      </w:r>
      <w:bookmarkEnd w:id="0"/>
    </w:p>
    <w:p w14:paraId="534ABCF0" w14:textId="77777777" w:rsidR="00D33578" w:rsidRDefault="00D33578">
      <w:pPr>
        <w:spacing w:line="175" w:lineRule="exact"/>
        <w:rPr>
          <w:sz w:val="14"/>
          <w:szCs w:val="14"/>
        </w:rPr>
      </w:pPr>
    </w:p>
    <w:p w14:paraId="753F372C" w14:textId="77777777" w:rsidR="00D33578" w:rsidRDefault="00D33578">
      <w:pPr>
        <w:spacing w:line="1" w:lineRule="exact"/>
        <w:sectPr w:rsidR="00D33578">
          <w:type w:val="continuous"/>
          <w:pgSz w:w="11900" w:h="16840"/>
          <w:pgMar w:top="544" w:right="0" w:bottom="1055" w:left="0" w:header="0" w:footer="3" w:gutter="0"/>
          <w:cols w:space="720"/>
          <w:noEndnote/>
          <w:docGrid w:linePitch="360"/>
        </w:sectPr>
      </w:pPr>
    </w:p>
    <w:p w14:paraId="15349A15" w14:textId="77777777" w:rsidR="00D33578" w:rsidRDefault="00000000">
      <w:pPr>
        <w:pStyle w:val="Heading310"/>
        <w:keepNext/>
        <w:keepLines/>
      </w:pPr>
      <w:bookmarkStart w:id="1" w:name="bookmark2"/>
      <w:r>
        <w:rPr>
          <w:rStyle w:val="Heading31"/>
          <w:b/>
          <w:bCs/>
        </w:rPr>
        <w:t>Dodatek č. 1 ke smlouvě</w:t>
      </w:r>
      <w:bookmarkEnd w:id="1"/>
    </w:p>
    <w:p w14:paraId="1E07DE4A" w14:textId="77777777" w:rsidR="00D33578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174D816" w14:textId="027B8852" w:rsidR="00D33578" w:rsidRDefault="00D33578">
      <w:pPr>
        <w:pStyle w:val="Bodytext20"/>
        <w:tabs>
          <w:tab w:val="left" w:leader="dot" w:pos="3229"/>
        </w:tabs>
        <w:spacing w:after="0"/>
        <w:ind w:left="0"/>
        <w:sectPr w:rsidR="00D33578">
          <w:type w:val="continuous"/>
          <w:pgSz w:w="11900" w:h="16840"/>
          <w:pgMar w:top="544" w:right="392" w:bottom="1055" w:left="3674" w:header="0" w:footer="3" w:gutter="0"/>
          <w:cols w:num="2" w:space="720" w:equalWidth="0">
            <w:col w:w="3780" w:space="713"/>
            <w:col w:w="3341"/>
          </w:cols>
          <w:noEndnote/>
          <w:docGrid w:linePitch="360"/>
        </w:sectPr>
      </w:pPr>
    </w:p>
    <w:p w14:paraId="7A927F08" w14:textId="3745D7CB" w:rsidR="00D33578" w:rsidRDefault="00000000">
      <w:pPr>
        <w:pStyle w:val="Heading210"/>
        <w:keepNext/>
        <w:keepLines/>
        <w:rPr>
          <w:sz w:val="15"/>
          <w:szCs w:val="15"/>
        </w:rPr>
      </w:pPr>
      <w:bookmarkStart w:id="2" w:name="bookmark4"/>
      <w:r>
        <w:rPr>
          <w:rStyle w:val="Heading21"/>
          <w:b/>
          <w:bCs/>
          <w:i/>
          <w:iCs/>
        </w:rPr>
        <w:t>en2022/008</w:t>
      </w:r>
      <w:r>
        <w:rPr>
          <w:rStyle w:val="Heading21"/>
          <w:b/>
          <w:bCs/>
        </w:rPr>
        <w:t xml:space="preserve"> ze dne </w:t>
      </w:r>
      <w:r>
        <w:rPr>
          <w:rStyle w:val="Heading21"/>
          <w:b/>
          <w:bCs/>
          <w:i/>
          <w:iCs/>
        </w:rPr>
        <w:t>16.2.2022</w:t>
      </w:r>
      <w:r>
        <w:rPr>
          <w:rStyle w:val="Heading21"/>
          <w:b/>
          <w:bCs/>
          <w:sz w:val="15"/>
          <w:szCs w:val="15"/>
        </w:rPr>
        <w:t xml:space="preserve"> </w:t>
      </w:r>
      <w:bookmarkEnd w:id="2"/>
    </w:p>
    <w:p w14:paraId="61205B34" w14:textId="6CBBD659" w:rsidR="00D33578" w:rsidRDefault="00D33578">
      <w:pPr>
        <w:pStyle w:val="Bodytext20"/>
        <w:ind w:left="6980"/>
      </w:pPr>
    </w:p>
    <w:p w14:paraId="3157C4AA" w14:textId="77777777" w:rsidR="00D33578" w:rsidRDefault="00000000">
      <w:pPr>
        <w:pStyle w:val="Heading510"/>
        <w:keepNext/>
        <w:keepLines/>
        <w:spacing w:after="100" w:line="240" w:lineRule="auto"/>
        <w:ind w:left="3180"/>
      </w:pPr>
      <w:bookmarkStart w:id="3" w:name="bookmark6"/>
      <w:r>
        <w:rPr>
          <w:rStyle w:val="Heading51"/>
          <w:b/>
          <w:bCs/>
        </w:rPr>
        <w:t>(dále jen „dodatek")</w:t>
      </w:r>
      <w:bookmarkEnd w:id="3"/>
    </w:p>
    <w:p w14:paraId="0F208162" w14:textId="77777777" w:rsidR="00D33578" w:rsidRDefault="00000000">
      <w:pPr>
        <w:pStyle w:val="Heading510"/>
        <w:keepNext/>
        <w:keepLines/>
        <w:spacing w:after="380" w:line="240" w:lineRule="auto"/>
        <w:jc w:val="center"/>
      </w:pPr>
      <w:r>
        <w:rPr>
          <w:rStyle w:val="Heading51"/>
          <w:b/>
          <w:bCs/>
        </w:rPr>
        <w:t>Smluvní strany:</w:t>
      </w:r>
    </w:p>
    <w:p w14:paraId="6D1034FC" w14:textId="77777777" w:rsidR="00D33578" w:rsidRDefault="00000000">
      <w:pPr>
        <w:pStyle w:val="Tablecaption10"/>
        <w:spacing w:line="240" w:lineRule="auto"/>
        <w:ind w:left="14"/>
        <w:rPr>
          <w:sz w:val="22"/>
          <w:szCs w:val="22"/>
        </w:rPr>
      </w:pPr>
      <w:r>
        <w:rPr>
          <w:rStyle w:val="Tablecaption1"/>
          <w:b/>
          <w:bCs/>
          <w:sz w:val="22"/>
          <w:szCs w:val="22"/>
        </w:rPr>
        <w:t>Nemocnice Havířov,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802"/>
      </w:tblGrid>
      <w:tr w:rsidR="00D33578" w14:paraId="01F17DB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58" w:type="dxa"/>
            <w:shd w:val="clear" w:color="auto" w:fill="auto"/>
          </w:tcPr>
          <w:p w14:paraId="21CDA414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3802" w:type="dxa"/>
            <w:shd w:val="clear" w:color="auto" w:fill="auto"/>
          </w:tcPr>
          <w:p w14:paraId="691C68E8" w14:textId="77777777" w:rsidR="00D33578" w:rsidRDefault="00000000">
            <w:pPr>
              <w:pStyle w:val="Other10"/>
              <w:spacing w:after="0" w:line="240" w:lineRule="auto"/>
              <w:ind w:firstLine="220"/>
              <w:jc w:val="both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D33578" w14:paraId="2620391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858" w:type="dxa"/>
            <w:shd w:val="clear" w:color="auto" w:fill="auto"/>
          </w:tcPr>
          <w:p w14:paraId="2870FC33" w14:textId="77777777" w:rsidR="00D33578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zastoupená: IČ:</w:t>
            </w:r>
          </w:p>
        </w:tc>
        <w:tc>
          <w:tcPr>
            <w:tcW w:w="3802" w:type="dxa"/>
            <w:shd w:val="clear" w:color="auto" w:fill="auto"/>
          </w:tcPr>
          <w:p w14:paraId="1187E9C7" w14:textId="7D1AF356" w:rsidR="00D33578" w:rsidRDefault="00000000">
            <w:pPr>
              <w:pStyle w:val="Other10"/>
              <w:spacing w:after="0" w:line="286" w:lineRule="auto"/>
              <w:ind w:left="220"/>
              <w:jc w:val="both"/>
            </w:pPr>
            <w:r>
              <w:rPr>
                <w:rStyle w:val="Other1"/>
              </w:rPr>
              <w:t>ředitel 00844896</w:t>
            </w:r>
          </w:p>
        </w:tc>
      </w:tr>
      <w:tr w:rsidR="00D33578" w14:paraId="2886D02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858" w:type="dxa"/>
            <w:shd w:val="clear" w:color="auto" w:fill="auto"/>
          </w:tcPr>
          <w:p w14:paraId="3D3AA08A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3802" w:type="dxa"/>
            <w:shd w:val="clear" w:color="auto" w:fill="auto"/>
          </w:tcPr>
          <w:p w14:paraId="0D2D93AB" w14:textId="77777777" w:rsidR="00D33578" w:rsidRDefault="00000000">
            <w:pPr>
              <w:pStyle w:val="Other10"/>
              <w:spacing w:after="0" w:line="240" w:lineRule="auto"/>
              <w:ind w:firstLine="220"/>
              <w:jc w:val="both"/>
            </w:pPr>
            <w:r>
              <w:rPr>
                <w:rStyle w:val="Other1"/>
              </w:rPr>
              <w:t>CZ00844896</w:t>
            </w:r>
          </w:p>
        </w:tc>
      </w:tr>
      <w:tr w:rsidR="00D33578" w14:paraId="108BA2F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858" w:type="dxa"/>
            <w:shd w:val="clear" w:color="auto" w:fill="auto"/>
          </w:tcPr>
          <w:p w14:paraId="56ED2C02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3802" w:type="dxa"/>
            <w:shd w:val="clear" w:color="auto" w:fill="auto"/>
          </w:tcPr>
          <w:p w14:paraId="63BE2483" w14:textId="0DF636BC" w:rsidR="00D33578" w:rsidRDefault="00D33578">
            <w:pPr>
              <w:pStyle w:val="Other10"/>
              <w:spacing w:after="0" w:line="240" w:lineRule="auto"/>
              <w:ind w:firstLine="220"/>
              <w:jc w:val="both"/>
            </w:pPr>
          </w:p>
        </w:tc>
      </w:tr>
    </w:tbl>
    <w:p w14:paraId="57F87EE1" w14:textId="77777777" w:rsidR="00D33578" w:rsidRDefault="00D33578">
      <w:pPr>
        <w:spacing w:after="319" w:line="1" w:lineRule="exact"/>
      </w:pPr>
    </w:p>
    <w:p w14:paraId="732855B4" w14:textId="77777777" w:rsidR="00D33578" w:rsidRDefault="00000000">
      <w:pPr>
        <w:pStyle w:val="Bodytext10"/>
        <w:spacing w:after="0" w:line="314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2"/>
          <w:szCs w:val="22"/>
        </w:rPr>
        <w:t xml:space="preserve">„Klient") </w:t>
      </w:r>
      <w:r>
        <w:rPr>
          <w:rStyle w:val="Bodytext1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6437"/>
      </w:tblGrid>
      <w:tr w:rsidR="00D33578" w14:paraId="44949C2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994" w:type="dxa"/>
            <w:shd w:val="clear" w:color="auto" w:fill="auto"/>
          </w:tcPr>
          <w:p w14:paraId="6D6CBDAB" w14:textId="77777777" w:rsidR="00D33578" w:rsidRDefault="00000000">
            <w:pPr>
              <w:pStyle w:val="Other10"/>
              <w:spacing w:after="8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enovation s.r.o.</w:t>
            </w:r>
          </w:p>
          <w:p w14:paraId="7FB53CE2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6437" w:type="dxa"/>
            <w:shd w:val="clear" w:color="auto" w:fill="auto"/>
            <w:vAlign w:val="bottom"/>
          </w:tcPr>
          <w:p w14:paraId="66ED9C5D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Sokolovská 695/</w:t>
            </w:r>
            <w:proofErr w:type="gramStart"/>
            <w:r>
              <w:rPr>
                <w:rStyle w:val="Other1"/>
              </w:rPr>
              <w:t>115b</w:t>
            </w:r>
            <w:proofErr w:type="gramEnd"/>
            <w:r>
              <w:rPr>
                <w:rStyle w:val="Other1"/>
              </w:rPr>
              <w:t>, 186 00 Praha 8</w:t>
            </w:r>
          </w:p>
        </w:tc>
      </w:tr>
      <w:tr w:rsidR="00D33578" w14:paraId="3B118FF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94" w:type="dxa"/>
            <w:shd w:val="clear" w:color="auto" w:fill="auto"/>
          </w:tcPr>
          <w:p w14:paraId="1436CA54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zastoupená:</w:t>
            </w:r>
          </w:p>
        </w:tc>
        <w:tc>
          <w:tcPr>
            <w:tcW w:w="6437" w:type="dxa"/>
            <w:shd w:val="clear" w:color="auto" w:fill="auto"/>
          </w:tcPr>
          <w:p w14:paraId="14FCA34D" w14:textId="399E93F4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jednatel</w:t>
            </w:r>
          </w:p>
        </w:tc>
      </w:tr>
      <w:tr w:rsidR="00D33578" w14:paraId="01CD2223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994" w:type="dxa"/>
            <w:shd w:val="clear" w:color="auto" w:fill="auto"/>
          </w:tcPr>
          <w:p w14:paraId="2BCC21FD" w14:textId="77777777" w:rsidR="00D33578" w:rsidRDefault="00000000">
            <w:pPr>
              <w:pStyle w:val="Other10"/>
              <w:spacing w:after="60" w:line="240" w:lineRule="auto"/>
            </w:pPr>
            <w:r>
              <w:rPr>
                <w:rStyle w:val="Other1"/>
              </w:rPr>
              <w:t>IČ:</w:t>
            </w:r>
          </w:p>
          <w:p w14:paraId="5140B00A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6437" w:type="dxa"/>
            <w:shd w:val="clear" w:color="auto" w:fill="auto"/>
          </w:tcPr>
          <w:p w14:paraId="39AE5443" w14:textId="77777777" w:rsidR="00D33578" w:rsidRDefault="00000000">
            <w:pPr>
              <w:pStyle w:val="Other10"/>
              <w:spacing w:after="80" w:line="240" w:lineRule="auto"/>
            </w:pPr>
            <w:r>
              <w:rPr>
                <w:rStyle w:val="Other1"/>
              </w:rPr>
              <w:t>27909751</w:t>
            </w:r>
          </w:p>
          <w:p w14:paraId="6FE36601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CZ27909751</w:t>
            </w:r>
          </w:p>
        </w:tc>
      </w:tr>
      <w:tr w:rsidR="00D33578" w14:paraId="12B4F97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994" w:type="dxa"/>
            <w:shd w:val="clear" w:color="auto" w:fill="auto"/>
          </w:tcPr>
          <w:p w14:paraId="35A3503D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437" w:type="dxa"/>
            <w:shd w:val="clear" w:color="auto" w:fill="auto"/>
          </w:tcPr>
          <w:p w14:paraId="5549FE7E" w14:textId="139EC053" w:rsidR="00D33578" w:rsidRDefault="00D33578">
            <w:pPr>
              <w:pStyle w:val="Other10"/>
              <w:spacing w:after="0" w:line="240" w:lineRule="auto"/>
            </w:pPr>
          </w:p>
        </w:tc>
      </w:tr>
      <w:tr w:rsidR="00D33578" w14:paraId="65E1C59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994" w:type="dxa"/>
            <w:shd w:val="clear" w:color="auto" w:fill="auto"/>
          </w:tcPr>
          <w:p w14:paraId="43D263CE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437" w:type="dxa"/>
            <w:shd w:val="clear" w:color="auto" w:fill="auto"/>
          </w:tcPr>
          <w:p w14:paraId="794BA40F" w14:textId="4C44EAF8" w:rsidR="00D33578" w:rsidRDefault="00D33578">
            <w:pPr>
              <w:pStyle w:val="Other10"/>
              <w:spacing w:after="0" w:line="240" w:lineRule="auto"/>
            </w:pPr>
          </w:p>
        </w:tc>
      </w:tr>
      <w:tr w:rsidR="00D33578" w14:paraId="09D159A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994" w:type="dxa"/>
            <w:shd w:val="clear" w:color="auto" w:fill="auto"/>
            <w:vAlign w:val="bottom"/>
          </w:tcPr>
          <w:p w14:paraId="216517BB" w14:textId="77777777" w:rsidR="00D3357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6437" w:type="dxa"/>
            <w:shd w:val="clear" w:color="auto" w:fill="auto"/>
            <w:vAlign w:val="bottom"/>
          </w:tcPr>
          <w:p w14:paraId="3E4C226C" w14:textId="0AF71C7D" w:rsidR="00D33578" w:rsidRDefault="00D33578">
            <w:pPr>
              <w:pStyle w:val="Other10"/>
              <w:spacing w:after="0" w:line="240" w:lineRule="auto"/>
            </w:pPr>
          </w:p>
        </w:tc>
      </w:tr>
    </w:tbl>
    <w:p w14:paraId="3F6871DF" w14:textId="77777777" w:rsidR="00D33578" w:rsidRDefault="00000000">
      <w:pPr>
        <w:pStyle w:val="Tablecaption10"/>
      </w:pPr>
      <w:r>
        <w:rPr>
          <w:rStyle w:val="Tablecaption1"/>
        </w:rPr>
        <w:t>společnost je zapsaná v obchodním rejstříku vedeném Městským soudem v Praze oddíl C, vložka 125819</w:t>
      </w:r>
    </w:p>
    <w:p w14:paraId="24E53F92" w14:textId="77777777" w:rsidR="00D33578" w:rsidRDefault="00D33578">
      <w:pPr>
        <w:spacing w:after="319" w:line="1" w:lineRule="exact"/>
      </w:pPr>
    </w:p>
    <w:p w14:paraId="09C4896D" w14:textId="77777777" w:rsidR="00D33578" w:rsidRDefault="00000000">
      <w:pPr>
        <w:pStyle w:val="Heading510"/>
        <w:keepNext/>
        <w:keepLines/>
        <w:spacing w:after="320" w:line="223" w:lineRule="auto"/>
      </w:pPr>
      <w:bookmarkStart w:id="4" w:name="bookmark9"/>
      <w:r>
        <w:rPr>
          <w:rStyle w:val="Heading51"/>
          <w:sz w:val="20"/>
          <w:szCs w:val="20"/>
        </w:rPr>
        <w:t xml:space="preserve">(dále jen </w:t>
      </w:r>
      <w:r>
        <w:rPr>
          <w:rStyle w:val="Heading51"/>
          <w:b/>
          <w:bCs/>
        </w:rPr>
        <w:t>„Poradce")</w:t>
      </w:r>
      <w:bookmarkEnd w:id="4"/>
    </w:p>
    <w:p w14:paraId="53D8D5B7" w14:textId="77777777" w:rsidR="00D33578" w:rsidRDefault="00000000">
      <w:pPr>
        <w:pStyle w:val="Bodytext10"/>
        <w:spacing w:after="380" w:line="240" w:lineRule="auto"/>
        <w:rPr>
          <w:sz w:val="22"/>
          <w:szCs w:val="22"/>
        </w:rPr>
      </w:pPr>
      <w:r>
        <w:rPr>
          <w:rStyle w:val="Bodytext1"/>
        </w:rPr>
        <w:t xml:space="preserve">(Klient a Poradce dále společně také jen </w:t>
      </w:r>
      <w:r>
        <w:rPr>
          <w:rStyle w:val="Bodytext1"/>
          <w:b/>
          <w:bCs/>
          <w:sz w:val="22"/>
          <w:szCs w:val="22"/>
        </w:rPr>
        <w:t>„Smluvní strany")</w:t>
      </w:r>
    </w:p>
    <w:p w14:paraId="408BB362" w14:textId="77777777" w:rsidR="00D33578" w:rsidRDefault="00000000">
      <w:pPr>
        <w:pStyle w:val="Heading510"/>
        <w:keepNext/>
        <w:keepLines/>
        <w:spacing w:after="100" w:line="223" w:lineRule="auto"/>
        <w:ind w:left="3720"/>
      </w:pPr>
      <w:bookmarkStart w:id="5" w:name="bookmark11"/>
      <w:r>
        <w:rPr>
          <w:rStyle w:val="Heading51"/>
          <w:b/>
          <w:bCs/>
        </w:rPr>
        <w:t>Článek I.</w:t>
      </w:r>
      <w:bookmarkEnd w:id="5"/>
    </w:p>
    <w:p w14:paraId="4A6D91A4" w14:textId="77777777" w:rsidR="00D33578" w:rsidRDefault="00000000">
      <w:pPr>
        <w:pStyle w:val="Bodytext10"/>
        <w:numPr>
          <w:ilvl w:val="0"/>
          <w:numId w:val="1"/>
        </w:numPr>
        <w:tabs>
          <w:tab w:val="left" w:pos="351"/>
        </w:tabs>
        <w:spacing w:after="220" w:line="240" w:lineRule="auto"/>
        <w:ind w:left="340" w:hanging="340"/>
      </w:pPr>
      <w:r>
        <w:rPr>
          <w:rStyle w:val="Bodytext1"/>
        </w:rPr>
        <w:t>Mezi smluvními stranami byla uzavřena smlouva č. en2022/008 ze dne 16.2.2022 (dále jen „smlouva").</w:t>
      </w:r>
    </w:p>
    <w:p w14:paraId="68790EA7" w14:textId="77777777" w:rsidR="00D33578" w:rsidRDefault="00000000">
      <w:pPr>
        <w:pStyle w:val="Bodytext10"/>
        <w:numPr>
          <w:ilvl w:val="0"/>
          <w:numId w:val="1"/>
        </w:numPr>
        <w:tabs>
          <w:tab w:val="left" w:pos="373"/>
        </w:tabs>
        <w:spacing w:after="0" w:line="240" w:lineRule="auto"/>
        <w:ind w:left="340" w:hanging="340"/>
        <w:sectPr w:rsidR="00D33578">
          <w:type w:val="continuous"/>
          <w:pgSz w:w="11900" w:h="16840"/>
          <w:pgMar w:top="544" w:right="392" w:bottom="1055" w:left="1212" w:header="0" w:footer="3" w:gutter="0"/>
          <w:cols w:space="720"/>
          <w:noEndnote/>
          <w:docGrid w:linePitch="360"/>
        </w:sectPr>
      </w:pPr>
      <w:r>
        <w:rPr>
          <w:rStyle w:val="Bodytext1"/>
        </w:rPr>
        <w:t>Poradce se smlouvou zavázal pro Klienta poskytovat Služby v oblasti vyhledávání vhodných dotačních titulu z evropských i národních fondů dle Klientem zvolených parametrů a jejich pravidelné zasílání na e-mailovou adresu.</w:t>
      </w:r>
    </w:p>
    <w:p w14:paraId="073400DA" w14:textId="77777777" w:rsidR="00D33578" w:rsidRDefault="00D33578">
      <w:pPr>
        <w:spacing w:line="240" w:lineRule="exact"/>
        <w:rPr>
          <w:sz w:val="19"/>
          <w:szCs w:val="19"/>
        </w:rPr>
      </w:pPr>
    </w:p>
    <w:p w14:paraId="7111590C" w14:textId="77777777" w:rsidR="00D33578" w:rsidRDefault="00D33578">
      <w:pPr>
        <w:spacing w:line="240" w:lineRule="exact"/>
        <w:rPr>
          <w:sz w:val="19"/>
          <w:szCs w:val="19"/>
        </w:rPr>
      </w:pPr>
    </w:p>
    <w:p w14:paraId="419227DB" w14:textId="77777777" w:rsidR="00D33578" w:rsidRDefault="00D33578">
      <w:pPr>
        <w:spacing w:line="240" w:lineRule="exact"/>
        <w:rPr>
          <w:sz w:val="19"/>
          <w:szCs w:val="19"/>
        </w:rPr>
      </w:pPr>
    </w:p>
    <w:p w14:paraId="1F0FD833" w14:textId="77777777" w:rsidR="00D33578" w:rsidRDefault="00D33578">
      <w:pPr>
        <w:spacing w:line="240" w:lineRule="exact"/>
        <w:rPr>
          <w:sz w:val="19"/>
          <w:szCs w:val="19"/>
        </w:rPr>
      </w:pPr>
    </w:p>
    <w:p w14:paraId="3DE5D5A0" w14:textId="77777777" w:rsidR="00D33578" w:rsidRDefault="00D33578">
      <w:pPr>
        <w:spacing w:line="240" w:lineRule="exact"/>
        <w:rPr>
          <w:sz w:val="19"/>
          <w:szCs w:val="19"/>
        </w:rPr>
      </w:pPr>
    </w:p>
    <w:p w14:paraId="35411E56" w14:textId="77777777" w:rsidR="00D33578" w:rsidRDefault="00D33578">
      <w:pPr>
        <w:spacing w:line="240" w:lineRule="exact"/>
        <w:rPr>
          <w:sz w:val="19"/>
          <w:szCs w:val="19"/>
        </w:rPr>
      </w:pPr>
    </w:p>
    <w:p w14:paraId="1E35A076" w14:textId="77777777" w:rsidR="00D33578" w:rsidRDefault="00D33578">
      <w:pPr>
        <w:spacing w:line="240" w:lineRule="exact"/>
        <w:rPr>
          <w:sz w:val="19"/>
          <w:szCs w:val="19"/>
        </w:rPr>
      </w:pPr>
    </w:p>
    <w:p w14:paraId="0A5992D5" w14:textId="77777777" w:rsidR="00D33578" w:rsidRDefault="00D33578">
      <w:pPr>
        <w:spacing w:before="39" w:after="39" w:line="240" w:lineRule="exact"/>
        <w:rPr>
          <w:sz w:val="19"/>
          <w:szCs w:val="19"/>
        </w:rPr>
      </w:pPr>
    </w:p>
    <w:p w14:paraId="29629F31" w14:textId="77777777" w:rsidR="00D33578" w:rsidRDefault="00D33578">
      <w:pPr>
        <w:spacing w:line="1" w:lineRule="exact"/>
        <w:sectPr w:rsidR="00D33578">
          <w:type w:val="continuous"/>
          <w:pgSz w:w="11900" w:h="16840"/>
          <w:pgMar w:top="544" w:right="0" w:bottom="1155" w:left="0" w:header="0" w:footer="3" w:gutter="0"/>
          <w:cols w:space="720"/>
          <w:noEndnote/>
          <w:docGrid w:linePitch="360"/>
        </w:sectPr>
      </w:pPr>
    </w:p>
    <w:p w14:paraId="4781DBEA" w14:textId="77777777" w:rsidR="00D33578" w:rsidRDefault="00000000">
      <w:pPr>
        <w:spacing w:after="437" w:line="1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4CF83ACE" wp14:editId="69F4E100">
            <wp:simplePos x="0" y="0"/>
            <wp:positionH relativeFrom="page">
              <wp:posOffset>4888865</wp:posOffset>
            </wp:positionH>
            <wp:positionV relativeFrom="paragraph">
              <wp:posOffset>123190</wp:posOffset>
            </wp:positionV>
            <wp:extent cx="1029970" cy="2317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2997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7268B9FA" wp14:editId="36B3AB20">
            <wp:simplePos x="0" y="0"/>
            <wp:positionH relativeFrom="page">
              <wp:posOffset>6498590</wp:posOffset>
            </wp:positionH>
            <wp:positionV relativeFrom="paragraph">
              <wp:posOffset>12700</wp:posOffset>
            </wp:positionV>
            <wp:extent cx="426720" cy="4330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672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E73ED" w14:textId="77777777" w:rsidR="00D33578" w:rsidRDefault="00D33578">
      <w:pPr>
        <w:spacing w:line="1" w:lineRule="exact"/>
        <w:sectPr w:rsidR="00D33578">
          <w:type w:val="continuous"/>
          <w:pgSz w:w="11900" w:h="16840"/>
          <w:pgMar w:top="544" w:right="392" w:bottom="1155" w:left="1183" w:header="0" w:footer="3" w:gutter="0"/>
          <w:cols w:space="720"/>
          <w:noEndnote/>
          <w:docGrid w:linePitch="360"/>
        </w:sectPr>
      </w:pPr>
    </w:p>
    <w:p w14:paraId="001235BA" w14:textId="77777777" w:rsidR="00D33578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0" distR="0" simplePos="0" relativeHeight="125829378" behindDoc="0" locked="0" layoutInCell="1" allowOverlap="1" wp14:anchorId="25B8B57B" wp14:editId="3A16F4C5">
            <wp:simplePos x="0" y="0"/>
            <wp:positionH relativeFrom="page">
              <wp:posOffset>5960745</wp:posOffset>
            </wp:positionH>
            <wp:positionV relativeFrom="paragraph">
              <wp:posOffset>12700</wp:posOffset>
            </wp:positionV>
            <wp:extent cx="719455" cy="84137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1789" y="21600"/>
                <wp:lineTo x="1789" y="15613"/>
                <wp:lineTo x="0" y="15613"/>
                <wp:lineTo x="0" y="0"/>
              </wp:wrapPolygon>
            </wp:wrapTight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945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3BFE4" w14:textId="77777777" w:rsidR="00D33578" w:rsidRDefault="00000000">
      <w:pPr>
        <w:pStyle w:val="Heading510"/>
        <w:keepNext/>
        <w:keepLines/>
        <w:spacing w:line="233" w:lineRule="auto"/>
        <w:jc w:val="center"/>
      </w:pPr>
      <w:bookmarkStart w:id="6" w:name="bookmark13"/>
      <w:r>
        <w:rPr>
          <w:rStyle w:val="Heading51"/>
          <w:b/>
          <w:bCs/>
        </w:rPr>
        <w:t>Článek II.</w:t>
      </w:r>
      <w:bookmarkEnd w:id="6"/>
    </w:p>
    <w:p w14:paraId="060564D3" w14:textId="77777777" w:rsidR="00D33578" w:rsidRDefault="00000000">
      <w:pPr>
        <w:pStyle w:val="Bodytext10"/>
        <w:numPr>
          <w:ilvl w:val="0"/>
          <w:numId w:val="2"/>
        </w:numPr>
        <w:tabs>
          <w:tab w:val="left" w:pos="344"/>
        </w:tabs>
        <w:spacing w:after="200" w:line="257" w:lineRule="auto"/>
        <w:ind w:left="320" w:hanging="320"/>
      </w:pPr>
      <w:r>
        <w:rPr>
          <w:rStyle w:val="Bodytext1"/>
        </w:rPr>
        <w:t>Smlouva se tímto dodatkem mění tak, že odst. 2 článku VIL se nahrazuje tím zněním:</w:t>
      </w:r>
    </w:p>
    <w:p w14:paraId="17F9AF59" w14:textId="77777777" w:rsidR="00D33578" w:rsidRDefault="00000000">
      <w:pPr>
        <w:pStyle w:val="Bodytext10"/>
        <w:spacing w:after="540" w:line="240" w:lineRule="auto"/>
        <w:ind w:firstLine="320"/>
      </w:pPr>
      <w:r>
        <w:rPr>
          <w:rStyle w:val="Bodytext1"/>
        </w:rPr>
        <w:t>Tato smlouva se sjednává na dobu určitou od 7.2.2023 do 7.2.2024.</w:t>
      </w:r>
    </w:p>
    <w:p w14:paraId="60C8A1C0" w14:textId="77777777" w:rsidR="00D33578" w:rsidRDefault="00000000">
      <w:pPr>
        <w:pStyle w:val="Heading510"/>
        <w:keepNext/>
        <w:keepLines/>
        <w:spacing w:line="233" w:lineRule="auto"/>
        <w:jc w:val="center"/>
      </w:pPr>
      <w:bookmarkStart w:id="7" w:name="bookmark15"/>
      <w:r>
        <w:rPr>
          <w:rStyle w:val="Heading51"/>
          <w:b/>
          <w:bCs/>
        </w:rPr>
        <w:t>Článek III.</w:t>
      </w:r>
      <w:bookmarkEnd w:id="7"/>
    </w:p>
    <w:p w14:paraId="0BF23A57" w14:textId="77777777" w:rsidR="00D33578" w:rsidRDefault="00000000">
      <w:pPr>
        <w:pStyle w:val="Bodytext10"/>
        <w:numPr>
          <w:ilvl w:val="0"/>
          <w:numId w:val="2"/>
        </w:numPr>
        <w:tabs>
          <w:tab w:val="left" w:pos="344"/>
        </w:tabs>
        <w:spacing w:after="280" w:line="264" w:lineRule="auto"/>
        <w:ind w:left="420" w:hanging="420"/>
      </w:pPr>
      <w:r>
        <w:rPr>
          <w:rStyle w:val="Bodytext1"/>
        </w:rPr>
        <w:t>V rozsahu tímto dodatkem nedotčeném zůstává smlouva v platnosti v původním znění.</w:t>
      </w:r>
    </w:p>
    <w:p w14:paraId="66B4CB2F" w14:textId="77777777" w:rsidR="00D33578" w:rsidRDefault="00000000">
      <w:pPr>
        <w:pStyle w:val="Bodytext10"/>
        <w:numPr>
          <w:ilvl w:val="0"/>
          <w:numId w:val="2"/>
        </w:numPr>
        <w:tabs>
          <w:tab w:val="left" w:pos="351"/>
        </w:tabs>
        <w:spacing w:after="280" w:line="257" w:lineRule="auto"/>
        <w:ind w:left="320" w:hanging="320"/>
      </w:pPr>
      <w:r>
        <w:rPr>
          <w:rStyle w:val="Bodytext1"/>
        </w:rPr>
        <w:t>Tento dodatek lze měnit či doplňovat pouze písemnými dodatky, podepsanými oběma stranami.</w:t>
      </w:r>
    </w:p>
    <w:p w14:paraId="40E3B107" w14:textId="77777777" w:rsidR="00D33578" w:rsidRDefault="00000000">
      <w:pPr>
        <w:pStyle w:val="Bodytext10"/>
        <w:numPr>
          <w:ilvl w:val="0"/>
          <w:numId w:val="2"/>
        </w:numPr>
        <w:tabs>
          <w:tab w:val="left" w:pos="351"/>
        </w:tabs>
        <w:spacing w:after="0" w:line="257" w:lineRule="auto"/>
        <w:ind w:left="320" w:hanging="320"/>
        <w:sectPr w:rsidR="00D33578">
          <w:headerReference w:type="default" r:id="rId11"/>
          <w:footerReference w:type="default" r:id="rId12"/>
          <w:pgSz w:w="11900" w:h="16840"/>
          <w:pgMar w:top="1146" w:right="2167" w:bottom="1401" w:left="1403" w:header="0" w:footer="3" w:gutter="0"/>
          <w:cols w:space="720"/>
          <w:noEndnote/>
          <w:docGrid w:linePitch="360"/>
        </w:sectPr>
      </w:pPr>
      <w:r>
        <w:rPr>
          <w:rStyle w:val="Bodytext1"/>
        </w:rPr>
        <w:t>Tento dodatek je vypracován ve dvou vyhotoveních, z nichž jeden náleží každé smluvní straně.</w:t>
      </w:r>
    </w:p>
    <w:p w14:paraId="7A0B230B" w14:textId="77777777" w:rsidR="00D33578" w:rsidRDefault="00D33578">
      <w:pPr>
        <w:spacing w:line="240" w:lineRule="exact"/>
        <w:rPr>
          <w:sz w:val="19"/>
          <w:szCs w:val="19"/>
        </w:rPr>
      </w:pPr>
    </w:p>
    <w:p w14:paraId="184C6478" w14:textId="77777777" w:rsidR="00D33578" w:rsidRDefault="00D33578">
      <w:pPr>
        <w:spacing w:before="109" w:after="109" w:line="240" w:lineRule="exact"/>
        <w:rPr>
          <w:sz w:val="19"/>
          <w:szCs w:val="19"/>
        </w:rPr>
      </w:pPr>
    </w:p>
    <w:p w14:paraId="45B712A8" w14:textId="77777777" w:rsidR="00D33578" w:rsidRDefault="00D33578">
      <w:pPr>
        <w:spacing w:line="1" w:lineRule="exact"/>
        <w:sectPr w:rsidR="00D33578">
          <w:type w:val="continuous"/>
          <w:pgSz w:w="11900" w:h="16840"/>
          <w:pgMar w:top="1246" w:right="0" w:bottom="1501" w:left="0" w:header="0" w:footer="3" w:gutter="0"/>
          <w:cols w:space="720"/>
          <w:noEndnote/>
          <w:docGrid w:linePitch="360"/>
        </w:sectPr>
      </w:pPr>
    </w:p>
    <w:p w14:paraId="1B538050" w14:textId="77777777" w:rsidR="00D33578" w:rsidRDefault="00000000">
      <w:pPr>
        <w:pStyle w:val="Bodytext10"/>
        <w:framePr w:w="1238" w:h="288" w:wrap="none" w:vAnchor="text" w:hAnchor="page" w:x="1411" w:y="131"/>
        <w:spacing w:after="0" w:line="240" w:lineRule="auto"/>
      </w:pPr>
      <w:r>
        <w:rPr>
          <w:rStyle w:val="Bodytext1"/>
        </w:rPr>
        <w:t>V Praze dne</w:t>
      </w:r>
    </w:p>
    <w:p w14:paraId="6D6E4943" w14:textId="77777777" w:rsidR="00D33578" w:rsidRDefault="00000000">
      <w:pPr>
        <w:pStyle w:val="Bodytext10"/>
        <w:framePr w:w="1541" w:h="259" w:wrap="none" w:vAnchor="text" w:hAnchor="page" w:x="5529" w:y="145"/>
        <w:spacing w:after="0" w:line="240" w:lineRule="auto"/>
      </w:pPr>
      <w:r>
        <w:rPr>
          <w:rStyle w:val="Bodytext1"/>
        </w:rPr>
        <w:t>V Havířově dne</w:t>
      </w:r>
    </w:p>
    <w:p w14:paraId="2AE90B25" w14:textId="77777777" w:rsidR="00D33578" w:rsidRDefault="00D33578">
      <w:pPr>
        <w:spacing w:after="417" w:line="1" w:lineRule="exact"/>
      </w:pPr>
    </w:p>
    <w:p w14:paraId="495D6135" w14:textId="77777777" w:rsidR="00D33578" w:rsidRDefault="00D33578">
      <w:pPr>
        <w:spacing w:line="1" w:lineRule="exact"/>
        <w:sectPr w:rsidR="00D33578">
          <w:type w:val="continuous"/>
          <w:pgSz w:w="11900" w:h="16840"/>
          <w:pgMar w:top="1246" w:right="1382" w:bottom="1501" w:left="1395" w:header="0" w:footer="3" w:gutter="0"/>
          <w:cols w:space="720"/>
          <w:noEndnote/>
          <w:docGrid w:linePitch="360"/>
        </w:sectPr>
      </w:pPr>
    </w:p>
    <w:p w14:paraId="1E671522" w14:textId="77777777" w:rsidR="00D33578" w:rsidRDefault="00D33578">
      <w:pPr>
        <w:spacing w:before="52" w:after="52" w:line="240" w:lineRule="exact"/>
        <w:rPr>
          <w:sz w:val="19"/>
          <w:szCs w:val="19"/>
        </w:rPr>
      </w:pPr>
    </w:p>
    <w:p w14:paraId="73A27BE3" w14:textId="77777777" w:rsidR="00D33578" w:rsidRDefault="00D33578">
      <w:pPr>
        <w:spacing w:line="1" w:lineRule="exact"/>
        <w:sectPr w:rsidR="00D33578">
          <w:type w:val="continuous"/>
          <w:pgSz w:w="11900" w:h="16840"/>
          <w:pgMar w:top="1146" w:right="0" w:bottom="1401" w:left="0" w:header="0" w:footer="3" w:gutter="0"/>
          <w:cols w:space="720"/>
          <w:noEndnote/>
          <w:docGrid w:linePitch="360"/>
        </w:sectPr>
      </w:pPr>
    </w:p>
    <w:p w14:paraId="3B7798B2" w14:textId="7E693529" w:rsidR="00D33578" w:rsidRDefault="00D33578">
      <w:pPr>
        <w:spacing w:line="1" w:lineRule="exact"/>
      </w:pPr>
    </w:p>
    <w:p w14:paraId="12262FA8" w14:textId="77777777" w:rsidR="00D33578" w:rsidRDefault="00D33578">
      <w:pPr>
        <w:spacing w:line="240" w:lineRule="exact"/>
        <w:rPr>
          <w:sz w:val="19"/>
          <w:szCs w:val="19"/>
        </w:rPr>
      </w:pPr>
    </w:p>
    <w:p w14:paraId="5DFEF202" w14:textId="77777777" w:rsidR="00D33578" w:rsidRDefault="00D33578">
      <w:pPr>
        <w:spacing w:line="240" w:lineRule="exact"/>
        <w:rPr>
          <w:sz w:val="19"/>
          <w:szCs w:val="19"/>
        </w:rPr>
      </w:pPr>
    </w:p>
    <w:p w14:paraId="1897167D" w14:textId="77777777" w:rsidR="00D33578" w:rsidRDefault="00D33578">
      <w:pPr>
        <w:spacing w:line="240" w:lineRule="exact"/>
        <w:rPr>
          <w:sz w:val="19"/>
          <w:szCs w:val="19"/>
        </w:rPr>
      </w:pPr>
    </w:p>
    <w:p w14:paraId="77467221" w14:textId="77777777" w:rsidR="00D33578" w:rsidRDefault="00D33578">
      <w:pPr>
        <w:spacing w:line="240" w:lineRule="exact"/>
        <w:rPr>
          <w:sz w:val="19"/>
          <w:szCs w:val="19"/>
        </w:rPr>
      </w:pPr>
    </w:p>
    <w:p w14:paraId="64954915" w14:textId="77777777" w:rsidR="00D33578" w:rsidRDefault="00D33578">
      <w:pPr>
        <w:spacing w:line="240" w:lineRule="exact"/>
        <w:rPr>
          <w:sz w:val="19"/>
          <w:szCs w:val="19"/>
        </w:rPr>
      </w:pPr>
    </w:p>
    <w:p w14:paraId="4E219673" w14:textId="77777777" w:rsidR="00D33578" w:rsidRDefault="00D33578">
      <w:pPr>
        <w:spacing w:line="240" w:lineRule="exact"/>
        <w:rPr>
          <w:sz w:val="19"/>
          <w:szCs w:val="19"/>
        </w:rPr>
      </w:pPr>
    </w:p>
    <w:p w14:paraId="7995A239" w14:textId="77777777" w:rsidR="00D33578" w:rsidRDefault="00D33578">
      <w:pPr>
        <w:spacing w:line="240" w:lineRule="exact"/>
        <w:rPr>
          <w:sz w:val="19"/>
          <w:szCs w:val="19"/>
        </w:rPr>
      </w:pPr>
    </w:p>
    <w:p w14:paraId="7C7D6CD9" w14:textId="77777777" w:rsidR="00D33578" w:rsidRDefault="00D33578">
      <w:pPr>
        <w:spacing w:line="240" w:lineRule="exact"/>
        <w:rPr>
          <w:sz w:val="19"/>
          <w:szCs w:val="19"/>
        </w:rPr>
      </w:pPr>
    </w:p>
    <w:p w14:paraId="72C5C2AE" w14:textId="77777777" w:rsidR="00D33578" w:rsidRDefault="00D33578">
      <w:pPr>
        <w:spacing w:line="240" w:lineRule="exact"/>
        <w:rPr>
          <w:sz w:val="19"/>
          <w:szCs w:val="19"/>
        </w:rPr>
      </w:pPr>
    </w:p>
    <w:p w14:paraId="27CA852C" w14:textId="77777777" w:rsidR="00D33578" w:rsidRDefault="00D33578">
      <w:pPr>
        <w:spacing w:line="240" w:lineRule="exact"/>
        <w:rPr>
          <w:sz w:val="19"/>
          <w:szCs w:val="19"/>
        </w:rPr>
      </w:pPr>
    </w:p>
    <w:p w14:paraId="1F63BB7C" w14:textId="77777777" w:rsidR="00D33578" w:rsidRDefault="00D33578">
      <w:pPr>
        <w:spacing w:line="240" w:lineRule="exact"/>
        <w:rPr>
          <w:sz w:val="19"/>
          <w:szCs w:val="19"/>
        </w:rPr>
      </w:pPr>
    </w:p>
    <w:p w14:paraId="501C36FF" w14:textId="77777777" w:rsidR="00D33578" w:rsidRDefault="00D33578">
      <w:pPr>
        <w:spacing w:line="240" w:lineRule="exact"/>
        <w:rPr>
          <w:sz w:val="19"/>
          <w:szCs w:val="19"/>
        </w:rPr>
      </w:pPr>
    </w:p>
    <w:p w14:paraId="6576C241" w14:textId="77777777" w:rsidR="00D33578" w:rsidRDefault="00D33578">
      <w:pPr>
        <w:spacing w:line="240" w:lineRule="exact"/>
        <w:rPr>
          <w:sz w:val="19"/>
          <w:szCs w:val="19"/>
        </w:rPr>
      </w:pPr>
    </w:p>
    <w:p w14:paraId="18072DDA" w14:textId="77777777" w:rsidR="00D33578" w:rsidRDefault="00D33578">
      <w:pPr>
        <w:spacing w:before="119" w:after="119" w:line="240" w:lineRule="exact"/>
        <w:rPr>
          <w:sz w:val="19"/>
          <w:szCs w:val="19"/>
        </w:rPr>
      </w:pPr>
    </w:p>
    <w:p w14:paraId="6676CFCC" w14:textId="77777777" w:rsidR="00D33578" w:rsidRDefault="00D33578">
      <w:pPr>
        <w:spacing w:line="1" w:lineRule="exact"/>
        <w:sectPr w:rsidR="00D33578">
          <w:type w:val="continuous"/>
          <w:pgSz w:w="11900" w:h="16840"/>
          <w:pgMar w:top="1246" w:right="0" w:bottom="1401" w:left="0" w:header="0" w:footer="3" w:gutter="0"/>
          <w:cols w:space="720"/>
          <w:noEndnote/>
          <w:docGrid w:linePitch="360"/>
        </w:sectPr>
      </w:pPr>
    </w:p>
    <w:p w14:paraId="0889EFB8" w14:textId="25295551" w:rsidR="00D33578" w:rsidRDefault="00D33578">
      <w:pPr>
        <w:spacing w:after="35" w:line="1" w:lineRule="exact"/>
      </w:pPr>
    </w:p>
    <w:p w14:paraId="2EBE1354" w14:textId="77777777" w:rsidR="00D33578" w:rsidRDefault="00D33578">
      <w:pPr>
        <w:spacing w:line="1" w:lineRule="exact"/>
      </w:pPr>
    </w:p>
    <w:sectPr w:rsidR="00D33578">
      <w:type w:val="continuous"/>
      <w:pgSz w:w="11900" w:h="16840"/>
      <w:pgMar w:top="1246" w:right="1382" w:bottom="1401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E87B" w14:textId="77777777" w:rsidR="00221E7B" w:rsidRDefault="00221E7B">
      <w:r>
        <w:separator/>
      </w:r>
    </w:p>
  </w:endnote>
  <w:endnote w:type="continuationSeparator" w:id="0">
    <w:p w14:paraId="718AE464" w14:textId="77777777" w:rsidR="00221E7B" w:rsidRDefault="0022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FC88" w14:textId="77777777" w:rsidR="00D335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1D3A121" wp14:editId="1ED92A42">
              <wp:simplePos x="0" y="0"/>
              <wp:positionH relativeFrom="page">
                <wp:posOffset>751205</wp:posOffset>
              </wp:positionH>
              <wp:positionV relativeFrom="page">
                <wp:posOffset>9896475</wp:posOffset>
              </wp:positionV>
              <wp:extent cx="859790" cy="1739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A61411" w14:textId="77777777" w:rsidR="00D3357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D91A1"/>
                              <w:sz w:val="36"/>
                              <w:szCs w:val="36"/>
                            </w:rPr>
                            <w:t xml:space="preserve">9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77280"/>
                              <w:sz w:val="15"/>
                              <w:szCs w:val="15"/>
                            </w:rPr>
                            <w:t>enovation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3A12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9.15pt;margin-top:779.25pt;width:67.7pt;height:13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" filled="f" stroked="f">
              <v:textbox style="mso-fit-shape-to-text:t" inset="0,0,0,0">
                <w:txbxContent>
                  <w:p w14:paraId="21A61411" w14:textId="77777777" w:rsidR="00D33578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DD91A1"/>
                        <w:sz w:val="36"/>
                        <w:szCs w:val="36"/>
                      </w:rPr>
                      <w:t xml:space="preserve">9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77280"/>
                        <w:sz w:val="15"/>
                        <w:szCs w:val="15"/>
                      </w:rPr>
                      <w:t>enovation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D668A" w14:textId="77777777" w:rsidR="00D335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66D7503" wp14:editId="102ED13B">
              <wp:simplePos x="0" y="0"/>
              <wp:positionH relativeFrom="page">
                <wp:posOffset>927100</wp:posOffset>
              </wp:positionH>
              <wp:positionV relativeFrom="page">
                <wp:posOffset>9803130</wp:posOffset>
              </wp:positionV>
              <wp:extent cx="2061845" cy="1739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845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ACF1F" w14:textId="77777777" w:rsidR="00D33578" w:rsidRDefault="00000000">
                          <w:pPr>
                            <w:pStyle w:val="Headerorfooter20"/>
                            <w:tabs>
                              <w:tab w:val="right" w:pos="2419"/>
                              <w:tab w:val="right" w:pos="3247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D91A1"/>
                              <w:sz w:val="36"/>
                              <w:szCs w:val="36"/>
                            </w:rPr>
                            <w:t xml:space="preserve">9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D91A1"/>
                              <w:sz w:val="15"/>
                              <w:szCs w:val="15"/>
                            </w:rPr>
                            <w:t>enovation s.r.o.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D91A1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D91A1"/>
                              <w:sz w:val="36"/>
                              <w:szCs w:val="36"/>
                            </w:rPr>
                            <w:t>0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D91A1"/>
                              <w:sz w:val="36"/>
                              <w:szCs w:val="36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Headerorfooter2"/>
                              <w:color w:val="DD91A1"/>
                              <w:sz w:val="11"/>
                              <w:szCs w:val="11"/>
                            </w:rPr>
                            <w:t>lří</w:t>
                          </w:r>
                          <w:proofErr w:type="spellEnd"/>
                          <w:r>
                            <w:rPr>
                              <w:rStyle w:val="Headerorfooter2"/>
                              <w:color w:val="DD91A1"/>
                              <w:sz w:val="11"/>
                              <w:szCs w:val="11"/>
                            </w:rPr>
                            <w:t xml:space="preserve">&gt; W9 </w:t>
                          </w:r>
                          <w:proofErr w:type="spellStart"/>
                          <w:r>
                            <w:rPr>
                              <w:rStyle w:val="Headerorfooter2"/>
                              <w:color w:val="DD91A1"/>
                              <w:sz w:val="11"/>
                              <w:szCs w:val="11"/>
                            </w:rPr>
                            <w:t>uno</w:t>
                          </w:r>
                          <w:proofErr w:type="spellEnd"/>
                          <w:r>
                            <w:rPr>
                              <w:rStyle w:val="Headerorfooter2"/>
                              <w:color w:val="DD91A1"/>
                              <w:sz w:val="11"/>
                              <w:szCs w:val="11"/>
                            </w:rPr>
                            <w:t xml:space="preserve"> 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D7503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73pt;margin-top:771.9pt;width:162.35pt;height:13.7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" filled="f" stroked="f">
              <v:textbox style="mso-fit-shape-to-text:t" inset="0,0,0,0">
                <w:txbxContent>
                  <w:p w14:paraId="01DACF1F" w14:textId="77777777" w:rsidR="00D33578" w:rsidRDefault="00000000">
                    <w:pPr>
                      <w:pStyle w:val="Headerorfooter20"/>
                      <w:tabs>
                        <w:tab w:val="right" w:pos="2419"/>
                        <w:tab w:val="right" w:pos="3247"/>
                      </w:tabs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DD91A1"/>
                        <w:sz w:val="36"/>
                        <w:szCs w:val="36"/>
                      </w:rPr>
                      <w:t xml:space="preserve">9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DD91A1"/>
                        <w:sz w:val="15"/>
                        <w:szCs w:val="15"/>
                      </w:rPr>
                      <w:t>enovation s.r.o.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DD91A1"/>
                        <w:sz w:val="15"/>
                        <w:szCs w:val="15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DD91A1"/>
                        <w:sz w:val="36"/>
                        <w:szCs w:val="36"/>
                      </w:rPr>
                      <w:t>0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DD91A1"/>
                        <w:sz w:val="36"/>
                        <w:szCs w:val="36"/>
                      </w:rPr>
                      <w:tab/>
                    </w:r>
                    <w:proofErr w:type="spellStart"/>
                    <w:r>
                      <w:rPr>
                        <w:rStyle w:val="Headerorfooter2"/>
                        <w:color w:val="DD91A1"/>
                        <w:sz w:val="11"/>
                        <w:szCs w:val="11"/>
                      </w:rPr>
                      <w:t>lří</w:t>
                    </w:r>
                    <w:proofErr w:type="spellEnd"/>
                    <w:r>
                      <w:rPr>
                        <w:rStyle w:val="Headerorfooter2"/>
                        <w:color w:val="DD91A1"/>
                        <w:sz w:val="11"/>
                        <w:szCs w:val="11"/>
                      </w:rPr>
                      <w:t xml:space="preserve">&gt; W9 </w:t>
                    </w:r>
                    <w:proofErr w:type="spellStart"/>
                    <w:r>
                      <w:rPr>
                        <w:rStyle w:val="Headerorfooter2"/>
                        <w:color w:val="DD91A1"/>
                        <w:sz w:val="11"/>
                        <w:szCs w:val="11"/>
                      </w:rPr>
                      <w:t>uno</w:t>
                    </w:r>
                    <w:proofErr w:type="spellEnd"/>
                    <w:r>
                      <w:rPr>
                        <w:rStyle w:val="Headerorfooter2"/>
                        <w:color w:val="DD91A1"/>
                        <w:sz w:val="11"/>
                        <w:szCs w:val="11"/>
                      </w:rPr>
                      <w:t xml:space="preserve"> 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DF538" w14:textId="77777777" w:rsidR="00221E7B" w:rsidRDefault="00221E7B"/>
  </w:footnote>
  <w:footnote w:type="continuationSeparator" w:id="0">
    <w:p w14:paraId="169890F8" w14:textId="77777777" w:rsidR="00221E7B" w:rsidRDefault="00221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3AFD0" w14:textId="77777777" w:rsidR="00D335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C36F375" wp14:editId="33267BF0">
              <wp:simplePos x="0" y="0"/>
              <wp:positionH relativeFrom="page">
                <wp:posOffset>4653280</wp:posOffset>
              </wp:positionH>
              <wp:positionV relativeFrom="page">
                <wp:posOffset>448945</wp:posOffset>
              </wp:positionV>
              <wp:extent cx="1751330" cy="2787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1330" cy="278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0EABE" w14:textId="77777777" w:rsidR="00D33578" w:rsidRDefault="00000000">
                          <w:pPr>
                            <w:pStyle w:val="Headerorfooter20"/>
                            <w:rPr>
                              <w:sz w:val="72"/>
                              <w:szCs w:val="72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DD91A1"/>
                              <w:sz w:val="72"/>
                              <w:szCs w:val="72"/>
                            </w:rPr>
                            <w:t>enovatL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6F375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66.4pt;margin-top:35.35pt;width:137.9pt;height:21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" filled="f" stroked="f">
              <v:textbox style="mso-fit-shape-to-text:t" inset="0,0,0,0">
                <w:txbxContent>
                  <w:p w14:paraId="2A60EABE" w14:textId="77777777" w:rsidR="00D33578" w:rsidRDefault="00000000">
                    <w:pPr>
                      <w:pStyle w:val="Headerorfooter20"/>
                      <w:rPr>
                        <w:sz w:val="72"/>
                        <w:szCs w:val="72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DD91A1"/>
                        <w:sz w:val="72"/>
                        <w:szCs w:val="72"/>
                      </w:rPr>
                      <w:t>enovatL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901E6"/>
    <w:multiLevelType w:val="multilevel"/>
    <w:tmpl w:val="0BC866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FD4F46"/>
    <w:multiLevelType w:val="multilevel"/>
    <w:tmpl w:val="070EF6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7017797">
    <w:abstractNumId w:val="1"/>
  </w:num>
  <w:num w:numId="2" w16cid:durableId="9051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78"/>
    <w:rsid w:val="00221E7B"/>
    <w:rsid w:val="00525216"/>
    <w:rsid w:val="00597A16"/>
    <w:rsid w:val="00612295"/>
    <w:rsid w:val="00D3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78C"/>
  <w15:docId w15:val="{62713AAA-DF92-4BC0-8591-85BD44B5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DD91A1"/>
      <w:sz w:val="72"/>
      <w:szCs w:val="7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110">
    <w:name w:val="Heading #1|1"/>
    <w:basedOn w:val="Normln"/>
    <w:link w:val="Heading11"/>
    <w:pPr>
      <w:ind w:left="6080"/>
      <w:outlineLvl w:val="0"/>
    </w:pPr>
    <w:rPr>
      <w:rFonts w:ascii="Arial" w:eastAsia="Arial" w:hAnsi="Arial" w:cs="Arial"/>
      <w:b/>
      <w:bCs/>
      <w:color w:val="DD91A1"/>
      <w:sz w:val="72"/>
      <w:szCs w:val="7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pPr>
      <w:spacing w:after="100"/>
      <w:ind w:left="349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100"/>
      <w:jc w:val="center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Heading510">
    <w:name w:val="Heading #5|1"/>
    <w:basedOn w:val="Normln"/>
    <w:link w:val="Heading51"/>
    <w:pPr>
      <w:spacing w:after="140" w:line="235" w:lineRule="auto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00" w:line="247" w:lineRule="auto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 w:line="247" w:lineRule="auto"/>
    </w:pPr>
    <w:rPr>
      <w:rFonts w:ascii="Arial" w:eastAsia="Arial" w:hAnsi="Arial" w:cs="Arial"/>
      <w:sz w:val="20"/>
      <w:szCs w:val="20"/>
    </w:rPr>
  </w:style>
  <w:style w:type="paragraph" w:customStyle="1" w:styleId="Heading410">
    <w:name w:val="Heading #4|1"/>
    <w:basedOn w:val="Normln"/>
    <w:link w:val="Heading41"/>
    <w:pPr>
      <w:outlineLvl w:val="3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300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rPr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2024-11-08T09:55:00Z</dcterms:created>
  <dcterms:modified xsi:type="dcterms:W3CDTF">2024-11-08T09:55:00Z</dcterms:modified>
</cp:coreProperties>
</file>