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69C7" w14:textId="47FE0DED" w:rsidR="00E959AF" w:rsidRPr="000B17D4" w:rsidRDefault="005558A3" w:rsidP="00CA3208">
      <w:pPr>
        <w:pStyle w:val="Standardntext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 1 ke Smlouvě o dílo</w:t>
      </w:r>
    </w:p>
    <w:p w14:paraId="2262E49E" w14:textId="7453D354"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uzavřen</w:t>
      </w:r>
      <w:r w:rsidR="005558A3">
        <w:rPr>
          <w:rFonts w:ascii="Arial" w:hAnsi="Arial" w:cs="Arial"/>
          <w:b/>
          <w:sz w:val="18"/>
          <w:szCs w:val="18"/>
        </w:rPr>
        <w:t>ý</w:t>
      </w:r>
      <w:r w:rsidRPr="00BF2964">
        <w:rPr>
          <w:rFonts w:ascii="Arial" w:hAnsi="Arial" w:cs="Arial"/>
          <w:b/>
          <w:sz w:val="18"/>
          <w:szCs w:val="18"/>
        </w:rPr>
        <w:t xml:space="preserve"> ve smyslu ustanovení § 2586 a násl. občanského zákoníku mezi těmito smluvními stranami:</w:t>
      </w:r>
    </w:p>
    <w:p w14:paraId="46E93566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BB26623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060555FD" w14:textId="77777777" w:rsidR="00E959AF" w:rsidRPr="00823E59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823E59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823E59">
        <w:rPr>
          <w:rFonts w:ascii="Arial" w:hAnsi="Arial" w:cs="Arial"/>
          <w:b/>
          <w:sz w:val="18"/>
          <w:szCs w:val="18"/>
        </w:rPr>
        <w:t xml:space="preserve">  </w:t>
      </w:r>
    </w:p>
    <w:p w14:paraId="15C07566" w14:textId="77777777" w:rsidR="00E959AF" w:rsidRPr="00823E59" w:rsidRDefault="00E959AF" w:rsidP="00E959AF">
      <w:pPr>
        <w:pStyle w:val="Standardntext"/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</w:p>
    <w:p w14:paraId="13647D29" w14:textId="29F85EA0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b/>
          <w:sz w:val="18"/>
          <w:szCs w:val="18"/>
        </w:rPr>
        <w:t>Město Bruntá</w:t>
      </w:r>
      <w:r w:rsidR="004F64F4">
        <w:rPr>
          <w:rFonts w:ascii="Arial" w:hAnsi="Arial" w:cs="Arial"/>
          <w:b/>
          <w:sz w:val="18"/>
          <w:szCs w:val="18"/>
        </w:rPr>
        <w:t>l</w:t>
      </w:r>
    </w:p>
    <w:p w14:paraId="11223CBA" w14:textId="77777777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se sídlem: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Nádražní 994/20, 792 01 Bruntál</w:t>
      </w:r>
    </w:p>
    <w:p w14:paraId="69807333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IČ / DIČ: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00295892 / CZ00295892</w:t>
      </w:r>
    </w:p>
    <w:p w14:paraId="7FD05E3D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jednající / zastoupený</w:t>
      </w:r>
      <w:r w:rsidRPr="00D2206C">
        <w:rPr>
          <w:rFonts w:ascii="Arial" w:hAnsi="Arial" w:cs="Arial"/>
          <w:sz w:val="18"/>
          <w:szCs w:val="18"/>
        </w:rPr>
        <w:tab/>
      </w:r>
    </w:p>
    <w:p w14:paraId="77BC4DE2" w14:textId="31B99600" w:rsidR="001B6C53" w:rsidRPr="00D2206C" w:rsidRDefault="001B6C53" w:rsidP="00E364A6">
      <w:pPr>
        <w:pStyle w:val="Standardntext"/>
        <w:spacing w:line="240" w:lineRule="auto"/>
        <w:ind w:firstLine="426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ve věcech smluvních: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color w:val="000000"/>
          <w:sz w:val="18"/>
          <w:szCs w:val="18"/>
        </w:rPr>
        <w:t xml:space="preserve">Ing. </w:t>
      </w:r>
      <w:r w:rsidR="00262519">
        <w:rPr>
          <w:rFonts w:ascii="Arial" w:hAnsi="Arial" w:cs="Arial"/>
          <w:b/>
          <w:color w:val="000000"/>
          <w:sz w:val="18"/>
          <w:szCs w:val="18"/>
        </w:rPr>
        <w:t xml:space="preserve">Petr Rys, </w:t>
      </w:r>
      <w:r w:rsidR="005558A3">
        <w:rPr>
          <w:rFonts w:ascii="Arial" w:hAnsi="Arial" w:cs="Arial"/>
          <w:b/>
          <w:color w:val="000000"/>
          <w:sz w:val="18"/>
          <w:szCs w:val="18"/>
        </w:rPr>
        <w:t xml:space="preserve">Ph.D., </w:t>
      </w:r>
      <w:r w:rsidR="00262519">
        <w:rPr>
          <w:rFonts w:ascii="Arial" w:hAnsi="Arial" w:cs="Arial"/>
          <w:b/>
          <w:color w:val="000000"/>
          <w:sz w:val="18"/>
          <w:szCs w:val="18"/>
        </w:rPr>
        <w:t>MBA</w:t>
      </w:r>
      <w:r w:rsidRPr="00D2206C">
        <w:rPr>
          <w:rFonts w:ascii="Arial" w:hAnsi="Arial" w:cs="Arial"/>
          <w:b/>
          <w:color w:val="000000"/>
          <w:sz w:val="18"/>
          <w:szCs w:val="18"/>
        </w:rPr>
        <w:t>, 1. místostarosta města Bruntál</w:t>
      </w:r>
    </w:p>
    <w:p w14:paraId="0E04BD88" w14:textId="525675C7" w:rsidR="001B6C53" w:rsidRPr="008C00B1" w:rsidRDefault="001B6C53" w:rsidP="00E364A6">
      <w:pPr>
        <w:pStyle w:val="Standardntext"/>
        <w:spacing w:line="240" w:lineRule="auto"/>
        <w:ind w:left="2836" w:hanging="2410"/>
        <w:rPr>
          <w:rFonts w:ascii="Arial" w:hAnsi="Arial" w:cs="Arial"/>
          <w:b/>
          <w:color w:val="000000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</w:t>
      </w:r>
      <w:r w:rsidRPr="008C00B1">
        <w:rPr>
          <w:rFonts w:ascii="Arial" w:hAnsi="Arial" w:cs="Arial"/>
          <w:sz w:val="18"/>
          <w:szCs w:val="18"/>
        </w:rPr>
        <w:t>ve věcech technických:</w:t>
      </w:r>
      <w:r w:rsidRPr="008C00B1">
        <w:rPr>
          <w:rFonts w:ascii="Arial" w:hAnsi="Arial" w:cs="Arial"/>
          <w:sz w:val="18"/>
          <w:szCs w:val="18"/>
        </w:rPr>
        <w:tab/>
      </w:r>
      <w:proofErr w:type="spellStart"/>
      <w:r w:rsidR="00E17D37">
        <w:rPr>
          <w:rFonts w:ascii="Arial" w:hAnsi="Arial" w:cs="Arial"/>
          <w:b/>
          <w:color w:val="000000"/>
          <w:sz w:val="18"/>
          <w:szCs w:val="18"/>
        </w:rPr>
        <w:t>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E17D37">
        <w:rPr>
          <w:rFonts w:ascii="Arial" w:hAnsi="Arial" w:cs="Arial"/>
          <w:b/>
          <w:color w:val="000000"/>
          <w:sz w:val="18"/>
          <w:szCs w:val="18"/>
        </w:rPr>
        <w:t>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color w:val="000000"/>
          <w:sz w:val="18"/>
          <w:szCs w:val="18"/>
        </w:rPr>
        <w:t>xxxxx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>, vedoucí oddělení investic a dotací</w:t>
      </w:r>
      <w:r w:rsidR="00AF2707" w:rsidRPr="008C00B1">
        <w:rPr>
          <w:rFonts w:ascii="Arial" w:hAnsi="Arial" w:cs="Arial"/>
          <w:b/>
          <w:color w:val="000000"/>
          <w:sz w:val="18"/>
          <w:szCs w:val="18"/>
        </w:rPr>
        <w:t xml:space="preserve"> Odboru správy majetku investic a dotací</w:t>
      </w:r>
    </w:p>
    <w:p w14:paraId="66E7C992" w14:textId="3546DC74" w:rsidR="000A1E2C" w:rsidRPr="008C00B1" w:rsidRDefault="00E17D37" w:rsidP="000A1E2C">
      <w:pPr>
        <w:pStyle w:val="Standardntext"/>
        <w:spacing w:line="240" w:lineRule="auto"/>
        <w:ind w:left="2836"/>
        <w:rPr>
          <w:rStyle w:val="s7"/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, pracovník investičního oddělení</w:t>
      </w:r>
    </w:p>
    <w:p w14:paraId="652CC499" w14:textId="1521E469" w:rsidR="00E364A6" w:rsidRPr="000B402D" w:rsidRDefault="00E364A6" w:rsidP="005558A3">
      <w:pPr>
        <w:pStyle w:val="Standardntext"/>
        <w:spacing w:line="240" w:lineRule="auto"/>
        <w:ind w:left="2835" w:hanging="2409"/>
        <w:jc w:val="both"/>
        <w:rPr>
          <w:rFonts w:ascii="Arial" w:hAnsi="Arial" w:cs="Arial"/>
          <w:b/>
          <w:bCs/>
          <w:sz w:val="18"/>
          <w:szCs w:val="18"/>
        </w:rPr>
      </w:pPr>
      <w:r w:rsidRPr="008C00B1">
        <w:rPr>
          <w:rFonts w:ascii="Arial" w:hAnsi="Arial" w:cs="Arial"/>
          <w:sz w:val="18"/>
          <w:szCs w:val="18"/>
        </w:rPr>
        <w:t>- ve věcech realizace stavby:</w:t>
      </w:r>
      <w:r w:rsidRPr="008C00B1">
        <w:rPr>
          <w:rFonts w:ascii="Arial" w:hAnsi="Arial" w:cs="Arial"/>
          <w:sz w:val="18"/>
          <w:szCs w:val="18"/>
        </w:rPr>
        <w:tab/>
      </w:r>
      <w:proofErr w:type="spellStart"/>
      <w:r w:rsidR="00E17D37">
        <w:rPr>
          <w:rFonts w:ascii="Arial" w:hAnsi="Arial" w:cs="Arial"/>
          <w:b/>
          <w:sz w:val="18"/>
          <w:szCs w:val="18"/>
        </w:rPr>
        <w:t>xxx</w:t>
      </w:r>
      <w:proofErr w:type="spellEnd"/>
      <w:r w:rsidR="005558A3" w:rsidRPr="005558A3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</w:t>
      </w:r>
      <w:proofErr w:type="spellEnd"/>
      <w:r w:rsidR="005558A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</w:t>
      </w:r>
      <w:proofErr w:type="spellEnd"/>
      <w:r w:rsidR="005558A3">
        <w:rPr>
          <w:rFonts w:ascii="Arial" w:hAnsi="Arial" w:cs="Arial"/>
          <w:b/>
          <w:sz w:val="18"/>
          <w:szCs w:val="18"/>
        </w:rPr>
        <w:t>, technický dozor stavebníka</w:t>
      </w:r>
    </w:p>
    <w:p w14:paraId="017F0444" w14:textId="77777777" w:rsidR="00E364A6" w:rsidRDefault="00E364A6" w:rsidP="00E364A6">
      <w:pPr>
        <w:pStyle w:val="Standardntext"/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0D360A6" w14:textId="47F579AA" w:rsidR="001B6C53" w:rsidRPr="00BC56BD" w:rsidRDefault="001B6C53" w:rsidP="00E364A6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bankovní spojení: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E17D37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.,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E17D37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>/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</w:t>
      </w:r>
      <w:proofErr w:type="spellEnd"/>
    </w:p>
    <w:p w14:paraId="482F7FC5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telefon / fax: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+420 554 706 111</w:t>
      </w:r>
    </w:p>
    <w:p w14:paraId="61458822" w14:textId="77777777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e-mail: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hyperlink r:id="rId8" w:history="1">
        <w:r w:rsidRPr="00D2206C">
          <w:rPr>
            <w:rStyle w:val="Hypertextovodkaz"/>
            <w:rFonts w:ascii="Arial" w:hAnsi="Arial" w:cs="Arial"/>
            <w:b/>
            <w:sz w:val="18"/>
            <w:szCs w:val="18"/>
          </w:rPr>
          <w:t>posta@mubruntal.cz</w:t>
        </w:r>
      </w:hyperlink>
    </w:p>
    <w:p w14:paraId="43847098" w14:textId="77777777" w:rsidR="001B6C53" w:rsidRPr="00893849" w:rsidRDefault="001B6C53" w:rsidP="001B6C53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893849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b/>
          <w:color w:val="000000"/>
          <w:sz w:val="18"/>
          <w:szCs w:val="18"/>
        </w:rPr>
        <w:t>c9vbr2k</w:t>
      </w:r>
      <w:r w:rsidRPr="00893849">
        <w:rPr>
          <w:rFonts w:ascii="Arial" w:hAnsi="Arial" w:cs="Arial"/>
          <w:b/>
          <w:color w:val="000000"/>
          <w:sz w:val="18"/>
          <w:szCs w:val="18"/>
        </w:rPr>
        <w:tab/>
      </w:r>
    </w:p>
    <w:p w14:paraId="4AE054CE" w14:textId="77777777"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(dále jen jako „</w:t>
      </w:r>
      <w:r w:rsidRPr="00823E59">
        <w:rPr>
          <w:rFonts w:ascii="Arial" w:hAnsi="Arial" w:cs="Arial"/>
          <w:b/>
          <w:sz w:val="18"/>
          <w:szCs w:val="18"/>
        </w:rPr>
        <w:t>objednatel</w:t>
      </w:r>
      <w:r w:rsidRPr="00823E59">
        <w:rPr>
          <w:rFonts w:ascii="Arial" w:hAnsi="Arial" w:cs="Arial"/>
          <w:sz w:val="18"/>
          <w:szCs w:val="18"/>
        </w:rPr>
        <w:t>“)</w:t>
      </w:r>
    </w:p>
    <w:p w14:paraId="1B2237A8" w14:textId="77777777"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na straně jedné</w:t>
      </w:r>
    </w:p>
    <w:p w14:paraId="0ABDF330" w14:textId="77777777" w:rsidR="006B0581" w:rsidRPr="00823E59" w:rsidRDefault="006B0581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34273308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 xml:space="preserve">a </w:t>
      </w:r>
    </w:p>
    <w:p w14:paraId="5EDD9564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5B91536" w14:textId="77777777" w:rsidR="00E959AF" w:rsidRPr="000B7AEC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0B7AEC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0B7AEC">
        <w:rPr>
          <w:rFonts w:ascii="Arial" w:hAnsi="Arial" w:cs="Arial"/>
          <w:b/>
          <w:sz w:val="18"/>
          <w:szCs w:val="18"/>
        </w:rPr>
        <w:t xml:space="preserve">  </w:t>
      </w:r>
    </w:p>
    <w:p w14:paraId="586FAA6F" w14:textId="77777777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4EEA3ADE" w14:textId="790B52CE" w:rsidR="00E959AF" w:rsidRPr="000B7AEC" w:rsidRDefault="005C7EE9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0B7AEC">
        <w:rPr>
          <w:rFonts w:ascii="Arial" w:hAnsi="Arial" w:cs="Arial"/>
          <w:b/>
          <w:bCs/>
          <w:sz w:val="18"/>
          <w:szCs w:val="18"/>
        </w:rPr>
        <w:t>EUROGREEN CZ s.r.o.</w:t>
      </w:r>
    </w:p>
    <w:p w14:paraId="0AE128A0" w14:textId="3BFF248B" w:rsidR="00E959AF" w:rsidRPr="000B7AEC" w:rsidRDefault="005C7EE9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S</w:t>
      </w:r>
      <w:r w:rsidR="00E959AF" w:rsidRPr="000B7AEC">
        <w:rPr>
          <w:rFonts w:ascii="Arial" w:hAnsi="Arial" w:cs="Arial"/>
          <w:sz w:val="18"/>
          <w:szCs w:val="18"/>
        </w:rPr>
        <w:t xml:space="preserve">e sídlem: </w:t>
      </w:r>
      <w:r w:rsidR="00E959AF" w:rsidRPr="000B7AEC">
        <w:rPr>
          <w:rFonts w:ascii="Arial" w:hAnsi="Arial" w:cs="Arial"/>
          <w:sz w:val="18"/>
          <w:szCs w:val="18"/>
        </w:rPr>
        <w:tab/>
      </w:r>
      <w:r w:rsidR="00E959AF" w:rsidRPr="000B7AEC">
        <w:rPr>
          <w:rFonts w:ascii="Arial" w:hAnsi="Arial" w:cs="Arial"/>
          <w:sz w:val="18"/>
          <w:szCs w:val="18"/>
        </w:rPr>
        <w:tab/>
      </w:r>
      <w:r w:rsidR="00E959AF" w:rsidRPr="000B7AEC">
        <w:rPr>
          <w:rFonts w:ascii="Arial" w:hAnsi="Arial" w:cs="Arial"/>
          <w:sz w:val="18"/>
          <w:szCs w:val="18"/>
        </w:rPr>
        <w:tab/>
      </w:r>
      <w:r w:rsidRPr="000B7AEC">
        <w:rPr>
          <w:rFonts w:ascii="Arial" w:hAnsi="Arial" w:cs="Arial"/>
          <w:b/>
          <w:bCs/>
          <w:sz w:val="18"/>
          <w:szCs w:val="18"/>
        </w:rPr>
        <w:t>Nám. Jiřího 2, 407 56 Jiřetín pod Jedlovou</w:t>
      </w:r>
    </w:p>
    <w:p w14:paraId="7AE02AA8" w14:textId="58643803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IČ / DIČ:</w:t>
      </w:r>
      <w:r w:rsidRPr="000B7AEC">
        <w:rPr>
          <w:rFonts w:ascii="Arial" w:hAnsi="Arial" w:cs="Arial"/>
          <w:sz w:val="18"/>
          <w:szCs w:val="18"/>
        </w:rPr>
        <w:tab/>
      </w:r>
      <w:r w:rsidRPr="000B7AEC">
        <w:rPr>
          <w:rFonts w:ascii="Arial" w:hAnsi="Arial" w:cs="Arial"/>
          <w:sz w:val="18"/>
          <w:szCs w:val="18"/>
        </w:rPr>
        <w:tab/>
      </w:r>
      <w:r w:rsidRPr="000B7AEC">
        <w:rPr>
          <w:rFonts w:ascii="Arial" w:hAnsi="Arial" w:cs="Arial"/>
          <w:sz w:val="18"/>
          <w:szCs w:val="18"/>
        </w:rPr>
        <w:tab/>
      </w:r>
      <w:r w:rsidRPr="000B7AEC">
        <w:rPr>
          <w:rFonts w:ascii="Arial" w:hAnsi="Arial" w:cs="Arial"/>
          <w:sz w:val="18"/>
          <w:szCs w:val="18"/>
        </w:rPr>
        <w:tab/>
      </w:r>
      <w:r w:rsidR="005C7EE9" w:rsidRPr="000B7AEC">
        <w:rPr>
          <w:rFonts w:ascii="Arial" w:hAnsi="Arial" w:cs="Arial"/>
          <w:b/>
          <w:bCs/>
          <w:sz w:val="18"/>
          <w:szCs w:val="18"/>
        </w:rPr>
        <w:t>64651959 / CZ64651959</w:t>
      </w:r>
    </w:p>
    <w:p w14:paraId="04D17981" w14:textId="34ADE2FF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jednající / zastoupený:</w:t>
      </w:r>
      <w:r w:rsidR="005C7EE9" w:rsidRPr="000B7AEC">
        <w:rPr>
          <w:rFonts w:ascii="Arial" w:hAnsi="Arial" w:cs="Arial"/>
          <w:sz w:val="18"/>
          <w:szCs w:val="18"/>
        </w:rPr>
        <w:tab/>
      </w:r>
      <w:r w:rsidR="005C7EE9" w:rsidRPr="000B7AEC">
        <w:rPr>
          <w:rFonts w:ascii="Arial" w:hAnsi="Arial" w:cs="Arial"/>
          <w:sz w:val="18"/>
          <w:szCs w:val="18"/>
        </w:rPr>
        <w:tab/>
      </w:r>
    </w:p>
    <w:p w14:paraId="732EF0C0" w14:textId="70891734" w:rsidR="00E959AF" w:rsidRPr="002E623A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ve věcech smluvních:</w:t>
      </w:r>
      <w:r w:rsidR="001F4644" w:rsidRPr="000B7AEC">
        <w:rPr>
          <w:rFonts w:ascii="Arial" w:hAnsi="Arial" w:cs="Arial"/>
          <w:sz w:val="18"/>
          <w:szCs w:val="18"/>
        </w:rPr>
        <w:tab/>
      </w:r>
      <w:r w:rsidR="005C7EE9" w:rsidRPr="000B7AEC">
        <w:rPr>
          <w:rFonts w:ascii="Arial" w:hAnsi="Arial" w:cs="Arial"/>
          <w:b/>
          <w:bCs/>
          <w:sz w:val="18"/>
          <w:szCs w:val="18"/>
        </w:rPr>
        <w:t xml:space="preserve">Ing. Tomáš </w:t>
      </w:r>
      <w:proofErr w:type="spellStart"/>
      <w:r w:rsidR="005C7EE9" w:rsidRPr="000B7AEC">
        <w:rPr>
          <w:rFonts w:ascii="Arial" w:hAnsi="Arial" w:cs="Arial"/>
          <w:b/>
          <w:bCs/>
          <w:sz w:val="18"/>
          <w:szCs w:val="18"/>
        </w:rPr>
        <w:t>Štěpař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>, jednatel společnosti</w:t>
      </w:r>
    </w:p>
    <w:p w14:paraId="564C2BF0" w14:textId="454F1312" w:rsidR="002E623A" w:rsidRDefault="002E623A" w:rsidP="002E623A">
      <w:pPr>
        <w:pStyle w:val="Standardntext"/>
        <w:spacing w:line="240" w:lineRule="auto"/>
        <w:ind w:left="2138" w:firstLine="698"/>
        <w:rPr>
          <w:rFonts w:ascii="Arial" w:hAnsi="Arial" w:cs="Arial"/>
          <w:b/>
          <w:sz w:val="18"/>
          <w:szCs w:val="18"/>
        </w:rPr>
      </w:pPr>
      <w:r w:rsidRPr="002E623A">
        <w:rPr>
          <w:rFonts w:ascii="Arial" w:hAnsi="Arial" w:cs="Arial"/>
          <w:b/>
          <w:sz w:val="18"/>
          <w:szCs w:val="18"/>
        </w:rPr>
        <w:t xml:space="preserve">Max Andreas </w:t>
      </w:r>
      <w:proofErr w:type="spellStart"/>
      <w:r w:rsidRPr="002E623A">
        <w:rPr>
          <w:rFonts w:ascii="Arial" w:hAnsi="Arial" w:cs="Arial"/>
          <w:b/>
          <w:sz w:val="18"/>
          <w:szCs w:val="18"/>
        </w:rPr>
        <w:t>Huber</w:t>
      </w:r>
      <w:proofErr w:type="spellEnd"/>
      <w:r w:rsidRPr="002E623A">
        <w:rPr>
          <w:rFonts w:ascii="Arial" w:hAnsi="Arial" w:cs="Arial"/>
          <w:b/>
          <w:sz w:val="18"/>
          <w:szCs w:val="18"/>
        </w:rPr>
        <w:t>, jednatel společnosti</w:t>
      </w:r>
    </w:p>
    <w:p w14:paraId="059B7C39" w14:textId="0CD2A2A2" w:rsidR="002E623A" w:rsidRPr="002E623A" w:rsidRDefault="002E623A" w:rsidP="002E623A">
      <w:pPr>
        <w:pStyle w:val="Standardntext"/>
        <w:spacing w:line="240" w:lineRule="auto"/>
        <w:ind w:left="2138" w:firstLine="698"/>
        <w:rPr>
          <w:rFonts w:ascii="Arial" w:hAnsi="Arial" w:cs="Arial"/>
          <w:sz w:val="18"/>
          <w:szCs w:val="18"/>
        </w:rPr>
      </w:pPr>
      <w:r w:rsidRPr="002E623A">
        <w:rPr>
          <w:rFonts w:ascii="Arial" w:hAnsi="Arial" w:cs="Arial"/>
          <w:sz w:val="18"/>
          <w:szCs w:val="18"/>
        </w:rPr>
        <w:t>(jednatelé jednají za společnost ve všech věcech společně)</w:t>
      </w:r>
    </w:p>
    <w:p w14:paraId="6AD6DA00" w14:textId="6D065E91" w:rsidR="00E959AF" w:rsidRPr="000B7AEC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ve věcech technických:</w:t>
      </w:r>
      <w:r w:rsidRPr="000B7AEC">
        <w:rPr>
          <w:rFonts w:ascii="Arial" w:hAnsi="Arial" w:cs="Arial"/>
          <w:sz w:val="18"/>
          <w:szCs w:val="18"/>
        </w:rPr>
        <w:tab/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xxxxxxxxx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xxxxxxx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>, odborný technik</w:t>
      </w:r>
    </w:p>
    <w:p w14:paraId="4F7633B3" w14:textId="77777777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04AA440E" w14:textId="4C1A532F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registrace:</w:t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5C7EE9" w:rsidRPr="000B7AEC">
        <w:rPr>
          <w:rFonts w:ascii="Arial" w:hAnsi="Arial" w:cs="Arial"/>
          <w:sz w:val="18"/>
          <w:szCs w:val="18"/>
        </w:rPr>
        <w:t>VOR, vedeného Krajským soudem v Ústí nad Labem oddíl C, vložka 10273</w:t>
      </w:r>
    </w:p>
    <w:p w14:paraId="13018164" w14:textId="2646E134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bankovní spojení:</w:t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xxxxxxxxxxxxxx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</w:t>
      </w:r>
      <w:r w:rsidR="005C7EE9" w:rsidRPr="00CF034E">
        <w:rPr>
          <w:rFonts w:ascii="Arial" w:hAnsi="Arial" w:cs="Arial"/>
          <w:b/>
          <w:sz w:val="18"/>
          <w:szCs w:val="18"/>
        </w:rPr>
        <w:t>.</w:t>
      </w:r>
      <w:r w:rsidR="00E17D37">
        <w:rPr>
          <w:rFonts w:ascii="Arial" w:hAnsi="Arial" w:cs="Arial"/>
          <w:b/>
          <w:sz w:val="18"/>
          <w:szCs w:val="18"/>
        </w:rPr>
        <w:t>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 xml:space="preserve">.,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</w:t>
      </w:r>
      <w:r w:rsidR="005C7EE9" w:rsidRPr="00CF034E">
        <w:rPr>
          <w:rFonts w:ascii="Arial" w:hAnsi="Arial" w:cs="Arial"/>
          <w:b/>
          <w:sz w:val="18"/>
          <w:szCs w:val="18"/>
        </w:rPr>
        <w:t>.</w:t>
      </w:r>
      <w:r w:rsidR="00E17D37">
        <w:rPr>
          <w:rFonts w:ascii="Arial" w:hAnsi="Arial" w:cs="Arial"/>
          <w:b/>
          <w:sz w:val="18"/>
          <w:szCs w:val="18"/>
        </w:rPr>
        <w:t>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xxxxxxxxx</w:t>
      </w:r>
      <w:proofErr w:type="spellEnd"/>
      <w:r w:rsidR="005C7EE9" w:rsidRPr="00CF034E">
        <w:rPr>
          <w:rFonts w:ascii="Arial" w:hAnsi="Arial" w:cs="Arial"/>
          <w:b/>
          <w:sz w:val="18"/>
          <w:szCs w:val="18"/>
        </w:rPr>
        <w:t>/</w:t>
      </w:r>
      <w:proofErr w:type="spellStart"/>
      <w:r w:rsidR="00E17D37">
        <w:rPr>
          <w:rFonts w:ascii="Arial" w:hAnsi="Arial" w:cs="Arial"/>
          <w:b/>
          <w:sz w:val="18"/>
          <w:szCs w:val="18"/>
        </w:rPr>
        <w:t>xxxx</w:t>
      </w:r>
      <w:proofErr w:type="spellEnd"/>
    </w:p>
    <w:p w14:paraId="3BCD8490" w14:textId="61EAF2EF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telefon / fax:</w:t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5C7EE9" w:rsidRPr="000B7AEC">
        <w:rPr>
          <w:rFonts w:ascii="Arial" w:hAnsi="Arial" w:cs="Arial"/>
          <w:b/>
          <w:bCs/>
          <w:sz w:val="18"/>
          <w:szCs w:val="18"/>
        </w:rPr>
        <w:t>+420 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 xml:space="preserve"> / +420 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  <w:r w:rsidR="005C7EE9" w:rsidRPr="000B7AE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D37">
        <w:rPr>
          <w:rFonts w:ascii="Arial" w:hAnsi="Arial" w:cs="Arial"/>
          <w:b/>
          <w:bCs/>
          <w:sz w:val="18"/>
          <w:szCs w:val="18"/>
        </w:rPr>
        <w:t>xxx</w:t>
      </w:r>
      <w:proofErr w:type="spellEnd"/>
    </w:p>
    <w:p w14:paraId="56635ABC" w14:textId="4102239A" w:rsidR="00E959AF" w:rsidRPr="000B7AEC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sz w:val="18"/>
          <w:szCs w:val="18"/>
        </w:rPr>
        <w:t>e-mail:</w:t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r w:rsidR="001F4644" w:rsidRPr="000B7AEC">
        <w:rPr>
          <w:rFonts w:ascii="Arial" w:hAnsi="Arial" w:cs="Arial"/>
          <w:sz w:val="18"/>
          <w:szCs w:val="18"/>
        </w:rPr>
        <w:tab/>
      </w:r>
      <w:hyperlink r:id="rId9" w:history="1">
        <w:r w:rsidR="00E17D37" w:rsidRPr="000A2D09">
          <w:rPr>
            <w:rStyle w:val="Hypertextovodkaz"/>
            <w:rFonts w:ascii="Arial" w:hAnsi="Arial" w:cs="Arial"/>
            <w:b/>
            <w:bCs/>
            <w:sz w:val="18"/>
            <w:szCs w:val="18"/>
          </w:rPr>
          <w:t>xxxxxxxxx.xxxxxxx@xxxxxxxxx.xx</w:t>
        </w:r>
      </w:hyperlink>
    </w:p>
    <w:p w14:paraId="3C9CB0A5" w14:textId="5C4AC348" w:rsidR="007733F9" w:rsidRPr="00CF034E" w:rsidRDefault="007733F9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0B7AEC">
        <w:rPr>
          <w:rFonts w:ascii="Arial" w:hAnsi="Arial" w:cs="Arial"/>
          <w:color w:val="000000"/>
          <w:sz w:val="18"/>
          <w:szCs w:val="18"/>
        </w:rPr>
        <w:t>datová schránka – ID:</w:t>
      </w:r>
      <w:r w:rsidR="005C7EE9" w:rsidRPr="00CF034E">
        <w:rPr>
          <w:rFonts w:ascii="Arial" w:hAnsi="Arial" w:cs="Arial"/>
          <w:color w:val="000000"/>
          <w:sz w:val="18"/>
          <w:szCs w:val="18"/>
        </w:rPr>
        <w:tab/>
      </w:r>
      <w:r w:rsidR="005C7EE9" w:rsidRPr="00CF034E">
        <w:rPr>
          <w:rFonts w:ascii="Arial" w:hAnsi="Arial" w:cs="Arial"/>
          <w:color w:val="000000"/>
          <w:sz w:val="18"/>
          <w:szCs w:val="18"/>
        </w:rPr>
        <w:tab/>
      </w:r>
      <w:r w:rsidR="005C7EE9" w:rsidRPr="000B7AEC">
        <w:rPr>
          <w:rFonts w:ascii="Arial" w:hAnsi="Arial" w:cs="Arial"/>
          <w:b/>
          <w:bCs/>
          <w:color w:val="000000"/>
          <w:sz w:val="18"/>
          <w:szCs w:val="18"/>
        </w:rPr>
        <w:t>b834zip</w:t>
      </w:r>
    </w:p>
    <w:p w14:paraId="62317551" w14:textId="0B3F8F66" w:rsidR="00BA73D5" w:rsidRPr="00BF2964" w:rsidRDefault="00E959AF" w:rsidP="00BA73D5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CF034E">
        <w:rPr>
          <w:rFonts w:ascii="Arial" w:hAnsi="Arial" w:cs="Arial"/>
          <w:sz w:val="18"/>
          <w:szCs w:val="18"/>
        </w:rPr>
        <w:t>(dále jen jako „</w:t>
      </w:r>
      <w:r w:rsidRPr="00CF034E">
        <w:rPr>
          <w:rFonts w:ascii="Arial" w:hAnsi="Arial" w:cs="Arial"/>
          <w:b/>
          <w:sz w:val="18"/>
          <w:szCs w:val="18"/>
        </w:rPr>
        <w:t>zhotovitel</w:t>
      </w:r>
      <w:r w:rsidRPr="00CF034E">
        <w:rPr>
          <w:rFonts w:ascii="Arial" w:hAnsi="Arial" w:cs="Arial"/>
          <w:sz w:val="18"/>
          <w:szCs w:val="18"/>
        </w:rPr>
        <w:t>“)</w:t>
      </w:r>
    </w:p>
    <w:p w14:paraId="1E6E9A4A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na straně druhé</w:t>
      </w:r>
    </w:p>
    <w:p w14:paraId="1421D803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7168975F" w14:textId="77777777"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takto:</w:t>
      </w:r>
    </w:p>
    <w:p w14:paraId="5483FEC3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66D1645E" w14:textId="77777777" w:rsidR="00E959AF" w:rsidRPr="00BF2964" w:rsidRDefault="00E959AF" w:rsidP="00E959AF">
      <w:pPr>
        <w:pStyle w:val="slovnmsky"/>
        <w:keepNext w:val="0"/>
        <w:suppressLineNumbers w:val="0"/>
        <w:spacing w:before="0" w:after="0"/>
        <w:outlineLvl w:val="9"/>
        <w:rPr>
          <w:rFonts w:ascii="Arial" w:hAnsi="Arial" w:cs="Arial"/>
          <w:kern w:val="0"/>
          <w:sz w:val="18"/>
          <w:szCs w:val="18"/>
        </w:rPr>
      </w:pPr>
      <w:r w:rsidRPr="00BF2964">
        <w:rPr>
          <w:rFonts w:ascii="Arial" w:hAnsi="Arial" w:cs="Arial"/>
          <w:kern w:val="0"/>
          <w:sz w:val="18"/>
          <w:szCs w:val="18"/>
        </w:rPr>
        <w:t>I.</w:t>
      </w:r>
    </w:p>
    <w:p w14:paraId="0A0448B6" w14:textId="7F810159" w:rsidR="00E959AF" w:rsidRPr="00BF2964" w:rsidRDefault="005558A3" w:rsidP="00E959AF">
      <w:pPr>
        <w:pStyle w:val="Jednotlivbodysml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Předmět dodatku</w:t>
      </w:r>
    </w:p>
    <w:p w14:paraId="61662A6F" w14:textId="77777777" w:rsidR="00E959AF" w:rsidRPr="00BF2964" w:rsidRDefault="00E959AF" w:rsidP="00E959AF">
      <w:pPr>
        <w:pStyle w:val="Jednotlivbodysml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DF9B7E" w14:textId="6DE9A44C" w:rsidR="008C3F3D" w:rsidRPr="00076BD7" w:rsidRDefault="005558A3" w:rsidP="00076BD7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b/>
          <w:sz w:val="18"/>
          <w:szCs w:val="18"/>
        </w:rPr>
      </w:pPr>
      <w:r w:rsidRPr="005558A3">
        <w:rPr>
          <w:rFonts w:ascii="Arial" w:hAnsi="Arial" w:cs="Arial"/>
          <w:sz w:val="18"/>
          <w:szCs w:val="18"/>
        </w:rPr>
        <w:t xml:space="preserve">Předmětem tohoto Dodatku č. 1 ke Smlouvě o dílo ze dne </w:t>
      </w:r>
      <w:r w:rsidR="00076BD7">
        <w:rPr>
          <w:rFonts w:ascii="Arial" w:hAnsi="Arial" w:cs="Arial"/>
          <w:sz w:val="18"/>
          <w:szCs w:val="18"/>
        </w:rPr>
        <w:t>26</w:t>
      </w:r>
      <w:r w:rsidRPr="005558A3">
        <w:rPr>
          <w:rFonts w:ascii="Arial" w:hAnsi="Arial" w:cs="Arial"/>
          <w:sz w:val="18"/>
          <w:szCs w:val="18"/>
        </w:rPr>
        <w:t>.0</w:t>
      </w:r>
      <w:r w:rsidR="00076BD7">
        <w:rPr>
          <w:rFonts w:ascii="Arial" w:hAnsi="Arial" w:cs="Arial"/>
          <w:sz w:val="18"/>
          <w:szCs w:val="18"/>
        </w:rPr>
        <w:t>2</w:t>
      </w:r>
      <w:r w:rsidRPr="005558A3">
        <w:rPr>
          <w:rFonts w:ascii="Arial" w:hAnsi="Arial" w:cs="Arial"/>
          <w:sz w:val="18"/>
          <w:szCs w:val="18"/>
        </w:rPr>
        <w:t>.202</w:t>
      </w:r>
      <w:r w:rsidR="00076BD7">
        <w:rPr>
          <w:rFonts w:ascii="Arial" w:hAnsi="Arial" w:cs="Arial"/>
          <w:sz w:val="18"/>
          <w:szCs w:val="18"/>
        </w:rPr>
        <w:t>4</w:t>
      </w:r>
      <w:r w:rsidRPr="005558A3">
        <w:rPr>
          <w:rFonts w:ascii="Arial" w:hAnsi="Arial" w:cs="Arial"/>
          <w:sz w:val="18"/>
          <w:szCs w:val="18"/>
        </w:rPr>
        <w:t xml:space="preserve"> na realizaci díla:</w:t>
      </w:r>
      <w:r w:rsidR="00090DBC">
        <w:rPr>
          <w:rFonts w:ascii="Arial" w:hAnsi="Arial" w:cs="Arial"/>
          <w:sz w:val="18"/>
          <w:szCs w:val="18"/>
        </w:rPr>
        <w:t xml:space="preserve"> </w:t>
      </w:r>
      <w:r w:rsidR="00166846" w:rsidRPr="00166846">
        <w:rPr>
          <w:rFonts w:ascii="Arial" w:hAnsi="Arial" w:cs="Arial"/>
          <w:b/>
          <w:sz w:val="18"/>
          <w:szCs w:val="18"/>
        </w:rPr>
        <w:t>„</w:t>
      </w:r>
      <w:r w:rsidR="00F06B68">
        <w:rPr>
          <w:rFonts w:ascii="Arial" w:hAnsi="Arial" w:cs="Arial"/>
          <w:b/>
          <w:sz w:val="18"/>
          <w:szCs w:val="18"/>
        </w:rPr>
        <w:t>Nová travnatá tréninková plocha</w:t>
      </w:r>
      <w:r w:rsidR="008E1C4C">
        <w:rPr>
          <w:rFonts w:ascii="Arial" w:hAnsi="Arial" w:cs="Arial"/>
          <w:b/>
          <w:sz w:val="18"/>
          <w:szCs w:val="18"/>
        </w:rPr>
        <w:t xml:space="preserve"> fotbalistů Bruntál“</w:t>
      </w:r>
      <w:r w:rsidR="00076BD7">
        <w:rPr>
          <w:rFonts w:ascii="Arial" w:hAnsi="Arial" w:cs="Arial"/>
          <w:sz w:val="18"/>
          <w:szCs w:val="18"/>
        </w:rPr>
        <w:t xml:space="preserve"> je:</w:t>
      </w:r>
    </w:p>
    <w:p w14:paraId="3750EF32" w14:textId="36F5271C" w:rsidR="00076BD7" w:rsidRDefault="00076BD7" w:rsidP="00076BD7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b/>
          <w:sz w:val="18"/>
          <w:szCs w:val="18"/>
        </w:rPr>
      </w:pPr>
    </w:p>
    <w:p w14:paraId="75EA1DC2" w14:textId="66428521" w:rsidR="00076BD7" w:rsidRPr="00076BD7" w:rsidRDefault="00076BD7" w:rsidP="00076BD7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076BD7">
        <w:rPr>
          <w:rFonts w:ascii="Arial" w:hAnsi="Arial" w:cs="Arial"/>
          <w:sz w:val="18"/>
          <w:szCs w:val="18"/>
        </w:rPr>
        <w:t>1.</w:t>
      </w:r>
      <w:r w:rsidRPr="00076BD7">
        <w:rPr>
          <w:rFonts w:ascii="Arial" w:hAnsi="Arial" w:cs="Arial"/>
          <w:sz w:val="18"/>
          <w:szCs w:val="18"/>
        </w:rPr>
        <w:tab/>
      </w:r>
      <w:r w:rsidRPr="007C299F">
        <w:rPr>
          <w:rFonts w:ascii="Arial" w:hAnsi="Arial" w:cs="Arial"/>
          <w:sz w:val="18"/>
          <w:szCs w:val="18"/>
        </w:rPr>
        <w:t>úprava ceny díla v souvislosti s rozšířením rozsahu díla</w:t>
      </w:r>
      <w:r w:rsidRPr="00621896">
        <w:rPr>
          <w:rFonts w:ascii="Arial" w:hAnsi="Arial" w:cs="Arial"/>
          <w:sz w:val="18"/>
          <w:szCs w:val="18"/>
        </w:rPr>
        <w:t>.</w:t>
      </w:r>
    </w:p>
    <w:p w14:paraId="44E29027" w14:textId="42C0F233" w:rsidR="00076BD7" w:rsidRDefault="00076BD7" w:rsidP="00076BD7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b/>
          <w:sz w:val="18"/>
          <w:szCs w:val="18"/>
        </w:rPr>
      </w:pPr>
    </w:p>
    <w:p w14:paraId="285F45DF" w14:textId="0D12F8BA" w:rsidR="000A3DBE" w:rsidRPr="007C299F" w:rsidRDefault="000A3DBE" w:rsidP="000A3DBE">
      <w:pPr>
        <w:pStyle w:val="Jednotlivbodysml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Text čl.</w:t>
      </w:r>
      <w:r w:rsidRPr="007C29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</w:t>
      </w:r>
      <w:r w:rsidRPr="007C299F">
        <w:rPr>
          <w:rFonts w:ascii="Arial" w:hAnsi="Arial" w:cs="Arial"/>
          <w:b/>
          <w:sz w:val="18"/>
          <w:szCs w:val="18"/>
        </w:rPr>
        <w:t xml:space="preserve">V. Cena </w:t>
      </w:r>
      <w:r>
        <w:rPr>
          <w:rFonts w:ascii="Arial" w:hAnsi="Arial" w:cs="Arial"/>
          <w:b/>
          <w:sz w:val="18"/>
          <w:szCs w:val="18"/>
        </w:rPr>
        <w:t xml:space="preserve">za provedení </w:t>
      </w:r>
      <w:r w:rsidRPr="007C299F">
        <w:rPr>
          <w:rFonts w:ascii="Arial" w:hAnsi="Arial" w:cs="Arial"/>
          <w:b/>
          <w:sz w:val="18"/>
          <w:szCs w:val="18"/>
        </w:rPr>
        <w:t xml:space="preserve">díla </w:t>
      </w:r>
      <w:r w:rsidRPr="007C299F">
        <w:rPr>
          <w:rFonts w:ascii="Arial" w:hAnsi="Arial" w:cs="Arial"/>
          <w:sz w:val="18"/>
          <w:szCs w:val="18"/>
        </w:rPr>
        <w:t xml:space="preserve">Smlouvy o dílo ze dne </w:t>
      </w:r>
      <w:r>
        <w:rPr>
          <w:rFonts w:ascii="Arial" w:hAnsi="Arial" w:cs="Arial"/>
          <w:sz w:val="18"/>
          <w:szCs w:val="18"/>
        </w:rPr>
        <w:t>26</w:t>
      </w:r>
      <w:r w:rsidRPr="007C299F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2</w:t>
      </w:r>
      <w:r w:rsidRPr="007C299F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7C29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C299F">
        <w:rPr>
          <w:rFonts w:ascii="Arial" w:hAnsi="Arial" w:cs="Arial"/>
          <w:sz w:val="18"/>
          <w:szCs w:val="18"/>
        </w:rPr>
        <w:t>e v bodu 1. zcela vypouští a nahrazuje následujícím zněním:</w:t>
      </w:r>
    </w:p>
    <w:p w14:paraId="6A08322F" w14:textId="34ECC17F" w:rsidR="000A3DBE" w:rsidRPr="000A3DBE" w:rsidRDefault="000A3DBE" w:rsidP="000A3DBE">
      <w:pPr>
        <w:pStyle w:val="Jednotlivbodysml"/>
        <w:numPr>
          <w:ilvl w:val="0"/>
          <w:numId w:val="51"/>
        </w:numPr>
        <w:tabs>
          <w:tab w:val="clear" w:pos="794"/>
        </w:tabs>
        <w:spacing w:after="120"/>
        <w:ind w:left="284" w:hanging="284"/>
        <w:rPr>
          <w:rFonts w:ascii="Arial" w:hAnsi="Arial" w:cs="Arial"/>
          <w:bCs/>
          <w:sz w:val="18"/>
          <w:szCs w:val="18"/>
        </w:rPr>
      </w:pPr>
      <w:r w:rsidRPr="000A3DBE">
        <w:rPr>
          <w:rFonts w:ascii="Arial" w:hAnsi="Arial" w:cs="Arial"/>
          <w:sz w:val="18"/>
          <w:szCs w:val="18"/>
        </w:rPr>
        <w:t xml:space="preserve">Cena za provedení díla byla sjednána dohodou smluvních stran ve výši </w:t>
      </w:r>
      <w:r w:rsidRPr="000A3DBE">
        <w:rPr>
          <w:rFonts w:ascii="Arial" w:hAnsi="Arial" w:cs="Arial"/>
          <w:b/>
          <w:sz w:val="18"/>
          <w:szCs w:val="18"/>
        </w:rPr>
        <w:t xml:space="preserve">15 605 430,56 Kč (slovy </w:t>
      </w:r>
      <w:r>
        <w:rPr>
          <w:rFonts w:ascii="Arial" w:hAnsi="Arial" w:cs="Arial"/>
          <w:b/>
          <w:sz w:val="18"/>
          <w:szCs w:val="18"/>
        </w:rPr>
        <w:t xml:space="preserve">patnáct milionů šest set pět tisíc čtyři sta třicet </w:t>
      </w:r>
      <w:r w:rsidRPr="000A3DBE">
        <w:rPr>
          <w:rFonts w:ascii="Arial" w:hAnsi="Arial" w:cs="Arial"/>
          <w:b/>
          <w:sz w:val="18"/>
          <w:szCs w:val="18"/>
        </w:rPr>
        <w:t>korun</w:t>
      </w:r>
      <w:r>
        <w:rPr>
          <w:rFonts w:ascii="Arial" w:hAnsi="Arial" w:cs="Arial"/>
          <w:b/>
          <w:sz w:val="18"/>
          <w:szCs w:val="18"/>
        </w:rPr>
        <w:t xml:space="preserve"> českých </w:t>
      </w:r>
      <w:r w:rsidRPr="000A3DB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padesát šest </w:t>
      </w:r>
      <w:r w:rsidRPr="000A3DBE">
        <w:rPr>
          <w:rFonts w:ascii="Arial" w:hAnsi="Arial" w:cs="Arial"/>
          <w:b/>
          <w:sz w:val="18"/>
          <w:szCs w:val="18"/>
        </w:rPr>
        <w:t>haléřů) bez DPH</w:t>
      </w:r>
      <w:r w:rsidRPr="000A3DBE">
        <w:rPr>
          <w:rFonts w:ascii="Arial" w:hAnsi="Arial" w:cs="Arial"/>
          <w:sz w:val="18"/>
          <w:szCs w:val="18"/>
        </w:rPr>
        <w:t>. K takto sjednané ceně bude připočítána DPH dle platné sazby. Zhotovitel odpovídá za to, že sazba DPH je stanovena v souladu s platnými právními předpisy. V případě, že zhotovitel stanoví sazbu DPH v rozporu s platnými právními předpisy, je povinen uhradit objednateli veškerou škodu, která mu v souvislosti s tím vznikla.</w:t>
      </w:r>
    </w:p>
    <w:p w14:paraId="79C7EE0A" w14:textId="3377E1D5" w:rsidR="000A3DBE" w:rsidRPr="000A3DBE" w:rsidRDefault="000A3DBE" w:rsidP="000A3DBE">
      <w:pPr>
        <w:pStyle w:val="Jednotlivbodysml"/>
        <w:numPr>
          <w:ilvl w:val="0"/>
          <w:numId w:val="0"/>
        </w:numPr>
        <w:ind w:left="284"/>
        <w:rPr>
          <w:rFonts w:ascii="Arial" w:hAnsi="Arial" w:cs="Arial"/>
          <w:bCs/>
          <w:sz w:val="18"/>
          <w:szCs w:val="18"/>
        </w:rPr>
      </w:pPr>
      <w:r w:rsidRPr="000A3DBE">
        <w:rPr>
          <w:rFonts w:ascii="Arial" w:hAnsi="Arial" w:cs="Arial"/>
          <w:sz w:val="18"/>
          <w:szCs w:val="18"/>
        </w:rPr>
        <w:t xml:space="preserve">Výše uvedená změna je především důsledkem úpravy množství položek dle skutečných výměr provedených prací, tj. odpočtu neprováděných prací a doplnění výkazu výměr o dodatečně prováděné práce, jež vyplynuly v průběhu výstavby. Potřeba této změny vznikla v důsledku </w:t>
      </w:r>
      <w:r w:rsidR="00897E3B">
        <w:rPr>
          <w:rFonts w:ascii="Arial" w:hAnsi="Arial" w:cs="Arial"/>
          <w:sz w:val="18"/>
          <w:szCs w:val="18"/>
        </w:rPr>
        <w:t xml:space="preserve">dodatečných požadavků objednatele a v důsledku </w:t>
      </w:r>
      <w:r w:rsidRPr="000A3DBE">
        <w:rPr>
          <w:rFonts w:ascii="Arial" w:hAnsi="Arial" w:cs="Arial"/>
          <w:sz w:val="18"/>
          <w:szCs w:val="18"/>
        </w:rPr>
        <w:lastRenderedPageBreak/>
        <w:t>okolností, které objednatel jednající s náležitou péčí nemohl před uzavřením Smlouvy o dílo předvídat. Rovněž se jedná o změnu, která nemění celkovou povahu předmětu plnění Smlouvy o dílo.</w:t>
      </w:r>
    </w:p>
    <w:p w14:paraId="355D088C" w14:textId="77777777" w:rsidR="000A3DBE" w:rsidRPr="001A09CD" w:rsidRDefault="000A3DBE" w:rsidP="000A3DBE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i w:val="0"/>
          <w:sz w:val="18"/>
          <w:szCs w:val="18"/>
        </w:rPr>
      </w:pPr>
      <w:r w:rsidRPr="001A09CD">
        <w:rPr>
          <w:rFonts w:ascii="Arial" w:hAnsi="Arial" w:cs="Arial"/>
          <w:i w:val="0"/>
          <w:sz w:val="18"/>
          <w:szCs w:val="18"/>
        </w:rPr>
        <w:t>Výše uvedená změna vznikla následovně:</w:t>
      </w:r>
    </w:p>
    <w:p w14:paraId="4D1DA1A6" w14:textId="77777777" w:rsidR="000A3DBE" w:rsidRPr="001A09CD" w:rsidRDefault="000A3DBE" w:rsidP="000A3DBE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14:paraId="04CF3F64" w14:textId="7BDA3E80" w:rsidR="000A3DBE" w:rsidRPr="001A09CD" w:rsidRDefault="000A3DBE" w:rsidP="000A3DBE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1A09CD">
        <w:rPr>
          <w:rFonts w:ascii="Arial" w:hAnsi="Arial" w:cs="Arial"/>
          <w:sz w:val="18"/>
          <w:szCs w:val="18"/>
        </w:rPr>
        <w:t>Cena základní dle smlouvy o dílo</w:t>
      </w:r>
      <w:r w:rsidRPr="001A09CD">
        <w:rPr>
          <w:rFonts w:ascii="Arial" w:hAnsi="Arial" w:cs="Arial"/>
          <w:sz w:val="18"/>
          <w:szCs w:val="18"/>
        </w:rPr>
        <w:tab/>
      </w:r>
      <w:r w:rsidR="00897E3B">
        <w:rPr>
          <w:rFonts w:ascii="Arial" w:hAnsi="Arial" w:cs="Arial"/>
          <w:sz w:val="18"/>
          <w:szCs w:val="18"/>
        </w:rPr>
        <w:t>14</w:t>
      </w:r>
      <w:r w:rsidR="00CF2D4D">
        <w:rPr>
          <w:rFonts w:ascii="Arial" w:hAnsi="Arial" w:cs="Arial"/>
          <w:sz w:val="18"/>
          <w:szCs w:val="18"/>
        </w:rPr>
        <w:t> 794 666,60</w:t>
      </w:r>
      <w:r w:rsidRPr="001A09CD">
        <w:rPr>
          <w:rFonts w:ascii="Arial" w:hAnsi="Arial" w:cs="Arial"/>
          <w:sz w:val="18"/>
          <w:szCs w:val="18"/>
        </w:rPr>
        <w:t xml:space="preserve"> Kč</w:t>
      </w:r>
    </w:p>
    <w:p w14:paraId="1DBF89E4" w14:textId="25A59D2A" w:rsidR="000A3DBE" w:rsidRPr="001A09CD" w:rsidRDefault="000A3DBE" w:rsidP="000A3DBE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1A09CD">
        <w:rPr>
          <w:rFonts w:ascii="Arial" w:hAnsi="Arial" w:cs="Arial"/>
          <w:sz w:val="18"/>
          <w:szCs w:val="18"/>
        </w:rPr>
        <w:t>Změna ceny základní dle Dodatku č. 1</w:t>
      </w:r>
      <w:r w:rsidRPr="001A09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+</w:t>
      </w:r>
      <w:r w:rsidRPr="001A09C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8</w:t>
      </w:r>
      <w:r w:rsidR="00CF2D4D">
        <w:rPr>
          <w:rFonts w:ascii="Arial" w:hAnsi="Arial" w:cs="Arial"/>
          <w:sz w:val="18"/>
          <w:szCs w:val="18"/>
        </w:rPr>
        <w:t>10 763,96</w:t>
      </w:r>
      <w:r w:rsidRPr="001A09CD">
        <w:rPr>
          <w:rFonts w:ascii="Arial" w:hAnsi="Arial" w:cs="Arial"/>
          <w:sz w:val="18"/>
          <w:szCs w:val="18"/>
        </w:rPr>
        <w:t xml:space="preserve"> Kč</w:t>
      </w:r>
    </w:p>
    <w:p w14:paraId="5819A9E5" w14:textId="1ED844FD" w:rsidR="000A3DBE" w:rsidRPr="001A09CD" w:rsidRDefault="000A3DBE" w:rsidP="000A3DBE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1A09CD">
        <w:rPr>
          <w:rFonts w:ascii="Arial" w:hAnsi="Arial" w:cs="Arial"/>
          <w:b/>
          <w:sz w:val="18"/>
          <w:szCs w:val="18"/>
        </w:rPr>
        <w:t>Cena smluvní dle Dodatku č. 1 bez DPH</w:t>
      </w:r>
      <w:r w:rsidRPr="001A09CD">
        <w:rPr>
          <w:rFonts w:ascii="Arial" w:hAnsi="Arial" w:cs="Arial"/>
          <w:b/>
          <w:sz w:val="18"/>
          <w:szCs w:val="18"/>
        </w:rPr>
        <w:tab/>
      </w:r>
      <w:r w:rsidR="00CF2D4D">
        <w:rPr>
          <w:rFonts w:ascii="Arial" w:hAnsi="Arial" w:cs="Arial"/>
          <w:b/>
          <w:sz w:val="18"/>
          <w:szCs w:val="18"/>
        </w:rPr>
        <w:t>15 605 430,56</w:t>
      </w:r>
      <w:r w:rsidRPr="001A09CD">
        <w:rPr>
          <w:rFonts w:ascii="Arial" w:hAnsi="Arial" w:cs="Arial"/>
          <w:b/>
          <w:sz w:val="18"/>
          <w:szCs w:val="18"/>
        </w:rPr>
        <w:t xml:space="preserve"> Kč</w:t>
      </w:r>
    </w:p>
    <w:p w14:paraId="3FEFF897" w14:textId="6BE08D8B" w:rsidR="000A3DBE" w:rsidRDefault="000A3DBE" w:rsidP="00076BD7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b/>
          <w:sz w:val="18"/>
          <w:szCs w:val="18"/>
        </w:rPr>
      </w:pPr>
    </w:p>
    <w:p w14:paraId="20A2F02E" w14:textId="77777777" w:rsidR="006D74F7" w:rsidRDefault="006D74F7" w:rsidP="00076BD7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b/>
          <w:sz w:val="18"/>
          <w:szCs w:val="18"/>
        </w:rPr>
      </w:pPr>
    </w:p>
    <w:p w14:paraId="3F3768BD" w14:textId="77777777" w:rsidR="00897E3B" w:rsidRPr="00897E3B" w:rsidRDefault="00897E3B" w:rsidP="00897E3B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897E3B">
        <w:rPr>
          <w:rFonts w:ascii="Arial" w:hAnsi="Arial" w:cs="Arial"/>
          <w:b/>
          <w:sz w:val="18"/>
          <w:szCs w:val="18"/>
        </w:rPr>
        <w:t>II.</w:t>
      </w:r>
    </w:p>
    <w:p w14:paraId="4BB9F6D2" w14:textId="77777777" w:rsidR="00897E3B" w:rsidRPr="00897E3B" w:rsidRDefault="00897E3B" w:rsidP="00897E3B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97E3B">
        <w:rPr>
          <w:rFonts w:ascii="Arial" w:hAnsi="Arial" w:cs="Arial"/>
          <w:b/>
          <w:sz w:val="18"/>
          <w:szCs w:val="18"/>
          <w:u w:val="single"/>
        </w:rPr>
        <w:t>Ostatní podmínky</w:t>
      </w:r>
    </w:p>
    <w:p w14:paraId="383EC02A" w14:textId="77777777" w:rsidR="00897E3B" w:rsidRPr="00897E3B" w:rsidRDefault="00897E3B" w:rsidP="00897E3B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A5ED7FC" w14:textId="0E083A34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z w:val="18"/>
          <w:szCs w:val="18"/>
        </w:rPr>
        <w:t>Účelem tohoto Dodatku č. 1</w:t>
      </w:r>
      <w:r>
        <w:rPr>
          <w:rFonts w:ascii="Arial" w:hAnsi="Arial" w:cs="Arial"/>
          <w:sz w:val="18"/>
          <w:szCs w:val="18"/>
        </w:rPr>
        <w:t xml:space="preserve"> ke Smlouvě o dílo je</w:t>
      </w:r>
      <w:r w:rsidRPr="00897E3B">
        <w:rPr>
          <w:rFonts w:ascii="Arial" w:hAnsi="Arial" w:cs="Arial"/>
          <w:sz w:val="18"/>
          <w:szCs w:val="18"/>
        </w:rPr>
        <w:t xml:space="preserve"> změna ceny díla v souladu se změnou rozsahu prací dle Změnového listu č. 1, který je přílohou tohoto Dodatku č. 1</w:t>
      </w:r>
      <w:r>
        <w:rPr>
          <w:rFonts w:ascii="Arial" w:hAnsi="Arial" w:cs="Arial"/>
          <w:sz w:val="18"/>
          <w:szCs w:val="18"/>
        </w:rPr>
        <w:t>.</w:t>
      </w:r>
    </w:p>
    <w:p w14:paraId="0390B864" w14:textId="77777777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z w:val="18"/>
          <w:szCs w:val="18"/>
        </w:rPr>
        <w:t>Ustanovení Smlouvy o dílo, která nejsou předmětem tohoto Dodatku č. 1 ke Smlouvě o dílo, zůstávají nezměněna.</w:t>
      </w:r>
    </w:p>
    <w:p w14:paraId="61FE7FA3" w14:textId="77777777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napToGrid w:val="0"/>
          <w:sz w:val="18"/>
          <w:szCs w:val="18"/>
        </w:rPr>
        <w:t>Tento Dodatek č. 1 ke Smlouvě o dílo je uzavřen dnem jeho podpisu oběma smluvními stranami a účinnosti nabývá dnem zveřejnění v registru smluv, dle zákona č. 340/2015 Sb., o registru smluv v platném znění.</w:t>
      </w:r>
    </w:p>
    <w:p w14:paraId="7B73699A" w14:textId="77777777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napToGrid w:val="0"/>
          <w:sz w:val="18"/>
          <w:szCs w:val="18"/>
        </w:rPr>
        <w:t>Dodatek č. 1 ke Smlouvě o dílo je sepsán ve čtyřech vyhotoveních, z nichž každá ze smluvních stran obdrží dvě vyhotovení.</w:t>
      </w:r>
    </w:p>
    <w:p w14:paraId="15A72D89" w14:textId="22A6B8DF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z w:val="18"/>
          <w:szCs w:val="18"/>
        </w:rPr>
        <w:t xml:space="preserve">Tento Dodatek č. 1 ke Smlouvě o dílo byl schválen Radou města Bruntálu dne </w:t>
      </w:r>
      <w:r w:rsidR="000401B6">
        <w:rPr>
          <w:rFonts w:ascii="Arial" w:hAnsi="Arial" w:cs="Arial"/>
          <w:sz w:val="18"/>
          <w:szCs w:val="18"/>
        </w:rPr>
        <w:t>09</w:t>
      </w:r>
      <w:r w:rsidRPr="00897E3B">
        <w:rPr>
          <w:rFonts w:ascii="Arial" w:hAnsi="Arial" w:cs="Arial"/>
          <w:sz w:val="18"/>
          <w:szCs w:val="18"/>
        </w:rPr>
        <w:t>.</w:t>
      </w:r>
      <w:r w:rsidR="000401B6">
        <w:rPr>
          <w:rFonts w:ascii="Arial" w:hAnsi="Arial" w:cs="Arial"/>
          <w:sz w:val="18"/>
          <w:szCs w:val="18"/>
        </w:rPr>
        <w:t>10</w:t>
      </w:r>
      <w:r w:rsidRPr="00897E3B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897E3B">
        <w:rPr>
          <w:rFonts w:ascii="Arial" w:hAnsi="Arial" w:cs="Arial"/>
          <w:sz w:val="18"/>
          <w:szCs w:val="18"/>
        </w:rPr>
        <w:t xml:space="preserve">, pod č. usnesení </w:t>
      </w:r>
      <w:r w:rsidR="000401B6">
        <w:rPr>
          <w:rFonts w:ascii="Arial" w:hAnsi="Arial" w:cs="Arial"/>
          <w:sz w:val="18"/>
          <w:szCs w:val="18"/>
        </w:rPr>
        <w:t>1756</w:t>
      </w:r>
      <w:r w:rsidRPr="00897E3B">
        <w:rPr>
          <w:rFonts w:ascii="Arial" w:hAnsi="Arial" w:cs="Arial"/>
          <w:sz w:val="18"/>
          <w:szCs w:val="18"/>
        </w:rPr>
        <w:t>/</w:t>
      </w:r>
      <w:r w:rsidR="000401B6">
        <w:rPr>
          <w:rFonts w:ascii="Arial" w:hAnsi="Arial" w:cs="Arial"/>
          <w:sz w:val="18"/>
          <w:szCs w:val="18"/>
        </w:rPr>
        <w:t>40R</w:t>
      </w:r>
      <w:r w:rsidRPr="00897E3B">
        <w:rPr>
          <w:rFonts w:ascii="Arial" w:hAnsi="Arial" w:cs="Arial"/>
          <w:sz w:val="18"/>
          <w:szCs w:val="18"/>
        </w:rPr>
        <w:t>/202</w:t>
      </w:r>
      <w:r>
        <w:rPr>
          <w:rFonts w:ascii="Arial" w:hAnsi="Arial" w:cs="Arial"/>
          <w:sz w:val="18"/>
          <w:szCs w:val="18"/>
        </w:rPr>
        <w:t>4</w:t>
      </w:r>
      <w:r w:rsidRPr="00897E3B">
        <w:rPr>
          <w:rFonts w:ascii="Arial" w:hAnsi="Arial" w:cs="Arial"/>
          <w:sz w:val="18"/>
          <w:szCs w:val="18"/>
        </w:rPr>
        <w:t>.</w:t>
      </w:r>
    </w:p>
    <w:p w14:paraId="498AAC86" w14:textId="77777777" w:rsidR="00897E3B" w:rsidRPr="00897E3B" w:rsidRDefault="00897E3B" w:rsidP="00897E3B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z w:val="18"/>
          <w:szCs w:val="18"/>
        </w:rPr>
        <w:t>Smluvní strany autentičnost této smlouvy potvrzují svými elektronickými podpisy</w:t>
      </w:r>
    </w:p>
    <w:p w14:paraId="68095CA8" w14:textId="77777777" w:rsidR="00897E3B" w:rsidRPr="00897E3B" w:rsidRDefault="00897E3B" w:rsidP="00897E3B">
      <w:pPr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14:paraId="4A3479EA" w14:textId="77777777" w:rsidR="00897E3B" w:rsidRPr="00897E3B" w:rsidRDefault="00897E3B" w:rsidP="00897E3B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897E3B">
        <w:rPr>
          <w:rFonts w:ascii="Arial" w:hAnsi="Arial" w:cs="Arial"/>
          <w:snapToGrid w:val="0"/>
          <w:sz w:val="18"/>
          <w:szCs w:val="18"/>
        </w:rPr>
        <w:t>Součástí Dodatku č. 1 Smlouvy o dílo jsou / se stanou tyto přílohy:</w:t>
      </w:r>
    </w:p>
    <w:p w14:paraId="5A35DA87" w14:textId="77777777" w:rsidR="00897E3B" w:rsidRPr="00897E3B" w:rsidRDefault="00897E3B" w:rsidP="00897E3B">
      <w:pPr>
        <w:numPr>
          <w:ilvl w:val="0"/>
          <w:numId w:val="39"/>
        </w:numPr>
        <w:suppressLineNumbers/>
        <w:jc w:val="both"/>
        <w:rPr>
          <w:rFonts w:ascii="Arial" w:hAnsi="Arial" w:cs="Arial"/>
          <w:sz w:val="18"/>
          <w:szCs w:val="18"/>
        </w:rPr>
      </w:pPr>
      <w:r w:rsidRPr="00897E3B">
        <w:rPr>
          <w:rFonts w:ascii="Arial" w:hAnsi="Arial" w:cs="Arial"/>
          <w:sz w:val="18"/>
          <w:szCs w:val="18"/>
        </w:rPr>
        <w:t xml:space="preserve">Příloha č. 1 – </w:t>
      </w:r>
      <w:r w:rsidRPr="00897E3B">
        <w:rPr>
          <w:rFonts w:ascii="Arial" w:hAnsi="Arial" w:cs="Arial"/>
          <w:snapToGrid w:val="0"/>
          <w:sz w:val="18"/>
          <w:szCs w:val="18"/>
        </w:rPr>
        <w:t>Změnový list č. 1 včetně výkazu výměr</w:t>
      </w:r>
    </w:p>
    <w:p w14:paraId="5F0D42AF" w14:textId="77777777" w:rsidR="00897E3B" w:rsidRPr="00897E3B" w:rsidRDefault="00897E3B" w:rsidP="00897E3B">
      <w:pPr>
        <w:rPr>
          <w:rFonts w:ascii="Arial" w:hAnsi="Arial" w:cs="Arial"/>
          <w:sz w:val="18"/>
          <w:szCs w:val="18"/>
        </w:rPr>
      </w:pPr>
    </w:p>
    <w:p w14:paraId="653542A4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474A6A0A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0CD2E105" w14:textId="6A997651" w:rsidR="005170FB" w:rsidRPr="00BF2964" w:rsidRDefault="005170FB" w:rsidP="005170FB">
      <w:pPr>
        <w:ind w:left="4254" w:hanging="4254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Bruntále</w:t>
      </w:r>
      <w:r w:rsidRPr="00BF2964">
        <w:rPr>
          <w:rFonts w:ascii="Arial" w:hAnsi="Arial" w:cs="Arial"/>
          <w:sz w:val="18"/>
          <w:szCs w:val="18"/>
        </w:rPr>
        <w:t>, dne</w:t>
      </w:r>
      <w:r w:rsidR="002A3BAC">
        <w:rPr>
          <w:rFonts w:ascii="Arial" w:hAnsi="Arial" w:cs="Arial"/>
          <w:sz w:val="18"/>
          <w:szCs w:val="18"/>
        </w:rPr>
        <w:t xml:space="preserve"> 16.10.2024</w:t>
      </w:r>
      <w:r w:rsidRPr="00BF2964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Pr="000B7AEC">
        <w:rPr>
          <w:rFonts w:ascii="Arial" w:hAnsi="Arial" w:cs="Arial"/>
          <w:sz w:val="18"/>
          <w:szCs w:val="18"/>
        </w:rPr>
        <w:t>V</w:t>
      </w:r>
      <w:r w:rsidR="00CF034E">
        <w:rPr>
          <w:rFonts w:ascii="Arial" w:hAnsi="Arial" w:cs="Arial"/>
          <w:sz w:val="18"/>
          <w:szCs w:val="18"/>
        </w:rPr>
        <w:t> Jiřetíně pod Jedlovou,</w:t>
      </w:r>
      <w:r w:rsidRPr="000B7AEC">
        <w:rPr>
          <w:rFonts w:ascii="Arial" w:hAnsi="Arial" w:cs="Arial"/>
          <w:sz w:val="18"/>
          <w:szCs w:val="18"/>
        </w:rPr>
        <w:t xml:space="preserve"> dne</w:t>
      </w:r>
      <w:r w:rsidR="002A3BAC">
        <w:rPr>
          <w:rFonts w:ascii="Arial" w:hAnsi="Arial" w:cs="Arial"/>
          <w:sz w:val="18"/>
          <w:szCs w:val="18"/>
        </w:rPr>
        <w:t xml:space="preserve"> 16.10.2024</w:t>
      </w:r>
    </w:p>
    <w:p w14:paraId="110F3910" w14:textId="77777777" w:rsidR="005170FB" w:rsidRPr="00BF2964" w:rsidRDefault="005170FB" w:rsidP="005170FB">
      <w:pPr>
        <w:rPr>
          <w:rFonts w:ascii="Arial" w:hAnsi="Arial" w:cs="Arial"/>
          <w:b/>
          <w:sz w:val="18"/>
          <w:szCs w:val="18"/>
        </w:rPr>
      </w:pPr>
    </w:p>
    <w:p w14:paraId="100CCFCA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14:paraId="568C3BF8" w14:textId="0BCD4254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Objednatel: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>Zhotovitel: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14:paraId="5CE56CCA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688B5719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4499527E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48FE81A4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66C0508F" w14:textId="2A16D502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_________________________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>___________________________</w:t>
      </w:r>
    </w:p>
    <w:p w14:paraId="7ADF71EF" w14:textId="574C7B2E" w:rsidR="005170FB" w:rsidRPr="00915816" w:rsidRDefault="005170FB" w:rsidP="005170FB">
      <w:pPr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Ing. </w:t>
      </w:r>
      <w:r>
        <w:rPr>
          <w:rFonts w:ascii="Arial" w:hAnsi="Arial" w:cs="Arial"/>
          <w:sz w:val="18"/>
          <w:szCs w:val="18"/>
        </w:rPr>
        <w:t xml:space="preserve">Petr Rys, </w:t>
      </w:r>
      <w:r w:rsidR="003164A1">
        <w:rPr>
          <w:rFonts w:ascii="Arial" w:hAnsi="Arial" w:cs="Arial"/>
          <w:sz w:val="18"/>
          <w:szCs w:val="18"/>
        </w:rPr>
        <w:t xml:space="preserve">Ph.D., </w:t>
      </w:r>
      <w:r>
        <w:rPr>
          <w:rFonts w:ascii="Arial" w:hAnsi="Arial" w:cs="Arial"/>
          <w:sz w:val="18"/>
          <w:szCs w:val="18"/>
        </w:rPr>
        <w:t>MBA</w:t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  <w:t>Ing. Tomáš Štěpař</w:t>
      </w:r>
    </w:p>
    <w:p w14:paraId="7AB4F863" w14:textId="113B64F8" w:rsidR="00A11137" w:rsidRDefault="005170FB" w:rsidP="000B7AEC">
      <w:pPr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1. místostarosta města Bruntál </w:t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</w:r>
      <w:r w:rsidR="00CF034E">
        <w:rPr>
          <w:rFonts w:ascii="Arial" w:hAnsi="Arial" w:cs="Arial"/>
          <w:sz w:val="18"/>
          <w:szCs w:val="18"/>
        </w:rPr>
        <w:tab/>
        <w:t>jednatel společnosti</w:t>
      </w:r>
    </w:p>
    <w:p w14:paraId="2E9D3817" w14:textId="607D9475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4CB53EFE" w14:textId="603E8517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5984B5FF" w14:textId="5346CE07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5E5ACCF1" w14:textId="5C7510B1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120E39A9" w14:textId="5922930D" w:rsidR="002E623A" w:rsidRP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  <w:u w:val="single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2E623A">
        <w:rPr>
          <w:rFonts w:ascii="Arial" w:hAnsi="Arial" w:cs="Arial"/>
          <w:snapToGrid w:val="0"/>
          <w:color w:val="000000"/>
          <w:sz w:val="18"/>
          <w:szCs w:val="18"/>
          <w:u w:val="single"/>
        </w:rPr>
        <w:tab/>
      </w:r>
      <w:r w:rsidRPr="002E623A">
        <w:rPr>
          <w:rFonts w:ascii="Arial" w:hAnsi="Arial" w:cs="Arial"/>
          <w:snapToGrid w:val="0"/>
          <w:color w:val="000000"/>
          <w:sz w:val="18"/>
          <w:szCs w:val="18"/>
          <w:u w:val="single"/>
        </w:rPr>
        <w:tab/>
      </w:r>
      <w:r w:rsidRPr="002E623A">
        <w:rPr>
          <w:rFonts w:ascii="Arial" w:hAnsi="Arial" w:cs="Arial"/>
          <w:snapToGrid w:val="0"/>
          <w:color w:val="000000"/>
          <w:sz w:val="18"/>
          <w:szCs w:val="18"/>
          <w:u w:val="single"/>
        </w:rPr>
        <w:tab/>
      </w:r>
      <w:r w:rsidRPr="002E623A">
        <w:rPr>
          <w:rFonts w:ascii="Arial" w:hAnsi="Arial" w:cs="Arial"/>
          <w:snapToGrid w:val="0"/>
          <w:color w:val="000000"/>
          <w:sz w:val="18"/>
          <w:szCs w:val="18"/>
          <w:u w:val="single"/>
        </w:rPr>
        <w:tab/>
      </w:r>
    </w:p>
    <w:p w14:paraId="504D7541" w14:textId="2FCE355E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  <w:t xml:space="preserve">Max Andreas </w:t>
      </w:r>
      <w:proofErr w:type="spellStart"/>
      <w:r>
        <w:rPr>
          <w:rFonts w:ascii="Arial" w:hAnsi="Arial" w:cs="Arial"/>
          <w:snapToGrid w:val="0"/>
          <w:color w:val="000000"/>
          <w:sz w:val="18"/>
          <w:szCs w:val="18"/>
        </w:rPr>
        <w:t>Huber</w:t>
      </w:r>
      <w:proofErr w:type="spellEnd"/>
    </w:p>
    <w:p w14:paraId="14E2351D" w14:textId="0BF7A535" w:rsidR="002E623A" w:rsidRDefault="002E623A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ab/>
        <w:t>jednatel společnosti</w:t>
      </w:r>
    </w:p>
    <w:p w14:paraId="36898792" w14:textId="5522B10C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2EEEFE5D" w14:textId="21A109EF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A06C8A0" w14:textId="314B81CF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8BFBA51" w14:textId="2E5B8048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07550F3E" w14:textId="65368321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77517F5F" w14:textId="0C905F6B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19A941BF" w14:textId="0D4C06DE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8B03B41" w14:textId="5BDE06D3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6FB8C12A" w14:textId="1DD75368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68A78D07" w14:textId="7EDA33FC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140940B6" w14:textId="42044AD4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9B77025" w14:textId="4D562012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7C192A34" w14:textId="6C74FAA8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5EC10347" w14:textId="2DA7AB90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146D74F4" w14:textId="462C6C9D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14F90D0" w14:textId="547343DE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7C3CE726" w14:textId="77777777" w:rsidR="008645E7" w:rsidRPr="008645E7" w:rsidRDefault="008645E7" w:rsidP="008645E7">
      <w:pPr>
        <w:suppressAutoHyphens/>
        <w:spacing w:after="120" w:line="360" w:lineRule="auto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8645E7">
        <w:rPr>
          <w:rFonts w:eastAsia="Calibri"/>
          <w:b/>
          <w:sz w:val="28"/>
          <w:szCs w:val="28"/>
          <w:lang w:eastAsia="zh-CN"/>
        </w:rPr>
        <w:lastRenderedPageBreak/>
        <w:t xml:space="preserve">ZMĚNOVÝ LIST č. 1 – stavby: </w:t>
      </w:r>
    </w:p>
    <w:p w14:paraId="477CA553" w14:textId="77777777" w:rsidR="008645E7" w:rsidRPr="008645E7" w:rsidRDefault="008645E7" w:rsidP="008645E7">
      <w:pPr>
        <w:suppressAutoHyphens/>
        <w:autoSpaceDE w:val="0"/>
        <w:spacing w:after="7"/>
        <w:rPr>
          <w:color w:val="000000"/>
          <w:sz w:val="20"/>
          <w:lang w:eastAsia="zh-CN"/>
        </w:rPr>
      </w:pPr>
      <w:r w:rsidRPr="008645E7">
        <w:rPr>
          <w:rFonts w:ascii="Arial" w:hAnsi="Arial" w:cs="Arial"/>
          <w:b/>
          <w:bCs/>
          <w:color w:val="000000"/>
          <w:lang w:eastAsia="zh-CN"/>
        </w:rPr>
        <w:t xml:space="preserve">„Nová travnatá tréninková plocha fotbalistů Bruntál“ </w:t>
      </w:r>
    </w:p>
    <w:p w14:paraId="13DF3932" w14:textId="77777777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eastAsia="Calibri"/>
          <w:sz w:val="20"/>
          <w:szCs w:val="22"/>
          <w:lang w:eastAsia="zh-CN"/>
        </w:rPr>
      </w:pPr>
    </w:p>
    <w:p w14:paraId="75A1F70C" w14:textId="77777777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eastAsia="Calibri"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OBJEDNATEL:</w:t>
      </w:r>
      <w:r w:rsidRPr="008645E7">
        <w:rPr>
          <w:rFonts w:eastAsia="Calibri"/>
          <w:sz w:val="22"/>
          <w:szCs w:val="22"/>
          <w:lang w:eastAsia="zh-CN"/>
        </w:rPr>
        <w:tab/>
        <w:t>Město Bruntál, Nádražní 994/20, 792 01 Bruntál, Ing. Petr Rys, Ph.D., MBA</w:t>
      </w:r>
    </w:p>
    <w:p w14:paraId="618F76ED" w14:textId="77777777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eastAsia="Calibri"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ZHOTOVITEL:</w:t>
      </w:r>
      <w:r w:rsidRPr="008645E7">
        <w:rPr>
          <w:rFonts w:eastAsia="Calibri"/>
          <w:sz w:val="22"/>
          <w:szCs w:val="22"/>
          <w:lang w:eastAsia="zh-CN"/>
        </w:rPr>
        <w:tab/>
        <w:t>EUROGREEN CZ s.r.o., Nám. Jiřího 2, 407 56 Jiřetín pod Jedlovou</w:t>
      </w:r>
    </w:p>
    <w:p w14:paraId="57D24DC5" w14:textId="1318A932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eastAsia="Calibri"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PROJEKTANT:</w:t>
      </w:r>
      <w:r w:rsidRPr="008645E7">
        <w:rPr>
          <w:rFonts w:eastAsia="Calibri"/>
          <w:sz w:val="22"/>
          <w:szCs w:val="22"/>
          <w:lang w:eastAsia="zh-CN"/>
        </w:rPr>
        <w:tab/>
      </w:r>
      <w:proofErr w:type="spellStart"/>
      <w:r w:rsidR="00B91B1B">
        <w:rPr>
          <w:rFonts w:eastAsia="Calibri"/>
          <w:sz w:val="22"/>
          <w:szCs w:val="22"/>
          <w:lang w:eastAsia="zh-CN"/>
        </w:rPr>
        <w:t>xxxxx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,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xxxxxxxxx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>/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,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</w:t>
      </w:r>
      <w:proofErr w:type="spellEnd"/>
    </w:p>
    <w:p w14:paraId="39FE5915" w14:textId="214C392A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ascii="Calibri" w:eastAsia="Calibri" w:hAnsi="Calibri" w:cs="Calibri"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TECHNICKÝ DOZOR:</w:t>
      </w:r>
      <w:r w:rsidRPr="008645E7">
        <w:rPr>
          <w:rFonts w:eastAsia="Calibri"/>
          <w:sz w:val="22"/>
          <w:szCs w:val="22"/>
          <w:lang w:eastAsia="zh-CN"/>
        </w:rPr>
        <w:tab/>
      </w:r>
      <w:proofErr w:type="spellStart"/>
      <w:r w:rsidR="00B91B1B">
        <w:rPr>
          <w:rFonts w:eastAsia="Calibri"/>
          <w:sz w:val="22"/>
          <w:szCs w:val="22"/>
          <w:lang w:eastAsia="zh-CN"/>
        </w:rPr>
        <w:t>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.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r w:rsidR="00B91B1B">
        <w:rPr>
          <w:rFonts w:eastAsia="Calibri"/>
          <w:sz w:val="22"/>
          <w:szCs w:val="22"/>
          <w:lang w:eastAsia="zh-CN"/>
        </w:rPr>
        <w:t>xxxxxx</w:t>
      </w:r>
      <w:r w:rsidRPr="008645E7">
        <w:rPr>
          <w:rFonts w:eastAsia="Calibri"/>
          <w:sz w:val="22"/>
          <w:szCs w:val="22"/>
          <w:lang w:eastAsia="zh-CN"/>
        </w:rPr>
        <w:t xml:space="preserve">, </w:t>
      </w:r>
      <w:r w:rsidR="00B91B1B">
        <w:rPr>
          <w:rFonts w:eastAsia="Calibri"/>
          <w:sz w:val="22"/>
          <w:szCs w:val="22"/>
          <w:lang w:eastAsia="zh-CN"/>
        </w:rPr>
        <w:t>xx</w:t>
      </w:r>
      <w:r w:rsidRPr="008645E7">
        <w:rPr>
          <w:rFonts w:eastAsia="Calibri"/>
          <w:sz w:val="22"/>
          <w:szCs w:val="22"/>
          <w:lang w:eastAsia="zh-CN"/>
        </w:rPr>
        <w:t xml:space="preserve">.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xxxxxxxxxx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>/</w:t>
      </w:r>
      <w:proofErr w:type="spellStart"/>
      <w:r w:rsidR="00B91B1B">
        <w:rPr>
          <w:rFonts w:eastAsia="Calibri"/>
          <w:sz w:val="22"/>
          <w:szCs w:val="22"/>
          <w:lang w:eastAsia="zh-CN"/>
        </w:rPr>
        <w:t>xx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, </w:t>
      </w:r>
      <w:r w:rsidR="00B91B1B">
        <w:rPr>
          <w:rFonts w:eastAsia="Calibri"/>
          <w:sz w:val="22"/>
          <w:szCs w:val="22"/>
          <w:lang w:eastAsia="zh-CN"/>
        </w:rPr>
        <w:t>xxx</w:t>
      </w:r>
      <w:r w:rsidRPr="008645E7">
        <w:rPr>
          <w:rFonts w:eastAsia="Calibri"/>
          <w:sz w:val="22"/>
          <w:szCs w:val="22"/>
          <w:lang w:eastAsia="zh-CN"/>
        </w:rPr>
        <w:t xml:space="preserve"> </w:t>
      </w:r>
      <w:r w:rsidR="00B91B1B">
        <w:rPr>
          <w:rFonts w:eastAsia="Calibri"/>
          <w:sz w:val="22"/>
          <w:szCs w:val="22"/>
          <w:lang w:eastAsia="zh-CN"/>
        </w:rPr>
        <w:t>xx</w:t>
      </w:r>
      <w:r w:rsidRPr="008645E7">
        <w:rPr>
          <w:rFonts w:eastAsia="Calibri"/>
          <w:sz w:val="22"/>
          <w:szCs w:val="22"/>
          <w:lang w:eastAsia="zh-CN"/>
        </w:rPr>
        <w:t xml:space="preserve"> </w:t>
      </w:r>
      <w:r w:rsidR="00B91B1B">
        <w:rPr>
          <w:rFonts w:eastAsia="Calibri"/>
          <w:sz w:val="22"/>
          <w:szCs w:val="22"/>
          <w:lang w:eastAsia="zh-CN"/>
        </w:rPr>
        <w:t>xxxxxxx</w:t>
      </w:r>
      <w:bookmarkStart w:id="0" w:name="_GoBack"/>
      <w:bookmarkEnd w:id="0"/>
    </w:p>
    <w:p w14:paraId="6DAC3E49" w14:textId="70BDB64B" w:rsidR="008645E7" w:rsidRPr="008645E7" w:rsidRDefault="008645E7" w:rsidP="008645E7">
      <w:pPr>
        <w:tabs>
          <w:tab w:val="left" w:pos="2268"/>
        </w:tabs>
        <w:suppressAutoHyphens/>
        <w:spacing w:after="80"/>
        <w:rPr>
          <w:rFonts w:eastAsia="Calibri"/>
          <w:sz w:val="22"/>
          <w:szCs w:val="22"/>
          <w:lang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BDE1B3" wp14:editId="1280C2CC">
                <wp:simplePos x="0" y="0"/>
                <wp:positionH relativeFrom="column">
                  <wp:posOffset>-33020</wp:posOffset>
                </wp:positionH>
                <wp:positionV relativeFrom="paragraph">
                  <wp:posOffset>156210</wp:posOffset>
                </wp:positionV>
                <wp:extent cx="6015990" cy="6350"/>
                <wp:effectExtent l="10160" t="5080" r="12700" b="7620"/>
                <wp:wrapNone/>
                <wp:docPr id="10" name="Spojnice: pravoúhl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635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7FA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10" o:spid="_x0000_s1026" type="#_x0000_t34" style="position:absolute;margin-left:-2.6pt;margin-top:12.3pt;width:473.7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" o:allowincell="f" adj="10795" strokeweight=".26mm">
                <v:stroke joinstyle="round"/>
              </v:shape>
            </w:pict>
          </mc:Fallback>
        </mc:AlternateContent>
      </w:r>
    </w:p>
    <w:p w14:paraId="03DE778D" w14:textId="77777777" w:rsidR="008645E7" w:rsidRPr="008645E7" w:rsidRDefault="008645E7" w:rsidP="008645E7">
      <w:pPr>
        <w:autoSpaceDE w:val="0"/>
        <w:ind w:left="993" w:hanging="993"/>
        <w:jc w:val="both"/>
        <w:rPr>
          <w:b/>
          <w:sz w:val="20"/>
          <w:szCs w:val="20"/>
          <w:lang w:eastAsia="zh-CN"/>
        </w:rPr>
      </w:pPr>
      <w:r w:rsidRPr="008645E7">
        <w:rPr>
          <w:rFonts w:eastAsia="Calibri"/>
          <w:sz w:val="20"/>
          <w:szCs w:val="20"/>
          <w:lang w:eastAsia="zh-CN"/>
        </w:rPr>
        <w:t>ZMĚNA</w:t>
      </w:r>
      <w:r w:rsidRPr="008645E7">
        <w:rPr>
          <w:rFonts w:eastAsia="Calibri"/>
          <w:b/>
          <w:sz w:val="20"/>
          <w:szCs w:val="20"/>
          <w:lang w:eastAsia="zh-CN"/>
        </w:rPr>
        <w:t>:</w:t>
      </w:r>
    </w:p>
    <w:p w14:paraId="089D079C" w14:textId="77777777" w:rsidR="008645E7" w:rsidRPr="008645E7" w:rsidRDefault="008645E7" w:rsidP="008645E7">
      <w:pPr>
        <w:numPr>
          <w:ilvl w:val="0"/>
          <w:numId w:val="52"/>
        </w:numPr>
        <w:suppressAutoHyphens/>
        <w:autoSpaceDE w:val="0"/>
        <w:spacing w:before="60" w:line="276" w:lineRule="auto"/>
        <w:ind w:left="567" w:hanging="283"/>
        <w:jc w:val="both"/>
        <w:rPr>
          <w:b/>
          <w:sz w:val="22"/>
          <w:szCs w:val="22"/>
          <w:lang w:eastAsia="zh-CN"/>
        </w:rPr>
      </w:pPr>
      <w:r w:rsidRPr="008645E7">
        <w:rPr>
          <w:rFonts w:eastAsia="Calibri"/>
          <w:b/>
          <w:sz w:val="22"/>
          <w:szCs w:val="22"/>
          <w:lang w:eastAsia="zh-CN"/>
        </w:rPr>
        <w:t>Úpravy území kolem tréninkové plochy (SO 01)</w:t>
      </w:r>
    </w:p>
    <w:p w14:paraId="0B39A5AC" w14:textId="77777777" w:rsidR="008645E7" w:rsidRPr="008645E7" w:rsidRDefault="008645E7" w:rsidP="008645E7">
      <w:pPr>
        <w:autoSpaceDE w:val="0"/>
        <w:ind w:left="567"/>
        <w:jc w:val="both"/>
        <w:rPr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Úprava terénu na jižní a západní straně plochy včetně vytrhání a likvidace pařezů, zásypu jam,</w:t>
      </w:r>
      <w:r w:rsidRPr="008645E7">
        <w:rPr>
          <w:sz w:val="22"/>
          <w:szCs w:val="22"/>
          <w:lang w:eastAsia="zh-CN"/>
        </w:rPr>
        <w:t xml:space="preserve"> </w:t>
      </w:r>
      <w:r w:rsidRPr="008645E7">
        <w:rPr>
          <w:rFonts w:eastAsia="Calibri"/>
          <w:sz w:val="22"/>
          <w:szCs w:val="22"/>
          <w:lang w:eastAsia="zh-CN"/>
        </w:rPr>
        <w:t xml:space="preserve">urovnání svahu, </w:t>
      </w:r>
      <w:proofErr w:type="spellStart"/>
      <w:r w:rsidRPr="008645E7">
        <w:rPr>
          <w:rFonts w:eastAsia="Calibri"/>
          <w:sz w:val="22"/>
          <w:szCs w:val="22"/>
          <w:lang w:eastAsia="zh-CN"/>
        </w:rPr>
        <w:t>ohumusování</w:t>
      </w:r>
      <w:proofErr w:type="spellEnd"/>
      <w:r w:rsidRPr="008645E7">
        <w:rPr>
          <w:rFonts w:eastAsia="Calibri"/>
          <w:sz w:val="22"/>
          <w:szCs w:val="22"/>
          <w:lang w:eastAsia="zh-CN"/>
        </w:rPr>
        <w:t xml:space="preserve"> a výsadby trávy na upravovaném území</w:t>
      </w:r>
    </w:p>
    <w:p w14:paraId="3D955B3A" w14:textId="77777777" w:rsidR="008645E7" w:rsidRPr="008645E7" w:rsidRDefault="008645E7" w:rsidP="008645E7">
      <w:pPr>
        <w:numPr>
          <w:ilvl w:val="0"/>
          <w:numId w:val="52"/>
        </w:numPr>
        <w:suppressAutoHyphens/>
        <w:autoSpaceDE w:val="0"/>
        <w:spacing w:before="60" w:line="276" w:lineRule="auto"/>
        <w:ind w:left="567" w:hanging="283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8645E7">
        <w:rPr>
          <w:rFonts w:eastAsia="Calibri"/>
          <w:b/>
          <w:bCs/>
          <w:sz w:val="22"/>
          <w:szCs w:val="22"/>
          <w:lang w:eastAsia="zh-CN"/>
        </w:rPr>
        <w:t>Zvýšený rozsah bouraných konstrukcí pod skrývkou tréninkové plochy (SO 01)</w:t>
      </w:r>
    </w:p>
    <w:p w14:paraId="25D98C33" w14:textId="77777777" w:rsidR="008645E7" w:rsidRPr="008645E7" w:rsidRDefault="008645E7" w:rsidP="008645E7">
      <w:pPr>
        <w:autoSpaceDE w:val="0"/>
        <w:ind w:left="567"/>
        <w:jc w:val="both"/>
        <w:rPr>
          <w:b/>
          <w:bCs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Vybourání asfaltových a betonových povrchů pod skrývkou plochy, odvoz a likvidace vzniklých</w:t>
      </w:r>
      <w:r w:rsidRPr="008645E7">
        <w:rPr>
          <w:sz w:val="22"/>
          <w:szCs w:val="22"/>
          <w:lang w:eastAsia="zh-CN"/>
        </w:rPr>
        <w:t xml:space="preserve"> </w:t>
      </w:r>
      <w:r w:rsidRPr="008645E7">
        <w:rPr>
          <w:rFonts w:eastAsia="Calibri"/>
          <w:sz w:val="22"/>
          <w:szCs w:val="22"/>
          <w:lang w:eastAsia="zh-CN"/>
        </w:rPr>
        <w:t xml:space="preserve">odpadů a sutě. Odpočet neprovedených odvozů horní skrývané vrstvy na kompostárnu. </w:t>
      </w:r>
    </w:p>
    <w:p w14:paraId="25E448FC" w14:textId="77777777" w:rsidR="008645E7" w:rsidRPr="008645E7" w:rsidRDefault="008645E7" w:rsidP="008645E7">
      <w:pPr>
        <w:numPr>
          <w:ilvl w:val="0"/>
          <w:numId w:val="52"/>
        </w:numPr>
        <w:suppressAutoHyphens/>
        <w:autoSpaceDE w:val="0"/>
        <w:spacing w:before="60" w:line="276" w:lineRule="auto"/>
        <w:ind w:left="567" w:hanging="283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8645E7">
        <w:rPr>
          <w:rFonts w:eastAsia="Calibri"/>
          <w:b/>
          <w:bCs/>
          <w:sz w:val="22"/>
          <w:szCs w:val="22"/>
          <w:lang w:eastAsia="zh-CN"/>
        </w:rPr>
        <w:t>Úprava mezi budovou zázemí a novou dlážděnou plochou, vstupy na tréninkovou plochu (SO 01)</w:t>
      </w:r>
    </w:p>
    <w:p w14:paraId="41D0B7D3" w14:textId="77777777" w:rsidR="008645E7" w:rsidRPr="008645E7" w:rsidRDefault="008645E7" w:rsidP="008645E7">
      <w:pPr>
        <w:autoSpaceDE w:val="0"/>
        <w:ind w:left="567"/>
        <w:jc w:val="both"/>
        <w:rPr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Odstranění nerovné devastované plochy asfaltu a jeho podsypu, vyrovnání plochy</w:t>
      </w:r>
      <w:r w:rsidRPr="008645E7">
        <w:rPr>
          <w:sz w:val="22"/>
          <w:szCs w:val="22"/>
          <w:lang w:eastAsia="zh-CN"/>
        </w:rPr>
        <w:t xml:space="preserve"> </w:t>
      </w:r>
      <w:r w:rsidRPr="008645E7">
        <w:rPr>
          <w:rFonts w:eastAsia="Calibri"/>
          <w:sz w:val="22"/>
          <w:szCs w:val="22"/>
          <w:lang w:eastAsia="zh-CN"/>
        </w:rPr>
        <w:t>asfaltovým recyklátem. Odpočet povrchu zatravňovacích plastových dílců a jejich náhrada betonovou dlažbou do zahradních obrub ve vstupech na hřiště.</w:t>
      </w:r>
    </w:p>
    <w:p w14:paraId="7F28F00B" w14:textId="77777777" w:rsidR="008645E7" w:rsidRPr="008645E7" w:rsidRDefault="008645E7" w:rsidP="008645E7">
      <w:pPr>
        <w:numPr>
          <w:ilvl w:val="0"/>
          <w:numId w:val="52"/>
        </w:numPr>
        <w:suppressAutoHyphens/>
        <w:autoSpaceDE w:val="0"/>
        <w:spacing w:before="60" w:line="276" w:lineRule="auto"/>
        <w:ind w:left="567" w:hanging="283"/>
        <w:jc w:val="both"/>
        <w:rPr>
          <w:b/>
          <w:bCs/>
          <w:sz w:val="22"/>
          <w:szCs w:val="22"/>
          <w:lang w:eastAsia="zh-CN"/>
        </w:rPr>
      </w:pPr>
      <w:r w:rsidRPr="008645E7">
        <w:rPr>
          <w:rFonts w:eastAsia="Calibri"/>
          <w:b/>
          <w:bCs/>
          <w:sz w:val="22"/>
          <w:szCs w:val="22"/>
          <w:lang w:eastAsia="zh-CN"/>
        </w:rPr>
        <w:t>Hybridní trávník (SO 01)</w:t>
      </w:r>
    </w:p>
    <w:p w14:paraId="608DC065" w14:textId="77777777" w:rsidR="008645E7" w:rsidRPr="008645E7" w:rsidRDefault="008645E7" w:rsidP="008645E7">
      <w:pPr>
        <w:autoSpaceDE w:val="0"/>
        <w:ind w:left="567"/>
        <w:jc w:val="both"/>
        <w:rPr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Dopočet ceny za dodávku a osazení hybridního trávníku - opomenuto ve VV</w:t>
      </w:r>
    </w:p>
    <w:p w14:paraId="391AB9D5" w14:textId="77777777" w:rsidR="008645E7" w:rsidRPr="008645E7" w:rsidRDefault="008645E7" w:rsidP="008645E7">
      <w:pPr>
        <w:numPr>
          <w:ilvl w:val="0"/>
          <w:numId w:val="52"/>
        </w:numPr>
        <w:suppressAutoHyphens/>
        <w:autoSpaceDE w:val="0"/>
        <w:spacing w:before="60" w:line="276" w:lineRule="auto"/>
        <w:ind w:left="567" w:hanging="283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8645E7">
        <w:rPr>
          <w:rFonts w:eastAsia="Calibri"/>
          <w:b/>
          <w:bCs/>
          <w:sz w:val="22"/>
          <w:szCs w:val="22"/>
          <w:lang w:eastAsia="zh-CN"/>
        </w:rPr>
        <w:t>Úpravy v realizaci retence, změna napojení závlahy na veřejný vodovod (IO 01)</w:t>
      </w:r>
    </w:p>
    <w:p w14:paraId="515803BC" w14:textId="77777777" w:rsidR="008645E7" w:rsidRPr="008645E7" w:rsidRDefault="008645E7" w:rsidP="008645E7">
      <w:pPr>
        <w:autoSpaceDE w:val="0"/>
        <w:ind w:left="567"/>
        <w:jc w:val="both"/>
        <w:rPr>
          <w:b/>
          <w:bCs/>
          <w:sz w:val="22"/>
          <w:szCs w:val="22"/>
          <w:lang w:eastAsia="zh-CN"/>
        </w:rPr>
      </w:pPr>
      <w:r w:rsidRPr="008645E7">
        <w:rPr>
          <w:rFonts w:eastAsia="Calibri"/>
          <w:sz w:val="22"/>
          <w:szCs w:val="22"/>
          <w:lang w:eastAsia="zh-CN"/>
        </w:rPr>
        <w:t>Příplatek za zvýšený stupeň těžitelnosti zeminy výkopu pro retenci, tomu navazující odpočet neprováděného pažení jámy. Napojení vodovodu na veřejnou síť přes nově zřízenou vodoměrnou</w:t>
      </w:r>
      <w:r w:rsidRPr="008645E7">
        <w:rPr>
          <w:sz w:val="22"/>
          <w:szCs w:val="22"/>
          <w:lang w:eastAsia="zh-CN"/>
        </w:rPr>
        <w:t xml:space="preserve"> </w:t>
      </w:r>
      <w:r w:rsidRPr="008645E7">
        <w:rPr>
          <w:rFonts w:eastAsia="Calibri"/>
          <w:sz w:val="22"/>
          <w:szCs w:val="22"/>
          <w:lang w:eastAsia="zh-CN"/>
        </w:rPr>
        <w:t>šachtu.</w:t>
      </w:r>
    </w:p>
    <w:p w14:paraId="38941798" w14:textId="77777777" w:rsidR="008645E7" w:rsidRPr="008645E7" w:rsidRDefault="008645E7" w:rsidP="008645E7">
      <w:pPr>
        <w:autoSpaceDE w:val="0"/>
        <w:ind w:left="993" w:hanging="993"/>
        <w:jc w:val="both"/>
        <w:rPr>
          <w:rFonts w:eastAsia="Calibri"/>
          <w:b/>
          <w:sz w:val="22"/>
          <w:szCs w:val="22"/>
          <w:lang w:eastAsia="zh-CN"/>
        </w:rPr>
      </w:pPr>
    </w:p>
    <w:p w14:paraId="2459E2F5" w14:textId="77777777" w:rsidR="008645E7" w:rsidRPr="008645E7" w:rsidRDefault="008645E7" w:rsidP="008645E7">
      <w:pPr>
        <w:suppressAutoHyphens/>
        <w:spacing w:after="120"/>
        <w:rPr>
          <w:rFonts w:eastAsia="Calibri"/>
          <w:b/>
          <w:sz w:val="22"/>
          <w:szCs w:val="22"/>
          <w:lang w:eastAsia="zh-CN"/>
        </w:rPr>
      </w:pPr>
      <w:r w:rsidRPr="008645E7">
        <w:rPr>
          <w:rFonts w:eastAsia="Calibri"/>
          <w:b/>
          <w:sz w:val="22"/>
          <w:szCs w:val="22"/>
          <w:lang w:eastAsia="zh-CN"/>
        </w:rPr>
        <w:t>TECHNICKÝ POPIS ZMĚNY - ZÁMĚNY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428"/>
        <w:gridCol w:w="4824"/>
      </w:tblGrid>
      <w:tr w:rsidR="008645E7" w:rsidRPr="008645E7" w14:paraId="7C5AEBF7" w14:textId="77777777" w:rsidTr="0083327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A872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Původní položky soupisu stavebních prací – nepožadované položky (</w:t>
            </w:r>
            <w:proofErr w:type="spellStart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méněpráce</w:t>
            </w:r>
            <w:proofErr w:type="spell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F647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Nové položky soupisu stavebních prací – požadované položky (vícepráce)</w:t>
            </w:r>
          </w:p>
        </w:tc>
      </w:tr>
      <w:tr w:rsidR="008645E7" w:rsidRPr="008645E7" w14:paraId="291EB345" w14:textId="77777777" w:rsidTr="0083327C">
        <w:trPr>
          <w:trHeight w:val="9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4B55" w14:textId="77777777" w:rsidR="008645E7" w:rsidRPr="008645E7" w:rsidRDefault="008645E7" w:rsidP="008645E7">
            <w:pPr>
              <w:suppressAutoHyphens/>
              <w:snapToGrid w:val="0"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7D25C53B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1. Bez odpočtu prací</w:t>
            </w:r>
          </w:p>
          <w:p w14:paraId="2D0C61F8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4F17328C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47FAFB54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02889086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4C1D1156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2. Odpočet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neprováděného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odvozu skrytého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drnu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na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kompostárnu</w:t>
            </w:r>
            <w:proofErr w:type="spellEnd"/>
          </w:p>
          <w:p w14:paraId="122EF3FA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2E527F3C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2DE7EA3A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35118D36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3. Odpočet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povrchů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ze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zatravňovacích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plastových tvárnic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ve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vstupech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na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tréninkovou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plochu</w:t>
            </w:r>
          </w:p>
          <w:p w14:paraId="7D6317CC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5D94DC60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32D7450A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07805545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4. Bez odpočtu prací </w:t>
            </w:r>
          </w:p>
          <w:p w14:paraId="6153FA3A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6DB36BD1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173C2E95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5. Odpočet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neprováděného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pažení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při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výkopu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jámy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pro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retenci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  </w:t>
            </w:r>
          </w:p>
          <w:p w14:paraId="7AD3D521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  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4C60" w14:textId="77777777" w:rsidR="008645E7" w:rsidRPr="008645E7" w:rsidRDefault="008645E7" w:rsidP="008645E7">
            <w:pPr>
              <w:suppressAutoHyphens/>
              <w:snapToGrid w:val="0"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5912BC3D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1. Dopočet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terénních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úprav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okolního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území na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jižní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a západní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straně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plochy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obsahující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vytrhání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pařezů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, zásyp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jam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vyrovnání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povrchu s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modelací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svahu.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Ohumusování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a výsev trávy na tomto území</w:t>
            </w:r>
          </w:p>
          <w:p w14:paraId="3ECC674C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42A3A11B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2.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Vybourání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asfaltových 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betonových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povrchů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odkrytých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při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odstranění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podsypových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vrstev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tréninkové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plochy.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Jejich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odvoz 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likvidace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na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skládce</w:t>
            </w:r>
            <w:proofErr w:type="spellEnd"/>
          </w:p>
          <w:p w14:paraId="1A686220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31892CE2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3.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Odstranění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pásu devastované živice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mezi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stávající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budovou zázemí 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nově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dlážděnou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plochou,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vyrovnání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provedení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této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plochy v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živičném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recyklátu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.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Provedení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vstupů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na plochu z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betonové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dlažby do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zahradních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obrub</w:t>
            </w:r>
            <w:proofErr w:type="spellEnd"/>
          </w:p>
          <w:p w14:paraId="768BA9F9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6704A76C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lastRenderedPageBreak/>
              <w:t xml:space="preserve">4. Dopočet ceny za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provedení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hybridního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trávníku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obsaženého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v PD, ale opomenutého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ve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VV.</w:t>
            </w:r>
          </w:p>
          <w:p w14:paraId="3897BEB7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</w:p>
          <w:p w14:paraId="307C3C36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5. Dopočet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příplatku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za zvýšený stupeň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těžitelnosti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zeminy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při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výkopu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jámy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. Napojení závlahového vodovodu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přes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vodoměrnou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šachtu</w:t>
            </w:r>
          </w:p>
        </w:tc>
      </w:tr>
      <w:tr w:rsidR="008645E7" w:rsidRPr="008645E7" w14:paraId="406DBE6C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14C4" w14:textId="77777777" w:rsidR="008645E7" w:rsidRPr="008645E7" w:rsidRDefault="008645E7" w:rsidP="008645E7">
            <w:pPr>
              <w:suppressAutoHyphens/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lastRenderedPageBreak/>
              <w:t xml:space="preserve">Důvod změny – záměny: </w:t>
            </w:r>
          </w:p>
          <w:p w14:paraId="5EB96D9B" w14:textId="77777777" w:rsidR="008645E7" w:rsidRPr="008645E7" w:rsidRDefault="008645E7" w:rsidP="008645E7">
            <w:pPr>
              <w:autoSpaceDE w:val="0"/>
              <w:ind w:left="993" w:hanging="993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  <w:p w14:paraId="0AAEBB50" w14:textId="77777777" w:rsidR="008645E7" w:rsidRPr="008645E7" w:rsidRDefault="008645E7" w:rsidP="008645E7">
            <w:pPr>
              <w:numPr>
                <w:ilvl w:val="0"/>
                <w:numId w:val="53"/>
              </w:numPr>
              <w:suppressAutoHyphens/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Úpravy území kolem tréninkové plochy (SO 01)</w:t>
            </w:r>
          </w:p>
          <w:p w14:paraId="6C54A408" w14:textId="77777777" w:rsidR="008645E7" w:rsidRPr="008645E7" w:rsidRDefault="008645E7" w:rsidP="008645E7">
            <w:pPr>
              <w:autoSpaceDE w:val="0"/>
              <w:ind w:left="724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lang w:eastAsia="zh-CN"/>
              </w:rPr>
              <w:t>Úprava okolního území nebyla projektem řešena. Z hlediska její údržby a nezanášení nálety a plevelem, byla provedena její kultivace a osetí trávou.</w:t>
            </w:r>
          </w:p>
          <w:p w14:paraId="0625BB0D" w14:textId="77777777" w:rsidR="008645E7" w:rsidRPr="008645E7" w:rsidRDefault="008645E7" w:rsidP="008645E7">
            <w:pPr>
              <w:autoSpaceDE w:val="0"/>
              <w:ind w:left="726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Změna zařazena do §222, odst. 4, ZZVZ</w:t>
            </w:r>
          </w:p>
          <w:p w14:paraId="708583D0" w14:textId="77777777" w:rsidR="008645E7" w:rsidRPr="008645E7" w:rsidRDefault="008645E7" w:rsidP="008645E7">
            <w:pPr>
              <w:numPr>
                <w:ilvl w:val="0"/>
                <w:numId w:val="53"/>
              </w:numPr>
              <w:suppressAutoHyphens/>
              <w:autoSpaceDE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Zvýšený rozsah bouraných konstrukcí pod skrývkou tréninkové plochy (SO 01)</w:t>
            </w:r>
          </w:p>
          <w:p w14:paraId="4D1EB534" w14:textId="77777777" w:rsidR="008645E7" w:rsidRPr="008645E7" w:rsidRDefault="008645E7" w:rsidP="008645E7">
            <w:pPr>
              <w:autoSpaceDE w:val="0"/>
              <w:ind w:left="724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Cs/>
                <w:sz w:val="22"/>
                <w:szCs w:val="22"/>
                <w:lang w:eastAsia="zh-CN"/>
              </w:rPr>
              <w:t>Po provedení skrývky odhaleny stávající betonové a asfaltové povrchy rozběhových drah a vrhačských a skokanských sektorů. Stejně tak stávající běžecký ovál s betonovou obrubou. Vše bylo nutno odbourat a zlikvidovat na skládce. Odpočet neprováděného odvozu skrývkového drnu na kompostárnu.</w:t>
            </w:r>
          </w:p>
          <w:p w14:paraId="2E1A626F" w14:textId="77777777" w:rsidR="008645E7" w:rsidRPr="008645E7" w:rsidRDefault="008645E7" w:rsidP="008645E7">
            <w:pPr>
              <w:autoSpaceDE w:val="0"/>
              <w:ind w:left="726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Změna zařazena do § 222, odst. 6, ZZVZ</w:t>
            </w:r>
          </w:p>
          <w:p w14:paraId="453F0E4C" w14:textId="77777777" w:rsidR="008645E7" w:rsidRPr="008645E7" w:rsidRDefault="008645E7" w:rsidP="008645E7">
            <w:pPr>
              <w:numPr>
                <w:ilvl w:val="0"/>
                <w:numId w:val="53"/>
              </w:numPr>
              <w:suppressAutoHyphens/>
              <w:autoSpaceDE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Úprava mezi budovou zázemí a novou dlážděnou plochou, vstupy na tréninkovou plochu (SO 01)</w:t>
            </w:r>
          </w:p>
          <w:p w14:paraId="1F144883" w14:textId="77777777" w:rsidR="008645E7" w:rsidRPr="008645E7" w:rsidRDefault="008645E7" w:rsidP="008645E7">
            <w:pPr>
              <w:autoSpaceDE w:val="0"/>
              <w:ind w:left="705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lang w:eastAsia="zh-CN"/>
              </w:rPr>
              <w:t xml:space="preserve">Odstranění nerovné devastované plochy asfaltu a jejího podsypu, vyrovnání </w:t>
            </w:r>
            <w:r w:rsidRPr="008645E7">
              <w:rPr>
                <w:sz w:val="22"/>
                <w:szCs w:val="22"/>
                <w:lang w:eastAsia="zh-CN"/>
              </w:rPr>
              <w:t xml:space="preserve">                           </w:t>
            </w:r>
            <w:r w:rsidRPr="008645E7">
              <w:rPr>
                <w:rFonts w:eastAsia="Calibri"/>
                <w:sz w:val="22"/>
                <w:szCs w:val="22"/>
                <w:lang w:eastAsia="zh-CN"/>
              </w:rPr>
              <w:t>plochy asfaltovým recyklátem. Odpočet povrchu zatravňovacích plastových dílců a jejich</w:t>
            </w:r>
            <w:r w:rsidRPr="008645E7">
              <w:rPr>
                <w:sz w:val="22"/>
                <w:szCs w:val="22"/>
                <w:lang w:eastAsia="zh-CN"/>
              </w:rPr>
              <w:t xml:space="preserve">                           </w:t>
            </w:r>
            <w:r w:rsidRPr="008645E7">
              <w:rPr>
                <w:rFonts w:eastAsia="Calibri"/>
                <w:sz w:val="22"/>
                <w:szCs w:val="22"/>
                <w:lang w:eastAsia="zh-CN"/>
              </w:rPr>
              <w:t>náhrada betonovou dlažbou do zahradních obrub ve vstupech na hřiště.</w:t>
            </w:r>
          </w:p>
          <w:p w14:paraId="682E8754" w14:textId="77777777" w:rsidR="008645E7" w:rsidRPr="008645E7" w:rsidRDefault="008645E7" w:rsidP="008645E7">
            <w:pPr>
              <w:autoSpaceDE w:val="0"/>
              <w:ind w:left="703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Změna zařazena do § 222, odst. 4, ZZVZ</w:t>
            </w:r>
          </w:p>
          <w:p w14:paraId="5C0A9521" w14:textId="77777777" w:rsidR="008645E7" w:rsidRPr="008645E7" w:rsidRDefault="008645E7" w:rsidP="008645E7">
            <w:pPr>
              <w:numPr>
                <w:ilvl w:val="0"/>
                <w:numId w:val="53"/>
              </w:numPr>
              <w:suppressAutoHyphens/>
              <w:autoSpaceDE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Hybridní trávník (SO 01)</w:t>
            </w:r>
          </w:p>
          <w:p w14:paraId="1D07F73F" w14:textId="77777777" w:rsidR="008645E7" w:rsidRPr="008645E7" w:rsidRDefault="008645E7" w:rsidP="008645E7">
            <w:pPr>
              <w:autoSpaceDE w:val="0"/>
              <w:ind w:left="705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lang w:eastAsia="zh-CN"/>
              </w:rPr>
              <w:t>Dopočet ceny za dodávku a osazení hybridního trávníku opomenuto VV.</w:t>
            </w:r>
          </w:p>
          <w:p w14:paraId="55A4E0B6" w14:textId="77777777" w:rsidR="008645E7" w:rsidRPr="008645E7" w:rsidRDefault="008645E7" w:rsidP="008645E7">
            <w:pPr>
              <w:autoSpaceDE w:val="0"/>
              <w:ind w:left="703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Změna zařazena do § 222, odst. 4, ZZVZ</w:t>
            </w:r>
          </w:p>
          <w:p w14:paraId="314D8221" w14:textId="77777777" w:rsidR="008645E7" w:rsidRPr="008645E7" w:rsidRDefault="008645E7" w:rsidP="008645E7">
            <w:pPr>
              <w:numPr>
                <w:ilvl w:val="0"/>
                <w:numId w:val="53"/>
              </w:numPr>
              <w:suppressAutoHyphens/>
              <w:autoSpaceDE w:val="0"/>
              <w:spacing w:line="276" w:lineRule="auto"/>
              <w:jc w:val="both"/>
              <w:rPr>
                <w:rFonts w:eastAsia="Calibri"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Úpravy v realizaci retence, změna napojení závlahy na veřejný vodovod (IO 01)</w:t>
            </w:r>
          </w:p>
          <w:p w14:paraId="058607EE" w14:textId="77777777" w:rsidR="008645E7" w:rsidRPr="008645E7" w:rsidRDefault="008645E7" w:rsidP="008645E7">
            <w:pPr>
              <w:autoSpaceDE w:val="0"/>
              <w:ind w:left="724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lang w:eastAsia="zh-CN"/>
              </w:rPr>
              <w:t>Při výkopu jámy pro retenční nádrže byl nalezen významně vyšší stupeň těžitelnosti zeminy, proveden příplatek za těžitelnost. Proto nebylo naopak nutno realizovat pažení, které je zde odečteno. Z důvodu nejistoty zachování objektu stávajícího zázemí, kde měl být napojen závlahový vodovod na veřejnou síť, bylo zrealizováno napojení mimo objekt, přes vodoměrnou šachtu.</w:t>
            </w:r>
          </w:p>
          <w:p w14:paraId="01EAE412" w14:textId="77777777" w:rsidR="008645E7" w:rsidRPr="008645E7" w:rsidRDefault="008645E7" w:rsidP="008645E7">
            <w:pPr>
              <w:autoSpaceDE w:val="0"/>
              <w:ind w:left="726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Změna zařazena do § 222, odst. 6, ZZVZ</w:t>
            </w:r>
          </w:p>
          <w:p w14:paraId="2B3C3944" w14:textId="77777777" w:rsidR="008645E7" w:rsidRPr="008645E7" w:rsidRDefault="008645E7" w:rsidP="008645E7">
            <w:pPr>
              <w:autoSpaceDE w:val="0"/>
              <w:ind w:left="720"/>
              <w:jc w:val="both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645E7" w:rsidRPr="008645E7" w14:paraId="31F62BE5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021C" w14:textId="77777777" w:rsidR="008645E7" w:rsidRPr="008645E7" w:rsidRDefault="008645E7" w:rsidP="008645E7">
            <w:pPr>
              <w:suppressAutoHyphens/>
              <w:snapToGrid w:val="0"/>
              <w:spacing w:before="120"/>
              <w:rPr>
                <w:rFonts w:eastAsia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Vliv změn na konečný termín:</w:t>
            </w:r>
          </w:p>
          <w:p w14:paraId="1F70D3F3" w14:textId="77777777" w:rsidR="008645E7" w:rsidRPr="008645E7" w:rsidRDefault="008645E7" w:rsidP="008645E7">
            <w:pPr>
              <w:suppressAutoHyphens/>
              <w:rPr>
                <w:rFonts w:eastAsia="Calibri"/>
                <w:b/>
                <w:bCs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Bez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vlivu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na termín dokončení </w:t>
            </w:r>
            <w:proofErr w:type="spellStart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díla</w:t>
            </w:r>
            <w:proofErr w:type="spellEnd"/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.</w:t>
            </w:r>
          </w:p>
          <w:p w14:paraId="467FDAB5" w14:textId="77777777" w:rsidR="008645E7" w:rsidRPr="008645E7" w:rsidRDefault="008645E7" w:rsidP="008645E7">
            <w:pPr>
              <w:suppressAutoHyphens/>
              <w:rPr>
                <w:rFonts w:ascii="Calibri" w:eastAsia="Calibri" w:hAnsi="Calibri" w:cs="Calibri"/>
                <w:b/>
                <w:bCs/>
                <w:sz w:val="21"/>
                <w:szCs w:val="21"/>
                <w:lang w:val="sk-SK" w:eastAsia="zh-CN"/>
              </w:rPr>
            </w:pPr>
          </w:p>
        </w:tc>
      </w:tr>
      <w:tr w:rsidR="008645E7" w:rsidRPr="008645E7" w14:paraId="05CDA6C9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B75F" w14:textId="77777777" w:rsidR="008645E7" w:rsidRPr="008645E7" w:rsidRDefault="008645E7" w:rsidP="008645E7">
            <w:pPr>
              <w:suppressAutoHyphens/>
              <w:snapToGrid w:val="0"/>
              <w:spacing w:before="60" w:after="12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lang w:eastAsia="zh-CN"/>
              </w:rPr>
              <w:t xml:space="preserve">Příloha </w:t>
            </w:r>
            <w:proofErr w:type="gramStart"/>
            <w:r w:rsidRPr="008645E7">
              <w:rPr>
                <w:rFonts w:eastAsia="Calibri"/>
                <w:sz w:val="22"/>
                <w:szCs w:val="22"/>
                <w:lang w:eastAsia="zh-CN"/>
              </w:rPr>
              <w:t xml:space="preserve">ZL:  </w:t>
            </w: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Rozpočty</w:t>
            </w:r>
            <w:proofErr w:type="gram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méněpráce</w:t>
            </w:r>
            <w:proofErr w:type="spell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/ vícepráce (MNP / VCP) </w:t>
            </w:r>
          </w:p>
        </w:tc>
      </w:tr>
      <w:tr w:rsidR="008645E7" w:rsidRPr="008645E7" w14:paraId="58A8B16A" w14:textId="77777777" w:rsidTr="0083327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1661" w14:textId="77777777" w:rsidR="008645E7" w:rsidRPr="008645E7" w:rsidRDefault="008645E7" w:rsidP="008645E7">
            <w:pPr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Cena odpočtu (nepožadované položky – MNP) – bez DPH:</w:t>
            </w:r>
          </w:p>
          <w:p w14:paraId="0F5B6B45" w14:textId="77777777" w:rsidR="008645E7" w:rsidRPr="008645E7" w:rsidRDefault="008645E7" w:rsidP="008645E7">
            <w:pPr>
              <w:numPr>
                <w:ilvl w:val="0"/>
                <w:numId w:val="54"/>
              </w:numPr>
              <w:tabs>
                <w:tab w:val="left" w:pos="1166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         0,00 Kč</w:t>
            </w:r>
          </w:p>
          <w:p w14:paraId="412EFC59" w14:textId="77777777" w:rsidR="008645E7" w:rsidRPr="008645E7" w:rsidRDefault="008645E7" w:rsidP="008645E7">
            <w:pPr>
              <w:numPr>
                <w:ilvl w:val="0"/>
                <w:numId w:val="54"/>
              </w:numPr>
              <w:tabs>
                <w:tab w:val="left" w:pos="1166"/>
                <w:tab w:val="right" w:pos="3660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137 735,50 Kč</w:t>
            </w:r>
          </w:p>
          <w:p w14:paraId="4293CAB5" w14:textId="77777777" w:rsidR="008645E7" w:rsidRPr="008645E7" w:rsidRDefault="008645E7" w:rsidP="008645E7">
            <w:pPr>
              <w:numPr>
                <w:ilvl w:val="0"/>
                <w:numId w:val="54"/>
              </w:numPr>
              <w:tabs>
                <w:tab w:val="left" w:pos="1166"/>
                <w:tab w:val="right" w:pos="3660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21 295,96 Kč</w:t>
            </w:r>
          </w:p>
          <w:p w14:paraId="3AD45C91" w14:textId="77777777" w:rsidR="008645E7" w:rsidRPr="008645E7" w:rsidRDefault="008645E7" w:rsidP="008645E7">
            <w:pPr>
              <w:numPr>
                <w:ilvl w:val="0"/>
                <w:numId w:val="54"/>
              </w:numPr>
              <w:tabs>
                <w:tab w:val="left" w:pos="1166"/>
                <w:tab w:val="right" w:pos="3660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         0,00 Kč</w:t>
            </w:r>
          </w:p>
          <w:p w14:paraId="7FF00635" w14:textId="77777777" w:rsidR="008645E7" w:rsidRPr="008645E7" w:rsidRDefault="008645E7" w:rsidP="008645E7">
            <w:pPr>
              <w:numPr>
                <w:ilvl w:val="0"/>
                <w:numId w:val="54"/>
              </w:numPr>
              <w:tabs>
                <w:tab w:val="left" w:pos="1166"/>
                <w:tab w:val="right" w:pos="3660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24 750,00 Kč</w:t>
            </w:r>
          </w:p>
          <w:p w14:paraId="362B0FCC" w14:textId="77777777" w:rsidR="008645E7" w:rsidRPr="008645E7" w:rsidRDefault="008645E7" w:rsidP="008645E7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14:paraId="2D09D85B" w14:textId="77777777" w:rsidR="008645E7" w:rsidRPr="008645E7" w:rsidRDefault="008645E7" w:rsidP="008645E7">
            <w:pPr>
              <w:tabs>
                <w:tab w:val="left" w:pos="1166"/>
              </w:tabs>
              <w:suppressAutoHyphens/>
              <w:rPr>
                <w:b/>
                <w:bCs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b/>
                <w:bCs/>
                <w:sz w:val="22"/>
                <w:szCs w:val="22"/>
                <w:lang w:val="sk-SK" w:eastAsia="zh-CN"/>
              </w:rPr>
              <w:t xml:space="preserve">Nepožadované položky </w:t>
            </w:r>
            <w:proofErr w:type="spellStart"/>
            <w:r w:rsidRPr="008645E7">
              <w:rPr>
                <w:rFonts w:eastAsia="Calibri"/>
                <w:b/>
                <w:bCs/>
                <w:sz w:val="22"/>
                <w:szCs w:val="22"/>
                <w:lang w:val="sk-SK" w:eastAsia="zh-CN"/>
              </w:rPr>
              <w:t>celkem</w:t>
            </w:r>
            <w:proofErr w:type="spellEnd"/>
            <w:r w:rsidRPr="008645E7">
              <w:rPr>
                <w:rFonts w:eastAsia="Calibri"/>
                <w:b/>
                <w:bCs/>
                <w:sz w:val="22"/>
                <w:szCs w:val="22"/>
                <w:lang w:val="sk-SK" w:eastAsia="zh-CN"/>
              </w:rPr>
              <w:t xml:space="preserve">:                         </w:t>
            </w:r>
          </w:p>
          <w:p w14:paraId="6DBDED54" w14:textId="77777777" w:rsidR="008645E7" w:rsidRPr="008645E7" w:rsidRDefault="008645E7" w:rsidP="008645E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val="sk-SK" w:eastAsia="zh-CN"/>
              </w:rPr>
            </w:pPr>
            <w:r w:rsidRPr="008645E7">
              <w:rPr>
                <w:b/>
                <w:bCs/>
                <w:sz w:val="22"/>
                <w:szCs w:val="22"/>
                <w:lang w:val="sk-SK" w:eastAsia="zh-CN"/>
              </w:rPr>
              <w:t xml:space="preserve">                -    183 781,46</w:t>
            </w:r>
            <w:r w:rsidRPr="008645E7">
              <w:rPr>
                <w:rFonts w:eastAsia="Calibri"/>
                <w:b/>
                <w:bCs/>
                <w:sz w:val="22"/>
                <w:szCs w:val="22"/>
                <w:lang w:val="sk-SK" w:eastAsia="zh-CN"/>
              </w:rPr>
              <w:t xml:space="preserve"> Kč</w:t>
            </w:r>
            <w:r w:rsidRPr="008645E7">
              <w:rPr>
                <w:rFonts w:ascii="Calibri" w:eastAsia="Calibri" w:hAnsi="Calibri" w:cs="Calibri"/>
                <w:lang w:val="sk-SK" w:eastAsia="zh-CN"/>
              </w:rPr>
              <w:t xml:space="preserve">         </w:t>
            </w:r>
          </w:p>
          <w:p w14:paraId="2A469A4A" w14:textId="77777777" w:rsidR="008645E7" w:rsidRPr="008645E7" w:rsidRDefault="008645E7" w:rsidP="008645E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val="sk-SK" w:eastAsia="zh-CN"/>
              </w:rPr>
            </w:pPr>
          </w:p>
          <w:p w14:paraId="7199DC93" w14:textId="77777777" w:rsidR="008645E7" w:rsidRPr="008645E7" w:rsidRDefault="008645E7" w:rsidP="008645E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val="sk-SK" w:eastAsia="zh-CN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EF7C" w14:textId="77777777" w:rsidR="008645E7" w:rsidRPr="008645E7" w:rsidRDefault="008645E7" w:rsidP="008645E7">
            <w:pPr>
              <w:suppressAutoHyphens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Cena přípočtu (nově požadované položky - VCP) - bez DPH:</w:t>
            </w:r>
          </w:p>
          <w:p w14:paraId="16833A19" w14:textId="77777777" w:rsidR="008645E7" w:rsidRPr="008645E7" w:rsidRDefault="008645E7" w:rsidP="008645E7">
            <w:pPr>
              <w:numPr>
                <w:ilvl w:val="0"/>
                <w:numId w:val="55"/>
              </w:numPr>
              <w:tabs>
                <w:tab w:val="left" w:pos="1261"/>
              </w:tabs>
              <w:suppressAutoHyphens/>
              <w:spacing w:line="276" w:lineRule="auto"/>
              <w:ind w:left="553" w:hanging="193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368 503,39 Kč</w:t>
            </w:r>
          </w:p>
          <w:p w14:paraId="43588096" w14:textId="77777777" w:rsidR="008645E7" w:rsidRPr="008645E7" w:rsidRDefault="008645E7" w:rsidP="008645E7">
            <w:pPr>
              <w:numPr>
                <w:ilvl w:val="0"/>
                <w:numId w:val="55"/>
              </w:numPr>
              <w:tabs>
                <w:tab w:val="left" w:pos="1261"/>
              </w:tabs>
              <w:suppressAutoHyphens/>
              <w:spacing w:line="276" w:lineRule="auto"/>
              <w:ind w:left="553" w:hanging="193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341 606,03 Kč</w:t>
            </w:r>
          </w:p>
          <w:p w14:paraId="3549DA7A" w14:textId="77777777" w:rsidR="008645E7" w:rsidRPr="008645E7" w:rsidRDefault="008645E7" w:rsidP="008645E7">
            <w:pPr>
              <w:numPr>
                <w:ilvl w:val="0"/>
                <w:numId w:val="55"/>
              </w:numPr>
              <w:tabs>
                <w:tab w:val="left" w:pos="1261"/>
              </w:tabs>
              <w:suppressAutoHyphens/>
              <w:spacing w:line="276" w:lineRule="auto"/>
              <w:ind w:left="553" w:hanging="193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112 315,71 Kč</w:t>
            </w:r>
          </w:p>
          <w:p w14:paraId="6D4F47F2" w14:textId="77777777" w:rsidR="008645E7" w:rsidRPr="008645E7" w:rsidRDefault="008645E7" w:rsidP="008645E7">
            <w:pPr>
              <w:numPr>
                <w:ilvl w:val="0"/>
                <w:numId w:val="55"/>
              </w:numPr>
              <w:tabs>
                <w:tab w:val="left" w:pos="1261"/>
              </w:tabs>
              <w:suppressAutoHyphens/>
              <w:spacing w:line="276" w:lineRule="auto"/>
              <w:ind w:left="553" w:hanging="193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 xml:space="preserve">  58 708,04 Kč</w:t>
            </w:r>
          </w:p>
          <w:p w14:paraId="1587EFA6" w14:textId="77777777" w:rsidR="008645E7" w:rsidRPr="008645E7" w:rsidRDefault="008645E7" w:rsidP="008645E7">
            <w:pPr>
              <w:numPr>
                <w:ilvl w:val="0"/>
                <w:numId w:val="55"/>
              </w:numPr>
              <w:tabs>
                <w:tab w:val="left" w:pos="1261"/>
              </w:tabs>
              <w:suppressAutoHyphens/>
              <w:spacing w:line="276" w:lineRule="auto"/>
              <w:ind w:left="553" w:hanging="193"/>
              <w:rPr>
                <w:rFonts w:eastAsia="Calibri"/>
                <w:sz w:val="22"/>
                <w:szCs w:val="22"/>
                <w:lang w:val="sk-SK" w:eastAsia="zh-CN"/>
              </w:rPr>
            </w:pPr>
            <w:r w:rsidRPr="008645E7">
              <w:rPr>
                <w:rFonts w:eastAsia="Calibri"/>
                <w:sz w:val="22"/>
                <w:szCs w:val="22"/>
                <w:lang w:val="sk-SK" w:eastAsia="zh-CN"/>
              </w:rPr>
              <w:t>113 412,25 Kč</w:t>
            </w:r>
          </w:p>
          <w:p w14:paraId="1B0179F7" w14:textId="77777777" w:rsidR="008645E7" w:rsidRPr="008645E7" w:rsidRDefault="008645E7" w:rsidP="008645E7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14:paraId="22B0B739" w14:textId="77777777" w:rsidR="008645E7" w:rsidRPr="008645E7" w:rsidRDefault="008645E7" w:rsidP="008645E7">
            <w:pPr>
              <w:tabs>
                <w:tab w:val="left" w:pos="1166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Nově požadované položky celkem: </w:t>
            </w:r>
          </w:p>
          <w:p w14:paraId="7071CBEA" w14:textId="77777777" w:rsidR="008645E7" w:rsidRPr="008645E7" w:rsidRDefault="008645E7" w:rsidP="008645E7">
            <w:pPr>
              <w:tabs>
                <w:tab w:val="left" w:pos="1166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val="sk-SK" w:eastAsia="zh-CN"/>
              </w:rPr>
            </w:pPr>
            <w:r w:rsidRPr="008645E7">
              <w:rPr>
                <w:b/>
                <w:sz w:val="22"/>
                <w:szCs w:val="22"/>
                <w:lang w:eastAsia="zh-CN"/>
              </w:rPr>
              <w:t xml:space="preserve">                  +   994 545,42</w:t>
            </w: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Kč</w:t>
            </w:r>
          </w:p>
        </w:tc>
      </w:tr>
      <w:tr w:rsidR="008645E7" w:rsidRPr="008645E7" w14:paraId="4D20B951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0E71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  <w:p w14:paraId="6F55E435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Celková </w:t>
            </w:r>
            <w:proofErr w:type="gramStart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změna:   </w:t>
            </w:r>
            <w:proofErr w:type="gram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         1 178 326,88 Kč bez DPH</w:t>
            </w:r>
          </w:p>
        </w:tc>
      </w:tr>
      <w:tr w:rsidR="008645E7" w:rsidRPr="008645E7" w14:paraId="7A2B9CA4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4033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  <w:p w14:paraId="057F27EF" w14:textId="76C4F19F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>Rozdíl v </w:t>
            </w:r>
            <w:proofErr w:type="gramStart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ceně:   </w:t>
            </w:r>
            <w:proofErr w:type="gram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            810 763,96 Kč bez DPH</w:t>
            </w:r>
          </w:p>
        </w:tc>
      </w:tr>
      <w:tr w:rsidR="008645E7" w:rsidRPr="008645E7" w14:paraId="45FB71AE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2ED8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Konečná cena díla po úpravě bez DPH:     </w:t>
            </w:r>
          </w:p>
          <w:p w14:paraId="0B830AA2" w14:textId="77777777" w:rsidR="008645E7" w:rsidRPr="008645E7" w:rsidRDefault="008645E7" w:rsidP="008645E7">
            <w:pPr>
              <w:suppressAutoHyphens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proofErr w:type="spellStart"/>
            <w:proofErr w:type="gramStart"/>
            <w:r w:rsidRPr="008645E7">
              <w:rPr>
                <w:rFonts w:eastAsia="Calibri"/>
                <w:sz w:val="22"/>
                <w:szCs w:val="22"/>
                <w:lang w:eastAsia="zh-CN"/>
              </w:rPr>
              <w:t>SoD</w:t>
            </w:r>
            <w:proofErr w:type="spellEnd"/>
            <w:r w:rsidRPr="008645E7">
              <w:rPr>
                <w:rFonts w:eastAsia="Calibri"/>
                <w:sz w:val="22"/>
                <w:szCs w:val="22"/>
                <w:lang w:eastAsia="zh-CN"/>
              </w:rPr>
              <w:t xml:space="preserve">:   </w:t>
            </w:r>
            <w:proofErr w:type="gramEnd"/>
            <w:r w:rsidRPr="008645E7">
              <w:rPr>
                <w:rFonts w:eastAsia="Calibri"/>
                <w:sz w:val="22"/>
                <w:szCs w:val="22"/>
                <w:lang w:eastAsia="zh-CN"/>
              </w:rPr>
              <w:t xml:space="preserve">                             14 794 666,60 Kč bez DPH </w:t>
            </w:r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 </w:t>
            </w:r>
          </w:p>
          <w:p w14:paraId="3D3BAD90" w14:textId="77777777" w:rsidR="008645E7" w:rsidRPr="008645E7" w:rsidRDefault="008645E7" w:rsidP="008645E7">
            <w:pPr>
              <w:tabs>
                <w:tab w:val="left" w:pos="2000"/>
                <w:tab w:val="left" w:pos="2730"/>
              </w:tabs>
              <w:suppressAutoHyphens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Práce dle tohoto </w:t>
            </w:r>
            <w:proofErr w:type="spellStart"/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>Zl</w:t>
            </w:r>
            <w:proofErr w:type="spellEnd"/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 č. </w:t>
            </w:r>
            <w:proofErr w:type="gramStart"/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1:   </w:t>
            </w:r>
            <w:proofErr w:type="gramEnd"/>
            <w:r w:rsidRPr="008645E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    810 763,96 Kč bez DPH  </w:t>
            </w:r>
          </w:p>
          <w:p w14:paraId="357E3672" w14:textId="77777777" w:rsidR="008645E7" w:rsidRPr="008645E7" w:rsidRDefault="008645E7" w:rsidP="008645E7">
            <w:pPr>
              <w:suppressAutoHyphens/>
              <w:spacing w:after="240"/>
              <w:rPr>
                <w:rFonts w:ascii="Calibri" w:eastAsia="Calibri" w:hAnsi="Calibri" w:cs="Calibri"/>
                <w:sz w:val="22"/>
                <w:szCs w:val="22"/>
                <w:lang w:val="sk-SK" w:eastAsia="zh-CN"/>
              </w:rPr>
            </w:pPr>
            <w:proofErr w:type="gramStart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Celkem:   </w:t>
            </w:r>
            <w:proofErr w:type="gramEnd"/>
            <w:r w:rsidRPr="008645E7">
              <w:rPr>
                <w:rFonts w:eastAsia="Calibri"/>
                <w:b/>
                <w:sz w:val="22"/>
                <w:szCs w:val="22"/>
                <w:lang w:eastAsia="zh-CN"/>
              </w:rPr>
              <w:t xml:space="preserve">                       15 605 430,56 Kč bez DPH                       </w:t>
            </w:r>
          </w:p>
        </w:tc>
      </w:tr>
      <w:tr w:rsidR="008645E7" w:rsidRPr="008645E7" w14:paraId="36876BF1" w14:textId="77777777" w:rsidTr="0083327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F7E0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Výše uvedené změny byly provedeny v souladu s § 222 odst. 6 zákona č. 134/2016 Sb. o zadávání veřejných zakázek v platném znění (dále jen „ZZVZ“) a v souladu s § 222 odst. 4 ZZVZ. </w:t>
            </w:r>
          </w:p>
          <w:p w14:paraId="22E63A26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u w:val="single"/>
                <w:lang w:eastAsia="zh-CN"/>
              </w:rPr>
              <w:t xml:space="preserve">Změny v souladu s § </w:t>
            </w:r>
            <w:proofErr w:type="gramStart"/>
            <w:r w:rsidRPr="008645E7">
              <w:rPr>
                <w:rFonts w:eastAsia="Calibri"/>
                <w:b/>
                <w:sz w:val="21"/>
                <w:szCs w:val="21"/>
                <w:u w:val="single"/>
                <w:lang w:eastAsia="zh-CN"/>
              </w:rPr>
              <w:t>222,odst.</w:t>
            </w:r>
            <w:proofErr w:type="gramEnd"/>
            <w:r w:rsidRPr="008645E7">
              <w:rPr>
                <w:rFonts w:eastAsia="Calibri"/>
                <w:b/>
                <w:sz w:val="21"/>
                <w:szCs w:val="21"/>
                <w:u w:val="single"/>
                <w:lang w:eastAsia="zh-CN"/>
              </w:rPr>
              <w:t xml:space="preserve"> 6 ZZVZ :</w:t>
            </w:r>
          </w:p>
          <w:p w14:paraId="75517B40" w14:textId="77777777" w:rsidR="008645E7" w:rsidRPr="008645E7" w:rsidRDefault="008645E7" w:rsidP="008645E7">
            <w:pPr>
              <w:suppressAutoHyphens/>
              <w:snapToGrid w:val="0"/>
              <w:spacing w:after="120"/>
              <w:jc w:val="both"/>
              <w:rPr>
                <w:rFonts w:eastAsia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lang w:eastAsia="zh-CN"/>
              </w:rPr>
              <w:t>Potřeba realizace předmětných změn vznikla v důsledku okolností, které zadavatel jednající s náležitou péčí nemohl předvídat. Změny nemění celkovou povahu veřejné zakázky. Cenový nárůst související se změnami podle odstavce 6 § 222 ZZVZ při odečtení stavebních prací, služeb nebo dodávek, které nebyly s ohledem na tyto změny realizovány, nesmí přesáhnout 30% původní hodnoty závazku, pokud bude provedeno více změn, je rozhodný součet cenových nárůstů všech změn podle odstavce 6 § 222 ZZVZ.</w:t>
            </w:r>
          </w:p>
          <w:p w14:paraId="51F22FF9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lang w:eastAsia="zh-CN"/>
              </w:rPr>
              <w:t>Cenový nárůst (nepřesáhne 30% původní hodnoty závazku): 4 438 399,98 Kč bez DPH</w:t>
            </w:r>
          </w:p>
          <w:p w14:paraId="532748AF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Čerpáno ZL č. </w:t>
            </w:r>
            <w:proofErr w:type="gramStart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1:   </w:t>
            </w:r>
            <w:proofErr w:type="gramEnd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 292 532,78 Kč bez DPH, tzn.   1,98%</w:t>
            </w:r>
          </w:p>
          <w:p w14:paraId="251C4AA0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  <w:proofErr w:type="gramStart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Zůstatek:   </w:t>
            </w:r>
            <w:proofErr w:type="gramEnd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           4 145 867,20 Kč bez DPH, tzn. 28,02%</w:t>
            </w:r>
          </w:p>
          <w:p w14:paraId="4967A8ED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</w:p>
          <w:p w14:paraId="28C86CE8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eastAsia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u w:val="single"/>
                <w:lang w:eastAsia="zh-CN"/>
              </w:rPr>
              <w:t>Změny v souladu s § 222 odst. 4 ZZVZ:</w:t>
            </w:r>
          </w:p>
          <w:p w14:paraId="2C06CDD5" w14:textId="77777777" w:rsidR="008645E7" w:rsidRPr="008645E7" w:rsidRDefault="008645E7" w:rsidP="008645E7">
            <w:pPr>
              <w:suppressAutoHyphens/>
              <w:snapToGrid w:val="0"/>
              <w:spacing w:after="12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lang w:eastAsia="zh-CN"/>
              </w:rPr>
              <w:t>Změny provedené v souladu s odst. 4 nemění celkovou povahu veřejné zakázky a jejíž hodnota je a) nižší než finanční limit pro nadlimitní veřejnou zakázku a b) nižší než 15% původní hodnoty závazku ze smlouvy na veřejnou zakázku na stavební práce, která není koncesí.</w:t>
            </w:r>
          </w:p>
          <w:p w14:paraId="1C133E25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/>
                <w:b/>
                <w:sz w:val="21"/>
                <w:szCs w:val="21"/>
                <w:lang w:eastAsia="zh-CN"/>
              </w:rPr>
              <w:t>Hodnota změny (nižší než 15% původní hodnoty závazku): 2 219 199,99 Kč bez DPH</w:t>
            </w:r>
          </w:p>
          <w:p w14:paraId="2943DC26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>Čerpáno ZL č. 1: 560 823,10 Kč bez DPH, tzn.  3,79%</w:t>
            </w:r>
          </w:p>
          <w:p w14:paraId="2B6154F4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  <w:proofErr w:type="gramStart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Zůstatek:   </w:t>
            </w:r>
            <w:proofErr w:type="gramEnd"/>
            <w:r w:rsidRPr="008645E7">
              <w:rPr>
                <w:rFonts w:eastAsia="Calibri" w:cs="Calibri"/>
                <w:b/>
                <w:sz w:val="21"/>
                <w:szCs w:val="21"/>
                <w:lang w:eastAsia="zh-CN"/>
              </w:rPr>
              <w:t xml:space="preserve">        1 658 376,89 Kč bez DPH, tzn. 11,21%</w:t>
            </w:r>
          </w:p>
          <w:p w14:paraId="5004E27E" w14:textId="77777777" w:rsidR="008645E7" w:rsidRPr="008645E7" w:rsidRDefault="008645E7" w:rsidP="008645E7">
            <w:pPr>
              <w:suppressAutoHyphens/>
              <w:snapToGrid w:val="0"/>
              <w:spacing w:line="276" w:lineRule="auto"/>
              <w:rPr>
                <w:rFonts w:eastAsia="Calibri" w:cs="Calibri"/>
                <w:b/>
                <w:sz w:val="21"/>
                <w:szCs w:val="21"/>
                <w:lang w:eastAsia="zh-CN"/>
              </w:rPr>
            </w:pPr>
          </w:p>
          <w:p w14:paraId="6671CB0C" w14:textId="77777777" w:rsidR="008645E7" w:rsidRPr="008645E7" w:rsidRDefault="008645E7" w:rsidP="008645E7">
            <w:pPr>
              <w:suppressAutoHyphens/>
              <w:snapToGrid w:val="0"/>
              <w:rPr>
                <w:rFonts w:eastAsia="Calibri"/>
                <w:b/>
                <w:lang w:eastAsia="zh-CN"/>
              </w:rPr>
            </w:pPr>
          </w:p>
        </w:tc>
      </w:tr>
    </w:tbl>
    <w:p w14:paraId="0444DB90" w14:textId="77777777" w:rsidR="008645E7" w:rsidRPr="008645E7" w:rsidRDefault="008645E7" w:rsidP="008645E7">
      <w:pPr>
        <w:suppressAutoHyphens/>
        <w:spacing w:after="20"/>
        <w:rPr>
          <w:rFonts w:eastAsia="Calibri"/>
          <w:b/>
          <w:sz w:val="22"/>
          <w:szCs w:val="22"/>
          <w:lang w:eastAsia="zh-CN"/>
        </w:rPr>
      </w:pPr>
    </w:p>
    <w:p w14:paraId="60A7E313" w14:textId="77777777" w:rsidR="008645E7" w:rsidRPr="008645E7" w:rsidRDefault="008645E7" w:rsidP="008645E7">
      <w:pPr>
        <w:suppressAutoHyphens/>
        <w:spacing w:after="20"/>
        <w:rPr>
          <w:rFonts w:eastAsia="Calibri"/>
          <w:b/>
          <w:sz w:val="22"/>
          <w:szCs w:val="22"/>
          <w:lang w:eastAsia="zh-CN"/>
        </w:rPr>
      </w:pPr>
      <w:r w:rsidRPr="008645E7">
        <w:rPr>
          <w:rFonts w:eastAsia="Calibri"/>
          <w:b/>
          <w:sz w:val="22"/>
          <w:szCs w:val="22"/>
          <w:lang w:eastAsia="zh-CN"/>
        </w:rPr>
        <w:t>SEZNAM PŘÍLOH:</w:t>
      </w:r>
    </w:p>
    <w:p w14:paraId="23BF3FD9" w14:textId="77777777" w:rsidR="008645E7" w:rsidRPr="008645E7" w:rsidRDefault="008645E7" w:rsidP="008645E7">
      <w:pPr>
        <w:suppressAutoHyphens/>
        <w:spacing w:after="20"/>
        <w:rPr>
          <w:rFonts w:ascii="Calibri" w:eastAsia="Calibri" w:hAnsi="Calibri" w:cs="Calibri"/>
          <w:sz w:val="22"/>
          <w:szCs w:val="22"/>
          <w:lang w:eastAsia="zh-CN"/>
        </w:rPr>
      </w:pPr>
      <w:r w:rsidRPr="008645E7">
        <w:rPr>
          <w:rFonts w:eastAsia="Calibri"/>
          <w:b/>
          <w:sz w:val="22"/>
          <w:szCs w:val="22"/>
          <w:lang w:eastAsia="zh-CN"/>
        </w:rPr>
        <w:t>- rozpočet obsahující odpočtovou a </w:t>
      </w:r>
      <w:proofErr w:type="spellStart"/>
      <w:r w:rsidRPr="008645E7">
        <w:rPr>
          <w:rFonts w:eastAsia="Calibri"/>
          <w:b/>
          <w:sz w:val="22"/>
          <w:szCs w:val="22"/>
          <w:lang w:eastAsia="zh-CN"/>
        </w:rPr>
        <w:t>přípočtovou</w:t>
      </w:r>
      <w:proofErr w:type="spellEnd"/>
      <w:r w:rsidRPr="008645E7">
        <w:rPr>
          <w:rFonts w:eastAsia="Calibri"/>
          <w:b/>
          <w:sz w:val="22"/>
          <w:szCs w:val="22"/>
          <w:lang w:eastAsia="zh-CN"/>
        </w:rPr>
        <w:t xml:space="preserve"> část</w:t>
      </w:r>
    </w:p>
    <w:p w14:paraId="7B01298A" w14:textId="3A24B5C4" w:rsidR="008645E7" w:rsidRPr="008645E7" w:rsidRDefault="008645E7" w:rsidP="008645E7">
      <w:pPr>
        <w:suppressAutoHyphens/>
        <w:spacing w:after="20"/>
        <w:rPr>
          <w:rFonts w:eastAsia="Calibri"/>
          <w:b/>
          <w:sz w:val="22"/>
          <w:szCs w:val="22"/>
          <w:lang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885C4E" wp14:editId="4055E450">
                <wp:simplePos x="0" y="0"/>
                <wp:positionH relativeFrom="column">
                  <wp:posOffset>-124460</wp:posOffset>
                </wp:positionH>
                <wp:positionV relativeFrom="paragraph">
                  <wp:posOffset>95885</wp:posOffset>
                </wp:positionV>
                <wp:extent cx="5841365" cy="3810"/>
                <wp:effectExtent l="13970" t="12700" r="12065" b="12065"/>
                <wp:wrapNone/>
                <wp:docPr id="9" name="Spojnice: pravoúhl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3810"/>
                        </a:xfrm>
                        <a:prstGeom prst="bentConnector2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63899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Spojnice: pravoúhlá 9" o:spid="_x0000_s1026" type="#_x0000_t33" style="position:absolute;margin-left:-9.8pt;margin-top:7.55pt;width:459.95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" o:allowincell="f" strokeweight=".26mm"/>
            </w:pict>
          </mc:Fallback>
        </mc:AlternateContent>
      </w:r>
    </w:p>
    <w:p w14:paraId="76A39ECC" w14:textId="77777777" w:rsidR="008645E7" w:rsidRPr="008645E7" w:rsidRDefault="008645E7" w:rsidP="008645E7">
      <w:pPr>
        <w:suppressAutoHyphens/>
        <w:spacing w:after="20"/>
        <w:rPr>
          <w:rFonts w:eastAsia="Calibri"/>
          <w:b/>
          <w:sz w:val="22"/>
          <w:szCs w:val="22"/>
          <w:lang w:eastAsia="zh-CN"/>
        </w:rPr>
      </w:pPr>
    </w:p>
    <w:p w14:paraId="7E0FE820" w14:textId="77777777" w:rsidR="008645E7" w:rsidRPr="008645E7" w:rsidRDefault="008645E7" w:rsidP="008645E7">
      <w:pPr>
        <w:suppressAutoHyphens/>
        <w:rPr>
          <w:rFonts w:eastAsia="Calibri"/>
          <w:b/>
          <w:sz w:val="22"/>
          <w:szCs w:val="22"/>
          <w:lang w:val="sk-SK" w:eastAsia="zh-CN"/>
        </w:rPr>
      </w:pPr>
    </w:p>
    <w:p w14:paraId="434902BE" w14:textId="555599F3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Projektant:                                                                                </w:t>
      </w: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Datum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:</w:t>
      </w: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  <w:t>24.09.2024</w:t>
      </w:r>
    </w:p>
    <w:p w14:paraId="62FB1B3F" w14:textId="45D0C509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F2BA" wp14:editId="23E5E6B7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1497965" cy="0"/>
                <wp:effectExtent l="5080" t="11430" r="11430" b="762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24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99pt;margin-top:2.1pt;width:117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"/>
            </w:pict>
          </mc:Fallback>
        </mc:AlternateContent>
      </w: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1B3F7" wp14:editId="50E96947">
                <wp:simplePos x="0" y="0"/>
                <wp:positionH relativeFrom="column">
                  <wp:posOffset>4091305</wp:posOffset>
                </wp:positionH>
                <wp:positionV relativeFrom="paragraph">
                  <wp:posOffset>19050</wp:posOffset>
                </wp:positionV>
                <wp:extent cx="1497965" cy="0"/>
                <wp:effectExtent l="10160" t="13335" r="6350" b="571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2075" id="Přímá spojnice se šipkou 7" o:spid="_x0000_s1026" type="#_x0000_t32" style="position:absolute;margin-left:322.15pt;margin-top:1.5pt;width:117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"/>
            </w:pict>
          </mc:Fallback>
        </mc:AlternateContent>
      </w:r>
    </w:p>
    <w:p w14:paraId="56513320" w14:textId="77777777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</w:p>
    <w:p w14:paraId="04233A68" w14:textId="1975BFEB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Objednatel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:                   </w:t>
      </w:r>
      <w:bookmarkStart w:id="1" w:name="_Hlk167779088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                                               </w:t>
      </w:r>
      <w:bookmarkEnd w:id="1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             </w:t>
      </w: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Datum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:</w:t>
      </w: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  <w:t>24.09.2024</w:t>
      </w:r>
    </w:p>
    <w:p w14:paraId="56844AD9" w14:textId="1ACDDF37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083D" wp14:editId="64E4062D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1497965" cy="0"/>
                <wp:effectExtent l="5080" t="8890" r="11430" b="1016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8C20" id="Přímá spojnice se šipkou 6" o:spid="_x0000_s1026" type="#_x0000_t32" style="position:absolute;margin-left:99pt;margin-top:2.1pt;width:117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"/>
            </w:pict>
          </mc:Fallback>
        </mc:AlternateContent>
      </w: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2C939" wp14:editId="1889EF5B">
                <wp:simplePos x="0" y="0"/>
                <wp:positionH relativeFrom="column">
                  <wp:posOffset>4091305</wp:posOffset>
                </wp:positionH>
                <wp:positionV relativeFrom="paragraph">
                  <wp:posOffset>19050</wp:posOffset>
                </wp:positionV>
                <wp:extent cx="1497965" cy="0"/>
                <wp:effectExtent l="10160" t="10795" r="6350" b="825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A1C9" id="Přímá spojnice se šipkou 5" o:spid="_x0000_s1026" type="#_x0000_t32" style="position:absolute;margin-left:322.15pt;margin-top:1.5pt;width:11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"/>
            </w:pict>
          </mc:Fallback>
        </mc:AlternateContent>
      </w:r>
    </w:p>
    <w:p w14:paraId="2C3840F9" w14:textId="77777777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</w:p>
    <w:p w14:paraId="052157A5" w14:textId="6548F9AD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Zhotovitel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:                                                                                 </w:t>
      </w: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Datum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:</w:t>
      </w: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  <w:t>24.09.2024</w:t>
      </w:r>
    </w:p>
    <w:p w14:paraId="6B2BF77B" w14:textId="3221FCEE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E9156" wp14:editId="5B3C44A3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1497965" cy="0"/>
                <wp:effectExtent l="5080" t="6350" r="11430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333A" id="Přímá spojnice se šipkou 4" o:spid="_x0000_s1026" type="#_x0000_t32" style="position:absolute;margin-left:99pt;margin-top:2.15pt;width:117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"/>
            </w:pict>
          </mc:Fallback>
        </mc:AlternateContent>
      </w: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A4D02" wp14:editId="1533C74C">
                <wp:simplePos x="0" y="0"/>
                <wp:positionH relativeFrom="column">
                  <wp:posOffset>4091305</wp:posOffset>
                </wp:positionH>
                <wp:positionV relativeFrom="paragraph">
                  <wp:posOffset>19685</wp:posOffset>
                </wp:positionV>
                <wp:extent cx="1497965" cy="0"/>
                <wp:effectExtent l="10160" t="8255" r="6350" b="1079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128D" id="Přímá spojnice se šipkou 3" o:spid="_x0000_s1026" type="#_x0000_t32" style="position:absolute;margin-left:322.15pt;margin-top:1.55pt;width:117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"/>
            </w:pict>
          </mc:Fallback>
        </mc:AlternateContent>
      </w:r>
    </w:p>
    <w:p w14:paraId="10C21FC6" w14:textId="77777777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</w:p>
    <w:p w14:paraId="0249AC9A" w14:textId="40BCB721" w:rsidR="008645E7" w:rsidRPr="008645E7" w:rsidRDefault="008645E7" w:rsidP="008645E7">
      <w:pPr>
        <w:suppressAutoHyphens/>
        <w:rPr>
          <w:rFonts w:ascii="Calibri" w:eastAsia="Calibri" w:hAnsi="Calibri" w:cs="Calibri"/>
          <w:sz w:val="22"/>
          <w:szCs w:val="22"/>
          <w:lang w:val="sk-SK" w:eastAsia="zh-CN"/>
        </w:rPr>
      </w:pP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92B7A" wp14:editId="4ED90776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0"/>
                <wp:effectExtent l="5080" t="13335" r="11430" b="571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DEC2" id="Přímá spojnice se šipkou 2" o:spid="_x0000_s1026" type="#_x0000_t32" style="position:absolute;margin-left:99pt;margin-top:15.55pt;width:117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"/>
            </w:pict>
          </mc:Fallback>
        </mc:AlternateContent>
      </w:r>
      <w:r w:rsidRPr="008645E7">
        <w:rPr>
          <w:rFonts w:ascii="Calibri" w:eastAsia="Calibri" w:hAnsi="Calibri" w:cs="Calibri"/>
          <w:noProof/>
          <w:sz w:val="22"/>
          <w:szCs w:val="22"/>
          <w:lang w:val="sk-SK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5DAEF" wp14:editId="0E403700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0"/>
                <wp:effectExtent l="10160" t="5715" r="6350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4AE7" id="Přímá spojnice se šipkou 1" o:spid="_x0000_s1026" type="#_x0000_t32" style="position:absolute;margin-left:322.15pt;margin-top:14.95pt;width:117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"/>
            </w:pict>
          </mc:Fallback>
        </mc:AlternateContent>
      </w: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 xml:space="preserve">Technický dozor:                                                                      </w:t>
      </w:r>
      <w:proofErr w:type="spellStart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Datum</w:t>
      </w:r>
      <w:proofErr w:type="spellEnd"/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>:</w:t>
      </w:r>
      <w:r w:rsidRPr="008645E7"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</w:r>
      <w:r>
        <w:rPr>
          <w:rFonts w:ascii="Calibri" w:eastAsia="Calibri" w:hAnsi="Calibri" w:cs="Calibri"/>
          <w:sz w:val="22"/>
          <w:szCs w:val="22"/>
          <w:lang w:val="sk-SK" w:eastAsia="zh-CN"/>
        </w:rPr>
        <w:tab/>
        <w:t>24.09.2024</w:t>
      </w:r>
    </w:p>
    <w:p w14:paraId="4B4A0F2A" w14:textId="29983C83" w:rsidR="005228E5" w:rsidRDefault="005228E5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50563585" w14:textId="1650178B" w:rsidR="004B6172" w:rsidRDefault="004B6172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13"/>
        <w:gridCol w:w="179"/>
        <w:gridCol w:w="179"/>
        <w:gridCol w:w="179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5"/>
        <w:gridCol w:w="840"/>
        <w:gridCol w:w="176"/>
        <w:gridCol w:w="176"/>
        <w:gridCol w:w="308"/>
        <w:gridCol w:w="195"/>
        <w:gridCol w:w="422"/>
        <w:gridCol w:w="290"/>
        <w:gridCol w:w="214"/>
        <w:gridCol w:w="476"/>
      </w:tblGrid>
      <w:tr w:rsidR="004B6172" w14:paraId="70FEE125" w14:textId="77777777" w:rsidTr="004B6172"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37CD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D4E4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6012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B272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D69C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4684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6362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C307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F04E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1203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1EAC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D0B0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137B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74E3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4364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658E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187A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26FE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0B36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31EA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FEF4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04A8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C373D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3F6B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1949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344C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5761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34E1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A8FD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08F6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F827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084A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2C68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B313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FA5DC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EB8AE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3CBF4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8398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78BB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BDA1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F9A9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F06FD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4DF20604" w14:textId="77777777" w:rsidTr="004B6172"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102D1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9DE3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50F9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CAE2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46415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E9F43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F794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0760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01EBC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BFF3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EF97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A17D6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54D8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4F8BE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A0F3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A3FD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4636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0A2AF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3DC6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8F7BD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1EAE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1BD0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52950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072B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14D15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4B08C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40E52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47A03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7F20A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B9BD1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3B9E8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E1DC7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77096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5510A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10B6A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7828213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DDA5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2284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8B9A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3946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55FE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05C1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D261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E9C1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A858E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J240605_SoD_fin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017A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4C975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9F77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BC88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DA92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451F6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D21D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BD51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DB388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D13DC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0A44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AF178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AB76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DE56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B105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1A4B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9C3370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12298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748FBB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5EDA2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88E4DD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64CB1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74D11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2A494F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EF4B1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C387B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DD9CC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3083FFD" w14:textId="77777777" w:rsidTr="004B6172"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C4EE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208A3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9DF1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73C5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76B2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9CE2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BA5B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50D52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Eurogreen_Nová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travnatá tréninková plocha fotbalistů,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C6AF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5A4D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5A65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6F31F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8001F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7CD37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6DF8D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93C75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F6DCD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26D3F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435B0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ACCA90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87E25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A7FC7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49BF578C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8BD3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54877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4D1E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80E0E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E3D1B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4878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3510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D57C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238D5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F2FE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E178D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8D72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6E27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EAC6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D1EB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A4524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975F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4059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AA28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D356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A3BF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F9CC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39C42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B27CA0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7DC2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3A94F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64A2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C0EC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031A9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3334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37026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084A6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BF35E5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27685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6701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4B25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9E4B33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BCA7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17244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7AA425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4ABA4AD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8E77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7F6A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C47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42A5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DD0B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09E8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281C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E6FE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AC4CE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6035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5011A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6F72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964A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A760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34DA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C1E5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8AF4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4D9F4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87F26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0E31A3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1558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E6B15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D144F3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F30F9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DEC1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0B682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0925FDE6" w14:textId="77777777" w:rsidTr="004B6172"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D955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7B28C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C626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C3E30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0EA1BE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3E21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99D8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1425E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FFFD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ABAE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5415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AC654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9940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5716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F75D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CEB0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4FD9D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63E3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0BE4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3A0E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400E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8778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21D2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A4E9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964C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E1219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6B47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9A93B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217E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0FA4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2721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4DC0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EE60B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A4CBA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CA35F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294E3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4F927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56D7E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494C0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9B623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B85CF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76D5A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5429F9D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8A16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988649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701C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3F88E0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6D83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6BE03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8556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5EDD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7740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0479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AD9D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7CD8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D9157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DBEC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0E72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5148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5F32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10F9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3E25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249B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73C5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6357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184A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0179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A374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BCCF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61D0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93C6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1FC81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04AF4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68E6D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1060B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FF08AB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A068A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80CE7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22218B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11C12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D0D24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C2F7F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1F297B4D" w14:textId="77777777" w:rsidTr="004B6172"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F21C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4046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E0F8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A76B2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5A021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0E0B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E9CDE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8D5F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792B5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3BBF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9363A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7D7F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8155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B6CF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3C7A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4371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6B81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49C0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754D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3BBA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60DB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D986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006A4A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E705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C690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A995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C975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AB1A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C28CA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3DE5C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48319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7B24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789FA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35037F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77EE1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9B034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7D41B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7D3BDA1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6BF0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F042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3C9C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4BFC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1E5C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D9E6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7097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76EF9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D202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A9F9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DD05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3603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3857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7129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42A2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7198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F7DD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E73F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72F8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C1CB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AE23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94C5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7A32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0249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C7EC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B6DE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F81B3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DD222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1743A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E704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A9DC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6847F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42379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0037E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10823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04895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BAB12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CE2A4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CF69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915CB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41A49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F6F31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EC071A5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1EBC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3273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EC91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684F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B3DF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8C48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C72B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E819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B1DE5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F64D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08F4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A653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9F025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E86D4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B594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207C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544F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8372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D15F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3985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B962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03E3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2A1F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053B5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C189A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CA0B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31C7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B6B2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E3271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15E6AA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E2E5A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34C94F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BFCC8D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BB292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C9955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179026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64651959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A5EE0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C9CF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D263B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2F0CC0FB" w14:textId="77777777" w:rsidTr="004B6172"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D4A1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3FE94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E5C1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2B212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4455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85EF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3772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3101C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1D0DC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A540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B813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CCE0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DFEE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CC8A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E5466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6CC0E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46E0E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2FD5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D1469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2B420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D91B4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BDF3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34D6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1FEA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7AE80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62363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6B1D5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F50E5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D8358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F667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14ABA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AE786E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CZ64641959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F2E93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8E5F1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868FF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29B249F2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54265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24EAF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B6F0F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4721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DD09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9BDE5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5124F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78393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3919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9FA7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DF99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E1E90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A5AF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5C3FB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E0537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91D08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E73A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B26F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64FD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B5141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560D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B517C0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1136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515C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5EB3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1CA3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8B021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00FA8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9798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ACE04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90AC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2CDA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4D01C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EEA57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F3413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BD802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8D44F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3EFF9A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8493B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C6E5B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B610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3A12F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09DF8550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CB97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77CB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98A2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DD0E5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029C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94BEA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6FEA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7B34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9EDC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9050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6DAE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D78F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AC78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A284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B92F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5938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FCB0D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D494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54258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5582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7CFE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A30310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D6DA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E78EB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F492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B07A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4AB5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29B9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DBFEC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6E87BC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FE03D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8AD05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0BDAB0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7573EE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15EE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97CCCD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3CB823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1503D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E44A0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3FD371C3" w14:textId="77777777" w:rsidTr="004B6172"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0A0B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5F8BF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8A6A0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1CDA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874A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3ECD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5D9C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4FC2F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F7EA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FA8F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5E4D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D1F0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F482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13911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556E52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A269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AACD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A515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3B55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572F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3BAAB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4A28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F033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01E8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44E4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EFFE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094F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49D38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A4416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1237C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95E50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EC19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40308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377D96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7DB48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289EB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02969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0DAC53B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C02C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08331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05455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429D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A067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A8CD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DE8DB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338E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DF01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4434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28D22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7CCA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7AC4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D7EF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1556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A6CC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0F4D5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1644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59D8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E099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747F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4962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64C7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55F6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E844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94CF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F0ED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CBA2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91942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1FFF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B8A65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7356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EB957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76AA2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0EE9D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D11F1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4693B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423F0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1DBEF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D81E6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8562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7227B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CFEC48D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CD48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55A3E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65B1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944D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66AA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B6A2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83FE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BDFE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EA630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E4F6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C419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0E3E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764C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46C44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9F57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3EAEA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260B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9D8A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E8BA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442D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8237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951E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B831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488C8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43CE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66BA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0827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ED94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59CB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2CF89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EDF28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21BAF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B33672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E08C7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1EC31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D2AABC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90D0C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4ACD7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5E212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619E0B0" w14:textId="77777777" w:rsidTr="004B6172"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C75D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4FFA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58FC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D0DD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6B00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F628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7A34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3F7D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BA09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0083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BE13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FF3D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DB48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6837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1F36C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846E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90A7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8667E0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FDFB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0B7B3E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7E87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28E0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A46EA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A229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1A1A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6CC8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544C3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A0C87E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DC660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E7738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ED23C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8CD2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A4490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35BE6E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B66D5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8C42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BDCF1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558E5FD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CD97E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495C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62DD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E5DF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8B8E2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E6ED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34F8D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3A50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34F1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A269B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1951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449E4D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DC9F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EBBF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A2398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938B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5CF5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51ED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158C5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B478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755E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C4BC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800B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51DC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0839A0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B8950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39CD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8EF0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9E5F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FBDD3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72FE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9A09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E61E8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D21EA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940E0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8EB9A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19927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B8F24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D6948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1C7E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F2554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62CF2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34791954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7C0F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86E4D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18C7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8EA6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8E53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2B0C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396C8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9B65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9CAA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4CCD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67E3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8BDF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FBC0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0FA5A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52A0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E44E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A3817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A9FE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9674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0075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AA38E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56B75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DC527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85723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7C3D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4263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F59B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580F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5BFFA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16ABE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71BD7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23660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B2E844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29586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D4302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EBDE1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57A51E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A58E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A5D32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AF45841" w14:textId="77777777" w:rsidTr="004B6172">
        <w:trPr>
          <w:trHeight w:val="85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CD7F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9050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70B1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7569D6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4B6172" w14:paraId="0CE30156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EA9E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5D88C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9314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86FC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8307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D21B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7CAC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054A6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03A8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853171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A9F7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7B10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94216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67B7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05DD0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FC0D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8A108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D035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95B4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4379D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A9CF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8FAA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99889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18FE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EF81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5643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6260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0BF82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73C3F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5CB5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B037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3AFB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0D22A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9C53E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EF134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677EE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21452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0BC68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70078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80FDD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AE481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01125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036E6B38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B703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FB11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CD22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A5674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78C2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DCA7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1923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7245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E5EA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56E0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E9A2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FE9A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7E81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45C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DB72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D617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5A90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5E82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B339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C40D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4D88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75C5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2AB9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1691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DAF4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D6BC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FA92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D311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599D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F9BF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32C9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64CB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E8AD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420B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DFB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988B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F70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A02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D006E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A6A50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1163C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D1D2D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6CFE052" w14:textId="77777777" w:rsidTr="004B6172"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13F2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414F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1266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0206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B96CD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90D0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90A7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7A55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291D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4DA2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0490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0EC1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29CB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68B8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88CE1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790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5A6A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C5D6E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D221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62C7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9821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49E2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71C9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4026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1B9E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2E25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13E0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447A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CDE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9C8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BD5A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E61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810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763,96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FA3E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2EF9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3861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0082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9AD7BC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F7140C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760E99E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DDA0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6517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396D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1A84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4A28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FE58D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A2BE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811C2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4228F6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E592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24DF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8EAD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B419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33580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68CA3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5EA2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8A8F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B7F7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A2E1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6C056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B5A8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094A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6A08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E6F9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09C9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86C4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2584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63B9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C03E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3C1F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843F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48FDE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E51345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C513F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3EABD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F7814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CB6AF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77B05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59B64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57B49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5B0AA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594C5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5191916" w14:textId="77777777" w:rsidTr="004B6172"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EF2E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1D44E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C450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E54D6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BC5D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5049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32AAE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7C382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8416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D7050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36C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5564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F02D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0E28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82ABA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A4E04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E0F5F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EDAB8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6CF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ADE1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BFDD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AE5E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5F620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4068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EE98B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08819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03927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BAE0C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F28E6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5FF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184D7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03B68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21413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7310F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0298D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1F139AD2" w14:textId="77777777" w:rsidTr="004B6172"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E44D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8BEE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E0F5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9B97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7CAE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3EFF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5DE8DA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ED19C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03E1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EA35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138B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7ECCD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8D15F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9126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8116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5316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8E2B0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168B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DE64E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810 763,96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5ADE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220AF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0C14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8D93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6D4A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CF7D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18B8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716A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13D1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7589B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D4118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546FA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F1579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5F4DC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170 260,43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DAC0C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C6033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1A932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F7CDD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7A02F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73DF6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172" w14:paraId="510C9B7E" w14:textId="77777777" w:rsidTr="004B6172"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2739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1E6893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2C26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D3BC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9CA7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8A17F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A3B0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0C57E8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39301E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BC58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9946A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C502F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A0F10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F0356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E1537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F3A4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0152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B6527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871F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D579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AB7FF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5894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328E1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D826D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C058A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1157E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9800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26116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B08D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29DB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9D1DD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3275E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86638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49C1E0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438CB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1D79F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808C1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F6C6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02122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240F53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172" w14:paraId="657EBF40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B620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50675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C6296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2F23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F735E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EF72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801E5E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DD52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BEE0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B6D6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569E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41298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7A33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0809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65D5F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22BC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AA573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3AC4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8432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A3C79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2C6C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03E09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0DE4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FBC5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DEFD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9F61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D6FFE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C721F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3EA4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3C9C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F49F9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F7B57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0F8AF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F7A60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4C907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F3B23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AC6E1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AB559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A25A4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333A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54BEC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CCB120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1B1B" w14:paraId="683DD7F1" w14:textId="77777777" w:rsidTr="004B6172"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7BE3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DC04E4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25885E2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F578C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CC7EB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CACD1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CDD2D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C1DD3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F4036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D69147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343AE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69D06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11D15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3D9C7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4C9CF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D322361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78404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EB8E7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69C51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5FA242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88D30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B8A57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53B2C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A2E9C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93F73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238E6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BFC80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0E7EE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CAC23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2D167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6701F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66749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981 024,39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389C6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79BA7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969058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6D05A4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C8651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7F334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A58CFBA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9224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8479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2B43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C447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03C8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285F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FD38C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C3EF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D2E7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13B85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9451D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13F2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4C0D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BFBB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93C1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6D37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E668C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4F9A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EDB1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2C4D5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499D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25E4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AAB1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6B08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36D3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4DFC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FDA4D0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C9AE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2819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621E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4303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DA8A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C0FC2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39D93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F2447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DC929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95B70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3FB7A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18B97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3315A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77168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4B2CC6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F7A128B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260E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158E6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04D5E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8E68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57DD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D3FE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D8F8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C071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DAA2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46C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10A8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11B0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B1CC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0DBD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18FD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CD4F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71C9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42DE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602D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CABB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83A6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9B090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B757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9ADAB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C555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646F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28FA6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1C06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2ACE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5240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891FF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9C3A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6E86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2EF63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A8C3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6484B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4473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06CB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B01E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7CF3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8A9A4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4DA3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2F979561" w14:textId="77777777" w:rsidTr="004B6172">
        <w:trPr>
          <w:trHeight w:val="27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92661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84855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FC4D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3D7F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A5149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7EE6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E5081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1764E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9BBB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724B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D472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28AC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6B98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C859F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D2F9B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6821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3E434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AC79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B0EF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DF6C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4C23B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0302B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8BFB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2EC4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30CC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2DAF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A783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60708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C9A5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ED8BA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6CD8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B79E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44934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7797A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A69B8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4E3B3F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E7BF1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3F0B03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3A4C67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35F45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9030A1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4A741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5D374DE" w14:textId="77777777" w:rsidTr="004B6172">
        <w:trPr>
          <w:trHeight w:val="27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654A84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6B6E5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7E9A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011F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2D57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88A8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B96E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BF82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EFCF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ECE5F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3F1A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3D694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1C10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BC83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812691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567A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B14C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C849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AA9B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1D9C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1308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3DE5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8C97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9098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3189F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8697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6860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3BEF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6F7A0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A994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B47A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C0F1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9F73EF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D386C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8A500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D12B8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22C9A1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420B2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5608DA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4269B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8163C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81056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18EC0437" w14:textId="77777777" w:rsidTr="004B6172">
        <w:trPr>
          <w:trHeight w:val="27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2C3758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25CE04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1521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A82C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CE44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24B6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8044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1E1995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C42C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DF42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1033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69BB7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D814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891F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1982E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2A02E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4BF36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8F6F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BC84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212F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1E5A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8B7F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A3EA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5FD8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F302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EBEDDF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B55493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E73E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5EBE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0BE95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7961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DACD8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AFC24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60706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6928F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F9665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7C4A6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E37495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A0482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A063C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C4708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C14E6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72EE9414" w14:textId="77777777" w:rsidTr="004B6172"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A7D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6F00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81D8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6E11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964F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8344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F073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7F7C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E5D2E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D886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3A7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6A7B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FDD3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A391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0249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D999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E49B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2993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1E05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D652D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3460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76B8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A1B7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062A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94D9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6427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52A5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9AC2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2837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E72EF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020D1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BD87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151F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59565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52176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58B5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348C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ECF7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E5BF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E99E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6257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CA96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3346EF60" w14:textId="77777777" w:rsidTr="004B6172"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B3BB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2DF20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DCA1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2A460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7CDCD3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D4794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E1F59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B7C8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969E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95A9BD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189E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F96E4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C56D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1813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ABBB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55C8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F0D01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26ADD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8B833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DA82A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763C6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9D004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38D1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AC8EB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0D867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ECE6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955FF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261ECD82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5A010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E64A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C4EB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9E1A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06BBF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A415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DF73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4D62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D66C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80F18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1D07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C4C3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906B2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C6C3F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FC7BE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E828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707C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618B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2359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7339F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6AB7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31559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2644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316A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ACF205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1794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EA01A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3778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0D3F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496B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A2D7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2F3E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D7011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F5ED8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4ADCE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AD92B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86B42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5D133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5BF113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E03DE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5692F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F4C1DC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07179500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BEBD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E874FC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0C8C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83DE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EDA9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9AC2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D35D68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746C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6FD0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A984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44D97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J240605_SoD_fin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A5817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7CB53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3FEE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BF75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20EDF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8DBE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E0298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A54F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E4AA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80942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7BFCF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8E9B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DF3491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48E1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F687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AFA0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B9EF1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BAFEB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6E7317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E60F0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804C0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59B8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1FA9F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6BD9B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309DB6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C3277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172" w14:paraId="28B3C29F" w14:textId="77777777" w:rsidTr="004B6172"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BBD42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79E8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BE95E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E2A0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B2937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4F44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156A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AD62B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B05F2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Eurogreen_Nová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travnatá tréninková plocha fotbalistů, Bruntál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F96C2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5B231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0184DA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F68AF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E1351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61E943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E293D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1EB0D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772E8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E589E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6172" w14:paraId="70795833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3E114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F2977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CD13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6CF5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06E57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9DD4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1EC58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302A7F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F21C8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E3D153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631B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D16322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8E49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AD26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BCEFF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4F3BA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AFB2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66AE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4436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F6A0C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81B6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4405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8768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C9E8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F818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C5E86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7152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786EE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431D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C468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DD4B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0AF269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A6756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960E8F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5D61A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1C596B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43408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B39F9A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A2B0D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0BA69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A7966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E6554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52363CF4" w14:textId="77777777" w:rsidTr="004B6172"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399F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3E4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AED5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428F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9983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60E7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951F9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E93E9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1402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7611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F5BD0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6295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18EF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3A6E7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1728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794A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1DC4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D0688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EB4774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C51DD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BBD963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33880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3F09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FAB0D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03F0C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DCFA6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3E1CB82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CD37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DDDC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58C0B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E567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CB6BC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957E7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C544C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91629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3000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68F1E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91770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6911F2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6568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5D18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F8191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AF6C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E208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7A35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97502F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00C84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111F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FB99E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4C49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BEB67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6BBB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13010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41C1B8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59C32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A125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23F5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28DDB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214FD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3FFBA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49FCC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17904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A9EBF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72631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F3864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1820E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57463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1DEF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08831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99B8746" w14:textId="77777777" w:rsidTr="004B6172"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4919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5786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8DF1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79F8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B4A031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64B16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F619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245CA9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79CA6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E0AA2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90960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BA3C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A1FC9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64A3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EA9D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A033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E316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D2B9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20AB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6A73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D3E0B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60F2D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D5045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B83FF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F26A3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E209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98EFE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DC2440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0B8AA7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771777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7010C5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2369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03653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F3D0C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40407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29E71E47" w14:textId="77777777" w:rsidTr="004B6172"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A178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3BC9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71779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AABB4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8301E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10CC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7D982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143E8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3FA8F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58B4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14492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B46A67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6D32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4550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2887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E32E8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7D33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271D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A62D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36E6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37EF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F6EB2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A9128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38EEE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8320B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2F5E98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F0D7E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3BD71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5B03B5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0499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35A3E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82B6B0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4B68A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6DA1DB70" w14:textId="77777777" w:rsidTr="004B6172"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8153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6684B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289EC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60C1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F644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C053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042EB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4F13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AF2A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001A8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063C4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6425E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3353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0C641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676F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347D6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4BC3A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41C348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1839E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72D7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DC5B95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64E1C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36639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9758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02E96A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56AA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5CE90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7CF8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560905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48E1F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58F0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13AA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383A6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CA44C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62A59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1B6A54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6EFBBC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604C9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0AC26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74C1D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E24517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255B8D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1B1B" w14:paraId="6D1D0233" w14:textId="77777777" w:rsidTr="004B6172"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6C39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53F10B90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1557AC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7546B4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CA5539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D84DA4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CB639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5D5F6D3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8DEBB0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3B95FE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9A0AD0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41BDC4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BDDB89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3FECF1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15CAB7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B298CA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404C50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6072F8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CB7184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72BF5A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C7CAE3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634289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A05A33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5541D1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6ED1BE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15536C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D2253E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8FA34F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1CFA6D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640C3F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DAB0C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018BF4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06F16E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0CD9AE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ABBFF1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934C162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729258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309206D6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4B6172" w14:paraId="017F5020" w14:textId="77777777" w:rsidTr="004B6172"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EA632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6EA96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8E23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077D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5325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AD4165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56A077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AC028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E96F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A7889A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44C2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F3E5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4A93AA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3D51C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A76D8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63EE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0B7A89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CBDAE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9900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3A679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8DD3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004DF9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032A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8FDC7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40990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0AC4A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E27C0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1B07B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04535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EFD481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C318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891F2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1FDD1D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16868B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D8724F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4A270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6C2A4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432B54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861BAF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84D67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C9A8CA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013C5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0B2BB9FA" w14:textId="77777777" w:rsidTr="004B6172"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317EC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9064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2065D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2B148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BE7F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B31B5D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D191DB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94F86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90B41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FDA6F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FF1C6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F27A7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350B3D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0F468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1238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174F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610E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87B62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62E3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C866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C04273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600C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C55B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62F2D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0B518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42F0E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810 763,96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62067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41CFEE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76B1C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33763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EE5734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383EC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71284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981 024,39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C7B30C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D0A64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2AF53B9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6172" w14:paraId="640B6ED8" w14:textId="77777777" w:rsidTr="004B6172"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8A50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032126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8EDA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ZL1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939CD9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911A70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AFE27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90271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906E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Dodatek 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504CD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5A0F46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CBF50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D839B1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E2300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C585E1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51DABD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E56F02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483B9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241DB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952FA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052E82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A0CDA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FE3CF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75732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D0359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A52DE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DE283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0BAB70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810 763,96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60B6B1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F18475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176BE3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36BE8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DB0EFD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7ED03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AA2EF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981 024,39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BC1A3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64621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B83A2DA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</w:t>
            </w:r>
          </w:p>
        </w:tc>
      </w:tr>
      <w:tr w:rsidR="004B6172" w14:paraId="1AA28F9E" w14:textId="77777777" w:rsidTr="004B6172"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A832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0AC16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F6399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0B06E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314B19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EE00B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9E46E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13886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3659C6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2D2CD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Úpravy území kolem tréninkové plochy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54ECD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0FFC5C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45104B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2E387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F392D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368 503,39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F9C4C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A2ED3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17DD75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3BA409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B4C34C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59257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A31620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445 889,10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38A16B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396F7A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1A679FB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4B6172" w14:paraId="1A7D1A73" w14:textId="77777777" w:rsidTr="004B6172">
        <w:trPr>
          <w:trHeight w:val="42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6C56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4205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D5ABD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2D265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2511B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25EDE8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248EE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8A576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472EE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E0429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Zvýšený rozsah bouraných konstrukcí pod skrývkou tréninkové plochy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F287FF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203 870,53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1FC147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4E3920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96585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6BDC9D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9F461D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F5A6C2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AF4792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246 683,34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D884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056057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F1D1A0B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4B6172" w14:paraId="7C091876" w14:textId="77777777" w:rsidTr="004B6172">
        <w:trPr>
          <w:trHeight w:val="42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6C78C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86263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96C79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73499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DBE59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03149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D38C22F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57E782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D4BD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6739C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 mezi budovou zázemí a novou dlážděnou plochou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E7C8D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D105D6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91 019,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7DC4A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91B5E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A1502E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31D7E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D8D0C9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728D2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411E43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110 133,90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6D4D6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53E40A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0432C59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4B6172" w14:paraId="4F508505" w14:textId="77777777" w:rsidTr="004B6172"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FC67A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521EE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1BDF3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203A7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6FBD8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3C79E5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C13555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BCBDB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C8208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93BFB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Hybridní trávník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FBEB8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586950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10B76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583C7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F1553FD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43DCD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7AF17B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8EADF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B48BA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25DBAD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D4AC2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79DD5843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900B76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147C5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F21015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5FDB9A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78AB5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58 708,04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D510C6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954C9C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4CE41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7B73D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BC637C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E56483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F1C98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71 036,73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721CD1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6C61E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98786F1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4B6172" w14:paraId="295D36C9" w14:textId="77777777" w:rsidTr="004B6172">
        <w:trPr>
          <w:trHeight w:val="42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0BF6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90A8B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49B3EF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CB21EE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5E19B01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B042C49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A23CBD4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4F5FA7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15692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6EDA32" w14:textId="77777777" w:rsidR="004B6172" w:rsidRDefault="004B6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Úpravy v realizaci retence, změna napojení závlahy na veřejný vodovod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7E9ECF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88 662,25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4358F7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5CE5F4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92977A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6E084E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E5885F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5171C2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2A1024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107 281,32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E22BE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BAEDE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E4648A2" w14:textId="77777777" w:rsidR="004B6172" w:rsidRDefault="004B6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4B6172" w14:paraId="51D70A8A" w14:textId="77777777" w:rsidTr="004B6172"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0B7E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C0F70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6E0EB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388CD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87F79E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7396E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671513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46A73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8AC8B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8421FF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D1359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4030E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4B24D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D1D74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A3D747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AA151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1F799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BFF9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DD4D7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9F18B5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7C9DB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1BC60E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DD967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9E14CD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34C80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8E237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96E7E1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EE760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D80ABB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4780B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21B70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E77A3D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6ED56BB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C92019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8536A4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321D62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4216944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0D01A0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A83BE4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B27C965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065D71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DFA994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172" w14:paraId="4E70F5E5" w14:textId="77777777" w:rsidTr="004B6172"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BC307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9D1BE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4352D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CED71C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1EF3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606963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B7D60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99B27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5F56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9456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D562C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3B6E37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0032D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AB032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A4A69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98BEC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DAFDA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40EB92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9A10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898DC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11C2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613C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68D98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6EEC4F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6C76B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13AA38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75E85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5FC5D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36DB8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91541D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54B69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EDF22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6FDBEB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54BC1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C059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2CF479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AB81FA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A61A40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49FF9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DE09F6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30E341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8B19FE" w14:textId="77777777" w:rsidR="004B6172" w:rsidRDefault="004B61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9A3FC60" w14:textId="5E963D1D" w:rsidR="004B6172" w:rsidRDefault="004B6172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1"/>
        <w:gridCol w:w="258"/>
        <w:gridCol w:w="756"/>
        <w:gridCol w:w="4003"/>
        <w:gridCol w:w="382"/>
        <w:gridCol w:w="634"/>
        <w:gridCol w:w="705"/>
        <w:gridCol w:w="956"/>
        <w:gridCol w:w="957"/>
      </w:tblGrid>
      <w:tr w:rsidR="0081048E" w14:paraId="4FCDFCDA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6E94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30B40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782E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9B59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C969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CDE8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6655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FB59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92A1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5819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D1AE19A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6A05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06CA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B8DCF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A5083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CCD7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83DD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BE50C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ECF4B7A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4DC4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17D66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C1BE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A48F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D1C43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06928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D30D2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0984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92715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B61B7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3E57240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8F37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BB3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8799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0080D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00439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29FF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4295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8692B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5AB9E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4AD28D8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5CDF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FA4B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2265E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F473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0D15BA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AB726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F56C6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F13B1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1924D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B4762FB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04A9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507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3696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2304B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1D8FD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C772F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7758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48F68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CBB5F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4CA4114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AD27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CB7E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EB99C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A29D2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67352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13301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D71F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E921E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1C559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AFCF1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5EAE7FF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2F53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1169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6575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15820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CD78F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4ADE4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1D90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F4544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F72E5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7C454E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D2FF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8D62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71882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42E8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01 - Úpravy území kolem tréninkové plochy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60EA5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AF1FE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BA33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2620C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68C19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3A1EEEB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FA1B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0A5B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735B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8137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32A48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82132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CABC3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46C8D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8567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FE307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96D6324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5777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08EA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03726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EC4CC8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E679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AC2DC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A08C6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A378ED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06F50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C3D1053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812F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1124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BBBB1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A8F3D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433A0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A94F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5A70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AA44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16BD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B6B3E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8EF8DF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A821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82AC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6D5CDC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 odbor správy majetku, investic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dot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34335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462F8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F22C7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9FFC6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0A330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4AF3C8F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EE5A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0ED0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8915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4FBBAA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83446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879C3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42637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7EE30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Müller Dis.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C7BD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90627A1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B2FB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7327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BCDB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E3C2D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5B086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025FD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C68C5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A6A65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C3B7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55E2D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21FBF43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2B28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EB1144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BF56C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1438C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76883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F807F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FA91D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5EC37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02D152E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F92C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32EF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D0DF8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C0AA7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FD11C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4441D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43784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F381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8B3E4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437D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13A3593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9248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8DD7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C24B3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1675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3A53A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4B8E2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3DAD6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368 503,39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D55D7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4E36BC4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2639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2664E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9ECF45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FD51C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DAA02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E361D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D1CC2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368 503,39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36AD7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048E" w14:paraId="1724561D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AA0C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B163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941433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69DA5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8D84E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D4E39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CFE05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83374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347 389,48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912F3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7986C891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0864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1418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EF65EF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A4DF5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BD481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26D29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0F0AC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C0519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21 105,00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B915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1A855E3C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C954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ACDD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2A88FD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F974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2E7ED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68E27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69507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E41B9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A75F6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466E7D75" w14:textId="77777777" w:rsidTr="0081048E"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7CE2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04D6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B778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9C7D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A99BB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6B956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F4A04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AC68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23C11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57938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0B7099B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CFC5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D88A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4EE9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6084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C81A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B772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BAD7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F553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95EE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D9CD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D7C8484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8F844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649C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9CD06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6EC1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8F0C1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738504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6D89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3425E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438FF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9ADD9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D8C0662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2CF4B7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2E04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769C1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246B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34103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0210E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F469E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387D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937A4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6AE08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B65D634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3FDDB7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DBDB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87A3F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DA096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BA80F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9568D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87902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6B1F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A22B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7A64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1E01EA3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D75D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2FFA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A600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65B3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9BA4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12F4C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4590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D66A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B35C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035B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62ACF4B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042E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AC1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9BB60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469CD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FD80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D3539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DF85E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C4DF7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839DF61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5F73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E558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C6F47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0B92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AFA2E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AE74F0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6D0A9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0FC0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D474F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3B8EB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E3613B9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3B34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BD4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886C3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5189A1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BDD64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7601A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D63A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9D7E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1016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FFC4FA3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9F6D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3146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357EA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ABB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826BDE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150695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E6E6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9324F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A1703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9CCAFD4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8800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930D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26E0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C807C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824C7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600E1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E9E7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A5840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ABD9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FC44E3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822A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975D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1ECC6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7807F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ED778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B361C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5EEDE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E9AC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8FF0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F078D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8BFC7E1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F950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54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DD82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3E1B8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77F6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639A6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CA741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78467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D7FBE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7A7C67B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63C3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4EF6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65D6F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3369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01 - Úpravy území kolem tréninkové plochy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2924C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1885E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AFA8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D8A7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A9455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511BD63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647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A027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909C5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E5CA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884DD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C31E7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19ADE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4CA9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0FFDC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2C971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5EF9709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9B67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98EB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45FA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59742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6ED90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2C876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F69E11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BECA27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021A6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6230139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81F3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6A87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0E1DF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44A7A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84826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30859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26A2C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3602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0A99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6BE1B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1A7E8D0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F2D1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A8D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9275CA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 odbor správy majetku, investic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dot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619C4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59793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02434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DBFA5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A1EFB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47B0A53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9B5C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DFF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CA7F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F8CE15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AAD0C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BC3E6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6EC25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521AD5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Müller Dis.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804A0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A998479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47E2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C271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58E01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D8DD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1B2A4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D5C40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718A0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6C3DF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3552B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57452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4F55994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7BF56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7482CD1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90275E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4E72A9B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FE68AA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A6318F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6C0A65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7B990A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04EF09B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6153BFE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1048E" w14:paraId="699F824F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7A75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B6D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2CF5F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89EFA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0C75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7137C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1AE51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368 503,39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87A3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8BD496E" w14:textId="77777777" w:rsidTr="0081048E"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56F5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1CCE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2C36E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5444E8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884A9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4615F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6A5E6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91A6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FA475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368 503,39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32CCC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9ED59AA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B6CB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FA776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7FE53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8A700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0F8F46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9C57C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85816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67E9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B8852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347 389,48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7DD25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0C1B7D6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957B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C0945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075B2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4155B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112251102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831A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pařezů strojně s jejich vykopáním nebo vytrháním průměru přes 300 do 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A3A27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9D53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5860C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A135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884B6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56D40F8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B66B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B47EB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965A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51B87B2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https://podminky.urs.cz/item/CS_URS_2023_02/112251102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3198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5BEA6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1927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6121E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02F04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603BA25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65B4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BEB4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71CF11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5A1FC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881EB0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"pařezy podél plotu areálu"14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21A4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4A2A8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F2A3C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50F2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66EF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6912B115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0902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A9E3D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95AA5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B45DC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162206113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7FD3B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bez naložení, avšak se složením zemin schopných zúrodnění, na vzdálenost přes 50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0EA2E0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F5C4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88CD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78,60000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04B9D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10 276,95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E1EB7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7740A1D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205A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4490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FC65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D6DCC6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https://podminky.urs.cz/item/CS_URS_2023_02/162206113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9E088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5DD7D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183C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5D6F9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33585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4D69C5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8EB6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0BEC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7892EE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D8012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DB0C40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"přemístění zeminy pro zásyp po pařezech"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15C32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917C2F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F9F5B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87A6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21904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3583A84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38E1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23EC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2479E1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88E60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EEE20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(1,5*1,5*0,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05B9C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58E92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A612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2E80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067A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74098A8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DC31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75C01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8566F9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03FA2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E9F8AA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"zemina z meziskládky"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996C0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76F185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04BC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CCD16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DDDA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1AD6D725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155F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F2EE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DB22BA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40C3B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AA1F3F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21A11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2F2D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E153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039EE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98769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BA3D77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0866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59E7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42360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C4127D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AA320A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2878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EABDA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E468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28878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88EDC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491F447B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8ED3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591BE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8F6B8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1C8CA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167103101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4BE8F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Nakládání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neulehlého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výkopku z hromad zeminy schopné zúrodnění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35E5F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AC4D7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92ED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B4D9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10 060,70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18DE9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7592539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92FA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9DF5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2B2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516D3C3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https://podminky.urs.cz/item/CS_URS_2023_02/167103101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7C6D3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1B38D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3554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8F982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70AD4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22CDF8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9EFF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CC5E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63207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E131B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D3C69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"zásyp jam po pařezech"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1B7C7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25AC73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F9925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41A4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E5A1D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055C320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88ED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0F19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C62D77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F1C54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42B149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(1,5*1,5*0,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3C16A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E1BB5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1B59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4A90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3A829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671192F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F8D9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CAD5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6E07D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2E8EC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22753E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"zemina z kompostárny"100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9CBDF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D3CA1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9FF21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BC148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0FA22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26995CA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3F6C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42DF2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1B6244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99C41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D05084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"zemina z meziskládky"115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51AE4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3CF47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1F9BC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4CCDB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211F9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B13747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8344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ADAB1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2CB4AA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BFCFEC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3C705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51833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C7A00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230,750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5F79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CBFAB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020F2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5F7E0448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68C0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B9F0D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5A071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CE7E5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174251101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D15B3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strojně s uložením výkopku ve vrstvách bez zhutnění jam, šachet, rýh nebo kolem objektů v těchto vykopávkách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A5532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74CB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AC08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BCFE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1 198,58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6A850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16ABDE4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7714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5949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1363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DC9A0A0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https://podminky.urs.cz/item/CS_URS_2023_02/174251101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23DA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8788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F7DA5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24D12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1DA81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F14D4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BEE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6C91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3282F8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7B451D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BB4925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"zásyp jam po pařezech"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5F5A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A1004A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8ECA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8039E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DED34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225454E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2D7B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6E0E8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3BF6C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7754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F8AB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(1,5*1,5*0,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AD22C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0CB8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EFC56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1963A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B48C9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8EEBAE8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4AE3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18225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EB4D5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039A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180404112R12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550A9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Založení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hřišťového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trávníku výsevem na vrstvě substrátu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846EA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965C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3 475,000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77E2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4AE2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48 650,00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E951A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3B5C118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8517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E231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D91223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3D9517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318489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125*15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A649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75DF8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1 875,000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B1175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7CBDC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D473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B937C9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1963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0912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224705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F66F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B2DEB8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80*20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BB101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08F3C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1 600,000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0C5A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FA18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B9B30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8DAC370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1FBC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7DD0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5AB3AC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4FAFD8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BDCC29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22DF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7D48D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3 475,000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050F0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C31CD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97EF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3B20264B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886F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3272A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65733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0108A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00572440R3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B6A19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osivo směs travní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hřištní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615E3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6942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121,625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1D51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CE82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24 325,00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80113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583E144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69EC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A2E1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8BF9C5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DCE9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AE7793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3475*0,035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D2112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8C656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121,625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EE75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619E5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A8C02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8A5CA0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9CE4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ED39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0CE488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C2518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DBE1E4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19D58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C5EA8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121,625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77F7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6034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D6D4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6C13A14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44DC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BE2A3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676C3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AF055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181006111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6DD85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Rozprostření zemin schopných zúrodnění v rovině a ve sklonu do 1:5, tloušťka vrstvy do 0,10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12533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0FEA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3 475,000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A067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9,17000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BB23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31 865,75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48F60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13CB031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1F94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A080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A5CA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3F8AFF1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https://podminky.urs.cz/item/CS_URS_2023_02/181006111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68277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6383B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5746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D428B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CE622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66C915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42F8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A3F65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D1FE58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B4DF2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4E1D21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125*15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6452D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6E4A3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1 875,000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C4EE3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9734E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79767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067D05C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11BA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3594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784CF2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0D34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EB3ABA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80*20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DCC29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C5BA18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1 600,000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4FF8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FA65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19D1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D45709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5262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99BA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8A1AAF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D29806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30D19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7E5F2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B9099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3 475,000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6F05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F2939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B8BCD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3CBE0B11" w14:textId="77777777" w:rsidTr="0081048E"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FE26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18EDA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62B73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1BFA7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181151332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63C11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Plošná úprava terénu v zemině skupiny 1 až 4 s urovnáním povrchu bez doplnění ornice souvislé plochy přes 500 m2 při nerovnostech terénu přes 150 do 200 mm na svahu přes 1:5 do 1:2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F3EC8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C672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3 475,000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1529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E48D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210 932,50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08D41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754DCFD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BB5D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F709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2364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7C57BC6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https://podminky.urs.cz/item/CS_URS_2023_02/181151332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E2A31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3CCE0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BB1E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69193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9E585E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941F4CB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2B79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FEE2E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F753F8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143D5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38338F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125*15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2DDC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6B93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1 875,000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1327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1D0BA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F9E5C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6A0057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590B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1C16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99B121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12E76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943765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80*20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C1EC1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F1BD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1 600,000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0D9F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89A9D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EABF9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06389A6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FD7B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7F25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ED302F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251B7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A9C63F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B33D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348DB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3 475,000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1BF0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3D769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9F139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77EA56F1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8746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B2AA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5491C7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0D5AE4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08B208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46C7D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11345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528B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CD30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21 105,00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D747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BB9B238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642B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0AB80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43CCD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17746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997013635R1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D99B1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na skládce - biologicky rozložitelný odpad – znečištěný (pařezy, kořeny, znečištění více než 10%)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207F8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C834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9DA9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8EED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21 105,00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3685D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048E" w14:paraId="7898E100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F6E6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0267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B391AB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C3D8D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C63A1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"pařezy podél plotu areálu"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534B8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28B620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3D91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D0949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5A3B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45A974CA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FCB7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915EF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99864D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6241C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2828B2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((1,5*1,5*0,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14)*1,0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20DD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8CE7C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813C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CE99D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943B5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6AF5A86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F246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996C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F4182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84FBD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6332F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4B91E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CC470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71E0E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71505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C73EF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EBB0ECC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3097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2F0FA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77B98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155DA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998222012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B712B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tělovýchovné plochy dopravní vzdálenost do 200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557C5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8F5C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D9F7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0529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254B0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7DB0DBC9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3393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9F5B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7FB4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443B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B13C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69E0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DFE3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2FC5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BDD6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CBA61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4B36318" w14:textId="04EC96D9" w:rsidR="004B6172" w:rsidRDefault="004B6172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1"/>
        <w:gridCol w:w="258"/>
        <w:gridCol w:w="756"/>
        <w:gridCol w:w="4003"/>
        <w:gridCol w:w="382"/>
        <w:gridCol w:w="634"/>
        <w:gridCol w:w="705"/>
        <w:gridCol w:w="956"/>
        <w:gridCol w:w="957"/>
      </w:tblGrid>
      <w:tr w:rsidR="0081048E" w14:paraId="46941BF7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9760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5DCE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CBBF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861EC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578F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2C38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7D53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F0FF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81B0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4C13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4076C1D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01BB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3D59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35EA4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0C7207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356E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6DE80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03A6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5DE9876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CB71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6C925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ABA1E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6DEB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FF3B1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2FA18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F7CD5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22E0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C0016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742C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1FCC7E8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8B9B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950E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4693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69E23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BB2C9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4E0FE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8FDC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1475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3E637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2AC2CE9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8DE1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0A29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7E274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F6C1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5765C7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8C4EC3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A69D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4062D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C1D7F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91566E7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43D8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25CA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5F6C6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73D1B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E428EB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A6A05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4EE1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D23AD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CD597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A297725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195F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6A97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9429A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25B05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FEBFB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B272E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93968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7252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ED5B5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7A2C3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7E5BF3A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CC9A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E54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0F9BE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802B7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B4B03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7CCCD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7038C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E23A1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044C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0FD2E8F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E5D2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2C025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059BC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44E5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02 - Zvýšený rozsah bouraných konstrukcí pod skrývkou tréninkové plochy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95A59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A2997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8A386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45E06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3958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C5C96FC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EFDA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985D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3D57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5A0C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CA957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78B09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BECA9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3E6A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93B4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78DF7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F6DA7D8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18FE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547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515BF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E57F7E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FCF7B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5CED6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AFA512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00783A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B538D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60E6D3F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CCC6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D811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A3007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9E35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36971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F26E5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245BE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B34E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1E699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8E8E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378E9B2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81DE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0F14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3442BB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94E14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37EDA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94F90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23168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7250D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962B3B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AA2F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ADF7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D296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2EA445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04D40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E9E5F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B3647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21813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5671B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1E0A879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053F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5BBC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554C6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051AF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8B8E0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7879C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89D2A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769B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3FDD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A13BA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91CAE89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ABF0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9239CE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A7936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736A9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71981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87903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5844F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FFAF1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4E0135A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6060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6CEC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5A6FA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E0BD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5C806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BF90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1273C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45C5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4C1A5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4087E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03B1E1F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531C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17B1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B7B2E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FC40F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F9F96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6FA4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DFFE4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203 870,53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E5A01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58395EA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F52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1347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ABB5F3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3B9C4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8C6B1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9A72A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D22BA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203 870,53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85665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048E" w14:paraId="00744C75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AFF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AD66A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EB4E0E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3D382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44618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01E16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D508F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69730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104 280,01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12E836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0A3F7851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A5DA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CBA4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87E9D2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0377D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BCE4F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4DC50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31564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6BB79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99 590,52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13C88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037198BE" w14:textId="77777777" w:rsidTr="0081048E"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F767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49DD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9D274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C2C8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086CC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E6CB0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AB6C7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10A09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0D1D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73410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BABA377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FD72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135C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D0A7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B187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9CCFB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D9D3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8F35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F188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1B3D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2392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3F9DED9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52AABA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D15C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CDE39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6355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1C9AC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0F40B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D6817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533E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D8E46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6465A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5BA8ABD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3E6E5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0AC1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3ABC9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4F5F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0056A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ADCF5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9B2FC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8A94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9662D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D912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2B24629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06967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6A70B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175C5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25B6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7DE17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37ED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2AF7C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1589C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F7936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2F1E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B637523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3A39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C4B2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EF1F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A8FD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12591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F025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CF82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DC76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AAF1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12B2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8A9A1E1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919E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5E54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90201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D0968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CED9E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F4B0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2E54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C7251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957C6DB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B3F6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10DE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73223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91D4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A8711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AB94A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172C3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ACBEA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C0041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0E12BB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06AF149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7487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32F2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F0A9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39790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8896E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B5228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9F4FB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66B9B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93CE6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7F78E32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B767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037A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812A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4A2A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94769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095AF9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97DBA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75E07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4EED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705661E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16E9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A350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4ABE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E8196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7AEA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2958E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7588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0AB1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B556B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AE1F32D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2B6C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F727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DC5D7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E9F59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F7F67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AE30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82FD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3ACF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2EAB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28030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28E85B8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3AE1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D01F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CB1E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B4BC0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42C31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E71D8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099E9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BAE5B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AEB5E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EFB9B11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ACCF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9EF5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40B6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0E81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02 - Zvýšený rozsah bouraných konstrukcí pod skrývkou tréninkové plochy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B3204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8F0A2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2A7D4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B9175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65827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09EBB8F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78D2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3D38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2B621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02AFF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C8FD8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5F55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56D04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24E65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4978A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49CDB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B546F12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8E3D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9C8C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94C0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2B0A58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DCC2A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C80A8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BA709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7DB0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E593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BCAC3AD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35D6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65CD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195AC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06D7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F8DF9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49FAC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C9FB5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613BC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283F8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91AFF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66CEAEF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C19C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01C8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B70FCA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899F8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5F2366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1E49F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07565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D879B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7EFACD0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7DA2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1B8E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68FF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C1B829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66CC5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5D6FF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1ADC1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5798B0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D7B2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D3CBF58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C55F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0017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19CB6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41280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4CF0E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65C3E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BE8E6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E427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BCCF7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13730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29473E7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85566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2C50998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2B1F211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445670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58DE15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F0B8F9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9916A4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AA7036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439750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7B4C8B9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1048E" w14:paraId="5A96868E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2F40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C670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57AC9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2A1CC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429CC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A6677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4DC77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203 870,53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8E454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593522F" w14:textId="77777777" w:rsidTr="0081048E"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B4CB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DCC1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D077A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302F4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374DEE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989D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ADC90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AAAF9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C4139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203 870,53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D5734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ED8CEAA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C497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F081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C9CC2E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4EF16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33F17D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683AB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4448C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D2A2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FBA59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104 280,01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AFD9F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D86843F" w14:textId="77777777" w:rsidTr="0081048E"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7D3B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71E49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5A823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42554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CDF11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strojně plochy jednotlivě do 50 m2 s přemístěním hmot na skládku na vzdálenost do 3 m nebo s naložením na dopravní prostředek z betonu prostého,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100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A6BB9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77B7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D79C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94C9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43 235,40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026F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1B10D8D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8C611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769C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CBA7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94B2152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https://podminky.urs.cz/item/CS_URS_2023_02/113107331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24A4F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7DA01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16FD7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B32F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734AE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5FAED74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5C2B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B0023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63BC1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34A29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E4D5C3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"betonová dráha podél hřiště"92*1,95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8D82F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896D9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1712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6355E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87470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4F3077F" w14:textId="77777777" w:rsidTr="0081048E"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7428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559EC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B8C72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BC157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113107338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90D70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strojně plochy jednotlivě do 50 m2 s přemístěním hmot na skládku na vzdálenost do 3 m nebo s naložením na dopravní prostředek z betonu vyztuženého sítěmi,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300 do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958B4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0DAA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156,240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45F9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6E7C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91 400,40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B8507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2E23054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7364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D273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476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0EA7FA1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https://podminky.urs.cz/item/CS_URS_2023_02/113107338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2F2A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F791A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0190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B1CF1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06A6E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8177C67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8F73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6114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95146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F7DE9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923509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"betonová plocha za jižní brankou"12,6*12,4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AD6EB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21CF2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9A20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E332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120F3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1B3A6ED" w14:textId="77777777" w:rsidTr="0081048E"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0C4B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AC2871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C4AFA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938C0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113107342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6F099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strojně plochy jednotlivě do 50 m2 s přemístěním hmot na skládku na vzdálenost do 3 m nebo s naložením na dopravní prostředek živičných,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50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D07A3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EC7F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647,640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E203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ACD2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54 790,34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1E627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3C2B8F64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17A1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8DFA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F2C0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95C1880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https://podminky.urs.cz/item/CS_URS_2023_02/113107342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D24BF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5D9BC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D1F13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C2F23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770C4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12CAE95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28BF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C4499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EB278D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D3071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DC379D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"asfaltová dráha podél hřiště"92*1,95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F25CC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811E9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2D8C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8802E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89618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6363EEF0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325C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127F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B9C58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2DB9B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DDC934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"asfaltová plocha za jižní brankou"12,6*12,4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20A7E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7B53C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CC5C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1031F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FE085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188DE9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D26A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4E2B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F78C8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2D796D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3C2E15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"odstraňovaná asfaltová plocha komunikace"65*2,4*2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64ABC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C2071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A157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FA7D3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47CC4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41CB82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D13C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1454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EE9BA2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969FC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87BED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61BC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17A63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647,640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3B89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167F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C36F9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6B7B2F8F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D094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EAE78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C1F83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5B663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113204111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6C18F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Vytrhání obrub s vybouráním lože, s přemístěním hmot na skládku na vzdálenost do 3 m nebo s naložením na dopravní prostředek záhonových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070AF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3D290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5CF1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9D25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13 717,20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AA8741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4ACACEF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DC75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95FA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6A28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697541A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https://podminky.urs.cz/item/CS_URS_2023_02/113204111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68261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EB24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EE15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5C230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5C17C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FDB5557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72EB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D438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881CC2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82B62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F9223B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"betonové obruby podél dráhy a lemování škvárového hřiště"92*3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47237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CD065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DE99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3B2D1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E0924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7CE8B56C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65ED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4F948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02AC8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A29A6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162706111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0B35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bez naložení, avšak se složením zemin schopných zúrodnění, na vzdálenost přes 5000 do 6000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C0E14D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41EE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-339,250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6C08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9F4A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-98 382,50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FFF1B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6F952C7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84ED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8770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AED277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10287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1EC6EF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travní drn do kompostárny - odpočet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668B8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A80420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57291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73F6F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B115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73370FE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D70A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B1F8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2A35E8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6DB9B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C7A20B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8660*0,05*(-1)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44686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0AED4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-433,000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1BCE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BDE47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966AE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65FAA1A6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6934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8FFE1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B7B87A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0EFCE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30A47A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"Zemina z kompostárny"125*15*0,05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C6C6C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67ADF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2DE3A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884E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22EBC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BD1637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1848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A8F9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685F45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FB86C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B6E134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8E556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12F1F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-339,250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7C52E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293B7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EF20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61B6619C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E10E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06F70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40ED9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E880D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162706119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A3AC0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bez naložení, avšak se složením zemin schopných zúrodnění, na vzdálenost Příplatek k ceně za každých dalších i započatých 1000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0B15A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4A9F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-1 357,000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DD95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C7E7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-39 353,00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61794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16E76CE0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CB85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6CE36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FFD734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3C7F1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0E3E7B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travní drn do kompostárny - odpočet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23D8C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E49EAD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4C208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2DF29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64317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60AB665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488C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4468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C7130F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D70EF7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0A0743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8660*0,05*(-1)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6981C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47FD5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-433,000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3370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B7B02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90DC7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A8C128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8321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A6476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D0E67C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B1097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EC462C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"Zemina z kompostárny"125*15*0,05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F0E82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AC36F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8696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4538E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49E5E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790A4B67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AEFE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678E9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7AC73A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DD554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F1EA5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5CA49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C8442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-339,250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FAE3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C071C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D171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3013649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FBB4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5B30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65E336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E77D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9D759D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-339,25*4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59F99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6C712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-1 357,000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2CFB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C90B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1C0E4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7641D4C" w14:textId="77777777" w:rsidTr="0081048E"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062D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04AAE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1D482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65805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162751113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F88B3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5 000 do 6 000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011EC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06D7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78,967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785C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205,64763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9158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16 239,38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0B31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025E74C6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C4EB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843B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AF7C66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E82179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FD0812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(2356,07-2173,43-40,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CF6B78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FEB05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78,967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38B1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80D8F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B4934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5418A111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B27D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79693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C5439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BF841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A3B97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2C794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3656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142,140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AF38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159,22884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1B17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22 632,79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4F526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51D421B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E7E1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CC04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6CEB6D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4A773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ACCF3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2356,07-2173,43-40,5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3AD9E4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69EB1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142,140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FC6C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EB11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B0249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8DFA920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F4B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A0EA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94F6CB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0B472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6B5A1B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10A08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8E2DB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19BF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0E766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99 590,52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84638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64F26AD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6814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E1B7D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5638E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D0C2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5CCA7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z kusových materiálů, na vzdálenost do 1 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3FF2B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4F22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357,910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E9C3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FF414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18 969,23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78FB5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16ACB368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8B8E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DCC0B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DAA87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7DB19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1328A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Příplatek k 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0B621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BDE0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1 789,550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4802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8EE4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25 053,70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E895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56074ED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6B4F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1DBC6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761FBB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5029B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001926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357,91*5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75ABB8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EDA28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1 789,550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556D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25686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C64E7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91AEA7E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69B7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B91D1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9D540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AD0FD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997221875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469F9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64A1C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9ED4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142,481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49A1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B88A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55 567,59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97942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0EC94CBC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A2AD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DB7E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7EC0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9BFB6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08C8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0C62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305B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25EE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496C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CAB6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363BACF" w14:textId="5B918D28" w:rsidR="0081048E" w:rsidRDefault="0081048E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1"/>
        <w:gridCol w:w="258"/>
        <w:gridCol w:w="756"/>
        <w:gridCol w:w="4003"/>
        <w:gridCol w:w="382"/>
        <w:gridCol w:w="634"/>
        <w:gridCol w:w="705"/>
        <w:gridCol w:w="956"/>
        <w:gridCol w:w="957"/>
      </w:tblGrid>
      <w:tr w:rsidR="0081048E" w14:paraId="6854B6F2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993F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2C56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EEA6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871A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0069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E5C7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26A1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08EE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192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8715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A1ED39C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FB41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7C31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DFA7C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8863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4609C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675B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D1B447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A908816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A8F8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63E7C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BFCB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F1EA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ABDDC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0AF0D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9D25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B933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D0826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CCB9E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33281DC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C17D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5725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A09CC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4F18EC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1FF72A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FDF90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AC9C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F0519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1B621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5AF1452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AC81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F6CE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57B8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9635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FA19D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631AC4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AC0C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572B2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3C05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2439F86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AB7C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B86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D803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2049C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6055A8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67002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2249C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9B07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37A34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E13AC88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4BA7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539F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0B36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3ABED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4B6F7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A4662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93358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DB37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DCF5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4BE28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A256A46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CE92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DD9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4C0D3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4783C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3B0CF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12268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088C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0775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025ED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BE7C54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6ADC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6A237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8431C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6CB4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03 - Úprava mezi budovou zázemí a novou dlážděnou plochou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41BCB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5DD7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115D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53DEB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38121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24F5B2E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888F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01CF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784BF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B632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AB5CF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BD70B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3EB00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7450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E3443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61658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A569FF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69E4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C42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224F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E5847A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BC22E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83C9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DBEC7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D0BD1E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97F31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605D4EA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E039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FD34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FD9E0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7EF1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4F306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A3EB1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1EC9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16FE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729D8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B5564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B0E5727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C5E8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EB7C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C022B8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A4B86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E7FFE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4FA6A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DB8804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A1ECF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6822AF3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324C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7E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C71A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F45850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90D17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4153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336EFB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D97798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71E0A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D941992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B666B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28F94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94AB0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5805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8CD5F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D8A4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73E00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A469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6050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FE9F6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7FA2D25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A5B7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187260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1A7A7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7D47C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DB673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B7928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2184E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9763C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726505D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A2B9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BB49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07E0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2C16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B6D4D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550C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8C853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48AC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1CD7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9495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B32ED88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E5CE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8945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4AB51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B6677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4F9F1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B468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B0C16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91 019,75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9CAFC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549FC21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CF70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1E55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6CC6F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FC4C0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A19DA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CE7C3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2476B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91 019,75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8EFDE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048E" w14:paraId="59F8CCDC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5A70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29F4B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40DCEB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06AAD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7880B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93DE3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65825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EB5DC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54 007,50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CCD4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74B7B94E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D7F3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AF19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B65493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D5D2F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AE2BC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76BE5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146A3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24 738,19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E0A1A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1F570D66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4CE2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AA15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7012E0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C7E5B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6906E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DF06A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B387E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7 045,80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16C35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4C3A81E7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A9C5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FEB9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70DEFC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A3B0E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6B583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C7D22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7AD36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B104A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4 768,72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B0EA7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52373990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964B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D438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B8634F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83F8E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94DF6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EF25B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2B5E3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6D2A8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459,54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8603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270CDF2E" w14:textId="77777777" w:rsidTr="0081048E"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A833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ECEE4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22187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59FF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6B5F0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D260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D188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7D06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795D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00B92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C729A01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DAAD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3DB2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F7C2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FC35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8A96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CCA5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FD35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F9F3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FE34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3056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BEB47A4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138AF2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8EA5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F7600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0EC8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B1CDA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D0313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A0D7A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176C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79AD1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95779E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0C07D0F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2C281A1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7D06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C7F52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800B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A48B2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1FBCA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A3C5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CEBFB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41923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369E6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55D25E0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38A7D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FD2A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56101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5958A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4E17B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9497B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30A91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839F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9CCC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D51C7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0D7F8A2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82C4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B7C4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FFEF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9C30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F988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FB5E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6E08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47C9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1B27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C34F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9816F3F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6A1D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B7E2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42F77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C071F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8476A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C94D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AA4D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77BF5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8097CE7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9571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3686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3CA7E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5869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CC13C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C3DE5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D8F34B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E714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10EE9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41581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3E74B47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0996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A9A4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E9F1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7F19D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B4589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5BC01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870D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01200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DB640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8B312FD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3FAC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D5DF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BF7FB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A5FF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1B769B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45FB37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751D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609AE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8A17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E88DE7D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EC36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FF80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390E24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84699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7CF6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004F0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8941B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4F6FC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235A1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70CA33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CC3D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5D4B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F19C9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4A762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2A401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8E9A9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724D2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AA2CF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30C6F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F1300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3BFAC18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DE6D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2EAA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805A9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3375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D3BDD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CA099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271C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6F1E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4EEAF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E98F31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39EB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FA9B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33FD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E2D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03 - Úprava mezi budovou zázemí a novou dlážděnou plochou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69A8A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1CB3C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EE20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6B43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C1A0E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35E102D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B29D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49C5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825E0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1D76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5692B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EB03A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9C75C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46DF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9EAB5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C44B8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4B29364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9F51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2F26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A086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E63EDB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AA335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25706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F92F07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31FBB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37684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7AA2D2C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CD67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0E43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E319A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FFC93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7A7A6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5B404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62E3D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EA3C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33011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62DD7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C440102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93B6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535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951470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E1DD1B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90370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F8793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E4E154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49251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920972E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E76D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AA8F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3FEA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416FE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12C04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0B1A4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A04A93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FDBC9A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DD46B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5E9B1C5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54A7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98F0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A53A9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A9C7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A64D4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92EB3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FB0B2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C8DF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D24E1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AF3CC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AFA916E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55D8E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756F56B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4B5E457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A9B5BF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523F0F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EE1073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9DF3CC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42C3A3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0FC1731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0B684A6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1048E" w14:paraId="501F611D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A9FE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80C2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86CEA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60FB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4A0CD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7E7A6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CE370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91 019,75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533B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6E859FB" w14:textId="77777777" w:rsidTr="0081048E"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DD82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F1E5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50E6AD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24DD4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24977E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88EE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B3060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A057E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FD8EE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91 019,75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0401E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C8528EE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D0CE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9A2F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10C798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9F7F3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FE06A4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F58EA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1199A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4AC2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5091A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54 007,50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948E4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2DA4256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8011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33AE6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B6B65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7D999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7A375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živičných,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50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A98CE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9019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3A55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E8C7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20 520,00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2F764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4CE6C24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2FB9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E5AE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1361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FEB76EA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https://podminky.urs.cz/item/CS_URS_2023_02/113107142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73DB6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5975D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AF65A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802DE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28FF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16A8CBB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B823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986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9CB74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3B19E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F5C924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"asfaltová komunikace"95*1,0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D6450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7082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5335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A39DC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8D0E8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32BCFFE" w14:textId="77777777" w:rsidTr="0081048E"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A5C5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99FBA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58590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5BA10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113107343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3D7A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strojně plochy jednotlivě do 50 m2 s přemístěním hmot na skládku na vzdálenost do 3 m nebo s naložením na dopravní prostředek živičných,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100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9B500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58DC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12E5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01AB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33 487,50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0B50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51CE271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D6F2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23FC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DFC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3EBE4C9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https://podminky.urs.cz/item/CS_URS_2023_02/113107343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BB4C1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08318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49D7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BDBAE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5C215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F5C053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BF5D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4683D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E17E97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646E1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5DF7B5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"asfaltová komunikace"95*2,5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8B61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317A6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237,500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D541C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ED3B2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A6853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0CCC9CAC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404F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3A3A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E0815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CF290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B66728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44556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320C1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A9B1F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C092E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24 738,19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74568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FC4A409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A329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757A3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DE961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31428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564931412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D2223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podsyp z asfaltového recyklátu s rozprostřením a zhutněním plochy přes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77646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53CE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16EA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2870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27 032,25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6D222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3A3FD8E6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D5D4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32B8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B30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C88D405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https://podminky.urs.cz/item/CS_URS_2023_02/564931412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83ACD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F754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7915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2FD6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338EF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3649B60" w14:textId="77777777" w:rsidTr="0081048E"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70B7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308FC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09330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F7EDB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593532111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681CB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 plastových vegetačních tvárnic pozemních komunikací s vyrovnávací vrstvou z kameniva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20 mm a s vyplněním vegetačních otvorů se zámkem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30 do 60 mm, pro plochy do 50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23578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E1B0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4D80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5949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-10 089,00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709D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025B597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A96A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5437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CDC37C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53F2E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A9B6C3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19*(-1)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792D5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70C6B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280C5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122C8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E684C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35B2D1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8312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7AD8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3CC0BD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EF4FC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8D4291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vstup na hřiště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E39EA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EDD1D6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BDC5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23E16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2F16F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56D3E2A5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DDC3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B1CB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0E4C24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FEF8B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A9837C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CA1C3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4E689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341A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FBE2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1EE8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2ADE4563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AAA6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B190A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070C2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6A9B9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E0FFF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zatravňovací recyklovaný PE nosnost 350t/m2 330x330x50mm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C8CBC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3F30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-19,190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4573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584,00000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70C4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-11 206,96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1EBA4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58F9CE4A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18B4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AE344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BD8A9E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FA6F9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F97AC9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19*1,01*(-1)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8C470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1CA3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-19,190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CCAD6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C9202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86655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2B49614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6BCB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5D11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96B90A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9A384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D6CF5A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8199C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98587E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-19,190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BA89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9414C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91164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28F23072" w14:textId="77777777" w:rsidTr="0081048E"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25FE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AD74D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68189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83894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596211255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3683D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 betonových zámkových dlaždic komunikací pro pěší strojně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60 mm přes 300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6BE20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CA54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29A9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4BCD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13 053,00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29FD9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77CEF303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394D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6A50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49BF37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D7C07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9009EA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7D44B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65518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9ABEC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39F1D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A3E01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C073AB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4DA4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9AE7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BAF16F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113E9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B9C56B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vstup na hřiště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B88FF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E77C18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477C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887F5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2E165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777F5685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64BC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91E7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5F659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5CA534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DE9FF2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4EE10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BF415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FC77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892A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E380E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39BFB87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2711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4E46A1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C7512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81C3C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40650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čtverec betonová 200x200x60mm přírodní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6FF50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A1754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19,190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1269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6FD9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5 948,90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E9431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08490D0E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14E2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B3312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149752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20955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F0CFBB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19*1,01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021C3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A68D4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19,190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B665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59F4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818BE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57E4A6DD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8682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431C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DAAF1B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207BE9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E26864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6FA6E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06FBB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19,190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6A21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97D14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459E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1048E" w14:paraId="1DC5F23D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E254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D3D2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3910F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4CF14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DD216C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FC18B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F17E6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FF26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16E8A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7 045,80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8C377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E5E1088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EAD9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A292E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EA0C3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E2AC1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916331112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EFA9B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Osazení zahradního obrubníku betonového s ložem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od 50 do 100 mm z betonu prostého tř. C 12/15 s boční opěrou z betonu prostého tř. C 12/15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4FC64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75522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DC7D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C3A1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27BBD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0BFEB5B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ACFA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19FE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77A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CA6E995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https://podminky.urs.cz/item/CS_URS_2023_02/916331112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A5BE0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1AD6F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9522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55707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6CC05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E0D99D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8D00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522C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47DFA0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FEDC87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0315D7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"ohraničení přechodových pásů"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0DB9A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BBC11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EC25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55D0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136CAC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1216079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D3C8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C8C9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6DDD79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7A3D9C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3E663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3+(5,0+2,0*2)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88B19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B6B7B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6F31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5CDC9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2B5C3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4AA9A09C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2EA0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C49BA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E94D28C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5E467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59217002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C2FD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obrubník betonový zahradní šedý 1000x50x200mm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74CA8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8A6F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D49B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81,60000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53B9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0D48A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81048E" w14:paraId="4EA35016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836E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2DE2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C69F1C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6C5DE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35AD96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F5436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BB37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5F07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BA19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369D8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75AABFA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442E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BB2A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B5DF2B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354D1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DDB59C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310DD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058B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B7AD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57CAE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4 768,72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B4DEB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945CCC0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844D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95136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41721C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76A4D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9E504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ze sypkých materiálů, na vzdálenost do 1 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7B7A6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13B8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A771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BC90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4 768,72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00A1A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10449639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CC8F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B3CD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3576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C70F1D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https://podminky.urs.cz/item/CS_URS_2023_02/997221551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B9B9F8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43EF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4D01C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4A06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0F133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E48786F" w14:textId="77777777" w:rsidTr="0081048E"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43B2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2459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F87A4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CD36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8AB537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14:paraId="7FADF99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14:paraId="504CC4E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Frézovaný asfalt komunikace podél budovy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2AFB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7F2FA1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70164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A143D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58159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86B1A4E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4111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5924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AE5FB2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E00A5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4F96DE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FFAA0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F67B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6F2D0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C45AE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459,54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8574E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059E636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DCF6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F14575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02933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D571A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998222012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76E07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tělovýchovné plochy dopravní vzdálenost do 200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48F627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C26D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6,295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ED50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3937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0E302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397146EA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3E19F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B4A5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4573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7987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5E59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9CFF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F68C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899C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3614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BB17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9E10E98" w14:textId="49BA4105" w:rsidR="0081048E" w:rsidRDefault="0081048E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1"/>
        <w:gridCol w:w="258"/>
        <w:gridCol w:w="756"/>
        <w:gridCol w:w="4003"/>
        <w:gridCol w:w="382"/>
        <w:gridCol w:w="634"/>
        <w:gridCol w:w="705"/>
        <w:gridCol w:w="956"/>
        <w:gridCol w:w="957"/>
      </w:tblGrid>
      <w:tr w:rsidR="0081048E" w14:paraId="11773F88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28FB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46E7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272C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640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4EB9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3037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C374F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6B6A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E33A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4913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FCC019D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CCF8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3C91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F4CF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FB69F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C0B08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6304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7C0F0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E737C13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66AE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3367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50B24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8C26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6A9C7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A475B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E7BF2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1A06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588AC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75E0F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710B66A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6BBA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A983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9C39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758AE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027EA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557F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1647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6BFF9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DD8F3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2E45D14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32B2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F61E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308A3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5B7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CC46B2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65058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6A32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24A1F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465DD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0F7D2DA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D370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FCD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5090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3B891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AC206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0742C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EBDF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F5B0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E8720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73AE7ED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60E0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82C0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41E0F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032BD1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58CA4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F7E3C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8F311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03B14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B5A8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C139B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905349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E061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663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E92AF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C5782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42CCB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5948A8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929F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F073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891E1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FC62F9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D7DA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F4CE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FB1E2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5AD59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04 - Hybridní trávník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5BFFC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1378F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B7F2B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8C3B9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79DE3F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3E30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43C1047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1CE8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0ADA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47AB7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D825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9208F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12E17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04BB9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190F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08638B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83BAB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B42D9EA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493E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E2C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C725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BF9E13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C416F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55FFC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72739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7C8E18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08221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4FA5989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AE9FE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3A30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F672D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4560C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428DA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5F56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A8626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77CC05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ECCC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781C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E70F992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49A1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1D4F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91F8AE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A2199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0460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E4695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5A94FF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B6DCD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6817E15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2322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6B3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40CF4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A5DDB7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DB893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CF251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722126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28E3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8AA40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DDB8AA3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CE97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9E0D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7074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4176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56E03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883B3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F87D9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9BA9E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75F94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8CD0F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5A0D6A6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62824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02DC4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56C38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3BF92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7619E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710C0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8BB28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EFE1C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BB0B7B4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5778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AEB4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D5D06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4D71C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B75F6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789A0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5EE07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B1B7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7DAA0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93B86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B9C6051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8446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D6BE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97EA0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9D9D5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4EF4C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5EED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D7E1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58 708,04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BF75C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A57A451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27F0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48C9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F759CF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56F6D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ED14B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E5943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16EC9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58 708,04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2419E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048E" w14:paraId="46B0947A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479F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B917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CB692D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33523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8AA43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6F297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3A4C2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58 560,00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2C626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41F3C966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3CEE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A115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1CA199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BCDDE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3DD83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40706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C9FE3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CD505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337E2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18EC4571" w14:textId="77777777" w:rsidTr="0081048E"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8230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7D7F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29670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06C61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8E08E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9BDCF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1D68E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F296BB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16D1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D64A3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07E6CCF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B30B7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F98C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A2AF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277F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5DF0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D0E41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CC5F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7728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643E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B4DC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A267396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6D211B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2E1F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67279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98D4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20FF6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9740C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4207C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D4968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437E4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F4236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861CA2A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202CFD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0091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5D24F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3ADB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CF92E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748E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878D5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B54C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C44E0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96B67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469DEDA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A959C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A2B6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4A61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8101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D1344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73D22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F5D35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E829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8B8D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2B993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FE8B68A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96FD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8FB8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99BC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D470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DB5F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EE04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1D96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19EB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D5C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50E1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90DD558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AF82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0AF8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4B91C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C904B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9D6F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C47F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D49C1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9AC1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A37616E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BE78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2B00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CCB2C1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6666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871BD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8753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89CDB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4970B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1A3A2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DA3A6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21355E1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A186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3CA0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9B4F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73F75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8933D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3AF14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EA553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7765B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2A1BE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838A3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D283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064C7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1B06E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F45E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67432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0877B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88CF8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20D6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DC4BC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9BD7819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5AB4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32AD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1439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4E4B6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3253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A92B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E3CD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84730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E1013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664DD6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B538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44F2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B11F9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8F34B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FE52B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C7F5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3105E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153E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7FE12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90BD7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B8CCA46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8E81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89D6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70F98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C50C5B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1BDB7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63A4D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AF2E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C97FA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D74F94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83D9374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38CE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50196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CEB30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5A9CB1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04 - Hybridní trávník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DE079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7A06A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01DBB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FBA29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CB43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F5B5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D56C102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4E8A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31B2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99A2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EEA1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FAB75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D303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D3A31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777F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F6FE1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2212A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26CE757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3761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12F2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742D1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962005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FB46B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798F2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A41C6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E1EDD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96F00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93F2D5A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3D7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99CD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E75075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A89B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173D4C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3B5C6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F848D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3AFC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101736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FB621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D823115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BBA3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8416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00672E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2737BB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35EB7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3B3CD4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D5D8D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DED23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BE8FD38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A1B7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2D9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73AD0D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66A87D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EB3F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EF36B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806ED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28FEC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4C3F0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C285077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473A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B9F86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1EE25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1FDC0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94919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46970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C0573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839D8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E2D8E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4C81D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FB23A86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A3C96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5372955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DD8F0E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69F42E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6D7A37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9A6E17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4225BA1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C613FA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9D4AD9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6F140FE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1048E" w14:paraId="6C7C0B1B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7C16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41A4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AA836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2355B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3F80D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2C3D7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23E5F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58 708,04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DD76CF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7BF764F" w14:textId="77777777" w:rsidTr="0081048E"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C300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FD95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764344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35D88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EC0023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720DB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8460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7EA4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48109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58 708,04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54D76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2F80CB6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2A797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835A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1261DF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E57CB5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91FCCA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3FBD2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EB6285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35A5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E149C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58 560,00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7B26C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5C39C81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0C892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F620E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598DF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A9331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589161112.R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1925A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Instalace hybridního trávníku pro fotbalová hřiště, včetně zapravení vegetační vrstvy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C6A25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4F4E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7DD6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894D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23 424,00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7D30B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kalkulace</w:t>
            </w:r>
          </w:p>
        </w:tc>
      </w:tr>
      <w:tr w:rsidR="0081048E" w14:paraId="67C117BE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57AC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74ED6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C34A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FE93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61D7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14:paraId="799550B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14:paraId="704783E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Pokládka umělého trávníku včetně zaříznutí a zajištění. Rovnoměrná aplikace certifikované vegetační vrstvy včetně dodávky. Zapracování certifikované vegetační vrstvy, narovnání vlasu a finální urovnání.</w:t>
            </w:r>
          </w:p>
        </w:tc>
      </w:tr>
      <w:tr w:rsidR="0081048E" w14:paraId="041E463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B8D0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2E4C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140F9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4AE47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CF6351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"Brankoviště"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C5F01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3B65AC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C669B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7D1E23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9DFA7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52E67316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787B0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14AD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154188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3CCB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157E80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7,32*4,0*2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46C6DE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EC0A38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58,560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F4DB0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280DA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44F57C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3161F732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D9E3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E6E9F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AB9182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FA191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28323161.R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A0902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trávník umělý pro fotbalová hřiště, výška vlasu 48 mm, tkaná vlákna - 8.000/m2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C6B5A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33BC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C71B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8497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35 136,00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A27B5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cenová kalkulace</w:t>
            </w:r>
          </w:p>
        </w:tc>
      </w:tr>
      <w:tr w:rsidR="0081048E" w14:paraId="6F0601D0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54FD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57CA4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9D003B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2A973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8F7BA6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"Brankoviště"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2B6B5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657C62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05A00E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7E0F7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C777D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1EEE487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8086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B27C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76DD02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D7512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150BE4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7,32*4,0*2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1A068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1D05E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58,560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C9F1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B3013B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E708D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1B77D911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5DF9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3C9D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72FF3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B5679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E534BA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C89B9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A93E06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615A7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BBC4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968FB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B173303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CF29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68D90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5AFB2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61A23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998222012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9907C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tělovýchovné plochy dopravní vzdálenost do 200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CC111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B7A6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83D0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D3B8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50A00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81048E" w14:paraId="1EC4F1AF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0CBC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990C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81F8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1068ED0" w14:textId="77777777" w:rsidR="0081048E" w:rsidRDefault="0081048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https://podminky.urs.cz/item/CS_URS_2023_02/998222012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3A193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8B13D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283D4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68718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B5A6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BA0EC16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787F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C3CCD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9595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A7F4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696FC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F195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0EE2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1CD03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6B9A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0E460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95D37A2" w14:textId="078DB94D" w:rsidR="0081048E" w:rsidRDefault="0081048E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1"/>
        <w:gridCol w:w="258"/>
        <w:gridCol w:w="756"/>
        <w:gridCol w:w="4003"/>
        <w:gridCol w:w="382"/>
        <w:gridCol w:w="634"/>
        <w:gridCol w:w="705"/>
        <w:gridCol w:w="956"/>
        <w:gridCol w:w="957"/>
      </w:tblGrid>
      <w:tr w:rsidR="0081048E" w14:paraId="736D4556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0A7E6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9FFF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2603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590C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368E1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F703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50B6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7465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700F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1172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7BE9985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09D6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B7EA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F37CD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AC60CC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AE6518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D219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72C40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E19E26D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143A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1F34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5305D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7E805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F0D4D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759C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7141A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9401D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BCB15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8FFF2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6B911EC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1035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81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E2D4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00C8AF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C3CAC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EB58B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A616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FA8AD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51FF9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FFAB10A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F162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5E90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5DCE0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394F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2D2F6A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24C066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9F8D8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905D0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F1627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31C4115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66A1F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0C96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1537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60D4C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348A7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5B12AC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C236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DAE1D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BA063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DEE81F9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F991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568B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5416E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4BAC7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425035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AFCED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44268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AE4C3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3AE89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9D1BA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3A463B5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FD03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0E69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DA66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88D9E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0CB7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EF9B7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F2216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FF87F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B31E1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1C0FC6F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91F4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68C1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3D9D6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739E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05 - Úpravy v realizaci retence, změna napojení závlahy na veřejný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AD5F4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D13EF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DC0F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49E8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F78A0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C22A412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A0EB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F7336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20238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4B5E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882CD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D1E0D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50969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15F8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FBCB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4AC96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8FB8491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FD1F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61C1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DAED3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6FB329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DCFD0A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88440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A4B00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D02E53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3218B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45E1AAB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9888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9701A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62630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25C5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E26B2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D90E79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B124B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7F5A21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5595FB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0B900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4E6123C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31DAF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98B6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126F3C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E62BBF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CD290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F31D0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DADF61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5C72B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008BFEC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5645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4D2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5EA1E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1A2122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1A079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46406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5601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A71FCB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1F932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78DF62D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B7AD4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806A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08BD9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356B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C5CF81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A719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6880B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1AB7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06FAF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ED5B5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E9A905A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29FE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20CD32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A7E8E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436D1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615200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37B51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CEA51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43489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B2B3AAA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A079B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6AB4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DA618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132B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2664D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9A633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81393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FCCE0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A78FC3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E70DF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CEA2A04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7666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E4F1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B2561E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42AB9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62705A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210AE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4F53FB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88 662,25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F9A48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B95EC13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5AAC3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8DFF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D9236F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01D3FE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D2999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FF749C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CD6D3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88 662,25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8713F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1048E" w14:paraId="02D56468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8E67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32CC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ADFB81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91DC3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5EFF7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1F72A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229C02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6BD04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9 010,98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5E259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40CA51E4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79ACF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EE63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96BB3B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884E78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DB213B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3AAEA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EF87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63F4B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79 500,00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55249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4ED387BE" w14:textId="77777777" w:rsidTr="0081048E"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B4789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81F2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E50191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E0E4E4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5DCCF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31920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5F36A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646FE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C9442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048E" w14:paraId="2D876A90" w14:textId="77777777" w:rsidTr="0081048E"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0B52A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6D8C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AE5C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62ABA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041A9C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21AF2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EDB2BA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26C1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EC99E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7DB92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090D4D2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0FD5B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8627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A5E31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05CC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8E16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FC8B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6D9F6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89C7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C8AD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BC0E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65DAF43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F4149E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6BD76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D811D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D59A1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289C5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A6A53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C1DE8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6552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420763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63A9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4A2F019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631972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4E99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C5ADAA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8363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F7ECB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5E012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75FAC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C6401D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3A671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36A00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93392D5" w14:textId="77777777" w:rsidTr="0081048E">
        <w:trPr>
          <w:trHeight w:val="271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9E193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DBB40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09560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A7F6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FB2C2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7EDC6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7F3A77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96B5D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6F409E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B2D05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0F333C5C" w14:textId="77777777" w:rsidTr="0081048E"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94CB5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48EFB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2215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A0BD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8544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9754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99BC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E854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11A92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933A6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10625F1" w14:textId="77777777" w:rsidTr="0081048E"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9F53D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01E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B2E30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601824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2EF9D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70C1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AABB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5EA1A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686B6B9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EA58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5DB0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5584E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BA3B6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E84C7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6E9AD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DA059E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BA519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7D4155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E448A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1C204CC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1CC38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6EB1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9372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8AC79A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BC33B0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BBB78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101F4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8C5EE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22812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11B9B20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3EC61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428B9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DF115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E5D6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Eurogreen_Nová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travnatá tréninková plocha fotbalistů,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61923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93461B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947E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0D3F3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E4466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2BD93A85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1B07F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CA94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8476E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76C80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8959E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EFBC00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B0294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CFE2E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E4D70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C829052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A6DB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3A00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723FC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9BC19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ZL1 - Dodatek 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45FF7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09D7A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475B8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33A35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0E64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634392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1013820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E788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235B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42414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5CF771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318AA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46288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1FB73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2C3A9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74D068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FF1EE07" w14:textId="77777777" w:rsidTr="0081048E"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D2E2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47BE7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26281D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B1DA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05 - Úpravy v realizaci retence, změna napojení závlahy na veřejný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5808A4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F44F00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B80AA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7DED5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F078E7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398C1AA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45919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EED18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6E8FE2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6A533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10832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2912AE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26B5C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1799E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784F9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C924C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3AB1A081" w14:textId="77777777" w:rsidTr="0081048E"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4A805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A141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C4DC1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DF88D1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349B2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58725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271EC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8D410A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10. 11. 2023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A8FD38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5B43F2C0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6747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3D8CD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85098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E9E2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5A96D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CA39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BFFA9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A2396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42BD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577AD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086E604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C4A1A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9EE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23271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43635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EB991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1DE08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3C07B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B01D64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6DACB7C" w14:textId="77777777" w:rsidTr="0081048E"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33217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946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E2582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675BCB7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799A07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BAF032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19A3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69F4A90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FC58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EB95520" w14:textId="77777777" w:rsidTr="0081048E"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BD305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F50AD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9AED19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AAAF9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291F473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FFCD4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15E63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222B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F7366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0EF13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3D4F51C" w14:textId="77777777" w:rsidTr="0081048E"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0369F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6906060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2722CCD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D19C6D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0EF46A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67584C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5747F0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13AA94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27CF25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5E6AD75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1048E" w14:paraId="5196B747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CC035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92E7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DFA9C8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2547DD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E6CE99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34B089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094AF6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88 662,25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3196DD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69853EF3" w14:textId="77777777" w:rsidTr="0081048E"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01FC2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334A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43BBCEE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FE604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7C1034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2A863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10137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B4501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E7119C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88 662,25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3F7EE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7808F74C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CCCEB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220AA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0009FC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FDBA8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4AEAB4B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92319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2A3D6C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74540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C9984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9 010,98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7E35A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858D0C2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04207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5E207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1047A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99A40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131351204.R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35F8D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jam a zářezů strojně s urovnáním dna do předepsaného profilu a spádu v hornině třídy těžitelnosti II skupiny 4 přes 100 do 500 m3 - příplatek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797D2E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81D0D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3680E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FD11B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33 760,98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9D587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kalkulace</w:t>
            </w:r>
          </w:p>
        </w:tc>
      </w:tr>
      <w:tr w:rsidR="0081048E" w14:paraId="5B468ABC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4D8D6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36639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598448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8A5F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07B33F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"příplatek za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horninu jiné třídy těžitelnosti"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1851EB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AF8FF5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D67AB4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D22AF5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6AE643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6E3469C8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452D7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EDAF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D67459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E59AA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5C6BE38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13,2*5,9*1,5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2053FA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E67188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248B0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F61D7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4D4AE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54AD9EBD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CB03D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5FDF7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0CE2A0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5EDA6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151101102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EDB02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Zřízení pažení a rozepření stěn rýh pro podzemní vedení příložné pro jakoukoliv mezerovitost, hloubky přes 2 do 4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8BC95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B81481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F7630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9F701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9C0D0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66144B81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AF8B8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88B63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7C29B8B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D5F53E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0E2E2B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"odpočet položky"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C56473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4F6886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DAE00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7D26BB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E7B951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6DADF7CB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A1894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1C347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015CAF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184AB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31F7E27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66*(-1)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DB6E23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C1137A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914C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3EF83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AC5B49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50CECE94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08190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B46214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2378E1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E0FA8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151101112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F7B5A7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pažení a rozepření stěn rýh pro podzemní vedení s uložením materiálu na vzdálenost do 3 m od kraje výkopu příložné, hloubky přes 2 do 4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00B2BE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D5EC2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D178C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1401C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-8 250,00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94F6D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45430A72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D7E540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8287C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3A02B6C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2AE9C63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FB246B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"odpočet položky"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55103D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00D935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DA660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C88997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F75622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1048E" w14:paraId="469E2177" w14:textId="77777777" w:rsidTr="0081048E"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F48B8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B9AC6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BAF263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5A0A76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E501BB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66*(-1)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2444D4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155FBD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AABD09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C6DD4A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C849D9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1048E" w14:paraId="7B07C323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769EE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0BA16F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E10244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C4B844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181DF674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0847A2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54E5AD3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FEF66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402F5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79 500,00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A6475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19138FCB" w14:textId="77777777" w:rsidTr="0081048E"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D6002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D20F9F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AE2D0A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02B03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89381116.R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2F6181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Kompletní dodávka a montáž vodoměrné šachty z PP samonosné, včetně zemních prací, vystrojení šachty podružným vodoměrem a armaturami pro každoroční odstávku před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zimním obdobím a zprovoznění systému závlahy hřiště v jarním období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BC9A28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72D9F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205549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79 500,00000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749DD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1D9515F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kalkulace</w:t>
            </w:r>
          </w:p>
        </w:tc>
      </w:tr>
      <w:tr w:rsidR="0081048E" w14:paraId="48B7EF65" w14:textId="77777777" w:rsidTr="0081048E"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800FE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EECA64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0D71E05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A7686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14:paraId="7C5E09CA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EAA95A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13CDB1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AE3257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CDE86E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D5A9FF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048E" w14:paraId="401F5839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67CAB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D96E5B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6B6DA7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5A7C4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5E9D1D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z betonu prostého, železového nebo montované z dílců jakéhokoliv rozsahu do 50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BE3BE6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0CC2A5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93F07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341,00000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7D95E6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EC4BA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7BA2FCC4" w14:textId="77777777" w:rsidTr="0081048E"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88549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22863D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84BA63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EF34D8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CB03E2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Příplatek k ceně za zvětšený přesun přes vymezenou největší dopravní vzdálenost do 1000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60BE89" w14:textId="77777777" w:rsidR="0081048E" w:rsidRDefault="00810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7A418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8315F0B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55,00721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17FD7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62A6B9" w14:textId="77777777" w:rsidR="0081048E" w:rsidRDefault="008104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dle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81048E" w14:paraId="7A9214D8" w14:textId="77777777" w:rsidTr="0081048E"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C7EB4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9906CA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A6359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63DE1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4CF812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D595D8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E247F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F0FB3F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E3723C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A2332D" w14:textId="77777777" w:rsidR="0081048E" w:rsidRDefault="008104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0A6B84" w14:textId="77777777" w:rsidR="0081048E" w:rsidRPr="005170FB" w:rsidRDefault="0081048E" w:rsidP="000B7AEC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sectPr w:rsidR="0081048E" w:rsidRPr="005170FB" w:rsidSect="000F4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2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60621" w14:textId="77777777" w:rsidR="00F10868" w:rsidRDefault="00F10868">
      <w:r>
        <w:separator/>
      </w:r>
    </w:p>
  </w:endnote>
  <w:endnote w:type="continuationSeparator" w:id="0">
    <w:p w14:paraId="75B48A05" w14:textId="77777777" w:rsidR="00F10868" w:rsidRDefault="00F10868">
      <w:r>
        <w:continuationSeparator/>
      </w:r>
    </w:p>
  </w:endnote>
  <w:endnote w:type="continuationNotice" w:id="1">
    <w:p w14:paraId="22D5BB16" w14:textId="77777777" w:rsidR="00F10868" w:rsidRDefault="00F10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Lt L2">
    <w:altName w:val="Bookman Old Style"/>
    <w:charset w:val="EE"/>
    <w:family w:val="roman"/>
    <w:pitch w:val="variable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D94E" w14:textId="77777777" w:rsidR="00BC1E4B" w:rsidRDefault="00BC1E4B" w:rsidP="00E959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605C07" w14:textId="77777777" w:rsidR="00BC1E4B" w:rsidRDefault="00BC1E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20CC" w14:textId="4C9105AD" w:rsidR="00BC1E4B" w:rsidRPr="00AA7D98" w:rsidRDefault="00BC1E4B" w:rsidP="00E959AF">
    <w:pPr>
      <w:pStyle w:val="Zpat"/>
      <w:framePr w:wrap="around" w:vAnchor="text" w:hAnchor="page" w:x="5919" w:y="12"/>
      <w:rPr>
        <w:rStyle w:val="slostrnky"/>
        <w:rFonts w:ascii="Arial" w:hAnsi="Arial" w:cs="Arial"/>
        <w:sz w:val="18"/>
        <w:szCs w:val="18"/>
      </w:rPr>
    </w:pPr>
    <w:r w:rsidRPr="00AA7D98">
      <w:rPr>
        <w:rStyle w:val="slostrnky"/>
        <w:rFonts w:ascii="Arial" w:hAnsi="Arial" w:cs="Arial"/>
        <w:sz w:val="18"/>
        <w:szCs w:val="18"/>
      </w:rPr>
      <w:fldChar w:fldCharType="begin"/>
    </w:r>
    <w:r w:rsidRPr="00AA7D98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A7D98">
      <w:rPr>
        <w:rStyle w:val="slostrnky"/>
        <w:rFonts w:ascii="Arial" w:hAnsi="Arial" w:cs="Arial"/>
        <w:sz w:val="18"/>
        <w:szCs w:val="18"/>
      </w:rPr>
      <w:fldChar w:fldCharType="separate"/>
    </w:r>
    <w:r w:rsidR="00C26108">
      <w:rPr>
        <w:rStyle w:val="slostrnky"/>
        <w:rFonts w:ascii="Arial" w:hAnsi="Arial" w:cs="Arial"/>
        <w:noProof/>
        <w:sz w:val="18"/>
        <w:szCs w:val="18"/>
      </w:rPr>
      <w:t>15</w:t>
    </w:r>
    <w:r w:rsidRPr="00AA7D98">
      <w:rPr>
        <w:rStyle w:val="slostrnky"/>
        <w:rFonts w:ascii="Arial" w:hAnsi="Arial" w:cs="Arial"/>
        <w:sz w:val="18"/>
        <w:szCs w:val="18"/>
      </w:rPr>
      <w:fldChar w:fldCharType="end"/>
    </w:r>
  </w:p>
  <w:p w14:paraId="1EFC16F7" w14:textId="77777777" w:rsidR="00BC1E4B" w:rsidRDefault="00BC1E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8907" w14:textId="77777777" w:rsidR="00F10868" w:rsidRDefault="00F10868">
      <w:r>
        <w:separator/>
      </w:r>
    </w:p>
  </w:footnote>
  <w:footnote w:type="continuationSeparator" w:id="0">
    <w:p w14:paraId="2B8DEFFF" w14:textId="77777777" w:rsidR="00F10868" w:rsidRDefault="00F10868">
      <w:r>
        <w:continuationSeparator/>
      </w:r>
    </w:p>
  </w:footnote>
  <w:footnote w:type="continuationNotice" w:id="1">
    <w:p w14:paraId="5BCA89B1" w14:textId="77777777" w:rsidR="00F10868" w:rsidRDefault="00F10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9BEB" w14:textId="77777777" w:rsidR="00A41397" w:rsidRDefault="00FD00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4E74" w14:textId="77777777" w:rsidR="00A41397" w:rsidRDefault="00FD00F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2398" w14:textId="77777777" w:rsidR="00BC1E4B" w:rsidRDefault="00BC1E4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B5"/>
    <w:multiLevelType w:val="hybridMultilevel"/>
    <w:tmpl w:val="FFC83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F050D"/>
    <w:multiLevelType w:val="hybridMultilevel"/>
    <w:tmpl w:val="55C029C8"/>
    <w:lvl w:ilvl="0" w:tplc="3D9C199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F7D"/>
    <w:multiLevelType w:val="multilevel"/>
    <w:tmpl w:val="E878E87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28"/>
        </w:tabs>
        <w:ind w:left="1128" w:hanging="708"/>
      </w:pPr>
      <w:rPr>
        <w:rFonts w:ascii="Arial" w:hAnsi="Arial" w:cs="Wingdings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Wingdings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Wingdings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15110C"/>
    <w:multiLevelType w:val="hybridMultilevel"/>
    <w:tmpl w:val="E63C5056"/>
    <w:lvl w:ilvl="0" w:tplc="800CC1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B7C2B"/>
    <w:multiLevelType w:val="hybridMultilevel"/>
    <w:tmpl w:val="950E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13009"/>
    <w:multiLevelType w:val="hybridMultilevel"/>
    <w:tmpl w:val="7BFAB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D322A"/>
    <w:multiLevelType w:val="hybridMultilevel"/>
    <w:tmpl w:val="8446E01A"/>
    <w:lvl w:ilvl="0" w:tplc="9A40ED9C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3443"/>
    <w:multiLevelType w:val="hybridMultilevel"/>
    <w:tmpl w:val="DB90CA6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4B0B"/>
    <w:multiLevelType w:val="hybridMultilevel"/>
    <w:tmpl w:val="49F83178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484E"/>
    <w:multiLevelType w:val="multilevel"/>
    <w:tmpl w:val="ED44F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65AC5"/>
    <w:multiLevelType w:val="multilevel"/>
    <w:tmpl w:val="EC8C568A"/>
    <w:lvl w:ilvl="0">
      <w:start w:val="1"/>
      <w:numFmt w:val="decimal"/>
      <w:pStyle w:val="Normlnodsazensodrko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E1198"/>
    <w:multiLevelType w:val="singleLevel"/>
    <w:tmpl w:val="FEAC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1E450771"/>
    <w:multiLevelType w:val="hybridMultilevel"/>
    <w:tmpl w:val="3EFA8FEA"/>
    <w:lvl w:ilvl="0" w:tplc="34E47ED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C3029E"/>
    <w:multiLevelType w:val="hybridMultilevel"/>
    <w:tmpl w:val="1562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18DB"/>
    <w:multiLevelType w:val="hybridMultilevel"/>
    <w:tmpl w:val="8A30E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97FA4"/>
    <w:multiLevelType w:val="hybridMultilevel"/>
    <w:tmpl w:val="19BE11F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3B6"/>
    <w:multiLevelType w:val="hybridMultilevel"/>
    <w:tmpl w:val="87065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BC4F94"/>
    <w:multiLevelType w:val="hybridMultilevel"/>
    <w:tmpl w:val="2AFC6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E3A61"/>
    <w:multiLevelType w:val="hybridMultilevel"/>
    <w:tmpl w:val="D8747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245DC"/>
    <w:multiLevelType w:val="multilevel"/>
    <w:tmpl w:val="DE4EDB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21550D"/>
    <w:multiLevelType w:val="hybridMultilevel"/>
    <w:tmpl w:val="4C8C2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43423"/>
    <w:multiLevelType w:val="hybridMultilevel"/>
    <w:tmpl w:val="9F920D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E3FD1"/>
    <w:multiLevelType w:val="hybridMultilevel"/>
    <w:tmpl w:val="A5B0DCC8"/>
    <w:lvl w:ilvl="0" w:tplc="9A40ED9C">
      <w:start w:val="1"/>
      <w:numFmt w:val="decimalZero"/>
      <w:lvlText w:val="%1."/>
      <w:lvlJc w:val="left"/>
      <w:pPr>
        <w:ind w:left="70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37656E42"/>
    <w:multiLevelType w:val="hybridMultilevel"/>
    <w:tmpl w:val="5FCA347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B34732"/>
    <w:multiLevelType w:val="multilevel"/>
    <w:tmpl w:val="94A035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DBD4776"/>
    <w:multiLevelType w:val="hybridMultilevel"/>
    <w:tmpl w:val="97A0728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276EB"/>
    <w:multiLevelType w:val="hybridMultilevel"/>
    <w:tmpl w:val="C784D0F8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F342C"/>
    <w:multiLevelType w:val="hybridMultilevel"/>
    <w:tmpl w:val="90883164"/>
    <w:lvl w:ilvl="0" w:tplc="19B47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A24A55"/>
    <w:multiLevelType w:val="hybridMultilevel"/>
    <w:tmpl w:val="C8829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255402"/>
    <w:multiLevelType w:val="hybridMultilevel"/>
    <w:tmpl w:val="208E499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634D2"/>
    <w:multiLevelType w:val="hybridMultilevel"/>
    <w:tmpl w:val="46A6B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945B20"/>
    <w:multiLevelType w:val="hybridMultilevel"/>
    <w:tmpl w:val="5FC2FC82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32819"/>
    <w:multiLevelType w:val="hybridMultilevel"/>
    <w:tmpl w:val="2CAE8CF4"/>
    <w:lvl w:ilvl="0" w:tplc="ED427AC4">
      <w:start w:val="1"/>
      <w:numFmt w:val="decimalZero"/>
      <w:lvlText w:val="%1."/>
      <w:lvlJc w:val="left"/>
      <w:pPr>
        <w:ind w:left="705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E623D"/>
    <w:multiLevelType w:val="multilevel"/>
    <w:tmpl w:val="46FCAC7A"/>
    <w:lvl w:ilvl="0">
      <w:start w:val="1"/>
      <w:numFmt w:val="upperRoman"/>
      <w:pStyle w:val="Zkladntext"/>
      <w:suff w:val="nothing"/>
      <w:lvlText w:val="%1"/>
      <w:lvlJc w:val="center"/>
      <w:pPr>
        <w:ind w:left="368" w:hanging="79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568"/>
        </w:tabs>
        <w:ind w:left="568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9"/>
        </w:tabs>
        <w:ind w:left="1759" w:hanging="11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1"/>
        </w:tabs>
        <w:ind w:left="1801" w:hanging="1800"/>
      </w:pPr>
      <w:rPr>
        <w:rFonts w:hint="default"/>
      </w:rPr>
    </w:lvl>
  </w:abstractNum>
  <w:abstractNum w:abstractNumId="40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1" w15:restartNumberingAfterBreak="0">
    <w:nsid w:val="5E825EF4"/>
    <w:multiLevelType w:val="hybridMultilevel"/>
    <w:tmpl w:val="2780C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F34AA7"/>
    <w:multiLevelType w:val="hybridMultilevel"/>
    <w:tmpl w:val="49A47D7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46" w15:restartNumberingAfterBreak="0">
    <w:nsid w:val="70CB621E"/>
    <w:multiLevelType w:val="hybridMultilevel"/>
    <w:tmpl w:val="B2C24080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E69AA"/>
    <w:multiLevelType w:val="hybridMultilevel"/>
    <w:tmpl w:val="90CC8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1A5096"/>
    <w:multiLevelType w:val="hybridMultilevel"/>
    <w:tmpl w:val="8C260DFC"/>
    <w:lvl w:ilvl="0" w:tplc="2A7E9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1B2CDC"/>
    <w:multiLevelType w:val="hybridMultilevel"/>
    <w:tmpl w:val="5A480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A725EF"/>
    <w:multiLevelType w:val="hybridMultilevel"/>
    <w:tmpl w:val="A5B0DCC8"/>
    <w:lvl w:ilvl="0" w:tplc="9A40ED9C">
      <w:start w:val="1"/>
      <w:numFmt w:val="decimalZero"/>
      <w:lvlText w:val="%1."/>
      <w:lvlJc w:val="left"/>
      <w:pPr>
        <w:ind w:left="70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 w15:restartNumberingAfterBreak="0">
    <w:nsid w:val="77194B5F"/>
    <w:multiLevelType w:val="hybridMultilevel"/>
    <w:tmpl w:val="A3EE8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45469B"/>
    <w:multiLevelType w:val="hybridMultilevel"/>
    <w:tmpl w:val="08D67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CB62D6"/>
    <w:multiLevelType w:val="multilevel"/>
    <w:tmpl w:val="94A035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39"/>
  </w:num>
  <w:num w:numId="5">
    <w:abstractNumId w:val="2"/>
  </w:num>
  <w:num w:numId="6">
    <w:abstractNumId w:val="38"/>
  </w:num>
  <w:num w:numId="7">
    <w:abstractNumId w:val="42"/>
  </w:num>
  <w:num w:numId="8">
    <w:abstractNumId w:val="11"/>
  </w:num>
  <w:num w:numId="9">
    <w:abstractNumId w:val="14"/>
  </w:num>
  <w:num w:numId="10">
    <w:abstractNumId w:val="3"/>
  </w:num>
  <w:num w:numId="11">
    <w:abstractNumId w:val="23"/>
  </w:num>
  <w:num w:numId="12">
    <w:abstractNumId w:val="7"/>
  </w:num>
  <w:num w:numId="13">
    <w:abstractNumId w:val="33"/>
  </w:num>
  <w:num w:numId="14">
    <w:abstractNumId w:val="25"/>
  </w:num>
  <w:num w:numId="15">
    <w:abstractNumId w:val="43"/>
  </w:num>
  <w:num w:numId="16">
    <w:abstractNumId w:val="13"/>
  </w:num>
  <w:num w:numId="17">
    <w:abstractNumId w:val="27"/>
  </w:num>
  <w:num w:numId="18">
    <w:abstractNumId w:val="49"/>
  </w:num>
  <w:num w:numId="19">
    <w:abstractNumId w:val="31"/>
  </w:num>
  <w:num w:numId="20">
    <w:abstractNumId w:val="4"/>
  </w:num>
  <w:num w:numId="21">
    <w:abstractNumId w:val="0"/>
  </w:num>
  <w:num w:numId="22">
    <w:abstractNumId w:val="52"/>
  </w:num>
  <w:num w:numId="23">
    <w:abstractNumId w:val="19"/>
  </w:num>
  <w:num w:numId="24">
    <w:abstractNumId w:val="51"/>
  </w:num>
  <w:num w:numId="25">
    <w:abstractNumId w:val="44"/>
  </w:num>
  <w:num w:numId="26">
    <w:abstractNumId w:val="21"/>
  </w:num>
  <w:num w:numId="27">
    <w:abstractNumId w:val="34"/>
  </w:num>
  <w:num w:numId="28">
    <w:abstractNumId w:val="16"/>
  </w:num>
  <w:num w:numId="29">
    <w:abstractNumId w:val="47"/>
  </w:num>
  <w:num w:numId="30">
    <w:abstractNumId w:val="15"/>
  </w:num>
  <w:num w:numId="31">
    <w:abstractNumId w:val="5"/>
  </w:num>
  <w:num w:numId="32">
    <w:abstractNumId w:val="29"/>
  </w:num>
  <w:num w:numId="33">
    <w:abstractNumId w:val="8"/>
  </w:num>
  <w:num w:numId="34">
    <w:abstractNumId w:val="41"/>
  </w:num>
  <w:num w:numId="35">
    <w:abstractNumId w:val="32"/>
  </w:num>
  <w:num w:numId="36">
    <w:abstractNumId w:val="17"/>
  </w:num>
  <w:num w:numId="37">
    <w:abstractNumId w:val="18"/>
  </w:num>
  <w:num w:numId="38">
    <w:abstractNumId w:val="35"/>
  </w:num>
  <w:num w:numId="39">
    <w:abstractNumId w:val="22"/>
  </w:num>
  <w:num w:numId="40">
    <w:abstractNumId w:val="1"/>
  </w:num>
  <w:num w:numId="41">
    <w:abstractNumId w:val="45"/>
  </w:num>
  <w:num w:numId="42">
    <w:abstractNumId w:val="48"/>
  </w:num>
  <w:num w:numId="43">
    <w:abstractNumId w:val="46"/>
  </w:num>
  <w:num w:numId="44">
    <w:abstractNumId w:val="30"/>
  </w:num>
  <w:num w:numId="45">
    <w:abstractNumId w:val="36"/>
  </w:num>
  <w:num w:numId="46">
    <w:abstractNumId w:val="20"/>
  </w:num>
  <w:num w:numId="47">
    <w:abstractNumId w:val="26"/>
  </w:num>
  <w:num w:numId="48">
    <w:abstractNumId w:val="10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28"/>
  </w:num>
  <w:num w:numId="52">
    <w:abstractNumId w:val="50"/>
  </w:num>
  <w:num w:numId="53">
    <w:abstractNumId w:val="37"/>
  </w:num>
  <w:num w:numId="54">
    <w:abstractNumId w:val="24"/>
  </w:num>
  <w:num w:numId="55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9A"/>
    <w:rsid w:val="00005A05"/>
    <w:rsid w:val="00007F68"/>
    <w:rsid w:val="00011616"/>
    <w:rsid w:val="000146F7"/>
    <w:rsid w:val="00016FF1"/>
    <w:rsid w:val="0002372B"/>
    <w:rsid w:val="000263F5"/>
    <w:rsid w:val="0003141A"/>
    <w:rsid w:val="000357AA"/>
    <w:rsid w:val="000375A3"/>
    <w:rsid w:val="000401B6"/>
    <w:rsid w:val="00041FE8"/>
    <w:rsid w:val="0004238C"/>
    <w:rsid w:val="000444A9"/>
    <w:rsid w:val="00046E28"/>
    <w:rsid w:val="0004704D"/>
    <w:rsid w:val="000573B9"/>
    <w:rsid w:val="00057659"/>
    <w:rsid w:val="00061349"/>
    <w:rsid w:val="00061EE6"/>
    <w:rsid w:val="00062842"/>
    <w:rsid w:val="0006461D"/>
    <w:rsid w:val="00074FEF"/>
    <w:rsid w:val="00075BEB"/>
    <w:rsid w:val="000763B1"/>
    <w:rsid w:val="00076BD7"/>
    <w:rsid w:val="00080A6A"/>
    <w:rsid w:val="00083BA9"/>
    <w:rsid w:val="00085B0E"/>
    <w:rsid w:val="00090CEC"/>
    <w:rsid w:val="00090DBC"/>
    <w:rsid w:val="00092CEF"/>
    <w:rsid w:val="000971B4"/>
    <w:rsid w:val="00097A49"/>
    <w:rsid w:val="00097FCA"/>
    <w:rsid w:val="000A199F"/>
    <w:rsid w:val="000A1E2C"/>
    <w:rsid w:val="000A3DBE"/>
    <w:rsid w:val="000A451E"/>
    <w:rsid w:val="000B1350"/>
    <w:rsid w:val="000B17D4"/>
    <w:rsid w:val="000B3381"/>
    <w:rsid w:val="000B402D"/>
    <w:rsid w:val="000B7AEC"/>
    <w:rsid w:val="000C03FD"/>
    <w:rsid w:val="000C25F1"/>
    <w:rsid w:val="000C64C9"/>
    <w:rsid w:val="000D0547"/>
    <w:rsid w:val="000D736E"/>
    <w:rsid w:val="000E0046"/>
    <w:rsid w:val="000E1C27"/>
    <w:rsid w:val="000E2F71"/>
    <w:rsid w:val="000E528C"/>
    <w:rsid w:val="000E69BF"/>
    <w:rsid w:val="000E707F"/>
    <w:rsid w:val="000F4726"/>
    <w:rsid w:val="00101A9B"/>
    <w:rsid w:val="00103724"/>
    <w:rsid w:val="00104FA3"/>
    <w:rsid w:val="0011137E"/>
    <w:rsid w:val="00111C21"/>
    <w:rsid w:val="00114569"/>
    <w:rsid w:val="001147DE"/>
    <w:rsid w:val="00122E36"/>
    <w:rsid w:val="0012715A"/>
    <w:rsid w:val="00127913"/>
    <w:rsid w:val="001348BC"/>
    <w:rsid w:val="00134EC1"/>
    <w:rsid w:val="00135D84"/>
    <w:rsid w:val="0014225A"/>
    <w:rsid w:val="0014227F"/>
    <w:rsid w:val="00145D80"/>
    <w:rsid w:val="00160B66"/>
    <w:rsid w:val="001624BF"/>
    <w:rsid w:val="00166846"/>
    <w:rsid w:val="0017092F"/>
    <w:rsid w:val="00170E90"/>
    <w:rsid w:val="00172E57"/>
    <w:rsid w:val="00173830"/>
    <w:rsid w:val="00180430"/>
    <w:rsid w:val="001813FE"/>
    <w:rsid w:val="001838EE"/>
    <w:rsid w:val="00190CAA"/>
    <w:rsid w:val="001A3A03"/>
    <w:rsid w:val="001A63D2"/>
    <w:rsid w:val="001B030D"/>
    <w:rsid w:val="001B4309"/>
    <w:rsid w:val="001B6C53"/>
    <w:rsid w:val="001B6D4D"/>
    <w:rsid w:val="001B7890"/>
    <w:rsid w:val="001C2804"/>
    <w:rsid w:val="001C512D"/>
    <w:rsid w:val="001C70F1"/>
    <w:rsid w:val="001C7392"/>
    <w:rsid w:val="001D07F2"/>
    <w:rsid w:val="001D1729"/>
    <w:rsid w:val="001D1BE6"/>
    <w:rsid w:val="001D2371"/>
    <w:rsid w:val="001E3B2C"/>
    <w:rsid w:val="001E4A48"/>
    <w:rsid w:val="001E6B0F"/>
    <w:rsid w:val="001F4644"/>
    <w:rsid w:val="001F63E5"/>
    <w:rsid w:val="00200032"/>
    <w:rsid w:val="00207271"/>
    <w:rsid w:val="00210EC1"/>
    <w:rsid w:val="002122FE"/>
    <w:rsid w:val="00213276"/>
    <w:rsid w:val="002170BA"/>
    <w:rsid w:val="00217991"/>
    <w:rsid w:val="00220947"/>
    <w:rsid w:val="002220FD"/>
    <w:rsid w:val="00227687"/>
    <w:rsid w:val="002303EC"/>
    <w:rsid w:val="0023236B"/>
    <w:rsid w:val="00233291"/>
    <w:rsid w:val="0023484B"/>
    <w:rsid w:val="0023586B"/>
    <w:rsid w:val="002423A5"/>
    <w:rsid w:val="00244374"/>
    <w:rsid w:val="00253F75"/>
    <w:rsid w:val="00256CA0"/>
    <w:rsid w:val="00260D33"/>
    <w:rsid w:val="00262519"/>
    <w:rsid w:val="00262D51"/>
    <w:rsid w:val="002661A0"/>
    <w:rsid w:val="00266C4B"/>
    <w:rsid w:val="002670F1"/>
    <w:rsid w:val="00267740"/>
    <w:rsid w:val="00273FBA"/>
    <w:rsid w:val="00277154"/>
    <w:rsid w:val="00281409"/>
    <w:rsid w:val="002859F1"/>
    <w:rsid w:val="002963D8"/>
    <w:rsid w:val="002A2593"/>
    <w:rsid w:val="002A3BAC"/>
    <w:rsid w:val="002B33DD"/>
    <w:rsid w:val="002B457E"/>
    <w:rsid w:val="002B72E6"/>
    <w:rsid w:val="002C2081"/>
    <w:rsid w:val="002C26FF"/>
    <w:rsid w:val="002C4195"/>
    <w:rsid w:val="002C7E81"/>
    <w:rsid w:val="002D1013"/>
    <w:rsid w:val="002D1303"/>
    <w:rsid w:val="002D61F7"/>
    <w:rsid w:val="002E623A"/>
    <w:rsid w:val="002E7584"/>
    <w:rsid w:val="002E7E7C"/>
    <w:rsid w:val="002F45FD"/>
    <w:rsid w:val="002F7CC6"/>
    <w:rsid w:val="00304E1C"/>
    <w:rsid w:val="003069BE"/>
    <w:rsid w:val="00310FD3"/>
    <w:rsid w:val="003164A1"/>
    <w:rsid w:val="003167A0"/>
    <w:rsid w:val="003200C1"/>
    <w:rsid w:val="00322386"/>
    <w:rsid w:val="003253DF"/>
    <w:rsid w:val="00332493"/>
    <w:rsid w:val="00335F9E"/>
    <w:rsid w:val="003375DB"/>
    <w:rsid w:val="00337998"/>
    <w:rsid w:val="0034273A"/>
    <w:rsid w:val="0034377A"/>
    <w:rsid w:val="00343D88"/>
    <w:rsid w:val="00346A93"/>
    <w:rsid w:val="0035286D"/>
    <w:rsid w:val="00354317"/>
    <w:rsid w:val="00362EDD"/>
    <w:rsid w:val="003638D6"/>
    <w:rsid w:val="00365B50"/>
    <w:rsid w:val="00372157"/>
    <w:rsid w:val="003723D7"/>
    <w:rsid w:val="00372EE1"/>
    <w:rsid w:val="00374CD1"/>
    <w:rsid w:val="003750D5"/>
    <w:rsid w:val="003771A1"/>
    <w:rsid w:val="00380F3F"/>
    <w:rsid w:val="003849A9"/>
    <w:rsid w:val="00384A9F"/>
    <w:rsid w:val="00384D5D"/>
    <w:rsid w:val="0039391D"/>
    <w:rsid w:val="00395FEA"/>
    <w:rsid w:val="003969D9"/>
    <w:rsid w:val="003B5470"/>
    <w:rsid w:val="003D391B"/>
    <w:rsid w:val="003D512E"/>
    <w:rsid w:val="003E1B92"/>
    <w:rsid w:val="003E5E0B"/>
    <w:rsid w:val="003F01F4"/>
    <w:rsid w:val="003F3124"/>
    <w:rsid w:val="003F3FF4"/>
    <w:rsid w:val="003F400C"/>
    <w:rsid w:val="003F5CD9"/>
    <w:rsid w:val="00401067"/>
    <w:rsid w:val="00402B14"/>
    <w:rsid w:val="00405BD7"/>
    <w:rsid w:val="00415E35"/>
    <w:rsid w:val="0042130A"/>
    <w:rsid w:val="00422A7F"/>
    <w:rsid w:val="004234DD"/>
    <w:rsid w:val="004249E0"/>
    <w:rsid w:val="00437D69"/>
    <w:rsid w:val="00437DDA"/>
    <w:rsid w:val="004423F1"/>
    <w:rsid w:val="0044307B"/>
    <w:rsid w:val="0045476C"/>
    <w:rsid w:val="00457244"/>
    <w:rsid w:val="0047055A"/>
    <w:rsid w:val="00473C40"/>
    <w:rsid w:val="004832CB"/>
    <w:rsid w:val="004837C8"/>
    <w:rsid w:val="00484C71"/>
    <w:rsid w:val="00490732"/>
    <w:rsid w:val="0049302E"/>
    <w:rsid w:val="00497AF3"/>
    <w:rsid w:val="004A0AFD"/>
    <w:rsid w:val="004A0D3F"/>
    <w:rsid w:val="004A11B6"/>
    <w:rsid w:val="004A2B62"/>
    <w:rsid w:val="004B55DA"/>
    <w:rsid w:val="004B6172"/>
    <w:rsid w:val="004B7A2D"/>
    <w:rsid w:val="004C0B4E"/>
    <w:rsid w:val="004C2F61"/>
    <w:rsid w:val="004C3EEE"/>
    <w:rsid w:val="004C6EEF"/>
    <w:rsid w:val="004C7720"/>
    <w:rsid w:val="004D0BFF"/>
    <w:rsid w:val="004D341B"/>
    <w:rsid w:val="004D5911"/>
    <w:rsid w:val="004D5DA1"/>
    <w:rsid w:val="004D6488"/>
    <w:rsid w:val="004D6DB8"/>
    <w:rsid w:val="004E497C"/>
    <w:rsid w:val="004F079B"/>
    <w:rsid w:val="004F453B"/>
    <w:rsid w:val="004F64F4"/>
    <w:rsid w:val="00502CC2"/>
    <w:rsid w:val="00507A36"/>
    <w:rsid w:val="005119E3"/>
    <w:rsid w:val="0051278C"/>
    <w:rsid w:val="00512C4C"/>
    <w:rsid w:val="0051323C"/>
    <w:rsid w:val="005170FB"/>
    <w:rsid w:val="005220E3"/>
    <w:rsid w:val="005223E4"/>
    <w:rsid w:val="005228E5"/>
    <w:rsid w:val="005242F0"/>
    <w:rsid w:val="00530953"/>
    <w:rsid w:val="00532B9A"/>
    <w:rsid w:val="00532F0F"/>
    <w:rsid w:val="00533467"/>
    <w:rsid w:val="00534CD8"/>
    <w:rsid w:val="00537151"/>
    <w:rsid w:val="005427A1"/>
    <w:rsid w:val="00544EB8"/>
    <w:rsid w:val="00551DB5"/>
    <w:rsid w:val="005558A3"/>
    <w:rsid w:val="00563E88"/>
    <w:rsid w:val="00565DDF"/>
    <w:rsid w:val="00571310"/>
    <w:rsid w:val="005748B6"/>
    <w:rsid w:val="00577E91"/>
    <w:rsid w:val="00580A69"/>
    <w:rsid w:val="0059220D"/>
    <w:rsid w:val="005970AF"/>
    <w:rsid w:val="005A0644"/>
    <w:rsid w:val="005A5A9F"/>
    <w:rsid w:val="005A61C9"/>
    <w:rsid w:val="005B4C94"/>
    <w:rsid w:val="005B7BD3"/>
    <w:rsid w:val="005C10FA"/>
    <w:rsid w:val="005C1684"/>
    <w:rsid w:val="005C2904"/>
    <w:rsid w:val="005C5523"/>
    <w:rsid w:val="005C6F2C"/>
    <w:rsid w:val="005C6FA6"/>
    <w:rsid w:val="005C7EE9"/>
    <w:rsid w:val="005D24C1"/>
    <w:rsid w:val="005D660A"/>
    <w:rsid w:val="005E6F01"/>
    <w:rsid w:val="005F4A9A"/>
    <w:rsid w:val="005F5545"/>
    <w:rsid w:val="00605202"/>
    <w:rsid w:val="00615BDA"/>
    <w:rsid w:val="00621896"/>
    <w:rsid w:val="00621B35"/>
    <w:rsid w:val="00633D36"/>
    <w:rsid w:val="00636384"/>
    <w:rsid w:val="00640EC4"/>
    <w:rsid w:val="00641DFE"/>
    <w:rsid w:val="0064328F"/>
    <w:rsid w:val="00646155"/>
    <w:rsid w:val="00654F58"/>
    <w:rsid w:val="006561B7"/>
    <w:rsid w:val="006622AC"/>
    <w:rsid w:val="00671406"/>
    <w:rsid w:val="00685453"/>
    <w:rsid w:val="00686AC4"/>
    <w:rsid w:val="00687BA4"/>
    <w:rsid w:val="00693323"/>
    <w:rsid w:val="006938D8"/>
    <w:rsid w:val="00693F47"/>
    <w:rsid w:val="0069483B"/>
    <w:rsid w:val="006965BD"/>
    <w:rsid w:val="006A1697"/>
    <w:rsid w:val="006A35A2"/>
    <w:rsid w:val="006A6F7E"/>
    <w:rsid w:val="006B0581"/>
    <w:rsid w:val="006B1100"/>
    <w:rsid w:val="006B3B29"/>
    <w:rsid w:val="006B46E2"/>
    <w:rsid w:val="006B701A"/>
    <w:rsid w:val="006D1645"/>
    <w:rsid w:val="006D74F7"/>
    <w:rsid w:val="006D7F33"/>
    <w:rsid w:val="006F5C06"/>
    <w:rsid w:val="006F6B8A"/>
    <w:rsid w:val="006F7FD1"/>
    <w:rsid w:val="007206C3"/>
    <w:rsid w:val="00724B8B"/>
    <w:rsid w:val="00725CA2"/>
    <w:rsid w:val="00731E77"/>
    <w:rsid w:val="00732D74"/>
    <w:rsid w:val="007334D9"/>
    <w:rsid w:val="00735B16"/>
    <w:rsid w:val="007401EE"/>
    <w:rsid w:val="00740AFD"/>
    <w:rsid w:val="00741656"/>
    <w:rsid w:val="007424AB"/>
    <w:rsid w:val="00744496"/>
    <w:rsid w:val="00744B71"/>
    <w:rsid w:val="007525CA"/>
    <w:rsid w:val="00761DE7"/>
    <w:rsid w:val="007625ED"/>
    <w:rsid w:val="00765C10"/>
    <w:rsid w:val="007733F9"/>
    <w:rsid w:val="00775F86"/>
    <w:rsid w:val="00777A83"/>
    <w:rsid w:val="00785589"/>
    <w:rsid w:val="007902F0"/>
    <w:rsid w:val="00791307"/>
    <w:rsid w:val="00792D6B"/>
    <w:rsid w:val="007953BD"/>
    <w:rsid w:val="007965CE"/>
    <w:rsid w:val="00796D3B"/>
    <w:rsid w:val="007A0250"/>
    <w:rsid w:val="007A2653"/>
    <w:rsid w:val="007A292A"/>
    <w:rsid w:val="007A2C62"/>
    <w:rsid w:val="007A72B2"/>
    <w:rsid w:val="007B3E04"/>
    <w:rsid w:val="007B4EC7"/>
    <w:rsid w:val="007B555D"/>
    <w:rsid w:val="007C042E"/>
    <w:rsid w:val="007C0A50"/>
    <w:rsid w:val="007C2525"/>
    <w:rsid w:val="007D210C"/>
    <w:rsid w:val="007D3EC6"/>
    <w:rsid w:val="007D57A9"/>
    <w:rsid w:val="007D6B71"/>
    <w:rsid w:val="007E369A"/>
    <w:rsid w:val="007E5FF2"/>
    <w:rsid w:val="008022BA"/>
    <w:rsid w:val="0081048E"/>
    <w:rsid w:val="00823E59"/>
    <w:rsid w:val="00824924"/>
    <w:rsid w:val="00826A65"/>
    <w:rsid w:val="00835240"/>
    <w:rsid w:val="00835548"/>
    <w:rsid w:val="00836FCF"/>
    <w:rsid w:val="008402DC"/>
    <w:rsid w:val="008411D0"/>
    <w:rsid w:val="00841E71"/>
    <w:rsid w:val="0084215A"/>
    <w:rsid w:val="00844474"/>
    <w:rsid w:val="0085028F"/>
    <w:rsid w:val="00850F3E"/>
    <w:rsid w:val="00854965"/>
    <w:rsid w:val="008560D0"/>
    <w:rsid w:val="00856F71"/>
    <w:rsid w:val="00857A4E"/>
    <w:rsid w:val="008623DD"/>
    <w:rsid w:val="00863B3B"/>
    <w:rsid w:val="008645E7"/>
    <w:rsid w:val="008655B6"/>
    <w:rsid w:val="0086788E"/>
    <w:rsid w:val="00872A6F"/>
    <w:rsid w:val="00873199"/>
    <w:rsid w:val="00877A8B"/>
    <w:rsid w:val="00880ECC"/>
    <w:rsid w:val="0088517C"/>
    <w:rsid w:val="00885C83"/>
    <w:rsid w:val="008919CB"/>
    <w:rsid w:val="00895F2C"/>
    <w:rsid w:val="00897E3B"/>
    <w:rsid w:val="008A06E0"/>
    <w:rsid w:val="008A4416"/>
    <w:rsid w:val="008A6C77"/>
    <w:rsid w:val="008B32D3"/>
    <w:rsid w:val="008B5DBA"/>
    <w:rsid w:val="008C00B1"/>
    <w:rsid w:val="008C3487"/>
    <w:rsid w:val="008C3F3D"/>
    <w:rsid w:val="008C74FE"/>
    <w:rsid w:val="008D032A"/>
    <w:rsid w:val="008D3916"/>
    <w:rsid w:val="008D6FC4"/>
    <w:rsid w:val="008E1A10"/>
    <w:rsid w:val="008E1C4C"/>
    <w:rsid w:val="008E6266"/>
    <w:rsid w:val="008F6C42"/>
    <w:rsid w:val="0090025F"/>
    <w:rsid w:val="00901EBC"/>
    <w:rsid w:val="00910C31"/>
    <w:rsid w:val="00915816"/>
    <w:rsid w:val="00923635"/>
    <w:rsid w:val="009317B5"/>
    <w:rsid w:val="009323D9"/>
    <w:rsid w:val="00936BF2"/>
    <w:rsid w:val="009419DF"/>
    <w:rsid w:val="00941BD9"/>
    <w:rsid w:val="00944563"/>
    <w:rsid w:val="0095310B"/>
    <w:rsid w:val="0095470C"/>
    <w:rsid w:val="009624B4"/>
    <w:rsid w:val="0097058C"/>
    <w:rsid w:val="00970767"/>
    <w:rsid w:val="009711DB"/>
    <w:rsid w:val="00974B5F"/>
    <w:rsid w:val="0099039A"/>
    <w:rsid w:val="00992F2D"/>
    <w:rsid w:val="00995649"/>
    <w:rsid w:val="00995683"/>
    <w:rsid w:val="009A077B"/>
    <w:rsid w:val="009A1473"/>
    <w:rsid w:val="009B36C8"/>
    <w:rsid w:val="009C3462"/>
    <w:rsid w:val="009D10D2"/>
    <w:rsid w:val="009D2D30"/>
    <w:rsid w:val="009D6025"/>
    <w:rsid w:val="009D69E6"/>
    <w:rsid w:val="009E44A2"/>
    <w:rsid w:val="009E669B"/>
    <w:rsid w:val="009E7DCD"/>
    <w:rsid w:val="009F0034"/>
    <w:rsid w:val="009F57FB"/>
    <w:rsid w:val="00A02A73"/>
    <w:rsid w:val="00A11137"/>
    <w:rsid w:val="00A12CF9"/>
    <w:rsid w:val="00A16009"/>
    <w:rsid w:val="00A17D02"/>
    <w:rsid w:val="00A26AEE"/>
    <w:rsid w:val="00A31855"/>
    <w:rsid w:val="00A34E2B"/>
    <w:rsid w:val="00A3608E"/>
    <w:rsid w:val="00A41397"/>
    <w:rsid w:val="00A425A2"/>
    <w:rsid w:val="00A43D97"/>
    <w:rsid w:val="00A4508A"/>
    <w:rsid w:val="00A4605C"/>
    <w:rsid w:val="00A5004A"/>
    <w:rsid w:val="00A50A86"/>
    <w:rsid w:val="00A52D37"/>
    <w:rsid w:val="00A53C1A"/>
    <w:rsid w:val="00A63232"/>
    <w:rsid w:val="00A66F24"/>
    <w:rsid w:val="00A6778E"/>
    <w:rsid w:val="00A73299"/>
    <w:rsid w:val="00A76CF4"/>
    <w:rsid w:val="00AA17BA"/>
    <w:rsid w:val="00AA703B"/>
    <w:rsid w:val="00AA7D98"/>
    <w:rsid w:val="00AB36D4"/>
    <w:rsid w:val="00AC0CC2"/>
    <w:rsid w:val="00AC23EB"/>
    <w:rsid w:val="00AC4822"/>
    <w:rsid w:val="00AE0E47"/>
    <w:rsid w:val="00AE429E"/>
    <w:rsid w:val="00AF2707"/>
    <w:rsid w:val="00AF62A6"/>
    <w:rsid w:val="00AF675C"/>
    <w:rsid w:val="00B113C4"/>
    <w:rsid w:val="00B11F5E"/>
    <w:rsid w:val="00B13717"/>
    <w:rsid w:val="00B140CF"/>
    <w:rsid w:val="00B33CAD"/>
    <w:rsid w:val="00B3592B"/>
    <w:rsid w:val="00B402CB"/>
    <w:rsid w:val="00B4364C"/>
    <w:rsid w:val="00B4716F"/>
    <w:rsid w:val="00B471D8"/>
    <w:rsid w:val="00B47FCB"/>
    <w:rsid w:val="00B506C0"/>
    <w:rsid w:val="00B54C6E"/>
    <w:rsid w:val="00B568D8"/>
    <w:rsid w:val="00B65B72"/>
    <w:rsid w:val="00B6694B"/>
    <w:rsid w:val="00B67900"/>
    <w:rsid w:val="00B706DA"/>
    <w:rsid w:val="00B73908"/>
    <w:rsid w:val="00B75BF0"/>
    <w:rsid w:val="00B77915"/>
    <w:rsid w:val="00B80F03"/>
    <w:rsid w:val="00B82A99"/>
    <w:rsid w:val="00B84AE3"/>
    <w:rsid w:val="00B85F68"/>
    <w:rsid w:val="00B86B9E"/>
    <w:rsid w:val="00B9099E"/>
    <w:rsid w:val="00B91B1B"/>
    <w:rsid w:val="00B92E3C"/>
    <w:rsid w:val="00B95C51"/>
    <w:rsid w:val="00BA1D26"/>
    <w:rsid w:val="00BA73D5"/>
    <w:rsid w:val="00BB308E"/>
    <w:rsid w:val="00BB3152"/>
    <w:rsid w:val="00BB58B6"/>
    <w:rsid w:val="00BB5E50"/>
    <w:rsid w:val="00BB63B1"/>
    <w:rsid w:val="00BC06C5"/>
    <w:rsid w:val="00BC1E4B"/>
    <w:rsid w:val="00BC2AE5"/>
    <w:rsid w:val="00BC5BE6"/>
    <w:rsid w:val="00BC780F"/>
    <w:rsid w:val="00BE1A6A"/>
    <w:rsid w:val="00BE2048"/>
    <w:rsid w:val="00BE6E93"/>
    <w:rsid w:val="00BF2964"/>
    <w:rsid w:val="00BF2DA4"/>
    <w:rsid w:val="00BF70F6"/>
    <w:rsid w:val="00C04111"/>
    <w:rsid w:val="00C04B8B"/>
    <w:rsid w:val="00C05935"/>
    <w:rsid w:val="00C0653C"/>
    <w:rsid w:val="00C10DD5"/>
    <w:rsid w:val="00C111F6"/>
    <w:rsid w:val="00C11DEF"/>
    <w:rsid w:val="00C11E3F"/>
    <w:rsid w:val="00C13B7F"/>
    <w:rsid w:val="00C14F52"/>
    <w:rsid w:val="00C1507E"/>
    <w:rsid w:val="00C26108"/>
    <w:rsid w:val="00C317FA"/>
    <w:rsid w:val="00C321D0"/>
    <w:rsid w:val="00C3542E"/>
    <w:rsid w:val="00C35B2D"/>
    <w:rsid w:val="00C41287"/>
    <w:rsid w:val="00C41B31"/>
    <w:rsid w:val="00C44E1E"/>
    <w:rsid w:val="00C461D4"/>
    <w:rsid w:val="00C473F8"/>
    <w:rsid w:val="00C54555"/>
    <w:rsid w:val="00C63CB3"/>
    <w:rsid w:val="00C67B98"/>
    <w:rsid w:val="00C71E41"/>
    <w:rsid w:val="00C7211C"/>
    <w:rsid w:val="00C72F05"/>
    <w:rsid w:val="00C77276"/>
    <w:rsid w:val="00C80D19"/>
    <w:rsid w:val="00C80EA3"/>
    <w:rsid w:val="00C8260E"/>
    <w:rsid w:val="00C831FF"/>
    <w:rsid w:val="00C83C27"/>
    <w:rsid w:val="00C86406"/>
    <w:rsid w:val="00C92DAC"/>
    <w:rsid w:val="00CA012D"/>
    <w:rsid w:val="00CA3208"/>
    <w:rsid w:val="00CA6854"/>
    <w:rsid w:val="00CB00C1"/>
    <w:rsid w:val="00CB0D09"/>
    <w:rsid w:val="00CB3634"/>
    <w:rsid w:val="00CB582E"/>
    <w:rsid w:val="00CC29F6"/>
    <w:rsid w:val="00CC4E70"/>
    <w:rsid w:val="00CD0F62"/>
    <w:rsid w:val="00CD13C6"/>
    <w:rsid w:val="00CE43F0"/>
    <w:rsid w:val="00CE5367"/>
    <w:rsid w:val="00CF034E"/>
    <w:rsid w:val="00CF2D4D"/>
    <w:rsid w:val="00CF419C"/>
    <w:rsid w:val="00CF7C69"/>
    <w:rsid w:val="00D00E3A"/>
    <w:rsid w:val="00D0313B"/>
    <w:rsid w:val="00D0774B"/>
    <w:rsid w:val="00D078A2"/>
    <w:rsid w:val="00D12A45"/>
    <w:rsid w:val="00D164DF"/>
    <w:rsid w:val="00D22647"/>
    <w:rsid w:val="00D2620D"/>
    <w:rsid w:val="00D2670D"/>
    <w:rsid w:val="00D32EA1"/>
    <w:rsid w:val="00D32FEF"/>
    <w:rsid w:val="00D34D7C"/>
    <w:rsid w:val="00D51092"/>
    <w:rsid w:val="00D52DF0"/>
    <w:rsid w:val="00D55047"/>
    <w:rsid w:val="00D57786"/>
    <w:rsid w:val="00D579A1"/>
    <w:rsid w:val="00D60533"/>
    <w:rsid w:val="00D62E57"/>
    <w:rsid w:val="00D62E83"/>
    <w:rsid w:val="00D701E3"/>
    <w:rsid w:val="00D72C6D"/>
    <w:rsid w:val="00D73293"/>
    <w:rsid w:val="00D861EC"/>
    <w:rsid w:val="00D8798A"/>
    <w:rsid w:val="00D90129"/>
    <w:rsid w:val="00D92920"/>
    <w:rsid w:val="00D95A9B"/>
    <w:rsid w:val="00DA1708"/>
    <w:rsid w:val="00DA2D9B"/>
    <w:rsid w:val="00DA2FBA"/>
    <w:rsid w:val="00DA44EA"/>
    <w:rsid w:val="00DB2896"/>
    <w:rsid w:val="00DB6182"/>
    <w:rsid w:val="00DC045C"/>
    <w:rsid w:val="00DC0B06"/>
    <w:rsid w:val="00DC7FA3"/>
    <w:rsid w:val="00DD06F2"/>
    <w:rsid w:val="00DD254D"/>
    <w:rsid w:val="00DD5C79"/>
    <w:rsid w:val="00DD6DCA"/>
    <w:rsid w:val="00DF03F4"/>
    <w:rsid w:val="00DF203E"/>
    <w:rsid w:val="00DF3B97"/>
    <w:rsid w:val="00DF3D1B"/>
    <w:rsid w:val="00E00761"/>
    <w:rsid w:val="00E014FE"/>
    <w:rsid w:val="00E04175"/>
    <w:rsid w:val="00E05047"/>
    <w:rsid w:val="00E17D37"/>
    <w:rsid w:val="00E17F44"/>
    <w:rsid w:val="00E224F6"/>
    <w:rsid w:val="00E22DD7"/>
    <w:rsid w:val="00E32ABC"/>
    <w:rsid w:val="00E33406"/>
    <w:rsid w:val="00E3442E"/>
    <w:rsid w:val="00E35E66"/>
    <w:rsid w:val="00E3624F"/>
    <w:rsid w:val="00E364A6"/>
    <w:rsid w:val="00E364BE"/>
    <w:rsid w:val="00E42EA4"/>
    <w:rsid w:val="00E54540"/>
    <w:rsid w:val="00E70250"/>
    <w:rsid w:val="00E71ABC"/>
    <w:rsid w:val="00E74CD7"/>
    <w:rsid w:val="00E74EFD"/>
    <w:rsid w:val="00E75F81"/>
    <w:rsid w:val="00E84C97"/>
    <w:rsid w:val="00E871C2"/>
    <w:rsid w:val="00E900E4"/>
    <w:rsid w:val="00E91E8A"/>
    <w:rsid w:val="00E92CD9"/>
    <w:rsid w:val="00E959AF"/>
    <w:rsid w:val="00EA02D2"/>
    <w:rsid w:val="00EA0ACE"/>
    <w:rsid w:val="00EA415B"/>
    <w:rsid w:val="00EB6A72"/>
    <w:rsid w:val="00EB711C"/>
    <w:rsid w:val="00EB7687"/>
    <w:rsid w:val="00EC0A74"/>
    <w:rsid w:val="00EC15BE"/>
    <w:rsid w:val="00EC17DB"/>
    <w:rsid w:val="00ED0CE2"/>
    <w:rsid w:val="00ED0D63"/>
    <w:rsid w:val="00ED7273"/>
    <w:rsid w:val="00EE1231"/>
    <w:rsid w:val="00EE47DB"/>
    <w:rsid w:val="00EE5602"/>
    <w:rsid w:val="00EF1538"/>
    <w:rsid w:val="00EF1B14"/>
    <w:rsid w:val="00F01708"/>
    <w:rsid w:val="00F021F6"/>
    <w:rsid w:val="00F06B40"/>
    <w:rsid w:val="00F06B68"/>
    <w:rsid w:val="00F06E13"/>
    <w:rsid w:val="00F10868"/>
    <w:rsid w:val="00F10ABE"/>
    <w:rsid w:val="00F10B21"/>
    <w:rsid w:val="00F12292"/>
    <w:rsid w:val="00F12794"/>
    <w:rsid w:val="00F12B1B"/>
    <w:rsid w:val="00F15C6C"/>
    <w:rsid w:val="00F20B48"/>
    <w:rsid w:val="00F31E8A"/>
    <w:rsid w:val="00F3581F"/>
    <w:rsid w:val="00F35FBF"/>
    <w:rsid w:val="00F6194C"/>
    <w:rsid w:val="00F6378B"/>
    <w:rsid w:val="00F64CAB"/>
    <w:rsid w:val="00F72AB4"/>
    <w:rsid w:val="00F818CB"/>
    <w:rsid w:val="00F90A94"/>
    <w:rsid w:val="00F92393"/>
    <w:rsid w:val="00F92596"/>
    <w:rsid w:val="00F9373B"/>
    <w:rsid w:val="00FA0786"/>
    <w:rsid w:val="00FA31BF"/>
    <w:rsid w:val="00FC56FB"/>
    <w:rsid w:val="00FD00F2"/>
    <w:rsid w:val="00FD028B"/>
    <w:rsid w:val="00FD4EE9"/>
    <w:rsid w:val="00FD6D59"/>
    <w:rsid w:val="00FE7D65"/>
    <w:rsid w:val="00FF068A"/>
    <w:rsid w:val="00FF21ED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7780FE"/>
  <w14:defaultImageDpi w14:val="300"/>
  <w15:chartTrackingRefBased/>
  <w15:docId w15:val="{8A8F73E1-B2C7-41FF-9D61-D1C49D6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430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pPr>
      <w:widowControl w:val="0"/>
      <w:spacing w:line="228" w:lineRule="auto"/>
    </w:pPr>
    <w:rPr>
      <w:sz w:val="20"/>
      <w:szCs w:val="20"/>
    </w:rPr>
  </w:style>
  <w:style w:type="paragraph" w:customStyle="1" w:styleId="Tilo-osnova">
    <w:name w:val="Tilo - osnova"/>
    <w:basedOn w:val="NormlnIMP"/>
    <w:rPr>
      <w:sz w:val="24"/>
    </w:rPr>
  </w:style>
  <w:style w:type="paragraph" w:customStyle="1" w:styleId="Standardntext">
    <w:name w:val="Standardní text"/>
    <w:basedOn w:val="NormlnIMP"/>
    <w:rPr>
      <w:sz w:val="24"/>
    </w:rPr>
  </w:style>
  <w:style w:type="paragraph" w:customStyle="1" w:styleId="Standardntext0">
    <w:name w:val="Standardní text~"/>
    <w:basedOn w:val="Normln"/>
    <w:pPr>
      <w:widowControl w:val="0"/>
    </w:pPr>
    <w:rPr>
      <w:szCs w:val="20"/>
    </w:rPr>
  </w:style>
  <w:style w:type="paragraph" w:customStyle="1" w:styleId="Jednotlivbodysml">
    <w:name w:val="Jednotlivé body sml."/>
    <w:basedOn w:val="Normln"/>
    <w:pPr>
      <w:numPr>
        <w:numId w:val="1"/>
      </w:numPr>
      <w:suppressLineNumbers/>
      <w:spacing w:after="360"/>
      <w:jc w:val="both"/>
    </w:pPr>
    <w:rPr>
      <w:rFonts w:ascii="Humanst521 Lt L2" w:hAnsi="Humanst521 Lt L2"/>
      <w:szCs w:val="20"/>
    </w:rPr>
  </w:style>
  <w:style w:type="paragraph" w:customStyle="1" w:styleId="slovnmsky">
    <w:name w:val="Číslování římsky"/>
    <w:basedOn w:val="Nzev"/>
    <w:next w:val="Jednotlivbodysml"/>
    <w:pPr>
      <w:keepNext/>
      <w:suppressLineNumbers/>
      <w:spacing w:before="180" w:after="120"/>
      <w:outlineLvl w:val="1"/>
    </w:pPr>
    <w:rPr>
      <w:rFonts w:ascii="Times New Roman" w:hAnsi="Times New Roman" w:cs="Times New Roman"/>
      <w:bCs w:val="0"/>
      <w:sz w:val="28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pPr>
      <w:jc w:val="both"/>
    </w:pPr>
    <w:rPr>
      <w:i/>
      <w:iCs/>
    </w:rPr>
  </w:style>
  <w:style w:type="paragraph" w:styleId="Normlnodsazen">
    <w:name w:val="Normal Indent"/>
    <w:basedOn w:val="Normln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pPr>
      <w:numPr>
        <w:numId w:val="4"/>
      </w:numPr>
      <w:spacing w:before="120"/>
      <w:jc w:val="center"/>
      <w:outlineLvl w:val="0"/>
    </w:pPr>
    <w:rPr>
      <w:b/>
      <w:sz w:val="26"/>
      <w:szCs w:val="20"/>
      <w:lang w:val="x-none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customStyle="1" w:styleId="Normlnodsazensodrkou">
    <w:name w:val="Normální odsazený s odrážkou"/>
    <w:basedOn w:val="Normlnodsazen"/>
    <w:pPr>
      <w:numPr>
        <w:numId w:val="48"/>
      </w:numPr>
    </w:pPr>
  </w:style>
  <w:style w:type="paragraph" w:styleId="slovanseznam2">
    <w:name w:val="List Number 2"/>
    <w:basedOn w:val="Normln"/>
    <w:pPr>
      <w:tabs>
        <w:tab w:val="num" w:pos="720"/>
      </w:tabs>
      <w:ind w:left="720" w:hanging="7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pPr>
      <w:spacing w:before="120"/>
      <w:ind w:left="360" w:hanging="360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EC5F3C"/>
    <w:rPr>
      <w:rFonts w:ascii="Lucida Grande" w:hAnsi="Lucida Grande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EC5F3C"/>
    <w:rPr>
      <w:rFonts w:ascii="Lucida Grande" w:hAnsi="Lucida Grande"/>
      <w:sz w:val="18"/>
      <w:szCs w:val="18"/>
      <w:lang w:eastAsia="cs-CZ"/>
    </w:rPr>
  </w:style>
  <w:style w:type="character" w:styleId="Odkaznakoment">
    <w:name w:val="annotation reference"/>
    <w:uiPriority w:val="99"/>
    <w:rsid w:val="00EC11B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C11BD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EC11BD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C11BD"/>
    <w:rPr>
      <w:b/>
      <w:bCs/>
    </w:rPr>
  </w:style>
  <w:style w:type="character" w:customStyle="1" w:styleId="PedmtkomenteChar">
    <w:name w:val="Předmět komentáře Char"/>
    <w:link w:val="Pedmtkomente"/>
    <w:rsid w:val="00EC11BD"/>
    <w:rPr>
      <w:b/>
      <w:bCs/>
      <w:sz w:val="24"/>
      <w:szCs w:val="24"/>
      <w:lang w:eastAsia="cs-CZ"/>
    </w:rPr>
  </w:style>
  <w:style w:type="paragraph" w:customStyle="1" w:styleId="Level1">
    <w:name w:val="Level 1"/>
    <w:basedOn w:val="Normln"/>
    <w:next w:val="Normln"/>
    <w:rsid w:val="00B67FE6"/>
    <w:pPr>
      <w:numPr>
        <w:numId w:val="5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B67FE6"/>
    <w:pPr>
      <w:numPr>
        <w:ilvl w:val="1"/>
        <w:numId w:val="5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B67FE6"/>
    <w:pPr>
      <w:numPr>
        <w:ilvl w:val="2"/>
        <w:numId w:val="5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B67FE6"/>
    <w:pPr>
      <w:numPr>
        <w:ilvl w:val="3"/>
        <w:numId w:val="5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B67FE6"/>
    <w:pPr>
      <w:numPr>
        <w:ilvl w:val="4"/>
        <w:numId w:val="5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Tmavseznamzvraznn51">
    <w:name w:val="Tmavý seznam – zvýraznění 51"/>
    <w:basedOn w:val="Normln"/>
    <w:uiPriority w:val="34"/>
    <w:qFormat/>
    <w:rsid w:val="004D6EF0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rsid w:val="00B0453B"/>
    <w:pPr>
      <w:numPr>
        <w:numId w:val="0"/>
      </w:numPr>
      <w:spacing w:before="0" w:after="120"/>
      <w:ind w:firstLine="210"/>
      <w:jc w:val="left"/>
      <w:outlineLvl w:val="9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B0453B"/>
    <w:rPr>
      <w:b/>
      <w:sz w:val="26"/>
      <w:lang w:val="x-none"/>
    </w:rPr>
  </w:style>
  <w:style w:type="character" w:customStyle="1" w:styleId="Zkladntext-prvnodsazenChar">
    <w:name w:val="Základní text - první odsazený Char"/>
    <w:link w:val="Zkladntext-prvnodsazen"/>
    <w:rsid w:val="00B0453B"/>
    <w:rPr>
      <w:b/>
      <w:sz w:val="24"/>
      <w:szCs w:val="24"/>
      <w:lang w:eastAsia="cs-CZ"/>
    </w:rPr>
  </w:style>
  <w:style w:type="paragraph" w:customStyle="1" w:styleId="Vchoz">
    <w:name w:val="Výchozí"/>
    <w:rsid w:val="00B320B3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styleId="Zdraznn">
    <w:name w:val="Emphasis"/>
    <w:uiPriority w:val="20"/>
    <w:qFormat/>
    <w:rsid w:val="00EB7B2D"/>
    <w:rPr>
      <w:i/>
      <w:iCs/>
    </w:rPr>
  </w:style>
  <w:style w:type="character" w:styleId="Hypertextovodkaz">
    <w:name w:val="Hyperlink"/>
    <w:rsid w:val="00356FC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54814"/>
    <w:rPr>
      <w:sz w:val="24"/>
      <w:szCs w:val="24"/>
    </w:rPr>
  </w:style>
  <w:style w:type="paragraph" w:customStyle="1" w:styleId="Default">
    <w:name w:val="Default"/>
    <w:rsid w:val="00A63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1">
    <w:name w:val="Header1"/>
    <w:basedOn w:val="Normln"/>
    <w:rsid w:val="00C14F52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szCs w:val="20"/>
      <w:lang w:eastAsia="ar-SA"/>
    </w:rPr>
  </w:style>
  <w:style w:type="paragraph" w:customStyle="1" w:styleId="NormlnChar1Char">
    <w:name w:val="Normální Char1 Char"/>
    <w:basedOn w:val="Normln"/>
    <w:next w:val="Normln"/>
    <w:rsid w:val="00F6194C"/>
    <w:pPr>
      <w:autoSpaceDE w:val="0"/>
      <w:autoSpaceDN w:val="0"/>
      <w:adjustRightInd w:val="0"/>
    </w:pPr>
    <w:rPr>
      <w:rFonts w:ascii="TimesNewRoman" w:hAnsi="TimesNewRoman"/>
    </w:rPr>
  </w:style>
  <w:style w:type="paragraph" w:styleId="Odstavecseseznamem">
    <w:name w:val="List Paragraph"/>
    <w:basedOn w:val="Normln"/>
    <w:uiPriority w:val="34"/>
    <w:qFormat/>
    <w:rsid w:val="00EA415B"/>
    <w:pPr>
      <w:ind w:left="720"/>
      <w:contextualSpacing/>
    </w:pPr>
  </w:style>
  <w:style w:type="character" w:customStyle="1" w:styleId="Nevyeenzmnka1">
    <w:name w:val="Nevyřešená zmínka1"/>
    <w:uiPriority w:val="99"/>
    <w:semiHidden/>
    <w:unhideWhenUsed/>
    <w:rsid w:val="007A72B2"/>
    <w:rPr>
      <w:color w:val="605E5C"/>
      <w:shd w:val="clear" w:color="auto" w:fill="E1DFDD"/>
    </w:rPr>
  </w:style>
  <w:style w:type="character" w:customStyle="1" w:styleId="st">
    <w:name w:val="st"/>
    <w:rsid w:val="00C04B8B"/>
  </w:style>
  <w:style w:type="paragraph" w:styleId="Revize">
    <w:name w:val="Revision"/>
    <w:hidden/>
    <w:uiPriority w:val="71"/>
    <w:rsid w:val="00532F0F"/>
    <w:rPr>
      <w:sz w:val="24"/>
      <w:szCs w:val="24"/>
    </w:rPr>
  </w:style>
  <w:style w:type="character" w:customStyle="1" w:styleId="apple-converted-space">
    <w:name w:val="apple-converted-space"/>
    <w:rsid w:val="000A1E2C"/>
  </w:style>
  <w:style w:type="paragraph" w:customStyle="1" w:styleId="s12">
    <w:name w:val="s12"/>
    <w:basedOn w:val="Normln"/>
    <w:rsid w:val="000A1E2C"/>
    <w:pPr>
      <w:spacing w:before="100" w:beforeAutospacing="1" w:after="100" w:afterAutospacing="1"/>
    </w:pPr>
  </w:style>
  <w:style w:type="character" w:customStyle="1" w:styleId="s7">
    <w:name w:val="s7"/>
    <w:basedOn w:val="Standardnpsmoodstavce"/>
    <w:rsid w:val="000A1E2C"/>
  </w:style>
  <w:style w:type="character" w:customStyle="1" w:styleId="s13">
    <w:name w:val="s13"/>
    <w:basedOn w:val="Standardnpsmoodstavce"/>
    <w:rsid w:val="000A1E2C"/>
  </w:style>
  <w:style w:type="paragraph" w:styleId="Textvbloku">
    <w:name w:val="Block Text"/>
    <w:basedOn w:val="Normln"/>
    <w:rsid w:val="00213276"/>
    <w:pPr>
      <w:ind w:left="709" w:right="566"/>
      <w:jc w:val="both"/>
    </w:pPr>
    <w:rPr>
      <w:rFonts w:ascii="Arial" w:eastAsia="Calibri" w:hAnsi="Arial" w:cs="Arial"/>
      <w:szCs w:val="20"/>
    </w:rPr>
  </w:style>
  <w:style w:type="paragraph" w:customStyle="1" w:styleId="Zkladntext21">
    <w:name w:val="Základní text 21"/>
    <w:basedOn w:val="Normln"/>
    <w:rsid w:val="009711DB"/>
    <w:pPr>
      <w:jc w:val="both"/>
    </w:pPr>
    <w:rPr>
      <w:rFonts w:ascii="Arial" w:eastAsia="Calibri" w:hAnsi="Arial" w:cs="Arial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C7EE9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0A3DBE"/>
    <w:rPr>
      <w:i/>
      <w:i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1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383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22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.xxxxxxx@xxxxxxxxx.x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8DDF-25F8-44C8-B438-F3615D8A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5165</Words>
  <Characters>30475</Characters>
  <Application>Microsoft Office Word</Application>
  <DocSecurity>0</DocSecurity>
  <Lines>253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SMLOUVA O DÍLO č</vt:lpstr>
      <vt:lpstr>Návrh SMLOUVA O DÍLO č</vt:lpstr>
    </vt:vector>
  </TitlesOfParts>
  <Company>DACH system s.r.o.</Company>
  <LinksUpToDate>false</LinksUpToDate>
  <CharactersWithSpaces>35569</CharactersWithSpaces>
  <SharedDoc>false</SharedDoc>
  <HLinks>
    <vt:vector size="18" baseType="variant">
      <vt:variant>
        <vt:i4>917628</vt:i4>
      </vt:variant>
      <vt:variant>
        <vt:i4>6</vt:i4>
      </vt:variant>
      <vt:variant>
        <vt:i4>0</vt:i4>
      </vt:variant>
      <vt:variant>
        <vt:i4>5</vt:i4>
      </vt:variant>
      <vt:variant>
        <vt:lpwstr>mailto:roman.macoszek@gmail.com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mailto:kovar.karel.br@seznam.cz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mailto:posta@mubruntal.cz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SMLOUVA O DÍLO č</dc:title>
  <dc:subject/>
  <dc:creator>Hrušková Helena</dc:creator>
  <cp:keywords/>
  <cp:lastModifiedBy>Juříček Pavel</cp:lastModifiedBy>
  <cp:revision>9</cp:revision>
  <cp:lastPrinted>2017-03-17T08:02:00Z</cp:lastPrinted>
  <dcterms:created xsi:type="dcterms:W3CDTF">2024-10-15T08:29:00Z</dcterms:created>
  <dcterms:modified xsi:type="dcterms:W3CDTF">2024-11-08T06:34:00Z</dcterms:modified>
</cp:coreProperties>
</file>