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5455" w14:textId="3792E6DB" w:rsidR="00B81555" w:rsidRPr="00B81555" w:rsidRDefault="00B81555" w:rsidP="00B81555">
      <w:pPr>
        <w:pStyle w:val="Nzev"/>
        <w:tabs>
          <w:tab w:val="left" w:pos="709"/>
        </w:tabs>
        <w:rPr>
          <w:rFonts w:ascii="Arial" w:hAnsi="Arial"/>
          <w:b w:val="0"/>
          <w:szCs w:val="22"/>
        </w:rPr>
      </w:pPr>
      <w:r w:rsidRPr="00B81555">
        <w:rPr>
          <w:rFonts w:ascii="Arial" w:hAnsi="Arial"/>
          <w:szCs w:val="22"/>
        </w:rPr>
        <w:t xml:space="preserve">DODATEK </w:t>
      </w:r>
      <w:r w:rsidRPr="00B81555">
        <w:rPr>
          <w:rFonts w:ascii="Arial" w:hAnsi="Arial"/>
          <w:caps w:val="0"/>
          <w:szCs w:val="22"/>
        </w:rPr>
        <w:t>č</w:t>
      </w:r>
      <w:r w:rsidRPr="00B81555">
        <w:rPr>
          <w:rFonts w:ascii="Arial" w:hAnsi="Arial"/>
          <w:szCs w:val="22"/>
        </w:rPr>
        <w:t xml:space="preserve">. </w:t>
      </w:r>
      <w:r w:rsidR="00E41268">
        <w:rPr>
          <w:rFonts w:ascii="Arial" w:hAnsi="Arial"/>
          <w:szCs w:val="22"/>
        </w:rPr>
        <w:t>1</w:t>
      </w:r>
    </w:p>
    <w:p w14:paraId="680539CB" w14:textId="556A4714" w:rsidR="00E0086F" w:rsidRPr="00ED6435" w:rsidRDefault="00E0086F" w:rsidP="00B81555">
      <w:pPr>
        <w:pStyle w:val="Nzev"/>
        <w:spacing w:before="60"/>
        <w:rPr>
          <w:rFonts w:ascii="Arial" w:hAnsi="Arial"/>
          <w:b w:val="0"/>
          <w:bCs w:val="0"/>
          <w:szCs w:val="22"/>
        </w:rPr>
      </w:pPr>
      <w:r w:rsidRPr="00ED6435">
        <w:rPr>
          <w:rFonts w:ascii="Arial" w:hAnsi="Arial"/>
          <w:szCs w:val="22"/>
        </w:rPr>
        <w:t>SMLOUV</w:t>
      </w:r>
      <w:r w:rsidR="00B81555">
        <w:rPr>
          <w:rFonts w:ascii="Arial" w:hAnsi="Arial"/>
          <w:szCs w:val="22"/>
        </w:rPr>
        <w:t>Y</w:t>
      </w:r>
      <w:r w:rsidRPr="00ED6435">
        <w:rPr>
          <w:rFonts w:ascii="Arial" w:hAnsi="Arial"/>
          <w:szCs w:val="22"/>
        </w:rPr>
        <w:t xml:space="preserve"> O DÍLO</w:t>
      </w:r>
      <w:r w:rsidR="00B81555">
        <w:rPr>
          <w:rFonts w:ascii="Arial" w:hAnsi="Arial"/>
          <w:szCs w:val="22"/>
        </w:rPr>
        <w:t xml:space="preserve"> </w:t>
      </w:r>
      <w:r w:rsidR="00B81555" w:rsidRPr="00B81555">
        <w:rPr>
          <w:rFonts w:ascii="Arial" w:hAnsi="Arial"/>
          <w:caps w:val="0"/>
          <w:szCs w:val="22"/>
        </w:rPr>
        <w:t>č</w:t>
      </w:r>
      <w:r w:rsidR="00B81555">
        <w:rPr>
          <w:rFonts w:ascii="Arial" w:hAnsi="Arial"/>
          <w:szCs w:val="22"/>
        </w:rPr>
        <w:t xml:space="preserve">. </w:t>
      </w:r>
      <w:r w:rsidR="0080668A">
        <w:rPr>
          <w:rFonts w:ascii="Arial" w:hAnsi="Arial"/>
          <w:szCs w:val="22"/>
        </w:rPr>
        <w:t>1150</w:t>
      </w:r>
      <w:r w:rsidR="00B81555">
        <w:rPr>
          <w:rFonts w:ascii="Arial" w:hAnsi="Arial"/>
          <w:szCs w:val="22"/>
        </w:rPr>
        <w:t>-202</w:t>
      </w:r>
      <w:r w:rsidR="0080668A">
        <w:rPr>
          <w:rFonts w:ascii="Arial" w:hAnsi="Arial"/>
          <w:szCs w:val="22"/>
        </w:rPr>
        <w:t>3</w:t>
      </w:r>
      <w:r w:rsidR="00B81555">
        <w:rPr>
          <w:rFonts w:ascii="Arial" w:hAnsi="Arial"/>
          <w:szCs w:val="22"/>
        </w:rPr>
        <w:t>-523101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6011E2" w:rsidRDefault="00E0086F" w:rsidP="009537CF">
      <w:pPr>
        <w:pStyle w:val="Nadpis1"/>
        <w:keepNext w:val="0"/>
        <w:numPr>
          <w:ilvl w:val="0"/>
          <w:numId w:val="0"/>
        </w:numPr>
        <w:spacing w:before="0" w:line="240" w:lineRule="auto"/>
        <w:ind w:left="567"/>
        <w:jc w:val="both"/>
        <w:rPr>
          <w:rFonts w:ascii="Arial" w:hAnsi="Arial"/>
          <w:b w:val="0"/>
          <w:szCs w:val="22"/>
        </w:rPr>
      </w:pPr>
      <w:r w:rsidRPr="006011E2">
        <w:rPr>
          <w:rFonts w:ascii="Arial" w:hAnsi="Arial"/>
          <w:szCs w:val="22"/>
        </w:rPr>
        <w:t>SMLUVNÍ STRANY</w:t>
      </w:r>
    </w:p>
    <w:p w14:paraId="3E201BFE" w14:textId="5E761910" w:rsidR="00E0086F" w:rsidRPr="006011E2" w:rsidRDefault="00E0086F" w:rsidP="006011E2">
      <w:pPr>
        <w:pStyle w:val="Level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011E2">
        <w:rPr>
          <w:rFonts w:ascii="Arial" w:hAnsi="Arial" w:cs="Arial"/>
          <w:b/>
          <w:szCs w:val="22"/>
        </w:rPr>
        <w:t>Česká republika</w:t>
      </w:r>
      <w:r w:rsidR="004F5D1F" w:rsidRPr="006011E2">
        <w:rPr>
          <w:rFonts w:ascii="Arial" w:hAnsi="Arial" w:cs="Arial"/>
          <w:b/>
          <w:szCs w:val="22"/>
        </w:rPr>
        <w:t xml:space="preserve"> –</w:t>
      </w:r>
      <w:r w:rsidRPr="006011E2">
        <w:rPr>
          <w:rFonts w:ascii="Arial" w:hAnsi="Arial" w:cs="Arial"/>
          <w:b/>
          <w:szCs w:val="22"/>
        </w:rPr>
        <w:t xml:space="preserve"> Státní pozemkový úřad</w:t>
      </w:r>
    </w:p>
    <w:p w14:paraId="2D92EC5B" w14:textId="77777777" w:rsidR="00CC334D" w:rsidRDefault="00E0086F" w:rsidP="006011E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>se sídlem Husinecká 1024/</w:t>
      </w:r>
      <w:proofErr w:type="gramStart"/>
      <w:r w:rsidRPr="006011E2">
        <w:rPr>
          <w:rFonts w:ascii="Arial" w:hAnsi="Arial" w:cs="Arial"/>
        </w:rPr>
        <w:t>11a</w:t>
      </w:r>
      <w:proofErr w:type="gramEnd"/>
      <w:r w:rsidRPr="006011E2">
        <w:rPr>
          <w:rFonts w:ascii="Arial" w:hAnsi="Arial" w:cs="Arial"/>
        </w:rPr>
        <w:t xml:space="preserve">, 130 00 Praha 3 – Žižkov, IČO: 013 12 774, </w:t>
      </w:r>
    </w:p>
    <w:p w14:paraId="5BE8667C" w14:textId="649E7247" w:rsidR="0077334E" w:rsidRPr="006011E2" w:rsidRDefault="00E0086F" w:rsidP="006011E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CC334D">
        <w:rPr>
          <w:rFonts w:ascii="Arial" w:hAnsi="Arial" w:cs="Arial"/>
          <w:b/>
          <w:bCs/>
        </w:rPr>
        <w:t xml:space="preserve">Krajský pozemkový úřad </w:t>
      </w:r>
      <w:r w:rsidR="0077334E" w:rsidRPr="00CC334D">
        <w:rPr>
          <w:rFonts w:ascii="Arial" w:hAnsi="Arial" w:cs="Arial"/>
          <w:b/>
          <w:bCs/>
        </w:rPr>
        <w:t>pro Jihomoravský kraj</w:t>
      </w:r>
      <w:r w:rsidR="0077334E" w:rsidRPr="006011E2">
        <w:rPr>
          <w:rFonts w:ascii="Arial" w:hAnsi="Arial" w:cs="Arial"/>
          <w:snapToGrid w:val="0"/>
        </w:rPr>
        <w:t>,</w:t>
      </w:r>
      <w:r w:rsidR="0077334E" w:rsidRPr="006011E2">
        <w:rPr>
          <w:rFonts w:ascii="Arial" w:hAnsi="Arial" w:cs="Arial"/>
        </w:rPr>
        <w:t xml:space="preserve"> </w:t>
      </w:r>
      <w:r w:rsidR="0077334E" w:rsidRPr="006011E2">
        <w:rPr>
          <w:rFonts w:ascii="Arial" w:hAnsi="Arial" w:cs="Arial"/>
          <w:snapToGrid w:val="0"/>
        </w:rPr>
        <w:t>na adrese Hroznová 17, 603 00 Brno</w:t>
      </w:r>
      <w:r w:rsidR="0077334E" w:rsidRPr="006011E2">
        <w:rPr>
          <w:rFonts w:ascii="Arial" w:hAnsi="Arial" w:cs="Arial"/>
        </w:rPr>
        <w:t xml:space="preserve"> </w:t>
      </w:r>
    </w:p>
    <w:p w14:paraId="0CDB9D8A" w14:textId="3261142F" w:rsidR="0077334E" w:rsidRPr="006011E2" w:rsidRDefault="0077334E" w:rsidP="006011E2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>Zastoupen</w:t>
      </w:r>
      <w:r w:rsidR="00CC334D">
        <w:rPr>
          <w:rFonts w:ascii="Arial" w:hAnsi="Arial" w:cs="Arial"/>
        </w:rPr>
        <w:t>ý</w:t>
      </w:r>
      <w:r w:rsidRPr="006011E2">
        <w:rPr>
          <w:rFonts w:ascii="Arial" w:hAnsi="Arial" w:cs="Arial"/>
        </w:rPr>
        <w:t xml:space="preserve">: Ing. </w:t>
      </w:r>
      <w:r w:rsidR="004E72E7" w:rsidRPr="006011E2">
        <w:rPr>
          <w:rFonts w:ascii="Arial" w:hAnsi="Arial" w:cs="Arial"/>
        </w:rPr>
        <w:t>Pavlem Zajíčkem</w:t>
      </w:r>
      <w:r w:rsidRPr="006011E2">
        <w:rPr>
          <w:rFonts w:ascii="Arial" w:hAnsi="Arial" w:cs="Arial"/>
        </w:rPr>
        <w:t xml:space="preserve">, </w:t>
      </w:r>
      <w:r w:rsidRPr="006011E2">
        <w:rPr>
          <w:rFonts w:ascii="Arial" w:hAnsi="Arial" w:cs="Arial"/>
          <w:iCs/>
        </w:rPr>
        <w:t>ředitel</w:t>
      </w:r>
      <w:r w:rsidR="004E72E7" w:rsidRPr="006011E2">
        <w:rPr>
          <w:rFonts w:ascii="Arial" w:hAnsi="Arial" w:cs="Arial"/>
          <w:iCs/>
        </w:rPr>
        <w:t>em</w:t>
      </w:r>
      <w:r w:rsidRPr="006011E2">
        <w:rPr>
          <w:rFonts w:ascii="Arial" w:hAnsi="Arial" w:cs="Arial"/>
        </w:rPr>
        <w:t xml:space="preserve"> KPÚ pro </w:t>
      </w:r>
      <w:proofErr w:type="spellStart"/>
      <w:r w:rsidRPr="006011E2">
        <w:rPr>
          <w:rFonts w:ascii="Arial" w:hAnsi="Arial" w:cs="Arial"/>
        </w:rPr>
        <w:t>JmK</w:t>
      </w:r>
      <w:proofErr w:type="spellEnd"/>
      <w:r w:rsidRPr="006011E2">
        <w:rPr>
          <w:rFonts w:ascii="Arial" w:hAnsi="Arial" w:cs="Arial"/>
          <w:iCs/>
        </w:rPr>
        <w:t xml:space="preserve"> </w:t>
      </w:r>
    </w:p>
    <w:p w14:paraId="60376583" w14:textId="4BEF4D17" w:rsidR="0077334E" w:rsidRPr="006011E2" w:rsidRDefault="0077334E" w:rsidP="006011E2">
      <w:pPr>
        <w:pStyle w:val="Odstavecseseznamem"/>
        <w:spacing w:after="0" w:line="240" w:lineRule="auto"/>
        <w:jc w:val="both"/>
        <w:rPr>
          <w:rFonts w:ascii="Arial" w:hAnsi="Arial" w:cs="Arial"/>
          <w:iCs/>
        </w:rPr>
      </w:pPr>
      <w:r w:rsidRPr="006011E2">
        <w:rPr>
          <w:rFonts w:ascii="Arial" w:hAnsi="Arial" w:cs="Arial"/>
        </w:rPr>
        <w:t xml:space="preserve">Ve smluvních záležitostech zastoupená: Ing. </w:t>
      </w:r>
      <w:r w:rsidR="004E72E7" w:rsidRPr="006011E2">
        <w:rPr>
          <w:rFonts w:ascii="Arial" w:hAnsi="Arial" w:cs="Arial"/>
        </w:rPr>
        <w:t xml:space="preserve">Pavlem Zajíčkem, </w:t>
      </w:r>
      <w:r w:rsidR="004E72E7" w:rsidRPr="006011E2">
        <w:rPr>
          <w:rFonts w:ascii="Arial" w:hAnsi="Arial" w:cs="Arial"/>
          <w:iCs/>
        </w:rPr>
        <w:t>ředitelem</w:t>
      </w:r>
      <w:r w:rsidR="004E72E7" w:rsidRPr="006011E2">
        <w:rPr>
          <w:rFonts w:ascii="Arial" w:hAnsi="Arial" w:cs="Arial"/>
        </w:rPr>
        <w:t xml:space="preserve"> KPÚ </w:t>
      </w:r>
      <w:r w:rsidRPr="006011E2">
        <w:rPr>
          <w:rFonts w:ascii="Arial" w:hAnsi="Arial" w:cs="Arial"/>
        </w:rPr>
        <w:t xml:space="preserve">pro </w:t>
      </w:r>
      <w:proofErr w:type="spellStart"/>
      <w:r w:rsidRPr="006011E2">
        <w:rPr>
          <w:rFonts w:ascii="Arial" w:hAnsi="Arial" w:cs="Arial"/>
        </w:rPr>
        <w:t>JmK</w:t>
      </w:r>
      <w:proofErr w:type="spellEnd"/>
      <w:r w:rsidRPr="006011E2">
        <w:rPr>
          <w:rFonts w:ascii="Arial" w:hAnsi="Arial" w:cs="Arial"/>
          <w:iCs/>
        </w:rPr>
        <w:t xml:space="preserve"> </w:t>
      </w:r>
    </w:p>
    <w:p w14:paraId="17C3B147" w14:textId="77777777" w:rsidR="0077334E" w:rsidRPr="006011E2" w:rsidRDefault="0077334E" w:rsidP="006011E2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0AF719F0" w14:textId="627759FA" w:rsidR="0077334E" w:rsidRPr="006011E2" w:rsidRDefault="0077334E" w:rsidP="006011E2">
      <w:pPr>
        <w:pStyle w:val="Odstavecseseznamem"/>
        <w:spacing w:after="0" w:line="240" w:lineRule="auto"/>
        <w:jc w:val="both"/>
        <w:rPr>
          <w:rFonts w:ascii="Arial" w:hAnsi="Arial" w:cs="Arial"/>
          <w:snapToGrid w:val="0"/>
        </w:rPr>
      </w:pPr>
      <w:r w:rsidRPr="006011E2">
        <w:rPr>
          <w:rFonts w:ascii="Arial" w:hAnsi="Arial" w:cs="Arial"/>
        </w:rPr>
        <w:t>V technických záležitostech zastoupená:</w:t>
      </w:r>
      <w:r w:rsidRPr="006011E2">
        <w:rPr>
          <w:rFonts w:ascii="Arial" w:hAnsi="Arial" w:cs="Arial"/>
          <w:snapToGrid w:val="0"/>
        </w:rPr>
        <w:t xml:space="preserve"> </w:t>
      </w:r>
    </w:p>
    <w:p w14:paraId="44AABCD1" w14:textId="77777777" w:rsidR="0077334E" w:rsidRPr="006011E2" w:rsidRDefault="0077334E" w:rsidP="006011E2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  <w:snapToGrid w:val="0"/>
        </w:rPr>
        <w:t xml:space="preserve">Ing. Jiřím </w:t>
      </w:r>
      <w:proofErr w:type="spellStart"/>
      <w:r w:rsidRPr="006011E2">
        <w:rPr>
          <w:rFonts w:ascii="Arial" w:hAnsi="Arial" w:cs="Arial"/>
          <w:snapToGrid w:val="0"/>
        </w:rPr>
        <w:t>Kramplem</w:t>
      </w:r>
      <w:proofErr w:type="spellEnd"/>
      <w:r w:rsidRPr="006011E2">
        <w:rPr>
          <w:rFonts w:ascii="Arial" w:hAnsi="Arial" w:cs="Arial"/>
          <w:snapToGrid w:val="0"/>
        </w:rPr>
        <w:t xml:space="preserve">, vedoucím </w:t>
      </w:r>
      <w:r w:rsidRPr="006011E2">
        <w:rPr>
          <w:rFonts w:ascii="Arial" w:hAnsi="Arial" w:cs="Arial"/>
        </w:rPr>
        <w:t>Pobočky Vyškov</w:t>
      </w:r>
    </w:p>
    <w:p w14:paraId="651A7358" w14:textId="11D15B67" w:rsidR="0077334E" w:rsidRPr="006011E2" w:rsidRDefault="0077334E" w:rsidP="006011E2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Ing. </w:t>
      </w:r>
      <w:r w:rsidR="0080668A" w:rsidRPr="006011E2">
        <w:rPr>
          <w:rFonts w:ascii="Arial" w:hAnsi="Arial" w:cs="Arial"/>
        </w:rPr>
        <w:t xml:space="preserve">Anitou </w:t>
      </w:r>
      <w:proofErr w:type="spellStart"/>
      <w:r w:rsidR="0080668A" w:rsidRPr="006011E2">
        <w:rPr>
          <w:rFonts w:ascii="Arial" w:hAnsi="Arial" w:cs="Arial"/>
        </w:rPr>
        <w:t>Urbankovou</w:t>
      </w:r>
      <w:proofErr w:type="spellEnd"/>
      <w:r w:rsidRPr="006011E2">
        <w:rPr>
          <w:rFonts w:ascii="Arial" w:hAnsi="Arial" w:cs="Arial"/>
        </w:rPr>
        <w:t xml:space="preserve">, </w:t>
      </w:r>
      <w:r w:rsidR="0080668A" w:rsidRPr="006011E2">
        <w:rPr>
          <w:rFonts w:ascii="Arial" w:hAnsi="Arial" w:cs="Arial"/>
        </w:rPr>
        <w:t>odborným radou</w:t>
      </w:r>
      <w:r w:rsidRPr="006011E2">
        <w:rPr>
          <w:rFonts w:ascii="Arial" w:hAnsi="Arial" w:cs="Arial"/>
        </w:rPr>
        <w:t xml:space="preserve"> Pobočky Vyškov</w:t>
      </w:r>
    </w:p>
    <w:p w14:paraId="48651F03" w14:textId="77777777" w:rsidR="00E0086F" w:rsidRPr="006011E2" w:rsidRDefault="00E0086F" w:rsidP="006011E2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6011E2">
        <w:rPr>
          <w:rFonts w:ascii="Arial" w:hAnsi="Arial" w:cs="Arial"/>
          <w:b/>
          <w:bCs/>
        </w:rPr>
        <w:t>Kontaktní údaje:</w:t>
      </w:r>
    </w:p>
    <w:p w14:paraId="23B7F2DE" w14:textId="59E29A2F" w:rsidR="0077334E" w:rsidRPr="006011E2" w:rsidRDefault="003F46ED" w:rsidP="006011E2">
      <w:pPr>
        <w:tabs>
          <w:tab w:val="left" w:pos="255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         </w:t>
      </w:r>
      <w:r w:rsidR="0077334E" w:rsidRPr="006011E2">
        <w:rPr>
          <w:rFonts w:ascii="Arial" w:hAnsi="Arial" w:cs="Arial"/>
        </w:rPr>
        <w:t xml:space="preserve">Tel.: </w:t>
      </w:r>
      <w:r w:rsidR="0077334E" w:rsidRPr="006011E2">
        <w:rPr>
          <w:rFonts w:ascii="Arial" w:hAnsi="Arial" w:cs="Arial"/>
        </w:rPr>
        <w:tab/>
        <w:t>724 913 207 Ing. Krampl</w:t>
      </w:r>
    </w:p>
    <w:p w14:paraId="62ECF0F5" w14:textId="6BD18261" w:rsidR="0077334E" w:rsidRPr="006011E2" w:rsidRDefault="0077334E" w:rsidP="006011E2">
      <w:pPr>
        <w:tabs>
          <w:tab w:val="left" w:pos="2552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ab/>
      </w:r>
      <w:r w:rsidR="00AD7927" w:rsidRPr="006011E2">
        <w:rPr>
          <w:rFonts w:ascii="Arial" w:hAnsi="Arial" w:cs="Arial"/>
        </w:rPr>
        <w:t>72</w:t>
      </w:r>
      <w:r w:rsidR="0080668A" w:rsidRPr="006011E2">
        <w:rPr>
          <w:rFonts w:ascii="Arial" w:hAnsi="Arial" w:cs="Arial"/>
        </w:rPr>
        <w:t>4</w:t>
      </w:r>
      <w:r w:rsidR="00AD7927" w:rsidRPr="006011E2">
        <w:rPr>
          <w:rFonts w:ascii="Arial" w:hAnsi="Arial" w:cs="Arial"/>
        </w:rPr>
        <w:t> </w:t>
      </w:r>
      <w:r w:rsidR="0080668A" w:rsidRPr="006011E2">
        <w:rPr>
          <w:rFonts w:ascii="Arial" w:hAnsi="Arial" w:cs="Arial"/>
        </w:rPr>
        <w:t>155</w:t>
      </w:r>
      <w:r w:rsidR="00AD7927" w:rsidRPr="006011E2">
        <w:rPr>
          <w:rFonts w:ascii="Arial" w:hAnsi="Arial" w:cs="Arial"/>
        </w:rPr>
        <w:t xml:space="preserve"> </w:t>
      </w:r>
      <w:r w:rsidR="0080668A" w:rsidRPr="006011E2">
        <w:rPr>
          <w:rFonts w:ascii="Arial" w:hAnsi="Arial" w:cs="Arial"/>
        </w:rPr>
        <w:t>478</w:t>
      </w:r>
      <w:r w:rsidRPr="006011E2">
        <w:rPr>
          <w:rFonts w:ascii="Arial" w:hAnsi="Arial" w:cs="Arial"/>
        </w:rPr>
        <w:t xml:space="preserve"> Ing. </w:t>
      </w:r>
      <w:r w:rsidR="0080668A" w:rsidRPr="006011E2">
        <w:rPr>
          <w:rFonts w:ascii="Arial" w:hAnsi="Arial" w:cs="Arial"/>
        </w:rPr>
        <w:t>Urbanková</w:t>
      </w:r>
    </w:p>
    <w:p w14:paraId="36E4DDB1" w14:textId="6541F2EF" w:rsidR="0077334E" w:rsidRPr="006011E2" w:rsidRDefault="003F46ED" w:rsidP="006011E2">
      <w:pPr>
        <w:tabs>
          <w:tab w:val="left" w:pos="2552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         </w:t>
      </w:r>
      <w:r w:rsidR="0077334E" w:rsidRPr="006011E2">
        <w:rPr>
          <w:rFonts w:ascii="Arial" w:hAnsi="Arial" w:cs="Arial"/>
        </w:rPr>
        <w:t>E-mail:</w:t>
      </w:r>
      <w:r w:rsidR="0077334E" w:rsidRPr="006011E2">
        <w:rPr>
          <w:rFonts w:ascii="Arial" w:hAnsi="Arial" w:cs="Arial"/>
          <w:snapToGrid w:val="0"/>
        </w:rPr>
        <w:t xml:space="preserve"> </w:t>
      </w:r>
      <w:r w:rsidR="0077334E" w:rsidRPr="006011E2">
        <w:rPr>
          <w:rFonts w:ascii="Arial" w:hAnsi="Arial" w:cs="Arial"/>
          <w:snapToGrid w:val="0"/>
        </w:rPr>
        <w:tab/>
      </w:r>
      <w:hyperlink r:id="rId8" w:history="1">
        <w:r w:rsidR="001B4C89" w:rsidRPr="006011E2">
          <w:rPr>
            <w:rStyle w:val="Hypertextovodkaz"/>
            <w:rFonts w:ascii="Arial" w:hAnsi="Arial" w:cs="Arial"/>
            <w:snapToGrid w:val="0"/>
          </w:rPr>
          <w:t>vyskov.pk@spucr.cz</w:t>
        </w:r>
      </w:hyperlink>
      <w:r w:rsidR="001B4C89" w:rsidRPr="006011E2">
        <w:rPr>
          <w:rFonts w:ascii="Arial" w:hAnsi="Arial" w:cs="Arial"/>
          <w:snapToGrid w:val="0"/>
        </w:rPr>
        <w:t xml:space="preserve"> </w:t>
      </w:r>
      <w:r w:rsidR="0077334E" w:rsidRPr="006011E2">
        <w:rPr>
          <w:rFonts w:ascii="Arial" w:hAnsi="Arial" w:cs="Arial"/>
          <w:snapToGrid w:val="0"/>
        </w:rPr>
        <w:t xml:space="preserve"> </w:t>
      </w:r>
    </w:p>
    <w:p w14:paraId="251A0BC1" w14:textId="056C7CD6" w:rsidR="00E0086F" w:rsidRPr="006011E2" w:rsidRDefault="00E0086F" w:rsidP="006011E2">
      <w:pPr>
        <w:spacing w:after="0" w:line="240" w:lineRule="auto"/>
        <w:ind w:left="567" w:right="1418"/>
        <w:jc w:val="both"/>
        <w:rPr>
          <w:rFonts w:ascii="Arial" w:hAnsi="Arial" w:cs="Arial"/>
          <w:b/>
          <w:i/>
        </w:rPr>
      </w:pPr>
      <w:r w:rsidRPr="006011E2">
        <w:rPr>
          <w:rFonts w:ascii="Arial" w:hAnsi="Arial" w:cs="Arial"/>
        </w:rPr>
        <w:t>ID datové schránky: z49per3</w:t>
      </w:r>
    </w:p>
    <w:p w14:paraId="7341B31E" w14:textId="77777777" w:rsidR="00E0086F" w:rsidRPr="006011E2" w:rsidRDefault="00E0086F" w:rsidP="006011E2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6011E2">
        <w:rPr>
          <w:rFonts w:ascii="Arial" w:hAnsi="Arial" w:cs="Arial"/>
          <w:b/>
        </w:rPr>
        <w:t>Bankovní</w:t>
      </w:r>
      <w:r w:rsidRPr="006011E2">
        <w:rPr>
          <w:rFonts w:ascii="Arial" w:hAnsi="Arial" w:cs="Arial"/>
        </w:rPr>
        <w:t xml:space="preserve"> </w:t>
      </w:r>
      <w:r w:rsidRPr="006011E2">
        <w:rPr>
          <w:rFonts w:ascii="Arial" w:hAnsi="Arial" w:cs="Arial"/>
          <w:b/>
        </w:rPr>
        <w:t>spojení</w:t>
      </w:r>
      <w:r w:rsidRPr="006011E2">
        <w:rPr>
          <w:rFonts w:ascii="Arial" w:hAnsi="Arial" w:cs="Arial"/>
        </w:rPr>
        <w:t>: Česká národní banka</w:t>
      </w:r>
    </w:p>
    <w:p w14:paraId="3A817518" w14:textId="074A9835" w:rsidR="00E0086F" w:rsidRPr="006011E2" w:rsidRDefault="00E0086F" w:rsidP="006011E2">
      <w:pPr>
        <w:spacing w:after="0" w:line="240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6011E2">
        <w:rPr>
          <w:rFonts w:ascii="Arial" w:hAnsi="Arial" w:cs="Arial"/>
        </w:rPr>
        <w:t>Číslo účtu: 3723001/0710</w:t>
      </w:r>
    </w:p>
    <w:p w14:paraId="1375E27A" w14:textId="58C9B6AB" w:rsidR="00E0086F" w:rsidRPr="006011E2" w:rsidRDefault="00E0086F" w:rsidP="006011E2">
      <w:pPr>
        <w:spacing w:after="0" w:line="240" w:lineRule="auto"/>
        <w:ind w:left="4536" w:right="1418" w:hanging="3969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>DIČ: CZ01312774</w:t>
      </w:r>
      <w:r w:rsidR="0077334E" w:rsidRPr="006011E2">
        <w:rPr>
          <w:rFonts w:ascii="Arial" w:hAnsi="Arial" w:cs="Arial"/>
        </w:rPr>
        <w:t>,</w:t>
      </w:r>
      <w:r w:rsidRPr="006011E2">
        <w:rPr>
          <w:rFonts w:ascii="Arial" w:hAnsi="Arial" w:cs="Arial"/>
        </w:rPr>
        <w:t xml:space="preserve"> není plátce DPH</w:t>
      </w:r>
    </w:p>
    <w:p w14:paraId="2C7E241C" w14:textId="77777777" w:rsidR="00E0086F" w:rsidRDefault="00E0086F" w:rsidP="006011E2">
      <w:pPr>
        <w:spacing w:after="0" w:line="240" w:lineRule="auto"/>
        <w:ind w:left="4536" w:right="1417" w:hanging="3969"/>
        <w:jc w:val="both"/>
        <w:rPr>
          <w:rFonts w:ascii="Arial" w:hAnsi="Arial" w:cs="Arial"/>
          <w:bCs/>
        </w:rPr>
      </w:pPr>
      <w:r w:rsidRPr="006011E2">
        <w:rPr>
          <w:rFonts w:ascii="Arial" w:hAnsi="Arial" w:cs="Arial"/>
        </w:rPr>
        <w:t>(„</w:t>
      </w:r>
      <w:r w:rsidRPr="006011E2">
        <w:rPr>
          <w:rFonts w:ascii="Arial" w:hAnsi="Arial" w:cs="Arial"/>
          <w:b/>
        </w:rPr>
        <w:t>Objednatel</w:t>
      </w:r>
      <w:r w:rsidRPr="006011E2">
        <w:rPr>
          <w:rFonts w:ascii="Arial" w:hAnsi="Arial" w:cs="Arial"/>
          <w:bCs/>
        </w:rPr>
        <w:t>“)</w:t>
      </w:r>
    </w:p>
    <w:p w14:paraId="2ED11F03" w14:textId="77777777" w:rsidR="006011E2" w:rsidRPr="006011E2" w:rsidRDefault="006011E2" w:rsidP="006011E2">
      <w:pPr>
        <w:spacing w:after="0" w:line="240" w:lineRule="auto"/>
        <w:ind w:left="4536" w:right="1417" w:hanging="3969"/>
        <w:jc w:val="both"/>
        <w:rPr>
          <w:rFonts w:ascii="Arial" w:hAnsi="Arial" w:cs="Arial"/>
          <w:b/>
        </w:rPr>
      </w:pPr>
    </w:p>
    <w:p w14:paraId="7E3C0C14" w14:textId="77777777" w:rsidR="00E0086F" w:rsidRDefault="00E0086F" w:rsidP="006011E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>a</w:t>
      </w:r>
    </w:p>
    <w:p w14:paraId="2DFCFF2C" w14:textId="77777777" w:rsidR="006011E2" w:rsidRPr="006011E2" w:rsidRDefault="006011E2" w:rsidP="006011E2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5ED09E56" w14:textId="77777777" w:rsidR="00C6524F" w:rsidRPr="006011E2" w:rsidRDefault="00C6524F" w:rsidP="006011E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6011E2">
        <w:rPr>
          <w:rFonts w:ascii="Arial" w:hAnsi="Arial" w:cs="Arial"/>
          <w:b/>
        </w:rPr>
        <w:t>GEOREAL spol. s r.o.</w:t>
      </w:r>
    </w:p>
    <w:p w14:paraId="69FD67AF" w14:textId="038D73C1" w:rsidR="00C6524F" w:rsidRPr="006011E2" w:rsidRDefault="0077334E" w:rsidP="006011E2">
      <w:pPr>
        <w:pStyle w:val="Odstavecseseznamem"/>
        <w:spacing w:after="0" w:line="240" w:lineRule="auto"/>
        <w:jc w:val="both"/>
        <w:rPr>
          <w:rFonts w:ascii="Arial" w:hAnsi="Arial" w:cs="Arial"/>
          <w:snapToGrid w:val="0"/>
        </w:rPr>
      </w:pPr>
      <w:r w:rsidRPr="006011E2">
        <w:rPr>
          <w:rFonts w:ascii="Arial" w:hAnsi="Arial" w:cs="Arial"/>
        </w:rPr>
        <w:t xml:space="preserve">společnost založená a existující podle právního řádu České republiky, </w:t>
      </w:r>
      <w:r w:rsidR="00C6524F" w:rsidRPr="006011E2">
        <w:rPr>
          <w:rFonts w:ascii="Arial" w:hAnsi="Arial" w:cs="Arial"/>
          <w:bCs/>
        </w:rPr>
        <w:t>se sídlem</w:t>
      </w:r>
      <w:r w:rsidR="00C6524F" w:rsidRPr="006011E2">
        <w:rPr>
          <w:rFonts w:ascii="Arial" w:hAnsi="Arial" w:cs="Arial"/>
          <w:snapToGrid w:val="0"/>
        </w:rPr>
        <w:t xml:space="preserve"> Hálkova 12, 301</w:t>
      </w:r>
      <w:r w:rsidR="00CC334D">
        <w:rPr>
          <w:rFonts w:ascii="Arial" w:hAnsi="Arial" w:cs="Arial"/>
          <w:snapToGrid w:val="0"/>
        </w:rPr>
        <w:t> </w:t>
      </w:r>
      <w:r w:rsidR="00C6524F" w:rsidRPr="006011E2">
        <w:rPr>
          <w:rFonts w:ascii="Arial" w:hAnsi="Arial" w:cs="Arial"/>
          <w:snapToGrid w:val="0"/>
        </w:rPr>
        <w:t>00 Plzeň, IČO: 40527514, zapsaná v obchodním rejstříku vedeném u Krajského soudu v Plzni, oddíl C, vložka 1442.</w:t>
      </w:r>
    </w:p>
    <w:p w14:paraId="183B27C9" w14:textId="6E54E172" w:rsidR="0077334E" w:rsidRPr="006011E2" w:rsidRDefault="0077334E" w:rsidP="006011E2">
      <w:pPr>
        <w:pStyle w:val="Odstavecseseznamem"/>
        <w:spacing w:after="0" w:line="240" w:lineRule="auto"/>
        <w:jc w:val="both"/>
        <w:rPr>
          <w:rFonts w:ascii="Arial" w:hAnsi="Arial" w:cs="Arial"/>
          <w:bCs/>
        </w:rPr>
      </w:pPr>
      <w:r w:rsidRPr="006011E2">
        <w:rPr>
          <w:rFonts w:ascii="Arial" w:hAnsi="Arial" w:cs="Arial"/>
          <w:snapToGrid w:val="0"/>
        </w:rPr>
        <w:t xml:space="preserve">Zastoupená: </w:t>
      </w:r>
      <w:r w:rsidR="00C6524F" w:rsidRPr="006011E2">
        <w:rPr>
          <w:rFonts w:ascii="Arial" w:hAnsi="Arial" w:cs="Arial"/>
        </w:rPr>
        <w:t>Martinem Vondráčkem, jednatelem</w:t>
      </w:r>
    </w:p>
    <w:p w14:paraId="3071FCE6" w14:textId="2E3405B3" w:rsidR="0077334E" w:rsidRPr="006011E2" w:rsidRDefault="0077334E" w:rsidP="006011E2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>Ve smluvních záležitostech zastoupená</w:t>
      </w:r>
      <w:r w:rsidRPr="006011E2">
        <w:rPr>
          <w:rFonts w:ascii="Arial" w:hAnsi="Arial" w:cs="Arial"/>
          <w:bCs/>
        </w:rPr>
        <w:t xml:space="preserve">: </w:t>
      </w:r>
      <w:r w:rsidR="00C6524F" w:rsidRPr="006011E2">
        <w:rPr>
          <w:rFonts w:ascii="Arial" w:hAnsi="Arial" w:cs="Arial"/>
        </w:rPr>
        <w:t>Martin</w:t>
      </w:r>
      <w:r w:rsidR="001B4C89" w:rsidRPr="006011E2">
        <w:rPr>
          <w:rFonts w:ascii="Arial" w:hAnsi="Arial" w:cs="Arial"/>
        </w:rPr>
        <w:t>em</w:t>
      </w:r>
      <w:r w:rsidR="00C6524F" w:rsidRPr="006011E2">
        <w:rPr>
          <w:rFonts w:ascii="Arial" w:hAnsi="Arial" w:cs="Arial"/>
        </w:rPr>
        <w:t xml:space="preserve"> Vondráčk</w:t>
      </w:r>
      <w:r w:rsidR="001B4C89" w:rsidRPr="006011E2">
        <w:rPr>
          <w:rFonts w:ascii="Arial" w:hAnsi="Arial" w:cs="Arial"/>
        </w:rPr>
        <w:t>em</w:t>
      </w:r>
      <w:r w:rsidR="00C6524F" w:rsidRPr="006011E2">
        <w:rPr>
          <w:rFonts w:ascii="Arial" w:hAnsi="Arial" w:cs="Arial"/>
        </w:rPr>
        <w:t>, jednatel</w:t>
      </w:r>
      <w:r w:rsidR="001B4C89" w:rsidRPr="006011E2">
        <w:rPr>
          <w:rFonts w:ascii="Arial" w:hAnsi="Arial" w:cs="Arial"/>
        </w:rPr>
        <w:t>em</w:t>
      </w:r>
    </w:p>
    <w:p w14:paraId="1FFFC3D8" w14:textId="14A65D75" w:rsidR="0077334E" w:rsidRPr="006011E2" w:rsidRDefault="0077334E" w:rsidP="006011E2">
      <w:pPr>
        <w:pStyle w:val="Odstavecseseznamem"/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V technických záležitostech zastoupená: </w:t>
      </w:r>
      <w:proofErr w:type="spellStart"/>
      <w:r w:rsidR="0064323E">
        <w:rPr>
          <w:rFonts w:ascii="Arial" w:hAnsi="Arial" w:cs="Arial"/>
        </w:rPr>
        <w:t>xxx</w:t>
      </w:r>
      <w:proofErr w:type="spellEnd"/>
    </w:p>
    <w:p w14:paraId="5913A415" w14:textId="3168F572" w:rsidR="0080668A" w:rsidRPr="006011E2" w:rsidRDefault="0080668A" w:rsidP="006011E2">
      <w:pPr>
        <w:pStyle w:val="Odstavecseseznamem"/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Vedoucí týmu: </w:t>
      </w:r>
      <w:proofErr w:type="spellStart"/>
      <w:r w:rsidR="0064323E">
        <w:rPr>
          <w:rFonts w:ascii="Arial" w:hAnsi="Arial" w:cs="Arial"/>
        </w:rPr>
        <w:t>xxx</w:t>
      </w:r>
      <w:proofErr w:type="spellEnd"/>
    </w:p>
    <w:p w14:paraId="7123FA08" w14:textId="590E2089" w:rsidR="0080668A" w:rsidRPr="006011E2" w:rsidRDefault="0080668A" w:rsidP="006011E2">
      <w:pPr>
        <w:pStyle w:val="Odstavecseseznamem"/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Zástupce vedoucího týmu: </w:t>
      </w:r>
      <w:proofErr w:type="spellStart"/>
      <w:r w:rsidR="0064323E">
        <w:rPr>
          <w:rFonts w:ascii="Arial" w:hAnsi="Arial" w:cs="Arial"/>
        </w:rPr>
        <w:t>xxx</w:t>
      </w:r>
      <w:proofErr w:type="spellEnd"/>
    </w:p>
    <w:p w14:paraId="32090977" w14:textId="77777777" w:rsidR="0077334E" w:rsidRPr="006011E2" w:rsidRDefault="0077334E" w:rsidP="006011E2">
      <w:pPr>
        <w:pStyle w:val="Odstavecseseznamem"/>
        <w:tabs>
          <w:tab w:val="left" w:pos="4536"/>
        </w:tabs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  <w:b/>
          <w:bCs/>
        </w:rPr>
        <w:t>Kontaktní údaje:</w:t>
      </w:r>
    </w:p>
    <w:p w14:paraId="1FBCE576" w14:textId="58D14EA7" w:rsidR="0077334E" w:rsidRPr="006011E2" w:rsidRDefault="0077334E" w:rsidP="006011E2">
      <w:pPr>
        <w:pStyle w:val="Odstavecseseznamem"/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>Tel.</w:t>
      </w:r>
      <w:r w:rsidR="00C6524F" w:rsidRPr="006011E2">
        <w:rPr>
          <w:rFonts w:ascii="Arial" w:hAnsi="Arial" w:cs="Arial"/>
        </w:rPr>
        <w:t xml:space="preserve">: </w:t>
      </w:r>
      <w:proofErr w:type="spellStart"/>
      <w:r w:rsidR="0064323E">
        <w:rPr>
          <w:rFonts w:ascii="Arial" w:hAnsi="Arial" w:cs="Arial"/>
        </w:rPr>
        <w:t>xxx</w:t>
      </w:r>
      <w:proofErr w:type="spellEnd"/>
    </w:p>
    <w:p w14:paraId="2CBBA16E" w14:textId="17647C66" w:rsidR="0077334E" w:rsidRPr="006011E2" w:rsidRDefault="0077334E" w:rsidP="006011E2">
      <w:pPr>
        <w:pStyle w:val="Odstavecseseznamem"/>
        <w:tabs>
          <w:tab w:val="left" w:pos="2552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6011E2">
        <w:rPr>
          <w:rFonts w:ascii="Arial" w:hAnsi="Arial" w:cs="Arial"/>
        </w:rPr>
        <w:t>E-mail:</w:t>
      </w:r>
      <w:r w:rsidR="0064323E">
        <w:rPr>
          <w:rFonts w:ascii="Arial" w:hAnsi="Arial" w:cs="Arial"/>
        </w:rPr>
        <w:t xml:space="preserve"> </w:t>
      </w:r>
      <w:proofErr w:type="spellStart"/>
      <w:r w:rsidR="0064323E">
        <w:rPr>
          <w:rFonts w:ascii="Arial" w:hAnsi="Arial" w:cs="Arial"/>
        </w:rPr>
        <w:t>xxx</w:t>
      </w:r>
      <w:proofErr w:type="spellEnd"/>
    </w:p>
    <w:p w14:paraId="352CD054" w14:textId="06B27A5D" w:rsidR="0077334E" w:rsidRPr="006011E2" w:rsidRDefault="0077334E" w:rsidP="006011E2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>ID datové schránky:</w:t>
      </w:r>
      <w:r w:rsidR="00A536C7" w:rsidRPr="006011E2">
        <w:rPr>
          <w:rFonts w:ascii="Arial" w:hAnsi="Arial" w:cs="Arial"/>
          <w:snapToGrid w:val="0"/>
        </w:rPr>
        <w:t xml:space="preserve"> s85762s</w:t>
      </w:r>
    </w:p>
    <w:p w14:paraId="1340F86A" w14:textId="5568C78D" w:rsidR="0077334E" w:rsidRPr="006011E2" w:rsidRDefault="0077334E" w:rsidP="006011E2">
      <w:pPr>
        <w:pStyle w:val="Odstavecseseznamem"/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  <w:bCs/>
        </w:rPr>
        <w:t>Bankovní spojení:</w:t>
      </w:r>
      <w:r w:rsidR="00A536C7" w:rsidRPr="006011E2">
        <w:rPr>
          <w:rFonts w:ascii="Arial" w:hAnsi="Arial" w:cs="Arial"/>
          <w:snapToGrid w:val="0"/>
        </w:rPr>
        <w:t xml:space="preserve"> Česká spořitelna, a.s.</w:t>
      </w:r>
    </w:p>
    <w:p w14:paraId="3E86C270" w14:textId="444DD098" w:rsidR="0077334E" w:rsidRPr="006011E2" w:rsidRDefault="0077334E" w:rsidP="006011E2">
      <w:pPr>
        <w:pStyle w:val="Odstavecseseznamem"/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Číslo účtu: </w:t>
      </w:r>
      <w:r w:rsidR="00A536C7" w:rsidRPr="006011E2">
        <w:rPr>
          <w:rFonts w:ascii="Arial" w:hAnsi="Arial" w:cs="Arial"/>
        </w:rPr>
        <w:t>0720092329/0800</w:t>
      </w:r>
    </w:p>
    <w:p w14:paraId="02AED3B9" w14:textId="4D45BFA1" w:rsidR="00A536C7" w:rsidRPr="006011E2" w:rsidRDefault="0077334E" w:rsidP="006011E2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DIČ: </w:t>
      </w:r>
      <w:r w:rsidR="00A536C7" w:rsidRPr="006011E2">
        <w:rPr>
          <w:rFonts w:ascii="Arial" w:hAnsi="Arial" w:cs="Arial"/>
        </w:rPr>
        <w:t>CZ40527514</w:t>
      </w:r>
      <w:r w:rsidRPr="006011E2">
        <w:rPr>
          <w:rFonts w:ascii="Arial" w:hAnsi="Arial" w:cs="Arial"/>
        </w:rPr>
        <w:t xml:space="preserve"> </w:t>
      </w:r>
    </w:p>
    <w:p w14:paraId="483330C9" w14:textId="07FD10FD" w:rsidR="00E0086F" w:rsidRPr="006011E2" w:rsidRDefault="00E0086F" w:rsidP="006011E2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>(</w:t>
      </w:r>
      <w:r w:rsidRPr="006011E2">
        <w:rPr>
          <w:rFonts w:ascii="Arial" w:hAnsi="Arial" w:cs="Arial"/>
          <w:b/>
        </w:rPr>
        <w:t>„Zhotovitel“</w:t>
      </w:r>
      <w:r w:rsidRPr="006011E2">
        <w:rPr>
          <w:rFonts w:ascii="Arial" w:hAnsi="Arial" w:cs="Arial"/>
        </w:rPr>
        <w:t>)</w:t>
      </w:r>
    </w:p>
    <w:p w14:paraId="6EE35A18" w14:textId="77777777" w:rsidR="00E0086F" w:rsidRDefault="00E0086F" w:rsidP="006011E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>(Objednatel a Zhotovitel dále jako „</w:t>
      </w:r>
      <w:r w:rsidRPr="006011E2">
        <w:rPr>
          <w:rFonts w:ascii="Arial" w:hAnsi="Arial" w:cs="Arial"/>
          <w:b/>
        </w:rPr>
        <w:t>Smluvní strany</w:t>
      </w:r>
      <w:r w:rsidRPr="006011E2">
        <w:rPr>
          <w:rFonts w:ascii="Arial" w:hAnsi="Arial" w:cs="Arial"/>
        </w:rPr>
        <w:t>“ a každý z nich samostatně jako „</w:t>
      </w:r>
      <w:r w:rsidRPr="006011E2">
        <w:rPr>
          <w:rFonts w:ascii="Arial" w:hAnsi="Arial" w:cs="Arial"/>
          <w:b/>
        </w:rPr>
        <w:t>Smluvní strana</w:t>
      </w:r>
      <w:r w:rsidRPr="006011E2">
        <w:rPr>
          <w:rFonts w:ascii="Arial" w:hAnsi="Arial" w:cs="Arial"/>
        </w:rPr>
        <w:t>“)</w:t>
      </w:r>
    </w:p>
    <w:p w14:paraId="74F0221A" w14:textId="77777777" w:rsidR="006011E2" w:rsidRDefault="006011E2" w:rsidP="006011E2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A029404" w14:textId="77777777" w:rsidR="006011E2" w:rsidRPr="006011E2" w:rsidRDefault="006011E2" w:rsidP="006011E2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61CD5A9C" w14:textId="77777777" w:rsidR="00216B25" w:rsidRPr="006011E2" w:rsidRDefault="00216B25" w:rsidP="006011E2">
      <w:pPr>
        <w:pStyle w:val="Level1"/>
        <w:keepNext w:val="0"/>
        <w:spacing w:before="0" w:after="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bookmarkStart w:id="0" w:name="_Ref93389603"/>
      <w:r w:rsidRPr="006011E2">
        <w:rPr>
          <w:rFonts w:ascii="Arial" w:hAnsi="Arial" w:cs="Arial"/>
          <w:szCs w:val="22"/>
        </w:rPr>
        <w:t>Preambule</w:t>
      </w:r>
    </w:p>
    <w:p w14:paraId="00D9372D" w14:textId="53AC0841" w:rsidR="00C1512D" w:rsidRPr="006011E2" w:rsidRDefault="00216B25" w:rsidP="006011E2">
      <w:pPr>
        <w:spacing w:after="0" w:line="240" w:lineRule="auto"/>
        <w:jc w:val="both"/>
        <w:rPr>
          <w:rFonts w:ascii="Arial" w:hAnsi="Arial" w:cs="Arial"/>
        </w:rPr>
      </w:pPr>
      <w:bookmarkStart w:id="1" w:name="_Ref64871997"/>
      <w:r w:rsidRPr="006011E2">
        <w:rPr>
          <w:rFonts w:ascii="Arial" w:hAnsi="Arial" w:cs="Arial"/>
        </w:rPr>
        <w:t xml:space="preserve">Předmětem Dodatku č. 1 ke Smlouvě </w:t>
      </w:r>
      <w:r w:rsidR="006011E2">
        <w:rPr>
          <w:rFonts w:ascii="Arial" w:hAnsi="Arial" w:cs="Arial"/>
        </w:rPr>
        <w:t xml:space="preserve">o dílo na </w:t>
      </w:r>
      <w:r w:rsidR="006011E2" w:rsidRPr="006011E2">
        <w:rPr>
          <w:rFonts w:ascii="Arial" w:hAnsi="Arial" w:cs="Arial"/>
          <w:b/>
          <w:bCs/>
        </w:rPr>
        <w:t>komplexní pozemkové úpravy v </w:t>
      </w:r>
      <w:proofErr w:type="spellStart"/>
      <w:r w:rsidR="006011E2" w:rsidRPr="006011E2">
        <w:rPr>
          <w:rFonts w:ascii="Arial" w:hAnsi="Arial" w:cs="Arial"/>
          <w:b/>
          <w:bCs/>
        </w:rPr>
        <w:t>k.ú</w:t>
      </w:r>
      <w:proofErr w:type="spellEnd"/>
      <w:r w:rsidR="006011E2" w:rsidRPr="006011E2">
        <w:rPr>
          <w:rFonts w:ascii="Arial" w:hAnsi="Arial" w:cs="Arial"/>
          <w:b/>
          <w:bCs/>
        </w:rPr>
        <w:t>. Uhřice</w:t>
      </w:r>
      <w:r w:rsidR="006011E2">
        <w:rPr>
          <w:rFonts w:ascii="Arial" w:hAnsi="Arial" w:cs="Arial"/>
        </w:rPr>
        <w:t xml:space="preserve"> </w:t>
      </w:r>
      <w:r w:rsidRPr="006011E2">
        <w:rPr>
          <w:rFonts w:ascii="Arial" w:hAnsi="Arial" w:cs="Arial"/>
        </w:rPr>
        <w:t xml:space="preserve">je </w:t>
      </w:r>
      <w:r w:rsidR="00CC334D">
        <w:rPr>
          <w:rFonts w:ascii="Arial" w:hAnsi="Arial" w:cs="Arial"/>
        </w:rPr>
        <w:t xml:space="preserve">personální změna na straně objednatele, </w:t>
      </w:r>
      <w:r w:rsidR="00D45ECC" w:rsidRPr="006011E2">
        <w:rPr>
          <w:rFonts w:ascii="Arial" w:hAnsi="Arial" w:cs="Arial"/>
        </w:rPr>
        <w:t>navýšení cen MJ v důsledku roční míry inflace</w:t>
      </w:r>
      <w:r w:rsidR="00CC334D">
        <w:rPr>
          <w:rFonts w:ascii="Arial" w:hAnsi="Arial" w:cs="Arial"/>
        </w:rPr>
        <w:t>,</w:t>
      </w:r>
      <w:r w:rsidR="00D45ECC" w:rsidRPr="006011E2">
        <w:rPr>
          <w:rFonts w:ascii="Arial" w:hAnsi="Arial" w:cs="Arial"/>
        </w:rPr>
        <w:t xml:space="preserve"> dále pak úprava počtu MJ podle skutečného rozsahu prováděných prací</w:t>
      </w:r>
      <w:r w:rsidR="007A3641">
        <w:rPr>
          <w:rFonts w:ascii="Arial" w:hAnsi="Arial" w:cs="Arial"/>
        </w:rPr>
        <w:t>, změna termínu plnění</w:t>
      </w:r>
      <w:r w:rsidR="00CC334D">
        <w:rPr>
          <w:rFonts w:ascii="Arial" w:hAnsi="Arial" w:cs="Arial"/>
        </w:rPr>
        <w:t xml:space="preserve"> a oprava křížových odkazů</w:t>
      </w:r>
      <w:r w:rsidRPr="006011E2">
        <w:rPr>
          <w:rFonts w:ascii="Arial" w:hAnsi="Arial" w:cs="Arial"/>
        </w:rPr>
        <w:t>.</w:t>
      </w:r>
    </w:p>
    <w:p w14:paraId="082A8B1E" w14:textId="084906FB" w:rsidR="004E72E7" w:rsidRPr="006011E2" w:rsidRDefault="004E72E7" w:rsidP="006011E2">
      <w:pPr>
        <w:pStyle w:val="Level1"/>
        <w:keepNext w:val="0"/>
        <w:spacing w:before="0" w:after="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6011E2">
        <w:rPr>
          <w:rFonts w:ascii="Arial" w:hAnsi="Arial" w:cs="Arial"/>
          <w:szCs w:val="22"/>
        </w:rPr>
        <w:lastRenderedPageBreak/>
        <w:t>PERSONÁLNÍ ZMĚNA</w:t>
      </w:r>
    </w:p>
    <w:p w14:paraId="3D69A92D" w14:textId="308DC6F4" w:rsidR="004E72E7" w:rsidRPr="006011E2" w:rsidRDefault="004E72E7" w:rsidP="006011E2">
      <w:pPr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>S účinností ke dni 1.</w:t>
      </w:r>
      <w:r w:rsidR="006011E2">
        <w:rPr>
          <w:rFonts w:ascii="Arial" w:hAnsi="Arial" w:cs="Arial"/>
        </w:rPr>
        <w:t xml:space="preserve"> </w:t>
      </w:r>
      <w:r w:rsidRPr="006011E2">
        <w:rPr>
          <w:rFonts w:ascii="Arial" w:hAnsi="Arial" w:cs="Arial"/>
        </w:rPr>
        <w:t>11.</w:t>
      </w:r>
      <w:r w:rsidR="006011E2">
        <w:rPr>
          <w:rFonts w:ascii="Arial" w:hAnsi="Arial" w:cs="Arial"/>
        </w:rPr>
        <w:t xml:space="preserve"> </w:t>
      </w:r>
      <w:r w:rsidRPr="006011E2">
        <w:rPr>
          <w:rFonts w:ascii="Arial" w:hAnsi="Arial" w:cs="Arial"/>
        </w:rPr>
        <w:t>2024 se novým ředitelem Krajského pozemkového úřadu pro Jihomoravský kraj stal Ing. Pavel Zajíček. Proto došlo k úpravě údajů na straně o</w:t>
      </w:r>
      <w:r w:rsidR="006011E2">
        <w:rPr>
          <w:rFonts w:ascii="Arial" w:hAnsi="Arial" w:cs="Arial"/>
        </w:rPr>
        <w:t>b</w:t>
      </w:r>
      <w:r w:rsidRPr="006011E2">
        <w:rPr>
          <w:rFonts w:ascii="Arial" w:hAnsi="Arial" w:cs="Arial"/>
        </w:rPr>
        <w:t>jednatele.</w:t>
      </w:r>
    </w:p>
    <w:p w14:paraId="1B62E58D" w14:textId="77777777" w:rsidR="004E72E7" w:rsidRDefault="004E72E7" w:rsidP="006011E2">
      <w:pPr>
        <w:spacing w:after="0" w:line="240" w:lineRule="auto"/>
        <w:jc w:val="both"/>
        <w:rPr>
          <w:rFonts w:ascii="Arial" w:hAnsi="Arial" w:cs="Arial"/>
        </w:rPr>
      </w:pPr>
    </w:p>
    <w:p w14:paraId="30F3A7EA" w14:textId="77777777" w:rsidR="006011E2" w:rsidRPr="006011E2" w:rsidRDefault="006011E2" w:rsidP="006011E2">
      <w:pPr>
        <w:spacing w:after="0" w:line="240" w:lineRule="auto"/>
        <w:jc w:val="both"/>
        <w:rPr>
          <w:rFonts w:ascii="Arial" w:hAnsi="Arial" w:cs="Arial"/>
        </w:rPr>
      </w:pPr>
    </w:p>
    <w:p w14:paraId="3D55BAB6" w14:textId="58BA7148" w:rsidR="00C83FBC" w:rsidRPr="006011E2" w:rsidRDefault="00C83FBC" w:rsidP="006011E2">
      <w:pPr>
        <w:pStyle w:val="Level1"/>
        <w:keepNext w:val="0"/>
        <w:spacing w:before="0" w:after="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bookmarkStart w:id="2" w:name="_Ref50585481"/>
      <w:bookmarkEnd w:id="1"/>
      <w:r w:rsidRPr="006011E2">
        <w:rPr>
          <w:rFonts w:ascii="Arial" w:hAnsi="Arial" w:cs="Arial"/>
          <w:szCs w:val="22"/>
        </w:rPr>
        <w:t>INFLACE</w:t>
      </w:r>
    </w:p>
    <w:p w14:paraId="790FC394" w14:textId="1A19D579" w:rsidR="001D28F9" w:rsidRPr="006011E2" w:rsidRDefault="002301CE" w:rsidP="006011E2">
      <w:pPr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Dle informace zveřejněné Českým statistickým úřadem </w:t>
      </w:r>
      <w:r w:rsidR="008E1029" w:rsidRPr="006011E2">
        <w:rPr>
          <w:rFonts w:ascii="Arial" w:hAnsi="Arial" w:cs="Arial"/>
        </w:rPr>
        <w:t>p</w:t>
      </w:r>
      <w:r w:rsidRPr="006011E2">
        <w:rPr>
          <w:rFonts w:ascii="Arial" w:eastAsia="Calibri" w:hAnsi="Arial" w:cs="Arial"/>
          <w:lang w:eastAsia="cs-CZ"/>
        </w:rPr>
        <w:t>růměrná roční míra inflace v roce 202</w:t>
      </w:r>
      <w:r w:rsidR="00D45ECC" w:rsidRPr="006011E2">
        <w:rPr>
          <w:rFonts w:ascii="Arial" w:eastAsia="Calibri" w:hAnsi="Arial" w:cs="Arial"/>
          <w:lang w:eastAsia="cs-CZ"/>
        </w:rPr>
        <w:t>3</w:t>
      </w:r>
      <w:r w:rsidRPr="006011E2">
        <w:rPr>
          <w:rFonts w:ascii="Arial" w:eastAsia="Calibri" w:hAnsi="Arial" w:cs="Arial"/>
          <w:lang w:eastAsia="cs-CZ"/>
        </w:rPr>
        <w:t xml:space="preserve"> dosáhla 1</w:t>
      </w:r>
      <w:r w:rsidR="00D45ECC" w:rsidRPr="006011E2">
        <w:rPr>
          <w:rFonts w:ascii="Arial" w:eastAsia="Calibri" w:hAnsi="Arial" w:cs="Arial"/>
          <w:lang w:eastAsia="cs-CZ"/>
        </w:rPr>
        <w:t>0</w:t>
      </w:r>
      <w:r w:rsidRPr="006011E2">
        <w:rPr>
          <w:rFonts w:ascii="Arial" w:eastAsia="Calibri" w:hAnsi="Arial" w:cs="Arial"/>
          <w:lang w:eastAsia="cs-CZ"/>
        </w:rPr>
        <w:t>,</w:t>
      </w:r>
      <w:r w:rsidR="00D45ECC" w:rsidRPr="006011E2">
        <w:rPr>
          <w:rFonts w:ascii="Arial" w:eastAsia="Calibri" w:hAnsi="Arial" w:cs="Arial"/>
          <w:lang w:eastAsia="cs-CZ"/>
        </w:rPr>
        <w:t>7</w:t>
      </w:r>
      <w:r w:rsidRPr="006011E2">
        <w:rPr>
          <w:rFonts w:ascii="Arial" w:eastAsia="Calibri" w:hAnsi="Arial" w:cs="Arial"/>
          <w:lang w:eastAsia="cs-CZ"/>
        </w:rPr>
        <w:t xml:space="preserve"> %. </w:t>
      </w:r>
      <w:r w:rsidRPr="006011E2">
        <w:rPr>
          <w:rFonts w:ascii="Arial" w:hAnsi="Arial" w:cs="Arial"/>
        </w:rPr>
        <w:t>Proto v</w:t>
      </w:r>
      <w:r w:rsidR="00E52DD4" w:rsidRPr="006011E2">
        <w:rPr>
          <w:rFonts w:ascii="Arial" w:hAnsi="Arial" w:cs="Arial"/>
        </w:rPr>
        <w:t xml:space="preserve"> souladu s čl. 3.6 </w:t>
      </w:r>
      <w:r w:rsidR="000A726B" w:rsidRPr="006011E2">
        <w:rPr>
          <w:rFonts w:ascii="Arial" w:hAnsi="Arial" w:cs="Arial"/>
        </w:rPr>
        <w:t>Smlouvy</w:t>
      </w:r>
      <w:r w:rsidR="00E52DD4" w:rsidRPr="006011E2">
        <w:rPr>
          <w:rFonts w:ascii="Arial" w:hAnsi="Arial" w:cs="Arial"/>
        </w:rPr>
        <w:t xml:space="preserve"> </w:t>
      </w:r>
      <w:r w:rsidR="008E1029" w:rsidRPr="006011E2">
        <w:rPr>
          <w:rFonts w:ascii="Arial" w:hAnsi="Arial" w:cs="Arial"/>
        </w:rPr>
        <w:t>se</w:t>
      </w:r>
      <w:r w:rsidR="00E52DD4" w:rsidRPr="006011E2">
        <w:rPr>
          <w:rFonts w:ascii="Arial" w:hAnsi="Arial" w:cs="Arial"/>
        </w:rPr>
        <w:t xml:space="preserve"> </w:t>
      </w:r>
      <w:r w:rsidR="008E1029" w:rsidRPr="006011E2">
        <w:rPr>
          <w:rFonts w:ascii="Arial" w:hAnsi="Arial" w:cs="Arial"/>
        </w:rPr>
        <w:t>tímto Dodatkem provádí</w:t>
      </w:r>
      <w:r w:rsidR="00E52DD4" w:rsidRPr="006011E2">
        <w:rPr>
          <w:rFonts w:ascii="Arial" w:hAnsi="Arial" w:cs="Arial"/>
        </w:rPr>
        <w:t xml:space="preserve"> navýšení </w:t>
      </w:r>
      <w:r w:rsidR="00CC334D" w:rsidRPr="006011E2">
        <w:rPr>
          <w:rFonts w:ascii="Arial" w:hAnsi="Arial" w:cs="Arial"/>
        </w:rPr>
        <w:t xml:space="preserve">cen (Měrných </w:t>
      </w:r>
      <w:r w:rsidR="00CC334D" w:rsidRPr="007A3641">
        <w:rPr>
          <w:rFonts w:ascii="Arial" w:hAnsi="Arial" w:cs="Arial"/>
        </w:rPr>
        <w:t xml:space="preserve">jednotek) </w:t>
      </w:r>
      <w:r w:rsidR="003F46ED" w:rsidRPr="007A3641">
        <w:rPr>
          <w:rFonts w:ascii="Arial" w:hAnsi="Arial" w:cs="Arial"/>
        </w:rPr>
        <w:t xml:space="preserve">všech </w:t>
      </w:r>
      <w:r w:rsidR="006011E2" w:rsidRPr="007A3641">
        <w:rPr>
          <w:rFonts w:ascii="Arial" w:hAnsi="Arial" w:cs="Arial"/>
        </w:rPr>
        <w:t xml:space="preserve">dosud neprovedených </w:t>
      </w:r>
      <w:r w:rsidR="00CC334D" w:rsidRPr="007A3641">
        <w:rPr>
          <w:rFonts w:ascii="Arial" w:hAnsi="Arial" w:cs="Arial"/>
        </w:rPr>
        <w:t>částí Díla</w:t>
      </w:r>
      <w:r w:rsidR="00E52DD4" w:rsidRPr="007A3641">
        <w:rPr>
          <w:rFonts w:ascii="Arial" w:hAnsi="Arial" w:cs="Arial"/>
        </w:rPr>
        <w:t xml:space="preserve"> </w:t>
      </w:r>
      <w:r w:rsidRPr="007A3641">
        <w:rPr>
          <w:rFonts w:ascii="Arial" w:eastAsia="Calibri" w:hAnsi="Arial" w:cs="Arial"/>
          <w:lang w:eastAsia="cs-CZ"/>
        </w:rPr>
        <w:t>o 10 %</w:t>
      </w:r>
      <w:r w:rsidR="00E52DD4" w:rsidRPr="007A3641">
        <w:rPr>
          <w:rFonts w:ascii="Arial" w:hAnsi="Arial" w:cs="Arial"/>
        </w:rPr>
        <w:t xml:space="preserve">, jak je uvedeno v přiloženého položkovém výkazu, který je nedílnou součástí tohoto </w:t>
      </w:r>
      <w:r w:rsidR="000A726B" w:rsidRPr="007A3641">
        <w:rPr>
          <w:rFonts w:ascii="Arial" w:hAnsi="Arial" w:cs="Arial"/>
        </w:rPr>
        <w:t>D</w:t>
      </w:r>
      <w:r w:rsidR="00E52DD4" w:rsidRPr="007A3641">
        <w:rPr>
          <w:rFonts w:ascii="Arial" w:hAnsi="Arial" w:cs="Arial"/>
        </w:rPr>
        <w:t>odatku.</w:t>
      </w:r>
      <w:r w:rsidR="006011E2" w:rsidRPr="007A3641">
        <w:rPr>
          <w:rFonts w:ascii="Arial" w:hAnsi="Arial" w:cs="Arial"/>
        </w:rPr>
        <w:t xml:space="preserve"> V žádné dílčí části Díla není zhotovitel v prodlení.</w:t>
      </w:r>
    </w:p>
    <w:p w14:paraId="3530B955" w14:textId="77777777" w:rsidR="00C1512D" w:rsidRDefault="00C1512D" w:rsidP="006011E2">
      <w:pPr>
        <w:spacing w:after="0" w:line="240" w:lineRule="auto"/>
        <w:jc w:val="both"/>
        <w:rPr>
          <w:rFonts w:ascii="Arial" w:hAnsi="Arial" w:cs="Arial"/>
        </w:rPr>
      </w:pPr>
    </w:p>
    <w:p w14:paraId="63C08101" w14:textId="77777777" w:rsidR="006011E2" w:rsidRPr="006011E2" w:rsidRDefault="006011E2" w:rsidP="006011E2">
      <w:pPr>
        <w:spacing w:after="0" w:line="240" w:lineRule="auto"/>
        <w:jc w:val="both"/>
        <w:rPr>
          <w:rFonts w:ascii="Arial" w:hAnsi="Arial" w:cs="Arial"/>
        </w:rPr>
      </w:pPr>
    </w:p>
    <w:p w14:paraId="2D4D83E5" w14:textId="4D073D62" w:rsidR="00BD2576" w:rsidRPr="006011E2" w:rsidRDefault="001D28F9" w:rsidP="006011E2">
      <w:pPr>
        <w:pStyle w:val="Level1"/>
        <w:spacing w:before="0" w:after="0" w:line="240" w:lineRule="auto"/>
        <w:rPr>
          <w:rFonts w:ascii="Arial" w:hAnsi="Arial" w:cs="Arial"/>
          <w:szCs w:val="22"/>
        </w:rPr>
      </w:pPr>
      <w:r w:rsidRPr="006011E2">
        <w:rPr>
          <w:rFonts w:ascii="Arial" w:hAnsi="Arial" w:cs="Arial"/>
          <w:szCs w:val="22"/>
        </w:rPr>
        <w:t xml:space="preserve">   úprava počtu MJ</w:t>
      </w:r>
      <w:r w:rsidR="007A3641">
        <w:rPr>
          <w:rFonts w:ascii="Arial" w:hAnsi="Arial" w:cs="Arial"/>
          <w:szCs w:val="22"/>
        </w:rPr>
        <w:t xml:space="preserve"> a termínu</w:t>
      </w:r>
    </w:p>
    <w:p w14:paraId="429656CF" w14:textId="77777777" w:rsidR="00551252" w:rsidRDefault="00BD2576" w:rsidP="006011E2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6011E2">
        <w:rPr>
          <w:rFonts w:ascii="Arial" w:hAnsi="Arial" w:cs="Arial"/>
          <w:snapToGrid w:val="0"/>
        </w:rPr>
        <w:t xml:space="preserve">Důvodem změn počtu MJ je skutečnost zjištěná měřením přímo v terénu při zjišťování průběhu hranic pozemků na obvodu </w:t>
      </w:r>
      <w:proofErr w:type="spellStart"/>
      <w:r w:rsidRPr="006011E2">
        <w:rPr>
          <w:rFonts w:ascii="Arial" w:hAnsi="Arial" w:cs="Arial"/>
          <w:snapToGrid w:val="0"/>
        </w:rPr>
        <w:t>KoPÚ</w:t>
      </w:r>
      <w:proofErr w:type="spellEnd"/>
      <w:r w:rsidRPr="006011E2">
        <w:rPr>
          <w:rFonts w:ascii="Arial" w:hAnsi="Arial" w:cs="Arial"/>
          <w:snapToGrid w:val="0"/>
        </w:rPr>
        <w:t>.</w:t>
      </w:r>
      <w:r w:rsidR="007A3641">
        <w:rPr>
          <w:rFonts w:ascii="Arial" w:hAnsi="Arial" w:cs="Arial"/>
          <w:snapToGrid w:val="0"/>
        </w:rPr>
        <w:t xml:space="preserve"> </w:t>
      </w:r>
    </w:p>
    <w:p w14:paraId="52C8DB6B" w14:textId="7AA2E0B2" w:rsidR="00BD2576" w:rsidRDefault="007A3641" w:rsidP="006011E2">
      <w:pPr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Důvodem změny termínu dílčí části 6.2.6 </w:t>
      </w:r>
      <w:r w:rsidR="00551252">
        <w:rPr>
          <w:rFonts w:ascii="Arial" w:hAnsi="Arial" w:cs="Arial"/>
        </w:rPr>
        <w:t>je skutečnost, že do současné doby nebylo možné položku reálně využít. Položka, včetně jejího skutečného rozsahu, bude využita před návrhem nového uspořádání pozemků na základě její skutečné potřeby.</w:t>
      </w:r>
    </w:p>
    <w:p w14:paraId="3066FAC2" w14:textId="77777777" w:rsidR="006011E2" w:rsidRPr="006011E2" w:rsidRDefault="006011E2" w:rsidP="006011E2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14:paraId="057E2466" w14:textId="7DC3921A" w:rsidR="00BD2576" w:rsidRPr="006011E2" w:rsidRDefault="00BD2576" w:rsidP="006011E2">
      <w:pPr>
        <w:spacing w:after="0" w:line="240" w:lineRule="auto"/>
        <w:rPr>
          <w:rFonts w:ascii="Arial" w:hAnsi="Arial" w:cs="Arial"/>
          <w:b/>
        </w:rPr>
      </w:pPr>
      <w:r w:rsidRPr="006011E2">
        <w:rPr>
          <w:rFonts w:ascii="Arial" w:hAnsi="Arial" w:cs="Arial"/>
          <w:b/>
        </w:rPr>
        <w:t xml:space="preserve">6.2 Hlavní celek 1 „Přípravné práce“ </w:t>
      </w:r>
    </w:p>
    <w:p w14:paraId="53470CEF" w14:textId="77777777" w:rsidR="00BD2576" w:rsidRPr="006011E2" w:rsidRDefault="00BD2576" w:rsidP="006011E2">
      <w:pPr>
        <w:spacing w:after="0" w:line="240" w:lineRule="auto"/>
        <w:ind w:left="425" w:hanging="425"/>
        <w:rPr>
          <w:rFonts w:ascii="Arial" w:hAnsi="Arial" w:cs="Arial"/>
        </w:rPr>
      </w:pPr>
      <w:r w:rsidRPr="006011E2">
        <w:rPr>
          <w:rFonts w:ascii="Arial" w:hAnsi="Arial" w:cs="Arial"/>
        </w:rPr>
        <w:t>dílčí části</w:t>
      </w:r>
    </w:p>
    <w:p w14:paraId="69A8FE4B" w14:textId="650DAAEF" w:rsidR="00BD2576" w:rsidRPr="006011E2" w:rsidRDefault="00BD2576" w:rsidP="006011E2">
      <w:pPr>
        <w:pStyle w:val="Odstavec111"/>
        <w:spacing w:after="0" w:line="240" w:lineRule="auto"/>
        <w:jc w:val="both"/>
        <w:rPr>
          <w:rFonts w:ascii="Arial" w:hAnsi="Arial" w:cs="Arial"/>
          <w:lang w:val="cs-CZ"/>
        </w:rPr>
      </w:pPr>
      <w:r w:rsidRPr="006011E2">
        <w:rPr>
          <w:rFonts w:ascii="Arial" w:hAnsi="Arial" w:cs="Arial"/>
          <w:lang w:val="cs-CZ"/>
        </w:rPr>
        <w:t>6.2.2</w:t>
      </w:r>
      <w:r w:rsidR="007A3641">
        <w:rPr>
          <w:rFonts w:ascii="Arial" w:hAnsi="Arial" w:cs="Arial"/>
          <w:lang w:val="cs-CZ"/>
        </w:rPr>
        <w:t> </w:t>
      </w:r>
      <w:r w:rsidRPr="006011E2">
        <w:rPr>
          <w:rFonts w:ascii="Arial" w:hAnsi="Arial" w:cs="Arial"/>
          <w:lang w:val="cs-CZ"/>
        </w:rPr>
        <w:t xml:space="preserve">Podrobné měření polohopisu v obvodu </w:t>
      </w:r>
      <w:proofErr w:type="spellStart"/>
      <w:r w:rsidRPr="006011E2">
        <w:rPr>
          <w:rFonts w:ascii="Arial" w:hAnsi="Arial" w:cs="Arial"/>
          <w:lang w:val="cs-CZ"/>
        </w:rPr>
        <w:t>KoPÚ</w:t>
      </w:r>
      <w:proofErr w:type="spellEnd"/>
      <w:r w:rsidRPr="006011E2">
        <w:rPr>
          <w:rFonts w:ascii="Arial" w:hAnsi="Arial" w:cs="Arial"/>
          <w:lang w:val="cs-CZ"/>
        </w:rPr>
        <w:t xml:space="preserve"> mimo trvalé porosty 1)</w:t>
      </w:r>
    </w:p>
    <w:p w14:paraId="133084F3" w14:textId="68B32F83" w:rsidR="00BD2576" w:rsidRPr="006011E2" w:rsidRDefault="00BD2576" w:rsidP="006011E2">
      <w:pPr>
        <w:pStyle w:val="Odstavecseseznamem"/>
        <w:spacing w:after="0" w:line="240" w:lineRule="auto"/>
        <w:ind w:left="540" w:hanging="540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počet MJ </w:t>
      </w:r>
      <w:r w:rsidRPr="006011E2">
        <w:rPr>
          <w:rFonts w:ascii="Arial" w:hAnsi="Arial" w:cs="Arial"/>
          <w:b/>
        </w:rPr>
        <w:t>(ha)</w:t>
      </w:r>
      <w:r w:rsidRPr="006011E2">
        <w:rPr>
          <w:rFonts w:ascii="Arial" w:hAnsi="Arial" w:cs="Arial"/>
        </w:rPr>
        <w:t xml:space="preserve"> se zvyšuje z 364 na </w:t>
      </w:r>
      <w:r w:rsidRPr="006011E2">
        <w:rPr>
          <w:rFonts w:ascii="Arial" w:hAnsi="Arial" w:cs="Arial"/>
          <w:b/>
        </w:rPr>
        <w:t>380</w:t>
      </w:r>
    </w:p>
    <w:p w14:paraId="59F69062" w14:textId="7A4C5BEB" w:rsidR="00BD2576" w:rsidRPr="006011E2" w:rsidRDefault="00BD2576" w:rsidP="006011E2">
      <w:pPr>
        <w:pStyle w:val="Odstavec111"/>
        <w:spacing w:after="0" w:line="240" w:lineRule="auto"/>
        <w:jc w:val="both"/>
        <w:rPr>
          <w:rFonts w:ascii="Arial" w:hAnsi="Arial" w:cs="Arial"/>
          <w:lang w:val="cs-CZ"/>
        </w:rPr>
      </w:pPr>
      <w:r w:rsidRPr="006011E2">
        <w:rPr>
          <w:rFonts w:ascii="Arial" w:hAnsi="Arial" w:cs="Arial"/>
          <w:lang w:val="cs-CZ"/>
        </w:rPr>
        <w:t>6.2.2</w:t>
      </w:r>
      <w:r w:rsidR="007A3641">
        <w:rPr>
          <w:rFonts w:ascii="Arial" w:hAnsi="Arial" w:cs="Arial"/>
          <w:lang w:val="cs-CZ"/>
        </w:rPr>
        <w:t> </w:t>
      </w:r>
      <w:r w:rsidRPr="006011E2">
        <w:rPr>
          <w:rFonts w:ascii="Arial" w:hAnsi="Arial" w:cs="Arial"/>
          <w:lang w:val="cs-CZ"/>
        </w:rPr>
        <w:t xml:space="preserve">Podrobné měření polohopisu v obvodu </w:t>
      </w:r>
      <w:proofErr w:type="spellStart"/>
      <w:r w:rsidRPr="006011E2">
        <w:rPr>
          <w:rFonts w:ascii="Arial" w:hAnsi="Arial" w:cs="Arial"/>
          <w:lang w:val="cs-CZ"/>
        </w:rPr>
        <w:t>KoPÚ</w:t>
      </w:r>
      <w:proofErr w:type="spellEnd"/>
      <w:r w:rsidRPr="006011E2">
        <w:rPr>
          <w:rFonts w:ascii="Arial" w:hAnsi="Arial" w:cs="Arial"/>
          <w:lang w:val="cs-CZ"/>
        </w:rPr>
        <w:t xml:space="preserve"> v trvalých porostech 1)</w:t>
      </w:r>
    </w:p>
    <w:p w14:paraId="630DEE1E" w14:textId="3D32A236" w:rsidR="00BD2576" w:rsidRPr="006011E2" w:rsidRDefault="00BD2576" w:rsidP="006011E2">
      <w:pPr>
        <w:pStyle w:val="Odstavecseseznamem"/>
        <w:spacing w:after="0" w:line="240" w:lineRule="auto"/>
        <w:ind w:left="540" w:hanging="540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počet MJ </w:t>
      </w:r>
      <w:r w:rsidRPr="006011E2">
        <w:rPr>
          <w:rFonts w:ascii="Arial" w:hAnsi="Arial" w:cs="Arial"/>
          <w:b/>
        </w:rPr>
        <w:t>(ha)</w:t>
      </w:r>
      <w:r w:rsidRPr="006011E2">
        <w:rPr>
          <w:rFonts w:ascii="Arial" w:hAnsi="Arial" w:cs="Arial"/>
        </w:rPr>
        <w:t xml:space="preserve"> se zvyšuje z 25 na </w:t>
      </w:r>
      <w:r w:rsidRPr="006011E2">
        <w:rPr>
          <w:rFonts w:ascii="Arial" w:hAnsi="Arial" w:cs="Arial"/>
          <w:b/>
        </w:rPr>
        <w:t>30</w:t>
      </w:r>
    </w:p>
    <w:p w14:paraId="6998F659" w14:textId="6AA90D1D" w:rsidR="00BD2576" w:rsidRPr="006011E2" w:rsidRDefault="00BD2576" w:rsidP="006011E2">
      <w:pPr>
        <w:pStyle w:val="Odstavec111"/>
        <w:spacing w:after="0" w:line="240" w:lineRule="auto"/>
        <w:jc w:val="both"/>
        <w:rPr>
          <w:rFonts w:ascii="Arial" w:hAnsi="Arial" w:cs="Arial"/>
          <w:lang w:val="cs-CZ"/>
        </w:rPr>
      </w:pPr>
      <w:r w:rsidRPr="006011E2">
        <w:rPr>
          <w:rFonts w:ascii="Arial" w:hAnsi="Arial" w:cs="Arial"/>
          <w:lang w:val="cs-CZ"/>
        </w:rPr>
        <w:t>6.2.4</w:t>
      </w:r>
      <w:r w:rsidR="007A3641">
        <w:rPr>
          <w:rFonts w:ascii="Arial" w:hAnsi="Arial" w:cs="Arial"/>
          <w:lang w:val="cs-CZ"/>
        </w:rPr>
        <w:t> </w:t>
      </w:r>
      <w:r w:rsidR="00C1512D" w:rsidRPr="006011E2">
        <w:rPr>
          <w:rFonts w:ascii="Arial" w:hAnsi="Arial" w:cs="Arial"/>
          <w:lang w:val="cs-CZ"/>
        </w:rPr>
        <w:t xml:space="preserve">Zjišťování hranic obvodu </w:t>
      </w:r>
      <w:proofErr w:type="spellStart"/>
      <w:r w:rsidR="00C1512D" w:rsidRPr="006011E2">
        <w:rPr>
          <w:rFonts w:ascii="Arial" w:hAnsi="Arial" w:cs="Arial"/>
          <w:lang w:val="cs-CZ"/>
        </w:rPr>
        <w:t>KoPÚ</w:t>
      </w:r>
      <w:proofErr w:type="spellEnd"/>
      <w:r w:rsidR="00C1512D" w:rsidRPr="006011E2">
        <w:rPr>
          <w:rFonts w:ascii="Arial" w:hAnsi="Arial" w:cs="Arial"/>
          <w:lang w:val="cs-CZ"/>
        </w:rPr>
        <w:t xml:space="preserve">, geometrické plány pro stanovení obvodu </w:t>
      </w:r>
      <w:proofErr w:type="spellStart"/>
      <w:r w:rsidR="00C1512D" w:rsidRPr="006011E2">
        <w:rPr>
          <w:rFonts w:ascii="Arial" w:hAnsi="Arial" w:cs="Arial"/>
          <w:lang w:val="cs-CZ"/>
        </w:rPr>
        <w:t>KoPÚ</w:t>
      </w:r>
      <w:proofErr w:type="spellEnd"/>
      <w:r w:rsidR="00C1512D" w:rsidRPr="006011E2">
        <w:rPr>
          <w:rFonts w:ascii="Arial" w:hAnsi="Arial" w:cs="Arial"/>
          <w:lang w:val="cs-CZ"/>
        </w:rPr>
        <w:t>, předepsaná stabilizace dle vyhlášky č. 357/2013 Sb.</w:t>
      </w:r>
    </w:p>
    <w:p w14:paraId="2C2FA061" w14:textId="011EF58C" w:rsidR="00BD2576" w:rsidRPr="006011E2" w:rsidRDefault="00BD2576" w:rsidP="006011E2">
      <w:pPr>
        <w:pStyle w:val="Odstavecseseznamem"/>
        <w:spacing w:after="0" w:line="240" w:lineRule="auto"/>
        <w:ind w:left="540" w:hanging="540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počet MJ </w:t>
      </w:r>
      <w:r w:rsidRPr="006011E2">
        <w:rPr>
          <w:rFonts w:ascii="Arial" w:hAnsi="Arial" w:cs="Arial"/>
          <w:b/>
        </w:rPr>
        <w:t>(100bm)</w:t>
      </w:r>
      <w:r w:rsidRPr="006011E2">
        <w:rPr>
          <w:rFonts w:ascii="Arial" w:hAnsi="Arial" w:cs="Arial"/>
        </w:rPr>
        <w:t xml:space="preserve"> se </w:t>
      </w:r>
      <w:r w:rsidR="00C1512D" w:rsidRPr="009537CF">
        <w:rPr>
          <w:rFonts w:ascii="Arial" w:hAnsi="Arial" w:cs="Arial"/>
        </w:rPr>
        <w:t>snižuje</w:t>
      </w:r>
      <w:r w:rsidRPr="009537CF">
        <w:rPr>
          <w:rFonts w:ascii="Arial" w:hAnsi="Arial" w:cs="Arial"/>
        </w:rPr>
        <w:t xml:space="preserve"> z </w:t>
      </w:r>
      <w:r w:rsidR="00C1512D" w:rsidRPr="009537CF">
        <w:rPr>
          <w:rFonts w:ascii="Arial" w:hAnsi="Arial" w:cs="Arial"/>
        </w:rPr>
        <w:t>137</w:t>
      </w:r>
      <w:r w:rsidRPr="009537CF">
        <w:rPr>
          <w:rFonts w:ascii="Arial" w:hAnsi="Arial" w:cs="Arial"/>
        </w:rPr>
        <w:t xml:space="preserve"> na </w:t>
      </w:r>
      <w:r w:rsidR="00C1512D" w:rsidRPr="009537CF">
        <w:rPr>
          <w:rFonts w:ascii="Arial" w:hAnsi="Arial" w:cs="Arial"/>
          <w:b/>
        </w:rPr>
        <w:t>13</w:t>
      </w:r>
      <w:r w:rsidR="009537CF" w:rsidRPr="009537CF">
        <w:rPr>
          <w:rFonts w:ascii="Arial" w:hAnsi="Arial" w:cs="Arial"/>
          <w:b/>
        </w:rPr>
        <w:t>6</w:t>
      </w:r>
    </w:p>
    <w:p w14:paraId="67C80949" w14:textId="4F1DDDC8" w:rsidR="00BD2576" w:rsidRDefault="00BD2576" w:rsidP="006011E2">
      <w:pPr>
        <w:pStyle w:val="Odstavec111"/>
        <w:spacing w:after="0" w:line="240" w:lineRule="auto"/>
        <w:jc w:val="both"/>
        <w:rPr>
          <w:rFonts w:ascii="Arial" w:hAnsi="Arial" w:cs="Arial"/>
          <w:lang w:val="cs-CZ"/>
        </w:rPr>
      </w:pPr>
      <w:r w:rsidRPr="006011E2">
        <w:rPr>
          <w:rFonts w:ascii="Arial" w:hAnsi="Arial" w:cs="Arial"/>
          <w:lang w:val="cs-CZ"/>
        </w:rPr>
        <w:t>6.2.</w:t>
      </w:r>
      <w:r w:rsidR="00C1512D" w:rsidRPr="006011E2">
        <w:rPr>
          <w:rFonts w:ascii="Arial" w:hAnsi="Arial" w:cs="Arial"/>
          <w:lang w:val="cs-CZ"/>
        </w:rPr>
        <w:t>5</w:t>
      </w:r>
      <w:r w:rsidR="007A3641">
        <w:rPr>
          <w:rFonts w:ascii="Arial" w:hAnsi="Arial" w:cs="Arial"/>
          <w:lang w:val="cs-CZ"/>
        </w:rPr>
        <w:t> </w:t>
      </w:r>
      <w:r w:rsidR="00C1512D" w:rsidRPr="006011E2">
        <w:rPr>
          <w:rFonts w:ascii="Arial" w:hAnsi="Arial" w:cs="Arial"/>
          <w:lang w:val="cs-CZ"/>
        </w:rPr>
        <w:t>Zjišťování hranic pozemků neřešených dle § 2 Zákona 12)</w:t>
      </w:r>
    </w:p>
    <w:p w14:paraId="3230B37B" w14:textId="77777777" w:rsidR="009537CF" w:rsidRPr="006011E2" w:rsidRDefault="009537CF" w:rsidP="009537CF">
      <w:pPr>
        <w:pStyle w:val="Odstavecseseznamem"/>
        <w:spacing w:after="0" w:line="240" w:lineRule="auto"/>
        <w:ind w:left="540" w:hanging="540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počet MJ </w:t>
      </w:r>
      <w:r w:rsidRPr="006011E2">
        <w:rPr>
          <w:rFonts w:ascii="Arial" w:hAnsi="Arial" w:cs="Arial"/>
          <w:b/>
        </w:rPr>
        <w:t>(100bm)</w:t>
      </w:r>
      <w:r w:rsidRPr="006011E2">
        <w:rPr>
          <w:rFonts w:ascii="Arial" w:hAnsi="Arial" w:cs="Arial"/>
        </w:rPr>
        <w:t xml:space="preserve"> se zvyšuje z 17 na </w:t>
      </w:r>
      <w:r w:rsidRPr="006011E2">
        <w:rPr>
          <w:rFonts w:ascii="Arial" w:hAnsi="Arial" w:cs="Arial"/>
          <w:b/>
        </w:rPr>
        <w:t>21</w:t>
      </w:r>
    </w:p>
    <w:p w14:paraId="631D944D" w14:textId="65C6582C" w:rsidR="007A3641" w:rsidRDefault="007A3641" w:rsidP="006011E2">
      <w:pPr>
        <w:pStyle w:val="Odstavec111"/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6.2.6 </w:t>
      </w:r>
      <w:r w:rsidRPr="007A3641">
        <w:rPr>
          <w:rFonts w:ascii="Arial" w:hAnsi="Arial" w:cs="Arial"/>
          <w:lang w:val="cs-CZ"/>
        </w:rPr>
        <w:t xml:space="preserve">Šetření průběhu vlastnických hranic řešených pozemků s porosty pro účely návrhu </w:t>
      </w:r>
      <w:proofErr w:type="spellStart"/>
      <w:r w:rsidRPr="007A3641">
        <w:rPr>
          <w:rFonts w:ascii="Arial" w:hAnsi="Arial" w:cs="Arial"/>
          <w:lang w:val="cs-CZ"/>
        </w:rPr>
        <w:t>KoPÚ</w:t>
      </w:r>
      <w:proofErr w:type="spellEnd"/>
      <w:r w:rsidRPr="007A3641">
        <w:rPr>
          <w:rFonts w:ascii="Arial" w:hAnsi="Arial" w:cs="Arial"/>
          <w:lang w:val="cs-CZ"/>
        </w:rPr>
        <w:t>, včetně označení lomových bodů</w:t>
      </w:r>
      <w:r>
        <w:rPr>
          <w:rFonts w:ascii="Arial" w:hAnsi="Arial" w:cs="Arial"/>
          <w:lang w:val="cs-CZ"/>
        </w:rPr>
        <w:t xml:space="preserve"> 6), 8)</w:t>
      </w:r>
    </w:p>
    <w:p w14:paraId="3DE67304" w14:textId="66C26DB1" w:rsidR="007A3641" w:rsidRPr="006011E2" w:rsidRDefault="007A3641" w:rsidP="006011E2">
      <w:pPr>
        <w:pStyle w:val="Odstavec111"/>
        <w:spacing w:after="0" w:line="240" w:lineRule="auto"/>
        <w:jc w:val="both"/>
        <w:rPr>
          <w:rFonts w:ascii="Arial" w:hAnsi="Arial" w:cs="Arial"/>
          <w:lang w:val="cs-CZ"/>
        </w:rPr>
      </w:pPr>
      <w:r w:rsidRPr="007A3641">
        <w:rPr>
          <w:rFonts w:ascii="Arial" w:hAnsi="Arial" w:cs="Arial"/>
          <w:b/>
          <w:bCs/>
          <w:lang w:val="cs-CZ"/>
        </w:rPr>
        <w:t>termín</w:t>
      </w:r>
      <w:r>
        <w:rPr>
          <w:rFonts w:ascii="Arial" w:hAnsi="Arial" w:cs="Arial"/>
          <w:lang w:val="cs-CZ"/>
        </w:rPr>
        <w:t xml:space="preserve"> plnění 11/2024 se mění na </w:t>
      </w:r>
      <w:r w:rsidRPr="007A3641">
        <w:rPr>
          <w:rFonts w:ascii="Arial" w:hAnsi="Arial" w:cs="Arial"/>
          <w:b/>
          <w:bCs/>
          <w:lang w:val="cs-CZ"/>
        </w:rPr>
        <w:t>03/2026</w:t>
      </w:r>
    </w:p>
    <w:p w14:paraId="527751DD" w14:textId="7D583A1D" w:rsidR="00C1512D" w:rsidRPr="006011E2" w:rsidRDefault="00C1512D" w:rsidP="006011E2">
      <w:pPr>
        <w:pStyle w:val="Odstavec111"/>
        <w:spacing w:after="0" w:line="240" w:lineRule="auto"/>
        <w:jc w:val="both"/>
        <w:rPr>
          <w:rFonts w:ascii="Arial" w:hAnsi="Arial" w:cs="Arial"/>
          <w:lang w:val="cs-CZ"/>
        </w:rPr>
      </w:pPr>
      <w:r w:rsidRPr="006011E2">
        <w:rPr>
          <w:rFonts w:ascii="Arial" w:hAnsi="Arial" w:cs="Arial"/>
          <w:lang w:val="cs-CZ"/>
        </w:rPr>
        <w:t>6.2.7</w:t>
      </w:r>
      <w:r w:rsidR="007A3641">
        <w:rPr>
          <w:rFonts w:ascii="Arial" w:hAnsi="Arial" w:cs="Arial"/>
          <w:lang w:val="cs-CZ"/>
        </w:rPr>
        <w:t> </w:t>
      </w:r>
      <w:r w:rsidRPr="006011E2">
        <w:rPr>
          <w:rFonts w:ascii="Arial" w:hAnsi="Arial" w:cs="Arial"/>
          <w:lang w:val="cs-CZ"/>
        </w:rPr>
        <w:t xml:space="preserve">Rozbor současného stavu      </w:t>
      </w:r>
    </w:p>
    <w:p w14:paraId="468C5F21" w14:textId="7ACCA947" w:rsidR="00C1512D" w:rsidRPr="006011E2" w:rsidRDefault="00C1512D" w:rsidP="006011E2">
      <w:pPr>
        <w:pStyle w:val="Odstavecseseznamem"/>
        <w:spacing w:after="0" w:line="240" w:lineRule="auto"/>
        <w:ind w:left="540" w:hanging="540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počet MJ </w:t>
      </w:r>
      <w:r w:rsidRPr="006011E2">
        <w:rPr>
          <w:rFonts w:ascii="Arial" w:hAnsi="Arial" w:cs="Arial"/>
          <w:b/>
        </w:rPr>
        <w:t>(ha)</w:t>
      </w:r>
      <w:r w:rsidRPr="006011E2">
        <w:rPr>
          <w:rFonts w:ascii="Arial" w:hAnsi="Arial" w:cs="Arial"/>
        </w:rPr>
        <w:t xml:space="preserve"> se zvyšuje z 389 na </w:t>
      </w:r>
      <w:r w:rsidRPr="006011E2">
        <w:rPr>
          <w:rFonts w:ascii="Arial" w:hAnsi="Arial" w:cs="Arial"/>
          <w:b/>
        </w:rPr>
        <w:t>410</w:t>
      </w:r>
    </w:p>
    <w:p w14:paraId="4DADE2CA" w14:textId="54DD3A95" w:rsidR="00C1512D" w:rsidRPr="006011E2" w:rsidRDefault="00C1512D" w:rsidP="006011E2">
      <w:pPr>
        <w:pStyle w:val="Odstavec111"/>
        <w:spacing w:after="0" w:line="240" w:lineRule="auto"/>
        <w:jc w:val="both"/>
        <w:rPr>
          <w:rFonts w:ascii="Arial" w:hAnsi="Arial" w:cs="Arial"/>
          <w:lang w:val="cs-CZ"/>
        </w:rPr>
      </w:pPr>
      <w:r w:rsidRPr="006011E2">
        <w:rPr>
          <w:rFonts w:ascii="Arial" w:hAnsi="Arial" w:cs="Arial"/>
          <w:lang w:val="cs-CZ"/>
        </w:rPr>
        <w:t>6.2.8</w:t>
      </w:r>
      <w:r w:rsidR="007A3641">
        <w:rPr>
          <w:rFonts w:ascii="Arial" w:hAnsi="Arial" w:cs="Arial"/>
          <w:lang w:val="cs-CZ"/>
        </w:rPr>
        <w:t> </w:t>
      </w:r>
      <w:r w:rsidRPr="006011E2">
        <w:rPr>
          <w:rFonts w:ascii="Arial" w:hAnsi="Arial" w:cs="Arial"/>
          <w:lang w:val="cs-CZ"/>
        </w:rPr>
        <w:t>Dokumentace k soupisu nároků vlastníků pozemků</w:t>
      </w:r>
    </w:p>
    <w:p w14:paraId="35AFB5BA" w14:textId="1886F1EC" w:rsidR="00C1512D" w:rsidRPr="006011E2" w:rsidRDefault="00C1512D" w:rsidP="006011E2">
      <w:pPr>
        <w:pStyle w:val="Odstavecseseznamem"/>
        <w:spacing w:after="0" w:line="240" w:lineRule="auto"/>
        <w:ind w:left="540" w:hanging="540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počet MJ </w:t>
      </w:r>
      <w:r w:rsidRPr="006011E2">
        <w:rPr>
          <w:rFonts w:ascii="Arial" w:hAnsi="Arial" w:cs="Arial"/>
          <w:b/>
        </w:rPr>
        <w:t>(ha)</w:t>
      </w:r>
      <w:r w:rsidRPr="006011E2">
        <w:rPr>
          <w:rFonts w:ascii="Arial" w:hAnsi="Arial" w:cs="Arial"/>
        </w:rPr>
        <w:t xml:space="preserve"> se zvyšuje z 389 na </w:t>
      </w:r>
      <w:r w:rsidRPr="006011E2">
        <w:rPr>
          <w:rFonts w:ascii="Arial" w:hAnsi="Arial" w:cs="Arial"/>
          <w:b/>
        </w:rPr>
        <w:t>410</w:t>
      </w:r>
    </w:p>
    <w:p w14:paraId="18067A96" w14:textId="77777777" w:rsidR="00C1512D" w:rsidRPr="006011E2" w:rsidRDefault="00C1512D" w:rsidP="006011E2">
      <w:pPr>
        <w:spacing w:after="0" w:line="240" w:lineRule="auto"/>
        <w:rPr>
          <w:rFonts w:ascii="Arial" w:hAnsi="Arial" w:cs="Arial"/>
        </w:rPr>
      </w:pPr>
    </w:p>
    <w:p w14:paraId="3B3E4E2F" w14:textId="38936865" w:rsidR="00C1512D" w:rsidRPr="006011E2" w:rsidRDefault="00C1512D" w:rsidP="006011E2">
      <w:pPr>
        <w:spacing w:after="0" w:line="240" w:lineRule="auto"/>
        <w:rPr>
          <w:rFonts w:ascii="Arial" w:hAnsi="Arial" w:cs="Arial"/>
          <w:b/>
        </w:rPr>
      </w:pPr>
      <w:r w:rsidRPr="006011E2">
        <w:rPr>
          <w:rFonts w:ascii="Arial" w:hAnsi="Arial" w:cs="Arial"/>
          <w:b/>
        </w:rPr>
        <w:t xml:space="preserve">6.3 Hlavní celek 2 „Návrhové práce“ </w:t>
      </w:r>
    </w:p>
    <w:p w14:paraId="604A2615" w14:textId="77777777" w:rsidR="00C1512D" w:rsidRPr="006011E2" w:rsidRDefault="00C1512D" w:rsidP="006011E2">
      <w:pPr>
        <w:spacing w:after="0" w:line="240" w:lineRule="auto"/>
        <w:ind w:left="425" w:hanging="425"/>
        <w:rPr>
          <w:rFonts w:ascii="Arial" w:hAnsi="Arial" w:cs="Arial"/>
        </w:rPr>
      </w:pPr>
      <w:r w:rsidRPr="006011E2">
        <w:rPr>
          <w:rFonts w:ascii="Arial" w:hAnsi="Arial" w:cs="Arial"/>
        </w:rPr>
        <w:t>dílčí části</w:t>
      </w:r>
    </w:p>
    <w:p w14:paraId="17A3D8A3" w14:textId="6AC1838C" w:rsidR="00C1512D" w:rsidRPr="006011E2" w:rsidRDefault="00C1512D" w:rsidP="006011E2">
      <w:pPr>
        <w:pStyle w:val="Odstavec111"/>
        <w:spacing w:after="0" w:line="240" w:lineRule="auto"/>
        <w:jc w:val="both"/>
        <w:rPr>
          <w:rFonts w:ascii="Arial" w:hAnsi="Arial" w:cs="Arial"/>
          <w:lang w:val="cs-CZ"/>
        </w:rPr>
      </w:pPr>
      <w:r w:rsidRPr="006011E2">
        <w:rPr>
          <w:rFonts w:ascii="Arial" w:hAnsi="Arial" w:cs="Arial"/>
          <w:lang w:val="cs-CZ"/>
        </w:rPr>
        <w:t>6.3.1</w:t>
      </w:r>
      <w:r w:rsidR="007A3641">
        <w:rPr>
          <w:rFonts w:ascii="Arial" w:hAnsi="Arial" w:cs="Arial"/>
          <w:lang w:val="cs-CZ"/>
        </w:rPr>
        <w:t> </w:t>
      </w:r>
      <w:r w:rsidRPr="006011E2">
        <w:rPr>
          <w:rFonts w:ascii="Arial" w:hAnsi="Arial" w:cs="Arial"/>
          <w:lang w:val="cs-CZ"/>
        </w:rPr>
        <w:t>Vypracování plánu společných zařízení ("PSZ")</w:t>
      </w:r>
    </w:p>
    <w:p w14:paraId="03BA9300" w14:textId="0BFB9838" w:rsidR="00C1512D" w:rsidRPr="006011E2" w:rsidRDefault="00C1512D" w:rsidP="006011E2">
      <w:pPr>
        <w:pStyle w:val="Odstavecseseznamem"/>
        <w:spacing w:after="0" w:line="240" w:lineRule="auto"/>
        <w:ind w:left="540" w:hanging="540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počet MJ </w:t>
      </w:r>
      <w:r w:rsidRPr="006011E2">
        <w:rPr>
          <w:rFonts w:ascii="Arial" w:hAnsi="Arial" w:cs="Arial"/>
          <w:b/>
        </w:rPr>
        <w:t>(ha)</w:t>
      </w:r>
      <w:r w:rsidRPr="006011E2">
        <w:rPr>
          <w:rFonts w:ascii="Arial" w:hAnsi="Arial" w:cs="Arial"/>
        </w:rPr>
        <w:t xml:space="preserve"> se zvyšuje z 388 na </w:t>
      </w:r>
      <w:r w:rsidRPr="006011E2">
        <w:rPr>
          <w:rFonts w:ascii="Arial" w:hAnsi="Arial" w:cs="Arial"/>
          <w:b/>
        </w:rPr>
        <w:t>409</w:t>
      </w:r>
    </w:p>
    <w:p w14:paraId="5DF2F3BE" w14:textId="6E19A3F0" w:rsidR="00C1512D" w:rsidRPr="006011E2" w:rsidRDefault="00C1512D" w:rsidP="006011E2">
      <w:pPr>
        <w:pStyle w:val="Odstavec111"/>
        <w:spacing w:after="0" w:line="240" w:lineRule="auto"/>
        <w:jc w:val="both"/>
        <w:rPr>
          <w:rFonts w:ascii="Arial" w:hAnsi="Arial" w:cs="Arial"/>
          <w:lang w:val="cs-CZ"/>
        </w:rPr>
      </w:pPr>
      <w:r w:rsidRPr="006011E2">
        <w:rPr>
          <w:rFonts w:ascii="Arial" w:hAnsi="Arial" w:cs="Arial"/>
          <w:lang w:val="cs-CZ"/>
        </w:rPr>
        <w:t>6.3.2</w:t>
      </w:r>
      <w:r w:rsidR="007A3641">
        <w:rPr>
          <w:rFonts w:ascii="Arial" w:hAnsi="Arial" w:cs="Arial"/>
          <w:lang w:val="cs-CZ"/>
        </w:rPr>
        <w:t> </w:t>
      </w:r>
      <w:r w:rsidRPr="006011E2">
        <w:rPr>
          <w:rFonts w:ascii="Arial" w:hAnsi="Arial" w:cs="Arial"/>
          <w:lang w:val="cs-CZ"/>
        </w:rPr>
        <w:t>Vypracování návrhu nového uspořádání pozemků k jeho vystavení dle § 11 odst. 1 Zákona</w:t>
      </w:r>
    </w:p>
    <w:p w14:paraId="0DB5B6A9" w14:textId="4E0B59A2" w:rsidR="00C1512D" w:rsidRPr="006011E2" w:rsidRDefault="00C1512D" w:rsidP="006011E2">
      <w:pPr>
        <w:pStyle w:val="Odstavecseseznamem"/>
        <w:spacing w:after="0" w:line="240" w:lineRule="auto"/>
        <w:ind w:left="540" w:hanging="540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počet MJ </w:t>
      </w:r>
      <w:r w:rsidRPr="006011E2">
        <w:rPr>
          <w:rFonts w:ascii="Arial" w:hAnsi="Arial" w:cs="Arial"/>
          <w:b/>
        </w:rPr>
        <w:t>(ha)</w:t>
      </w:r>
      <w:r w:rsidRPr="006011E2">
        <w:rPr>
          <w:rFonts w:ascii="Arial" w:hAnsi="Arial" w:cs="Arial"/>
        </w:rPr>
        <w:t xml:space="preserve"> se zvyšuje z 388 na </w:t>
      </w:r>
      <w:r w:rsidRPr="006011E2">
        <w:rPr>
          <w:rFonts w:ascii="Arial" w:hAnsi="Arial" w:cs="Arial"/>
          <w:b/>
        </w:rPr>
        <w:t>409</w:t>
      </w:r>
    </w:p>
    <w:p w14:paraId="3C72C7B6" w14:textId="77777777" w:rsidR="00C1512D" w:rsidRPr="006011E2" w:rsidRDefault="00C1512D" w:rsidP="006011E2">
      <w:pPr>
        <w:spacing w:after="0" w:line="240" w:lineRule="auto"/>
        <w:rPr>
          <w:rFonts w:ascii="Arial" w:hAnsi="Arial" w:cs="Arial"/>
          <w:b/>
        </w:rPr>
      </w:pPr>
    </w:p>
    <w:p w14:paraId="08B74C97" w14:textId="42325EE8" w:rsidR="00C1512D" w:rsidRPr="006011E2" w:rsidRDefault="00C1512D" w:rsidP="006011E2">
      <w:pPr>
        <w:spacing w:after="0" w:line="240" w:lineRule="auto"/>
        <w:rPr>
          <w:rFonts w:ascii="Arial" w:hAnsi="Arial" w:cs="Arial"/>
          <w:b/>
        </w:rPr>
      </w:pPr>
      <w:r w:rsidRPr="006011E2">
        <w:rPr>
          <w:rFonts w:ascii="Arial" w:hAnsi="Arial" w:cs="Arial"/>
          <w:b/>
        </w:rPr>
        <w:t xml:space="preserve">6.4 Hlavní celek 3 „Mapové dílo“ </w:t>
      </w:r>
    </w:p>
    <w:p w14:paraId="390D486E" w14:textId="247A8C05" w:rsidR="00C1512D" w:rsidRPr="006011E2" w:rsidRDefault="00C1512D" w:rsidP="006011E2">
      <w:pPr>
        <w:pStyle w:val="Odstavecseseznamem"/>
        <w:spacing w:after="0" w:line="240" w:lineRule="auto"/>
        <w:ind w:left="539" w:hanging="539"/>
        <w:rPr>
          <w:rFonts w:ascii="Arial" w:hAnsi="Arial" w:cs="Arial"/>
        </w:rPr>
      </w:pPr>
      <w:r w:rsidRPr="006011E2">
        <w:rPr>
          <w:rFonts w:ascii="Arial" w:hAnsi="Arial" w:cs="Arial"/>
        </w:rPr>
        <w:t xml:space="preserve">počet MJ </w:t>
      </w:r>
      <w:r w:rsidRPr="006011E2">
        <w:rPr>
          <w:rFonts w:ascii="Arial" w:hAnsi="Arial" w:cs="Arial"/>
          <w:b/>
        </w:rPr>
        <w:t>(ha)</w:t>
      </w:r>
      <w:r w:rsidRPr="006011E2">
        <w:rPr>
          <w:rFonts w:ascii="Arial" w:hAnsi="Arial" w:cs="Arial"/>
        </w:rPr>
        <w:t xml:space="preserve"> se zvyšuje z 389 na </w:t>
      </w:r>
      <w:r w:rsidRPr="006011E2">
        <w:rPr>
          <w:rFonts w:ascii="Arial" w:hAnsi="Arial" w:cs="Arial"/>
          <w:b/>
        </w:rPr>
        <w:t>410</w:t>
      </w:r>
    </w:p>
    <w:p w14:paraId="469918A7" w14:textId="79AEC32F" w:rsidR="002301CE" w:rsidRDefault="002301CE" w:rsidP="006011E2">
      <w:pPr>
        <w:pStyle w:val="Odstavecseseznamem"/>
        <w:spacing w:after="0" w:line="240" w:lineRule="auto"/>
        <w:ind w:left="539" w:hanging="539"/>
        <w:rPr>
          <w:rFonts w:ascii="Arial" w:hAnsi="Arial" w:cs="Arial"/>
        </w:rPr>
      </w:pPr>
    </w:p>
    <w:p w14:paraId="6FB3F3DE" w14:textId="77777777" w:rsidR="006011E2" w:rsidRPr="006011E2" w:rsidRDefault="006011E2" w:rsidP="006011E2">
      <w:pPr>
        <w:pStyle w:val="Odstavecseseznamem"/>
        <w:spacing w:after="0" w:line="240" w:lineRule="auto"/>
        <w:ind w:left="539" w:hanging="539"/>
        <w:rPr>
          <w:rFonts w:ascii="Arial" w:hAnsi="Arial" w:cs="Arial"/>
        </w:rPr>
      </w:pPr>
    </w:p>
    <w:p w14:paraId="66BE253A" w14:textId="4D5501E6" w:rsidR="001D28F9" w:rsidRPr="006011E2" w:rsidRDefault="009D1DCA" w:rsidP="006011E2">
      <w:pPr>
        <w:pStyle w:val="Level1"/>
        <w:keepNext w:val="0"/>
        <w:spacing w:before="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011E2">
        <w:rPr>
          <w:rFonts w:ascii="Arial" w:hAnsi="Arial" w:cs="Arial"/>
          <w:szCs w:val="22"/>
        </w:rPr>
        <w:t>CENA DÍLA</w:t>
      </w:r>
    </w:p>
    <w:p w14:paraId="6D0D5E92" w14:textId="1EBB25B4" w:rsidR="000A726B" w:rsidRPr="006011E2" w:rsidRDefault="000A726B" w:rsidP="006011E2">
      <w:pPr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</w:rPr>
        <w:t>Celková cena díla se</w:t>
      </w:r>
      <w:r w:rsidR="009537CF">
        <w:rPr>
          <w:rFonts w:ascii="Arial" w:hAnsi="Arial" w:cs="Arial"/>
        </w:rPr>
        <w:t xml:space="preserve"> vzhledem k změnám uvedeným v čl. 3. a v čl. 4 tohoto Dodatku </w:t>
      </w:r>
      <w:r w:rsidRPr="006011E2">
        <w:rPr>
          <w:rFonts w:ascii="Arial" w:hAnsi="Arial" w:cs="Arial"/>
          <w:b/>
          <w:bCs/>
        </w:rPr>
        <w:t>navyšuje o</w:t>
      </w:r>
      <w:r w:rsidR="009537CF">
        <w:rPr>
          <w:rFonts w:ascii="Arial" w:hAnsi="Arial" w:cs="Arial"/>
          <w:b/>
          <w:bCs/>
        </w:rPr>
        <w:t> </w:t>
      </w:r>
      <w:r w:rsidR="00900AC3" w:rsidRPr="006011E2">
        <w:rPr>
          <w:rFonts w:ascii="Arial" w:hAnsi="Arial" w:cs="Arial"/>
          <w:b/>
          <w:bCs/>
        </w:rPr>
        <w:t>4</w:t>
      </w:r>
      <w:r w:rsidR="009537CF">
        <w:rPr>
          <w:rFonts w:ascii="Arial" w:hAnsi="Arial" w:cs="Arial"/>
          <w:b/>
          <w:bCs/>
        </w:rPr>
        <w:t>68 8</w:t>
      </w:r>
      <w:r w:rsidR="00900AC3" w:rsidRPr="006011E2">
        <w:rPr>
          <w:rFonts w:ascii="Arial" w:hAnsi="Arial" w:cs="Arial"/>
          <w:b/>
          <w:bCs/>
        </w:rPr>
        <w:t>10</w:t>
      </w:r>
      <w:r w:rsidRPr="006011E2">
        <w:rPr>
          <w:rFonts w:ascii="Arial" w:hAnsi="Arial" w:cs="Arial"/>
          <w:b/>
          <w:bCs/>
        </w:rPr>
        <w:t>,00 Kč bez DPH</w:t>
      </w:r>
      <w:r w:rsidRPr="006011E2">
        <w:rPr>
          <w:rFonts w:ascii="Arial" w:hAnsi="Arial" w:cs="Arial"/>
        </w:rPr>
        <w:t xml:space="preserve">, tedy o </w:t>
      </w:r>
      <w:r w:rsidR="00900AC3" w:rsidRPr="006011E2">
        <w:rPr>
          <w:rFonts w:ascii="Arial" w:hAnsi="Arial" w:cs="Arial"/>
        </w:rPr>
        <w:t>5</w:t>
      </w:r>
      <w:r w:rsidR="005C194A">
        <w:rPr>
          <w:rFonts w:ascii="Arial" w:hAnsi="Arial" w:cs="Arial"/>
        </w:rPr>
        <w:t>67</w:t>
      </w:r>
      <w:r w:rsidR="005F492D">
        <w:rPr>
          <w:rFonts w:ascii="Arial" w:hAnsi="Arial" w:cs="Arial"/>
        </w:rPr>
        <w:t xml:space="preserve"> </w:t>
      </w:r>
      <w:r w:rsidR="00900AC3" w:rsidRPr="006011E2">
        <w:rPr>
          <w:rFonts w:ascii="Arial" w:hAnsi="Arial" w:cs="Arial"/>
        </w:rPr>
        <w:t>2</w:t>
      </w:r>
      <w:r w:rsidR="005C194A">
        <w:rPr>
          <w:rFonts w:ascii="Arial" w:hAnsi="Arial" w:cs="Arial"/>
        </w:rPr>
        <w:t>60</w:t>
      </w:r>
      <w:r w:rsidRPr="006011E2">
        <w:rPr>
          <w:rFonts w:ascii="Arial" w:hAnsi="Arial" w:cs="Arial"/>
        </w:rPr>
        <w:t>,</w:t>
      </w:r>
      <w:r w:rsidR="00900AC3" w:rsidRPr="006011E2">
        <w:rPr>
          <w:rFonts w:ascii="Arial" w:hAnsi="Arial" w:cs="Arial"/>
        </w:rPr>
        <w:t>10</w:t>
      </w:r>
      <w:r w:rsidRPr="006011E2">
        <w:rPr>
          <w:rFonts w:ascii="Arial" w:hAnsi="Arial" w:cs="Arial"/>
        </w:rPr>
        <w:t xml:space="preserve"> Kč včetně DPH.</w:t>
      </w:r>
    </w:p>
    <w:p w14:paraId="6B035CD3" w14:textId="7B0CF07A" w:rsidR="00551252" w:rsidRDefault="0055125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A7272D4" w14:textId="77777777" w:rsidR="00551252" w:rsidRDefault="00551252" w:rsidP="006011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1801F6" w14:textId="5D3F3032" w:rsidR="009D1DCA" w:rsidRPr="006011E2" w:rsidRDefault="009D1DCA" w:rsidP="006011E2">
      <w:pPr>
        <w:spacing w:after="0" w:line="240" w:lineRule="auto"/>
        <w:jc w:val="both"/>
        <w:rPr>
          <w:rFonts w:ascii="Arial" w:hAnsi="Arial" w:cs="Arial"/>
        </w:rPr>
      </w:pPr>
      <w:r w:rsidRPr="00555D44">
        <w:rPr>
          <w:rFonts w:ascii="Arial" w:hAnsi="Arial" w:cs="Arial"/>
          <w:b/>
          <w:bCs/>
        </w:rPr>
        <w:t xml:space="preserve">Tabulka v čl. </w:t>
      </w:r>
      <w:r w:rsidR="00555D44">
        <w:rPr>
          <w:rFonts w:ascii="Arial" w:hAnsi="Arial" w:cs="Arial"/>
          <w:b/>
          <w:bCs/>
        </w:rPr>
        <w:t xml:space="preserve">3 CENA DÍLA, odst. </w:t>
      </w:r>
      <w:r w:rsidRPr="00555D44">
        <w:rPr>
          <w:rFonts w:ascii="Arial" w:hAnsi="Arial" w:cs="Arial"/>
          <w:b/>
          <w:bCs/>
        </w:rPr>
        <w:t>3.1</w:t>
      </w:r>
      <w:r w:rsidRPr="00555D44">
        <w:rPr>
          <w:rFonts w:ascii="Arial" w:hAnsi="Arial" w:cs="Arial"/>
        </w:rPr>
        <w:t xml:space="preserve"> </w:t>
      </w:r>
      <w:r w:rsidR="00A738C4" w:rsidRPr="00555D44">
        <w:rPr>
          <w:rFonts w:ascii="Arial" w:hAnsi="Arial" w:cs="Arial"/>
          <w:b/>
          <w:bCs/>
        </w:rPr>
        <w:t>Smlouvy</w:t>
      </w:r>
      <w:r w:rsidR="00A738C4" w:rsidRPr="00555D44">
        <w:rPr>
          <w:rFonts w:ascii="Arial" w:hAnsi="Arial" w:cs="Arial"/>
        </w:rPr>
        <w:t xml:space="preserve"> </w:t>
      </w:r>
      <w:r w:rsidRPr="00555D44">
        <w:rPr>
          <w:rFonts w:ascii="Arial" w:hAnsi="Arial" w:cs="Arial"/>
          <w:b/>
          <w:bCs/>
        </w:rPr>
        <w:t>se mění</w:t>
      </w:r>
      <w:r w:rsidRPr="006011E2">
        <w:rPr>
          <w:rFonts w:ascii="Arial" w:hAnsi="Arial" w:cs="Arial"/>
        </w:rPr>
        <w:t xml:space="preserve"> následovně: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9D1DCA" w:rsidRPr="006011E2" w14:paraId="0E66E3A2" w14:textId="77777777" w:rsidTr="009D65DD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8960" w14:textId="77777777" w:rsidR="009D1DCA" w:rsidRPr="006011E2" w:rsidRDefault="009D1DCA" w:rsidP="006011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6011E2">
              <w:rPr>
                <w:rFonts w:ascii="Arial" w:hAnsi="Arial" w:cs="Arial"/>
              </w:rPr>
              <w:t xml:space="preserve">Hlavní celek </w:t>
            </w:r>
            <w:r w:rsidRPr="006011E2">
              <w:rPr>
                <w:rFonts w:ascii="Arial" w:hAnsi="Arial" w:cs="Arial"/>
                <w:snapToGrid w:val="0"/>
              </w:rPr>
              <w:t xml:space="preserve">1 </w:t>
            </w:r>
            <w:r w:rsidRPr="006011E2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A43" w14:textId="1036FC3F" w:rsidR="009D1DCA" w:rsidRPr="006011E2" w:rsidRDefault="00762796" w:rsidP="006011E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9D1DCA" w:rsidRPr="006011E2">
              <w:rPr>
                <w:rFonts w:ascii="Arial" w:hAnsi="Arial" w:cs="Arial"/>
              </w:rPr>
              <w:t xml:space="preserve"> Kč</w:t>
            </w:r>
          </w:p>
        </w:tc>
      </w:tr>
      <w:tr w:rsidR="009D1DCA" w:rsidRPr="006011E2" w14:paraId="71CB039A" w14:textId="77777777" w:rsidTr="009D65DD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88C8" w14:textId="77777777" w:rsidR="009D1DCA" w:rsidRPr="006011E2" w:rsidRDefault="009D1DCA" w:rsidP="006011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6011E2">
              <w:rPr>
                <w:rFonts w:ascii="Arial" w:hAnsi="Arial" w:cs="Arial"/>
              </w:rPr>
              <w:t xml:space="preserve">Hlavní celek </w:t>
            </w:r>
            <w:r w:rsidRPr="006011E2">
              <w:rPr>
                <w:rFonts w:ascii="Arial" w:hAnsi="Arial" w:cs="Arial"/>
                <w:snapToGrid w:val="0"/>
              </w:rPr>
              <w:t xml:space="preserve">2 </w:t>
            </w:r>
            <w:r w:rsidRPr="006011E2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2CB6" w14:textId="0FD65C94" w:rsidR="009D1DCA" w:rsidRPr="006011E2" w:rsidRDefault="00762796" w:rsidP="006011E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9D1DCA" w:rsidRPr="006011E2">
              <w:rPr>
                <w:rFonts w:ascii="Arial" w:hAnsi="Arial" w:cs="Arial"/>
              </w:rPr>
              <w:t xml:space="preserve"> Kč</w:t>
            </w:r>
          </w:p>
        </w:tc>
      </w:tr>
      <w:tr w:rsidR="009D1DCA" w:rsidRPr="006011E2" w14:paraId="140C3D5C" w14:textId="77777777" w:rsidTr="009D65DD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21B6" w14:textId="77777777" w:rsidR="009D1DCA" w:rsidRPr="006011E2" w:rsidRDefault="009D1DCA" w:rsidP="006011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6011E2">
              <w:rPr>
                <w:rFonts w:ascii="Arial" w:hAnsi="Arial" w:cs="Arial"/>
              </w:rPr>
              <w:t xml:space="preserve">Hlavní celek </w:t>
            </w:r>
            <w:r w:rsidRPr="006011E2">
              <w:rPr>
                <w:rFonts w:ascii="Arial" w:hAnsi="Arial" w:cs="Arial"/>
                <w:snapToGrid w:val="0"/>
              </w:rPr>
              <w:t xml:space="preserve">3 </w:t>
            </w:r>
            <w:r w:rsidRPr="006011E2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F2D9" w14:textId="4DCDCD63" w:rsidR="009D1DCA" w:rsidRPr="006011E2" w:rsidRDefault="00762796" w:rsidP="006011E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9D1DCA" w:rsidRPr="006011E2">
              <w:rPr>
                <w:rFonts w:ascii="Arial" w:hAnsi="Arial" w:cs="Arial"/>
              </w:rPr>
              <w:t xml:space="preserve"> Kč</w:t>
            </w:r>
          </w:p>
        </w:tc>
      </w:tr>
      <w:tr w:rsidR="009D1DCA" w:rsidRPr="006011E2" w14:paraId="56F1B857" w14:textId="77777777" w:rsidTr="009D65DD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9AB3AF" w14:textId="77777777" w:rsidR="009D1DCA" w:rsidRPr="006011E2" w:rsidRDefault="009D1DCA" w:rsidP="006011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6011E2">
              <w:rPr>
                <w:rFonts w:ascii="Arial" w:hAnsi="Arial" w:cs="Arial"/>
                <w:b/>
                <w:bCs/>
              </w:rPr>
              <w:t xml:space="preserve">Celková cena </w:t>
            </w:r>
            <w:r w:rsidRPr="006011E2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6011E2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C226F" w14:textId="3768112A" w:rsidR="009D1DCA" w:rsidRPr="006011E2" w:rsidRDefault="00900AC3" w:rsidP="006011E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6011E2">
              <w:rPr>
                <w:rFonts w:ascii="Arial" w:hAnsi="Arial" w:cs="Arial"/>
                <w:b/>
                <w:bCs/>
              </w:rPr>
              <w:t>3</w:t>
            </w:r>
            <w:r w:rsidR="009D1DCA" w:rsidRPr="006011E2">
              <w:rPr>
                <w:rFonts w:ascii="Arial" w:hAnsi="Arial" w:cs="Arial"/>
                <w:b/>
                <w:bCs/>
              </w:rPr>
              <w:t> </w:t>
            </w:r>
            <w:r w:rsidRPr="006011E2">
              <w:rPr>
                <w:rFonts w:ascii="Arial" w:hAnsi="Arial" w:cs="Arial"/>
                <w:b/>
                <w:bCs/>
              </w:rPr>
              <w:t>5</w:t>
            </w:r>
            <w:r w:rsidR="005C194A">
              <w:rPr>
                <w:rFonts w:ascii="Arial" w:hAnsi="Arial" w:cs="Arial"/>
                <w:b/>
                <w:bCs/>
              </w:rPr>
              <w:t>13</w:t>
            </w:r>
            <w:r w:rsidR="009D1DCA" w:rsidRPr="006011E2">
              <w:rPr>
                <w:rFonts w:ascii="Arial" w:hAnsi="Arial" w:cs="Arial"/>
                <w:b/>
                <w:bCs/>
              </w:rPr>
              <w:t xml:space="preserve"> </w:t>
            </w:r>
            <w:r w:rsidR="005C194A">
              <w:rPr>
                <w:rFonts w:ascii="Arial" w:hAnsi="Arial" w:cs="Arial"/>
                <w:b/>
                <w:bCs/>
              </w:rPr>
              <w:t>5</w:t>
            </w:r>
            <w:r w:rsidRPr="006011E2">
              <w:rPr>
                <w:rFonts w:ascii="Arial" w:hAnsi="Arial" w:cs="Arial"/>
                <w:b/>
                <w:bCs/>
              </w:rPr>
              <w:t>10</w:t>
            </w:r>
            <w:r w:rsidR="009D1DCA" w:rsidRPr="006011E2">
              <w:rPr>
                <w:rFonts w:ascii="Arial" w:hAnsi="Arial" w:cs="Arial"/>
                <w:b/>
                <w:bCs/>
              </w:rPr>
              <w:t>,00 Kč</w:t>
            </w:r>
          </w:p>
        </w:tc>
      </w:tr>
      <w:tr w:rsidR="009D1DCA" w:rsidRPr="006011E2" w14:paraId="543089B8" w14:textId="77777777" w:rsidTr="009D65DD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CE68" w14:textId="77777777" w:rsidR="009D1DCA" w:rsidRPr="006011E2" w:rsidRDefault="009D1DCA" w:rsidP="006011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6011E2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55E" w14:textId="2C2898A9" w:rsidR="009D1DCA" w:rsidRPr="006011E2" w:rsidRDefault="00900AC3" w:rsidP="006011E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6011E2">
              <w:rPr>
                <w:rFonts w:ascii="Arial" w:hAnsi="Arial" w:cs="Arial"/>
              </w:rPr>
              <w:t>73</w:t>
            </w:r>
            <w:r w:rsidR="005C194A">
              <w:rPr>
                <w:rFonts w:ascii="Arial" w:hAnsi="Arial" w:cs="Arial"/>
              </w:rPr>
              <w:t>7</w:t>
            </w:r>
            <w:r w:rsidR="009D1DCA" w:rsidRPr="006011E2">
              <w:rPr>
                <w:rFonts w:ascii="Arial" w:hAnsi="Arial" w:cs="Arial"/>
              </w:rPr>
              <w:t xml:space="preserve"> </w:t>
            </w:r>
            <w:r w:rsidR="005C194A">
              <w:rPr>
                <w:rFonts w:ascii="Arial" w:hAnsi="Arial" w:cs="Arial"/>
              </w:rPr>
              <w:t>837</w:t>
            </w:r>
            <w:r w:rsidR="009D1DCA" w:rsidRPr="006011E2">
              <w:rPr>
                <w:rFonts w:ascii="Arial" w:hAnsi="Arial" w:cs="Arial"/>
              </w:rPr>
              <w:t>,</w:t>
            </w:r>
            <w:r w:rsidRPr="006011E2">
              <w:rPr>
                <w:rFonts w:ascii="Arial" w:hAnsi="Arial" w:cs="Arial"/>
              </w:rPr>
              <w:t>10</w:t>
            </w:r>
            <w:r w:rsidR="009D1DCA" w:rsidRPr="006011E2">
              <w:rPr>
                <w:rFonts w:ascii="Arial" w:hAnsi="Arial" w:cs="Arial"/>
              </w:rPr>
              <w:t xml:space="preserve"> Kč</w:t>
            </w:r>
          </w:p>
        </w:tc>
      </w:tr>
      <w:tr w:rsidR="009D1DCA" w:rsidRPr="006011E2" w14:paraId="090254E0" w14:textId="77777777" w:rsidTr="009D65DD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03820" w14:textId="77777777" w:rsidR="009D1DCA" w:rsidRPr="006011E2" w:rsidRDefault="009D1DCA" w:rsidP="006011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6011E2">
              <w:rPr>
                <w:rFonts w:ascii="Arial" w:hAnsi="Arial" w:cs="Arial"/>
                <w:b/>
                <w:bCs/>
              </w:rPr>
              <w:t xml:space="preserve">Celková cena </w:t>
            </w:r>
            <w:r w:rsidRPr="006011E2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6011E2">
              <w:rPr>
                <w:rFonts w:ascii="Arial" w:hAnsi="Arial" w:cs="Arial"/>
                <w:b/>
                <w:bCs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60D20" w14:textId="781889D1" w:rsidR="009D1DCA" w:rsidRPr="006011E2" w:rsidRDefault="00900AC3" w:rsidP="006011E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6011E2">
              <w:rPr>
                <w:rFonts w:ascii="Arial" w:hAnsi="Arial" w:cs="Arial"/>
                <w:b/>
                <w:bCs/>
              </w:rPr>
              <w:t>4</w:t>
            </w:r>
            <w:r w:rsidR="009D1DCA" w:rsidRPr="006011E2">
              <w:rPr>
                <w:rFonts w:ascii="Arial" w:hAnsi="Arial" w:cs="Arial"/>
                <w:b/>
                <w:bCs/>
              </w:rPr>
              <w:t> </w:t>
            </w:r>
            <w:r w:rsidRPr="006011E2">
              <w:rPr>
                <w:rFonts w:ascii="Arial" w:hAnsi="Arial" w:cs="Arial"/>
                <w:b/>
                <w:bCs/>
              </w:rPr>
              <w:t>25</w:t>
            </w:r>
            <w:r w:rsidR="005C194A">
              <w:rPr>
                <w:rFonts w:ascii="Arial" w:hAnsi="Arial" w:cs="Arial"/>
                <w:b/>
                <w:bCs/>
              </w:rPr>
              <w:t>1</w:t>
            </w:r>
            <w:r w:rsidR="009D1DCA" w:rsidRPr="006011E2">
              <w:rPr>
                <w:rFonts w:ascii="Arial" w:hAnsi="Arial" w:cs="Arial"/>
                <w:b/>
                <w:bCs/>
              </w:rPr>
              <w:t> </w:t>
            </w:r>
            <w:r w:rsidRPr="006011E2">
              <w:rPr>
                <w:rFonts w:ascii="Arial" w:hAnsi="Arial" w:cs="Arial"/>
                <w:b/>
                <w:bCs/>
              </w:rPr>
              <w:t>3</w:t>
            </w:r>
            <w:r w:rsidR="005C194A">
              <w:rPr>
                <w:rFonts w:ascii="Arial" w:hAnsi="Arial" w:cs="Arial"/>
                <w:b/>
                <w:bCs/>
              </w:rPr>
              <w:t>47</w:t>
            </w:r>
            <w:r w:rsidR="009D1DCA" w:rsidRPr="006011E2">
              <w:rPr>
                <w:rFonts w:ascii="Arial" w:hAnsi="Arial" w:cs="Arial"/>
                <w:b/>
                <w:bCs/>
              </w:rPr>
              <w:t>,</w:t>
            </w:r>
            <w:r w:rsidRPr="006011E2">
              <w:rPr>
                <w:rFonts w:ascii="Arial" w:hAnsi="Arial" w:cs="Arial"/>
                <w:b/>
                <w:bCs/>
              </w:rPr>
              <w:t>10</w:t>
            </w:r>
            <w:r w:rsidR="009D1DCA" w:rsidRPr="006011E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796ABB03" w14:textId="77777777" w:rsidR="006011E2" w:rsidRDefault="006011E2" w:rsidP="006011E2">
      <w:pPr>
        <w:spacing w:after="0" w:line="240" w:lineRule="auto"/>
        <w:rPr>
          <w:rFonts w:ascii="Arial" w:hAnsi="Arial" w:cs="Arial"/>
        </w:rPr>
      </w:pPr>
    </w:p>
    <w:p w14:paraId="6E4D5ED9" w14:textId="77777777" w:rsidR="006011E2" w:rsidRPr="006011E2" w:rsidRDefault="006011E2" w:rsidP="006011E2">
      <w:pPr>
        <w:spacing w:after="0" w:line="240" w:lineRule="auto"/>
        <w:rPr>
          <w:rFonts w:ascii="Arial" w:hAnsi="Arial" w:cs="Arial"/>
        </w:rPr>
      </w:pPr>
    </w:p>
    <w:p w14:paraId="71FF1DFC" w14:textId="57FBFECC" w:rsidR="004872E4" w:rsidRPr="006011E2" w:rsidRDefault="004872E4" w:rsidP="006011E2">
      <w:pPr>
        <w:pStyle w:val="Level1"/>
        <w:keepNext w:val="0"/>
        <w:spacing w:before="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011E2">
        <w:rPr>
          <w:rFonts w:ascii="Arial" w:hAnsi="Arial" w:cs="Arial"/>
          <w:szCs w:val="22"/>
        </w:rPr>
        <w:t>OPRAVA KŘÍŽOVÝCH ODKAZŮ</w:t>
      </w:r>
    </w:p>
    <w:p w14:paraId="350FE112" w14:textId="1CC9BE1A" w:rsidR="009D1DCA" w:rsidRDefault="006E0D05" w:rsidP="006011E2">
      <w:pPr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  <w:b/>
          <w:bCs/>
        </w:rPr>
        <w:t xml:space="preserve">V čl. 3.3 </w:t>
      </w:r>
      <w:r w:rsidR="000A726B" w:rsidRPr="006011E2">
        <w:rPr>
          <w:rFonts w:ascii="Arial" w:hAnsi="Arial" w:cs="Arial"/>
          <w:b/>
          <w:bCs/>
        </w:rPr>
        <w:t xml:space="preserve">Smlouvy </w:t>
      </w:r>
      <w:r w:rsidRPr="006011E2">
        <w:rPr>
          <w:rFonts w:ascii="Arial" w:hAnsi="Arial" w:cs="Arial"/>
          <w:b/>
          <w:bCs/>
        </w:rPr>
        <w:t xml:space="preserve">se opravuje chyba </w:t>
      </w:r>
      <w:r w:rsidR="009D1DCA" w:rsidRPr="006011E2">
        <w:rPr>
          <w:rFonts w:ascii="Arial" w:hAnsi="Arial" w:cs="Arial"/>
          <w:b/>
          <w:bCs/>
        </w:rPr>
        <w:t>křížov</w:t>
      </w:r>
      <w:r w:rsidRPr="006011E2">
        <w:rPr>
          <w:rFonts w:ascii="Arial" w:hAnsi="Arial" w:cs="Arial"/>
          <w:b/>
          <w:bCs/>
        </w:rPr>
        <w:t xml:space="preserve">ého </w:t>
      </w:r>
      <w:r w:rsidR="009D1DCA" w:rsidRPr="006011E2">
        <w:rPr>
          <w:rFonts w:ascii="Arial" w:hAnsi="Arial" w:cs="Arial"/>
          <w:b/>
          <w:bCs/>
        </w:rPr>
        <w:t>odkaz</w:t>
      </w:r>
      <w:r w:rsidRPr="006011E2">
        <w:rPr>
          <w:rFonts w:ascii="Arial" w:hAnsi="Arial" w:cs="Arial"/>
          <w:b/>
          <w:bCs/>
        </w:rPr>
        <w:t>u</w:t>
      </w:r>
      <w:r w:rsidR="004872E4" w:rsidRPr="006011E2">
        <w:rPr>
          <w:rFonts w:ascii="Arial" w:hAnsi="Arial" w:cs="Arial"/>
        </w:rPr>
        <w:t xml:space="preserve"> textu</w:t>
      </w:r>
      <w:r w:rsidRPr="006011E2">
        <w:rPr>
          <w:rFonts w:ascii="Arial" w:hAnsi="Arial" w:cs="Arial"/>
        </w:rPr>
        <w:t xml:space="preserve"> tak, že slova „a skutečnostem dle čl. 3.5.“ </w:t>
      </w:r>
      <w:r w:rsidR="004872E4" w:rsidRPr="006011E2">
        <w:rPr>
          <w:rFonts w:ascii="Arial" w:hAnsi="Arial" w:cs="Arial"/>
        </w:rPr>
        <w:t>se mění na správné znění „</w:t>
      </w:r>
      <w:r w:rsidR="004872E4" w:rsidRPr="006011E2">
        <w:rPr>
          <w:rFonts w:ascii="Arial" w:hAnsi="Arial" w:cs="Arial"/>
          <w:b/>
          <w:bCs/>
        </w:rPr>
        <w:t>a skutečnostem dle č. 3.6.</w:t>
      </w:r>
      <w:r w:rsidR="004872E4" w:rsidRPr="006011E2">
        <w:rPr>
          <w:rFonts w:ascii="Arial" w:hAnsi="Arial" w:cs="Arial"/>
        </w:rPr>
        <w:t>“</w:t>
      </w:r>
      <w:r w:rsidR="00F5176B" w:rsidRPr="006011E2">
        <w:rPr>
          <w:rFonts w:ascii="Arial" w:hAnsi="Arial" w:cs="Arial"/>
        </w:rPr>
        <w:t>.</w:t>
      </w:r>
    </w:p>
    <w:p w14:paraId="3C7F8815" w14:textId="77777777" w:rsidR="006011E2" w:rsidRPr="006011E2" w:rsidRDefault="006011E2" w:rsidP="006011E2">
      <w:pPr>
        <w:spacing w:after="0" w:line="240" w:lineRule="auto"/>
        <w:jc w:val="both"/>
        <w:rPr>
          <w:rFonts w:ascii="Arial" w:hAnsi="Arial" w:cs="Arial"/>
        </w:rPr>
      </w:pPr>
    </w:p>
    <w:p w14:paraId="37EFE02E" w14:textId="30C9DF49" w:rsidR="00F5176B" w:rsidRPr="006011E2" w:rsidRDefault="004872E4" w:rsidP="006011E2">
      <w:pPr>
        <w:spacing w:after="0" w:line="240" w:lineRule="auto"/>
        <w:jc w:val="both"/>
        <w:rPr>
          <w:rFonts w:ascii="Arial" w:hAnsi="Arial" w:cs="Arial"/>
        </w:rPr>
      </w:pPr>
      <w:r w:rsidRPr="006011E2">
        <w:rPr>
          <w:rFonts w:ascii="Arial" w:hAnsi="Arial" w:cs="Arial"/>
          <w:b/>
          <w:bCs/>
        </w:rPr>
        <w:t xml:space="preserve">V čl. 3.4 </w:t>
      </w:r>
      <w:r w:rsidR="000A726B" w:rsidRPr="006011E2">
        <w:rPr>
          <w:rFonts w:ascii="Arial" w:hAnsi="Arial" w:cs="Arial"/>
          <w:b/>
          <w:bCs/>
        </w:rPr>
        <w:t xml:space="preserve">Smlouvy </w:t>
      </w:r>
      <w:r w:rsidRPr="006011E2">
        <w:rPr>
          <w:rFonts w:ascii="Arial" w:hAnsi="Arial" w:cs="Arial"/>
          <w:b/>
          <w:bCs/>
        </w:rPr>
        <w:t xml:space="preserve">se </w:t>
      </w:r>
      <w:r w:rsidR="00F5176B" w:rsidRPr="006011E2">
        <w:rPr>
          <w:rFonts w:ascii="Arial" w:hAnsi="Arial" w:cs="Arial"/>
          <w:b/>
          <w:bCs/>
        </w:rPr>
        <w:t xml:space="preserve">v první větě </w:t>
      </w:r>
      <w:r w:rsidRPr="006011E2">
        <w:rPr>
          <w:rFonts w:ascii="Arial" w:hAnsi="Arial" w:cs="Arial"/>
          <w:b/>
          <w:bCs/>
        </w:rPr>
        <w:t>opravuje chyba křížového odkazu</w:t>
      </w:r>
      <w:r w:rsidRPr="006011E2">
        <w:rPr>
          <w:rFonts w:ascii="Arial" w:hAnsi="Arial" w:cs="Arial"/>
        </w:rPr>
        <w:t xml:space="preserve"> textu tak, že slova „s výjimkou upravenou v čl. 3.2</w:t>
      </w:r>
      <w:r w:rsidR="001D28F9" w:rsidRPr="006011E2">
        <w:rPr>
          <w:rFonts w:ascii="Arial" w:hAnsi="Arial" w:cs="Arial"/>
        </w:rPr>
        <w:t>,</w:t>
      </w:r>
      <w:r w:rsidRPr="006011E2">
        <w:rPr>
          <w:rFonts w:ascii="Arial" w:hAnsi="Arial" w:cs="Arial"/>
        </w:rPr>
        <w:t xml:space="preserve"> čl. 3.5</w:t>
      </w:r>
      <w:r w:rsidR="001D28F9" w:rsidRPr="006011E2">
        <w:rPr>
          <w:rFonts w:ascii="Arial" w:hAnsi="Arial" w:cs="Arial"/>
        </w:rPr>
        <w:t xml:space="preserve"> a čl. 17.2</w:t>
      </w:r>
      <w:r w:rsidRPr="006011E2">
        <w:rPr>
          <w:rFonts w:ascii="Arial" w:hAnsi="Arial" w:cs="Arial"/>
        </w:rPr>
        <w:t>“ se mění na správné znění „</w:t>
      </w:r>
      <w:r w:rsidRPr="006011E2">
        <w:rPr>
          <w:rFonts w:ascii="Arial" w:hAnsi="Arial" w:cs="Arial"/>
          <w:b/>
          <w:bCs/>
        </w:rPr>
        <w:t>s výjimkou upravenou v čl. 3.2 a čl. 3.6 a čl. 17.2</w:t>
      </w:r>
      <w:r w:rsidRPr="006011E2">
        <w:rPr>
          <w:rFonts w:ascii="Arial" w:hAnsi="Arial" w:cs="Arial"/>
        </w:rPr>
        <w:t>“</w:t>
      </w:r>
      <w:r w:rsidR="00F5176B" w:rsidRPr="006011E2">
        <w:rPr>
          <w:rFonts w:ascii="Arial" w:hAnsi="Arial" w:cs="Arial"/>
        </w:rPr>
        <w:t>.</w:t>
      </w:r>
    </w:p>
    <w:p w14:paraId="54532DF4" w14:textId="77777777" w:rsidR="006011E2" w:rsidRDefault="006011E2" w:rsidP="006011E2">
      <w:pPr>
        <w:spacing w:after="0" w:line="240" w:lineRule="auto"/>
        <w:jc w:val="both"/>
        <w:rPr>
          <w:rFonts w:ascii="Arial" w:hAnsi="Arial" w:cs="Arial"/>
        </w:rPr>
      </w:pPr>
    </w:p>
    <w:p w14:paraId="6900110B" w14:textId="77777777" w:rsidR="006011E2" w:rsidRPr="006011E2" w:rsidRDefault="006011E2" w:rsidP="006011E2">
      <w:pPr>
        <w:spacing w:after="0" w:line="240" w:lineRule="auto"/>
        <w:jc w:val="both"/>
        <w:rPr>
          <w:rFonts w:ascii="Arial" w:hAnsi="Arial" w:cs="Arial"/>
        </w:rPr>
      </w:pPr>
    </w:p>
    <w:p w14:paraId="688DE07C" w14:textId="77777777" w:rsidR="00216B25" w:rsidRPr="006011E2" w:rsidRDefault="00216B25" w:rsidP="006011E2">
      <w:pPr>
        <w:pStyle w:val="Level1"/>
        <w:keepNext w:val="0"/>
        <w:spacing w:before="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011E2">
        <w:rPr>
          <w:rFonts w:ascii="Arial" w:hAnsi="Arial" w:cs="Arial"/>
          <w:szCs w:val="22"/>
        </w:rPr>
        <w:t>Závěrečná ustanovení</w:t>
      </w:r>
      <w:bookmarkEnd w:id="2"/>
    </w:p>
    <w:p w14:paraId="25E9E704" w14:textId="75939029" w:rsidR="00216B25" w:rsidRPr="006011E2" w:rsidRDefault="00216B25" w:rsidP="006011E2">
      <w:pPr>
        <w:pStyle w:val="Level2"/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6011E2">
        <w:rPr>
          <w:rFonts w:ascii="Arial" w:hAnsi="Arial" w:cs="Arial"/>
          <w:szCs w:val="22"/>
        </w:rPr>
        <w:t>Ostatní ujednání Smlouvy, která nejsou dotčena tímto Dodatkem, se nemění.</w:t>
      </w:r>
    </w:p>
    <w:p w14:paraId="1950427F" w14:textId="77777777" w:rsidR="00216B25" w:rsidRPr="006011E2" w:rsidRDefault="00216B25" w:rsidP="006011E2">
      <w:pPr>
        <w:pStyle w:val="Level2"/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011E2">
        <w:rPr>
          <w:rFonts w:ascii="Arial" w:hAnsi="Arial" w:cs="Arial"/>
          <w:szCs w:val="22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6011E2">
        <w:rPr>
          <w:rFonts w:ascii="Arial" w:hAnsi="Arial" w:cs="Arial"/>
          <w:szCs w:val="22"/>
        </w:rPr>
        <w:t>ruší</w:t>
      </w:r>
      <w:proofErr w:type="gramEnd"/>
      <w:r w:rsidRPr="006011E2">
        <w:rPr>
          <w:rFonts w:ascii="Arial" w:hAnsi="Arial" w:cs="Arial"/>
          <w:szCs w:val="22"/>
        </w:rPr>
        <w:t xml:space="preserve">, a to prostřednictvím registru smluv. Smluvní strany se dále dohodly, že tento Dodatek zašle správci registru smluv k uveřejnění prostřednictvím registru smluv Objednatel. </w:t>
      </w:r>
    </w:p>
    <w:bookmarkEnd w:id="3"/>
    <w:p w14:paraId="3713C4E6" w14:textId="226CC8E5" w:rsidR="00216B25" w:rsidRPr="006011E2" w:rsidRDefault="00216B25" w:rsidP="006011E2">
      <w:pPr>
        <w:pStyle w:val="Level2"/>
        <w:tabs>
          <w:tab w:val="num" w:pos="1106"/>
        </w:tabs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011E2">
        <w:rPr>
          <w:rFonts w:ascii="Arial" w:hAnsi="Arial" w:cs="Arial"/>
          <w:szCs w:val="22"/>
        </w:rPr>
        <w:t xml:space="preserve">Dodatek nabývá platnosti dnem podpisu Smluvních stran a účinnosti dnem jeho uveřejnění v registru smluv dle § 6 odst. 1 ZRS. </w:t>
      </w:r>
    </w:p>
    <w:bookmarkEnd w:id="0"/>
    <w:p w14:paraId="06331FCA" w14:textId="60F63AED" w:rsidR="00216B25" w:rsidRDefault="00216B25" w:rsidP="006011E2">
      <w:pPr>
        <w:spacing w:after="0" w:line="240" w:lineRule="auto"/>
        <w:jc w:val="both"/>
        <w:rPr>
          <w:rFonts w:ascii="Arial" w:hAnsi="Arial" w:cs="Arial"/>
          <w:b/>
        </w:rPr>
      </w:pPr>
    </w:p>
    <w:p w14:paraId="547AEF88" w14:textId="77777777" w:rsidR="006011E2" w:rsidRPr="006011E2" w:rsidRDefault="006011E2" w:rsidP="006011E2">
      <w:pPr>
        <w:spacing w:after="0" w:line="240" w:lineRule="auto"/>
        <w:jc w:val="both"/>
        <w:rPr>
          <w:rFonts w:ascii="Arial" w:hAnsi="Arial" w:cs="Arial"/>
          <w:b/>
        </w:rPr>
      </w:pPr>
    </w:p>
    <w:p w14:paraId="613F82D1" w14:textId="2D9B3312" w:rsidR="009D1DCA" w:rsidRPr="006011E2" w:rsidRDefault="009D1DCA" w:rsidP="006011E2">
      <w:pPr>
        <w:spacing w:after="0" w:line="240" w:lineRule="auto"/>
        <w:jc w:val="both"/>
        <w:rPr>
          <w:rFonts w:ascii="Arial" w:hAnsi="Arial" w:cs="Arial"/>
          <w:bCs/>
        </w:rPr>
      </w:pPr>
      <w:r w:rsidRPr="006011E2">
        <w:rPr>
          <w:rFonts w:ascii="Arial" w:hAnsi="Arial" w:cs="Arial"/>
          <w:b/>
        </w:rPr>
        <w:t xml:space="preserve">Příloha: </w:t>
      </w:r>
      <w:r w:rsidRPr="006011E2">
        <w:rPr>
          <w:rFonts w:ascii="Arial" w:hAnsi="Arial" w:cs="Arial"/>
          <w:bCs/>
        </w:rPr>
        <w:t>Položkový výkaz činností</w:t>
      </w:r>
    </w:p>
    <w:p w14:paraId="4CF1B7E9" w14:textId="77777777" w:rsidR="006011E2" w:rsidRDefault="006011E2" w:rsidP="006011E2">
      <w:pPr>
        <w:spacing w:after="0" w:line="240" w:lineRule="auto"/>
        <w:jc w:val="both"/>
        <w:rPr>
          <w:rFonts w:ascii="Arial" w:hAnsi="Arial" w:cs="Arial"/>
          <w:b/>
        </w:rPr>
      </w:pPr>
    </w:p>
    <w:p w14:paraId="473F5FF1" w14:textId="293CAEDB" w:rsidR="00321220" w:rsidRPr="006011E2" w:rsidRDefault="00321220" w:rsidP="006011E2">
      <w:pPr>
        <w:spacing w:after="0" w:line="240" w:lineRule="auto"/>
        <w:jc w:val="both"/>
        <w:rPr>
          <w:rFonts w:ascii="Arial" w:hAnsi="Arial" w:cs="Arial"/>
          <w:b/>
        </w:rPr>
      </w:pPr>
      <w:r w:rsidRPr="006011E2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6011E2">
        <w:rPr>
          <w:rFonts w:ascii="Arial" w:hAnsi="Arial" w:cs="Arial"/>
          <w:b/>
        </w:rPr>
        <w:t> </w:t>
      </w:r>
      <w:r w:rsidRPr="006011E2">
        <w:rPr>
          <w:rFonts w:ascii="Arial" w:hAnsi="Arial" w:cs="Arial"/>
          <w:b/>
        </w:rPr>
        <w:t>svobodnou vůli, na důkaz čehož připojují níže své podpisy.</w:t>
      </w:r>
    </w:p>
    <w:p w14:paraId="1ADFEB4E" w14:textId="77777777" w:rsidR="006011E2" w:rsidRPr="006011E2" w:rsidRDefault="006011E2" w:rsidP="006011E2">
      <w:pPr>
        <w:spacing w:after="0" w:line="240" w:lineRule="auto"/>
        <w:jc w:val="both"/>
        <w:rPr>
          <w:rFonts w:ascii="Arial" w:hAnsi="Arial" w:cs="Arial"/>
          <w:b/>
        </w:rPr>
      </w:pPr>
    </w:p>
    <w:p w14:paraId="50BE1C3A" w14:textId="340F1373" w:rsidR="00E7149E" w:rsidRPr="006011E2" w:rsidRDefault="00E7149E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011E2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6011E2">
        <w:rPr>
          <w:rFonts w:ascii="Arial" w:hAnsi="Arial" w:cs="Arial"/>
          <w:b/>
          <w:bCs/>
        </w:rPr>
        <w:t>–</w:t>
      </w:r>
      <w:r w:rsidRPr="006011E2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6011E2">
        <w:rPr>
          <w:rFonts w:ascii="Arial" w:eastAsia="Times New Roman" w:hAnsi="Arial" w:cs="Arial"/>
          <w:b/>
          <w:lang w:eastAsia="cs-CZ"/>
        </w:rPr>
        <w:tab/>
      </w:r>
      <w:r w:rsidR="00AA1133" w:rsidRPr="006011E2">
        <w:rPr>
          <w:rFonts w:ascii="Arial" w:eastAsia="Times New Roman" w:hAnsi="Arial" w:cs="Arial"/>
          <w:b/>
          <w:lang w:eastAsia="cs-CZ"/>
        </w:rPr>
        <w:t>GEOREAL spol. s r.o.</w:t>
      </w:r>
    </w:p>
    <w:p w14:paraId="284DC4C6" w14:textId="07E46440" w:rsidR="00E7149E" w:rsidRPr="006011E2" w:rsidRDefault="00E7149E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011E2">
        <w:rPr>
          <w:rFonts w:ascii="Arial" w:eastAsia="Times New Roman" w:hAnsi="Arial" w:cs="Arial"/>
          <w:bCs/>
          <w:lang w:eastAsia="cs-CZ"/>
        </w:rPr>
        <w:t>Místo: Brno</w:t>
      </w:r>
      <w:r w:rsidRPr="006011E2">
        <w:rPr>
          <w:rFonts w:ascii="Arial" w:eastAsia="Times New Roman" w:hAnsi="Arial" w:cs="Arial"/>
          <w:bCs/>
          <w:lang w:eastAsia="cs-CZ"/>
        </w:rPr>
        <w:tab/>
      </w:r>
      <w:r w:rsidRPr="006011E2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AA1133" w:rsidRPr="006011E2">
        <w:rPr>
          <w:rFonts w:ascii="Arial" w:eastAsia="Times New Roman" w:hAnsi="Arial" w:cs="Arial"/>
          <w:bCs/>
          <w:lang w:eastAsia="cs-CZ"/>
        </w:rPr>
        <w:t>Plzeň</w:t>
      </w:r>
    </w:p>
    <w:p w14:paraId="109CB497" w14:textId="1EE0ADD2" w:rsidR="00E7149E" w:rsidRPr="006011E2" w:rsidRDefault="00E7149E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011E2">
        <w:rPr>
          <w:rFonts w:ascii="Arial" w:eastAsia="Times New Roman" w:hAnsi="Arial" w:cs="Arial"/>
          <w:bCs/>
          <w:lang w:eastAsia="cs-CZ"/>
        </w:rPr>
        <w:t xml:space="preserve">Datum: </w:t>
      </w:r>
      <w:r w:rsidR="0064323E">
        <w:rPr>
          <w:rFonts w:ascii="Arial" w:eastAsia="Times New Roman" w:hAnsi="Arial" w:cs="Arial"/>
          <w:bCs/>
          <w:lang w:eastAsia="cs-CZ"/>
        </w:rPr>
        <w:t>6.11.2024</w:t>
      </w:r>
      <w:r w:rsidRPr="006011E2">
        <w:rPr>
          <w:rFonts w:ascii="Arial" w:eastAsia="Times New Roman" w:hAnsi="Arial" w:cs="Arial"/>
          <w:bCs/>
          <w:lang w:eastAsia="cs-CZ"/>
        </w:rPr>
        <w:tab/>
      </w:r>
      <w:r w:rsidRPr="006011E2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64323E">
        <w:rPr>
          <w:rFonts w:ascii="Arial" w:eastAsia="Times New Roman" w:hAnsi="Arial" w:cs="Arial"/>
          <w:bCs/>
          <w:lang w:eastAsia="cs-CZ"/>
        </w:rPr>
        <w:t>5.11.2024</w:t>
      </w:r>
    </w:p>
    <w:p w14:paraId="66C8CBA9" w14:textId="77777777" w:rsidR="00E7149E" w:rsidRPr="006011E2" w:rsidRDefault="00E7149E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2DF33CE" w14:textId="07D34034" w:rsidR="00E52DD4" w:rsidRPr="006011E2" w:rsidRDefault="00E52DD4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E52C09D" w14:textId="77777777" w:rsidR="00E52DD4" w:rsidRPr="006011E2" w:rsidRDefault="00E52DD4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E5C068" w14:textId="77777777" w:rsidR="00E7149E" w:rsidRPr="006011E2" w:rsidRDefault="00E7149E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7960C4C" w14:textId="77777777" w:rsidR="00E7149E" w:rsidRPr="006011E2" w:rsidRDefault="00E7149E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011E2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6011E2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262758F" w14:textId="1654D99A" w:rsidR="00E7149E" w:rsidRPr="006011E2" w:rsidRDefault="00E7149E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011E2">
        <w:rPr>
          <w:rFonts w:ascii="Arial" w:eastAsia="Times New Roman" w:hAnsi="Arial" w:cs="Arial"/>
          <w:bCs/>
          <w:lang w:eastAsia="cs-CZ"/>
        </w:rPr>
        <w:t xml:space="preserve">Ing. </w:t>
      </w:r>
      <w:r w:rsidR="006011E2" w:rsidRPr="006011E2">
        <w:rPr>
          <w:rFonts w:ascii="Arial" w:eastAsia="Times New Roman" w:hAnsi="Arial" w:cs="Arial"/>
          <w:bCs/>
          <w:lang w:eastAsia="cs-CZ"/>
        </w:rPr>
        <w:t>Pavel Zajíček</w:t>
      </w:r>
      <w:r w:rsidRPr="006011E2">
        <w:rPr>
          <w:rFonts w:ascii="Arial" w:eastAsia="Times New Roman" w:hAnsi="Arial" w:cs="Arial"/>
          <w:bCs/>
          <w:lang w:eastAsia="cs-CZ"/>
        </w:rPr>
        <w:tab/>
      </w:r>
      <w:r w:rsidR="00AA1133" w:rsidRPr="006011E2">
        <w:rPr>
          <w:rFonts w:ascii="Arial" w:eastAsia="Times New Roman" w:hAnsi="Arial" w:cs="Arial"/>
          <w:bCs/>
          <w:lang w:eastAsia="cs-CZ"/>
        </w:rPr>
        <w:t>Martin Vondráček</w:t>
      </w:r>
    </w:p>
    <w:p w14:paraId="5644C065" w14:textId="5D7C0A3F" w:rsidR="00E7149E" w:rsidRDefault="00E7149E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011E2">
        <w:rPr>
          <w:rFonts w:ascii="Arial" w:eastAsia="Times New Roman" w:hAnsi="Arial" w:cs="Arial"/>
          <w:bCs/>
          <w:lang w:eastAsia="cs-CZ"/>
        </w:rPr>
        <w:t xml:space="preserve">ředitel KPÚ pro </w:t>
      </w:r>
      <w:proofErr w:type="spellStart"/>
      <w:r w:rsidRPr="006011E2">
        <w:rPr>
          <w:rFonts w:ascii="Arial" w:eastAsia="Times New Roman" w:hAnsi="Arial" w:cs="Arial"/>
          <w:bCs/>
          <w:lang w:eastAsia="cs-CZ"/>
        </w:rPr>
        <w:t>JmK</w:t>
      </w:r>
      <w:proofErr w:type="spellEnd"/>
      <w:r w:rsidRPr="006011E2">
        <w:rPr>
          <w:rFonts w:ascii="Arial" w:eastAsia="Times New Roman" w:hAnsi="Arial" w:cs="Arial"/>
          <w:bCs/>
          <w:lang w:eastAsia="cs-CZ"/>
        </w:rPr>
        <w:tab/>
      </w:r>
      <w:r w:rsidRPr="006011E2">
        <w:rPr>
          <w:rFonts w:ascii="Arial" w:eastAsia="Times New Roman" w:hAnsi="Arial" w:cs="Arial"/>
          <w:bCs/>
          <w:lang w:eastAsia="cs-CZ"/>
        </w:rPr>
        <w:tab/>
      </w:r>
      <w:r w:rsidR="00AA1133" w:rsidRPr="006011E2">
        <w:rPr>
          <w:rFonts w:ascii="Arial" w:eastAsia="Times New Roman" w:hAnsi="Arial" w:cs="Arial"/>
          <w:bCs/>
          <w:lang w:eastAsia="cs-CZ"/>
        </w:rPr>
        <w:t>jednatel</w:t>
      </w:r>
    </w:p>
    <w:p w14:paraId="7C0D4BD7" w14:textId="77777777" w:rsidR="006011E2" w:rsidRDefault="006011E2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A797CE" w14:textId="77777777" w:rsidR="006011E2" w:rsidRDefault="006011E2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64BE448" w14:textId="77777777" w:rsidR="006011E2" w:rsidRDefault="006011E2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CD72C77" w14:textId="77777777" w:rsidR="006011E2" w:rsidRDefault="006011E2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F5682F" w14:textId="5E470857" w:rsidR="006011E2" w:rsidRPr="006011E2" w:rsidRDefault="006011E2" w:rsidP="006011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Za správnost vyhotovení: Mgr. Robert Bílek</w:t>
      </w:r>
    </w:p>
    <w:sectPr w:rsidR="006011E2" w:rsidRPr="006011E2" w:rsidSect="007936E4">
      <w:headerReference w:type="default" r:id="rId9"/>
      <w:footerReference w:type="default" r:id="rId10"/>
      <w:headerReference w:type="first" r:id="rId11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B531" w14:textId="77777777" w:rsidR="005E60E2" w:rsidRDefault="005E60E2" w:rsidP="007936E4">
      <w:pPr>
        <w:spacing w:after="0"/>
      </w:pPr>
      <w:r>
        <w:separator/>
      </w:r>
    </w:p>
  </w:endnote>
  <w:endnote w:type="continuationSeparator" w:id="0">
    <w:p w14:paraId="5459249B" w14:textId="77777777" w:rsidR="005E60E2" w:rsidRDefault="005E60E2" w:rsidP="007936E4">
      <w:pPr>
        <w:spacing w:after="0"/>
      </w:pPr>
      <w:r>
        <w:continuationSeparator/>
      </w:r>
    </w:p>
  </w:endnote>
  <w:endnote w:type="continuationNotice" w:id="1">
    <w:p w14:paraId="371612B8" w14:textId="77777777" w:rsidR="005E60E2" w:rsidRDefault="005E60E2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8116" w14:textId="77777777" w:rsidR="005E60E2" w:rsidRDefault="005E60E2" w:rsidP="007936E4">
      <w:pPr>
        <w:spacing w:after="0"/>
      </w:pPr>
      <w:r>
        <w:separator/>
      </w:r>
    </w:p>
  </w:footnote>
  <w:footnote w:type="continuationSeparator" w:id="0">
    <w:p w14:paraId="7346B849" w14:textId="77777777" w:rsidR="005E60E2" w:rsidRDefault="005E60E2" w:rsidP="007936E4">
      <w:pPr>
        <w:spacing w:after="0"/>
      </w:pPr>
      <w:r>
        <w:continuationSeparator/>
      </w:r>
    </w:p>
  </w:footnote>
  <w:footnote w:type="continuationNotice" w:id="1">
    <w:p w14:paraId="7E862DA5" w14:textId="77777777" w:rsidR="005E60E2" w:rsidRDefault="005E60E2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099BCBC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C20BCD">
      <w:rPr>
        <w:szCs w:val="16"/>
      </w:rPr>
      <w:t>v </w:t>
    </w:r>
    <w:proofErr w:type="spellStart"/>
    <w:r w:rsidR="00C20BCD">
      <w:rPr>
        <w:szCs w:val="16"/>
      </w:rPr>
      <w:t>k.ú</w:t>
    </w:r>
    <w:proofErr w:type="spellEnd"/>
    <w:r w:rsidR="00C20BCD">
      <w:rPr>
        <w:szCs w:val="16"/>
      </w:rPr>
      <w:t xml:space="preserve">. </w:t>
    </w:r>
    <w:r w:rsidR="0080668A">
      <w:rPr>
        <w:szCs w:val="16"/>
      </w:rPr>
      <w:t>Uhřice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7A167698" w:rsidR="00043079" w:rsidRPr="002707EB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2707EB">
      <w:rPr>
        <w:rFonts w:cs="Arial"/>
        <w:szCs w:val="16"/>
        <w:lang w:val="fr-FR" w:eastAsia="cs-CZ"/>
      </w:rPr>
      <w:t xml:space="preserve">Číslo Smlouvy Objednatele: </w:t>
    </w:r>
    <w:r w:rsidR="0080668A">
      <w:rPr>
        <w:rFonts w:cs="Arial"/>
        <w:szCs w:val="16"/>
        <w:lang w:val="fr-FR" w:eastAsia="cs-CZ"/>
      </w:rPr>
      <w:t>1150</w:t>
    </w:r>
    <w:r w:rsidR="00B81555" w:rsidRPr="002707EB">
      <w:rPr>
        <w:rFonts w:cs="Arial"/>
        <w:szCs w:val="16"/>
        <w:lang w:val="fr-FR" w:eastAsia="cs-CZ"/>
      </w:rPr>
      <w:t>-202</w:t>
    </w:r>
    <w:r w:rsidR="0080668A">
      <w:rPr>
        <w:rFonts w:cs="Arial"/>
        <w:szCs w:val="16"/>
        <w:lang w:val="fr-FR" w:eastAsia="cs-CZ"/>
      </w:rPr>
      <w:t>3</w:t>
    </w:r>
    <w:r w:rsidR="00B81555" w:rsidRPr="002707EB">
      <w:rPr>
        <w:rFonts w:cs="Arial"/>
        <w:szCs w:val="16"/>
        <w:lang w:val="fr-FR" w:eastAsia="cs-CZ"/>
      </w:rPr>
      <w:t>-523101</w:t>
    </w:r>
    <w:r w:rsidRPr="002707EB">
      <w:rPr>
        <w:rFonts w:cs="Arial"/>
        <w:szCs w:val="16"/>
        <w:lang w:val="fr-FR" w:eastAsia="cs-CZ"/>
      </w:rPr>
      <w:tab/>
    </w:r>
    <w:r w:rsidRPr="002707EB">
      <w:rPr>
        <w:rFonts w:cs="Arial"/>
        <w:szCs w:val="16"/>
        <w:lang w:val="fr-FR" w:eastAsia="cs-CZ"/>
      </w:rPr>
      <w:tab/>
    </w:r>
    <w:r w:rsidRPr="002707EB">
      <w:rPr>
        <w:rFonts w:cs="Arial"/>
        <w:szCs w:val="16"/>
        <w:lang w:val="fr-FR" w:eastAsia="cs-CZ"/>
      </w:rPr>
      <w:tab/>
    </w:r>
    <w:r w:rsidRPr="002707EB">
      <w:rPr>
        <w:rFonts w:cs="Arial"/>
        <w:szCs w:val="16"/>
        <w:lang w:val="fr-FR" w:eastAsia="cs-CZ"/>
      </w:rPr>
      <w:tab/>
    </w:r>
    <w:r w:rsidR="00FE53CE" w:rsidRPr="002707EB">
      <w:rPr>
        <w:rFonts w:cs="Arial"/>
        <w:szCs w:val="16"/>
        <w:lang w:val="fr-FR" w:eastAsia="cs-CZ"/>
      </w:rPr>
      <w:t>UID</w:t>
    </w:r>
    <w:r w:rsidRPr="002707EB">
      <w:rPr>
        <w:rFonts w:cs="Arial"/>
        <w:szCs w:val="16"/>
        <w:lang w:val="fr-FR" w:eastAsia="cs-CZ"/>
      </w:rPr>
      <w:t>:</w:t>
    </w:r>
    <w:r w:rsidR="004E72E7">
      <w:rPr>
        <w:rFonts w:cs="Arial"/>
        <w:szCs w:val="16"/>
        <w:lang w:val="fr-FR" w:eastAsia="cs-CZ"/>
      </w:rPr>
      <w:t xml:space="preserve"> </w:t>
    </w:r>
    <w:r w:rsidR="00281CB9" w:rsidRPr="00281CB9">
      <w:rPr>
        <w:rFonts w:cs="Arial"/>
        <w:szCs w:val="16"/>
        <w:lang w:val="fr-FR" w:eastAsia="cs-CZ"/>
      </w:rPr>
      <w:t>spudms00000015015955</w:t>
    </w:r>
    <w:r w:rsidRPr="002707EB">
      <w:rPr>
        <w:rFonts w:cs="Arial"/>
        <w:szCs w:val="16"/>
        <w:lang w:val="fr-FR" w:eastAsia="cs-CZ"/>
      </w:rPr>
      <w:tab/>
    </w:r>
  </w:p>
  <w:p w14:paraId="6F75F815" w14:textId="570CF37E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2707EB">
      <w:rPr>
        <w:rFonts w:cs="Arial"/>
        <w:szCs w:val="16"/>
        <w:lang w:val="fr-FR" w:eastAsia="cs-CZ"/>
      </w:rPr>
      <w:tab/>
    </w:r>
    <w:r w:rsidRPr="002707EB">
      <w:rPr>
        <w:rFonts w:cs="Arial"/>
        <w:szCs w:val="16"/>
        <w:lang w:val="fr-FR" w:eastAsia="cs-CZ"/>
      </w:rPr>
      <w:tab/>
      <w:t>Komplexní</w:t>
    </w:r>
    <w:r w:rsidRPr="001D4BED">
      <w:rPr>
        <w:rFonts w:cs="Arial"/>
        <w:szCs w:val="16"/>
        <w:lang w:val="fr-FR" w:eastAsia="cs-CZ"/>
      </w:rPr>
      <w:t xml:space="preserve"> pozemkové úpravy</w:t>
    </w:r>
    <w:r w:rsidR="00C20BCD">
      <w:rPr>
        <w:rFonts w:cs="Arial"/>
        <w:szCs w:val="16"/>
        <w:lang w:val="fr-FR" w:eastAsia="cs-CZ"/>
      </w:rPr>
      <w:t xml:space="preserve"> v k.ú. </w:t>
    </w:r>
    <w:r w:rsidR="0080668A">
      <w:rPr>
        <w:rFonts w:cs="Arial"/>
        <w:szCs w:val="16"/>
        <w:lang w:val="fr-FR" w:eastAsia="cs-CZ"/>
      </w:rPr>
      <w:t>Uhřice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6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1D1232"/>
    <w:multiLevelType w:val="multilevel"/>
    <w:tmpl w:val="055CDF2C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3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571048">
    <w:abstractNumId w:val="30"/>
  </w:num>
  <w:num w:numId="2" w16cid:durableId="817961172">
    <w:abstractNumId w:val="35"/>
  </w:num>
  <w:num w:numId="3" w16cid:durableId="599069898">
    <w:abstractNumId w:val="17"/>
  </w:num>
  <w:num w:numId="4" w16cid:durableId="403600981">
    <w:abstractNumId w:val="21"/>
  </w:num>
  <w:num w:numId="5" w16cid:durableId="1827429372">
    <w:abstractNumId w:val="32"/>
  </w:num>
  <w:num w:numId="6" w16cid:durableId="2009092394">
    <w:abstractNumId w:val="9"/>
  </w:num>
  <w:num w:numId="7" w16cid:durableId="1650406754">
    <w:abstractNumId w:val="24"/>
  </w:num>
  <w:num w:numId="8" w16cid:durableId="687029733">
    <w:abstractNumId w:val="4"/>
  </w:num>
  <w:num w:numId="9" w16cid:durableId="309483656">
    <w:abstractNumId w:val="0"/>
  </w:num>
  <w:num w:numId="10" w16cid:durableId="702176413">
    <w:abstractNumId w:val="5"/>
  </w:num>
  <w:num w:numId="11" w16cid:durableId="772434866">
    <w:abstractNumId w:val="37"/>
  </w:num>
  <w:num w:numId="12" w16cid:durableId="676612676">
    <w:abstractNumId w:val="18"/>
  </w:num>
  <w:num w:numId="13" w16cid:durableId="1034966987">
    <w:abstractNumId w:val="36"/>
  </w:num>
  <w:num w:numId="14" w16cid:durableId="300311727">
    <w:abstractNumId w:val="29"/>
  </w:num>
  <w:num w:numId="15" w16cid:durableId="179248661">
    <w:abstractNumId w:val="12"/>
  </w:num>
  <w:num w:numId="16" w16cid:durableId="1920407408">
    <w:abstractNumId w:val="25"/>
  </w:num>
  <w:num w:numId="17" w16cid:durableId="272134025">
    <w:abstractNumId w:val="12"/>
    <w:lvlOverride w:ilvl="0">
      <w:startOverride w:val="1"/>
    </w:lvlOverride>
  </w:num>
  <w:num w:numId="18" w16cid:durableId="1495222968">
    <w:abstractNumId w:val="20"/>
  </w:num>
  <w:num w:numId="19" w16cid:durableId="1459565351">
    <w:abstractNumId w:val="34"/>
  </w:num>
  <w:num w:numId="20" w16cid:durableId="1701012372">
    <w:abstractNumId w:val="27"/>
  </w:num>
  <w:num w:numId="21" w16cid:durableId="1274282799">
    <w:abstractNumId w:val="11"/>
  </w:num>
  <w:num w:numId="22" w16cid:durableId="10047412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41603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20045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65249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57363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51072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81290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3528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38989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34403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347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56412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2381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20447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2709048">
    <w:abstractNumId w:val="16"/>
  </w:num>
  <w:num w:numId="37" w16cid:durableId="764887034">
    <w:abstractNumId w:val="6"/>
  </w:num>
  <w:num w:numId="38" w16cid:durableId="1779907473">
    <w:abstractNumId w:val="19"/>
  </w:num>
  <w:num w:numId="39" w16cid:durableId="1891382139">
    <w:abstractNumId w:val="15"/>
  </w:num>
  <w:num w:numId="40" w16cid:durableId="1201671305">
    <w:abstractNumId w:val="22"/>
  </w:num>
  <w:num w:numId="41" w16cid:durableId="543104609">
    <w:abstractNumId w:val="2"/>
  </w:num>
  <w:num w:numId="42" w16cid:durableId="449470445">
    <w:abstractNumId w:val="14"/>
  </w:num>
  <w:num w:numId="43" w16cid:durableId="1680616578">
    <w:abstractNumId w:val="13"/>
  </w:num>
  <w:num w:numId="44" w16cid:durableId="1794254507">
    <w:abstractNumId w:val="1"/>
  </w:num>
  <w:num w:numId="45" w16cid:durableId="38288091">
    <w:abstractNumId w:val="28"/>
  </w:num>
  <w:num w:numId="46" w16cid:durableId="493764661">
    <w:abstractNumId w:val="26"/>
  </w:num>
  <w:num w:numId="47" w16cid:durableId="745878706">
    <w:abstractNumId w:val="3"/>
  </w:num>
  <w:num w:numId="48" w16cid:durableId="833035448">
    <w:abstractNumId w:val="7"/>
  </w:num>
  <w:num w:numId="49" w16cid:durableId="16921440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84924418">
    <w:abstractNumId w:val="33"/>
  </w:num>
  <w:num w:numId="51" w16cid:durableId="1988121797">
    <w:abstractNumId w:val="23"/>
  </w:num>
  <w:num w:numId="52" w16cid:durableId="458644630">
    <w:abstractNumId w:val="31"/>
  </w:num>
  <w:num w:numId="53" w16cid:durableId="885024113">
    <w:abstractNumId w:val="8"/>
  </w:num>
  <w:num w:numId="54" w16cid:durableId="1550648242">
    <w:abstractNumId w:val="10"/>
  </w:num>
  <w:num w:numId="55" w16cid:durableId="13551102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50956426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61DB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42F3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26B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789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4BC0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14C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C89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28F9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67D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3B3D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B25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1CE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7EB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1CB9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219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0E7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1F3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8D1"/>
    <w:rsid w:val="003C4A0F"/>
    <w:rsid w:val="003C4ABB"/>
    <w:rsid w:val="003C5298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6E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4B7E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2A90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2E4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22E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E72E7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DDD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1252"/>
    <w:rsid w:val="00553621"/>
    <w:rsid w:val="00553DE3"/>
    <w:rsid w:val="00555D44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C0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4C05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94A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0E2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92D"/>
    <w:rsid w:val="005F4BFA"/>
    <w:rsid w:val="005F52C9"/>
    <w:rsid w:val="005F54A2"/>
    <w:rsid w:val="005F6965"/>
    <w:rsid w:val="005F726A"/>
    <w:rsid w:val="00600E64"/>
    <w:rsid w:val="006011E2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2A00"/>
    <w:rsid w:val="00643111"/>
    <w:rsid w:val="0064323E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67FCB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556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3DC6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0D0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796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34E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641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13C6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DB0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0668A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2F3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6CA7"/>
    <w:rsid w:val="008D743C"/>
    <w:rsid w:val="008E0443"/>
    <w:rsid w:val="008E1029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AC3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647A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D99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37CF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54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DCA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4C4"/>
    <w:rsid w:val="009F392C"/>
    <w:rsid w:val="009F395B"/>
    <w:rsid w:val="009F3DEC"/>
    <w:rsid w:val="009F528B"/>
    <w:rsid w:val="009F58F3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0E32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36C7"/>
    <w:rsid w:val="00A556FF"/>
    <w:rsid w:val="00A56B0D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5E66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8C4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133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0FBF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D7927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522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0BE"/>
    <w:rsid w:val="00B23FCD"/>
    <w:rsid w:val="00B243E2"/>
    <w:rsid w:val="00B24733"/>
    <w:rsid w:val="00B254A7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555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228"/>
    <w:rsid w:val="00BC54BD"/>
    <w:rsid w:val="00BC732D"/>
    <w:rsid w:val="00BC7B0A"/>
    <w:rsid w:val="00BD0032"/>
    <w:rsid w:val="00BD2576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06B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BE4"/>
    <w:rsid w:val="00C03E22"/>
    <w:rsid w:val="00C04A3E"/>
    <w:rsid w:val="00C0529B"/>
    <w:rsid w:val="00C052EA"/>
    <w:rsid w:val="00C05312"/>
    <w:rsid w:val="00C0556D"/>
    <w:rsid w:val="00C064A7"/>
    <w:rsid w:val="00C06CCD"/>
    <w:rsid w:val="00C06E6F"/>
    <w:rsid w:val="00C079BE"/>
    <w:rsid w:val="00C10295"/>
    <w:rsid w:val="00C111A3"/>
    <w:rsid w:val="00C112AF"/>
    <w:rsid w:val="00C117AD"/>
    <w:rsid w:val="00C11E33"/>
    <w:rsid w:val="00C1245F"/>
    <w:rsid w:val="00C12814"/>
    <w:rsid w:val="00C12F87"/>
    <w:rsid w:val="00C1512D"/>
    <w:rsid w:val="00C15AEB"/>
    <w:rsid w:val="00C15B28"/>
    <w:rsid w:val="00C170DD"/>
    <w:rsid w:val="00C173B7"/>
    <w:rsid w:val="00C20BCD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524F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FBC"/>
    <w:rsid w:val="00C8439D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334D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3F6"/>
    <w:rsid w:val="00CD7484"/>
    <w:rsid w:val="00CD7EFD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4872"/>
    <w:rsid w:val="00D05308"/>
    <w:rsid w:val="00D05BEE"/>
    <w:rsid w:val="00D0625E"/>
    <w:rsid w:val="00D066FC"/>
    <w:rsid w:val="00D06CED"/>
    <w:rsid w:val="00D06DB7"/>
    <w:rsid w:val="00D06FDD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2F9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498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5ECC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5898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268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2DD4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49E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734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176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6A8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3CE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79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6279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6279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kov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34CF-673C-4677-8DE4-9DD0772E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2024-11-08T05:56:00Z</dcterms:created>
  <dcterms:modified xsi:type="dcterms:W3CDTF">2024-11-08T05:56:00Z</dcterms:modified>
</cp:coreProperties>
</file>