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B3DC6" w14:textId="77777777" w:rsidR="0017756E" w:rsidRPr="00695A54" w:rsidRDefault="0017756E" w:rsidP="0017756E">
      <w:pPr>
        <w:pStyle w:val="Nzev"/>
        <w:rPr>
          <w:rFonts w:ascii="Tahoma" w:hAnsi="Tahoma" w:cs="Tahoma"/>
          <w:sz w:val="36"/>
          <w:szCs w:val="36"/>
        </w:rPr>
      </w:pPr>
      <w:r w:rsidRPr="00695A54">
        <w:rPr>
          <w:rFonts w:ascii="Tahoma" w:hAnsi="Tahoma" w:cs="Tahoma"/>
          <w:sz w:val="36"/>
          <w:szCs w:val="36"/>
        </w:rPr>
        <w:t>Smlouva o dílo</w:t>
      </w:r>
      <w:r>
        <w:rPr>
          <w:rFonts w:ascii="Tahoma" w:hAnsi="Tahoma" w:cs="Tahoma"/>
          <w:sz w:val="36"/>
          <w:szCs w:val="36"/>
        </w:rPr>
        <w:t xml:space="preserve">  </w:t>
      </w:r>
    </w:p>
    <w:p w14:paraId="342DA840" w14:textId="77777777" w:rsidR="0017756E" w:rsidRPr="00695A54" w:rsidRDefault="0017756E" w:rsidP="0017756E">
      <w:pPr>
        <w:jc w:val="center"/>
        <w:rPr>
          <w:rFonts w:ascii="Tahoma" w:hAnsi="Tahoma" w:cs="Tahoma"/>
        </w:rPr>
      </w:pPr>
      <w:r w:rsidRPr="00695A54">
        <w:rPr>
          <w:rFonts w:ascii="Tahoma" w:hAnsi="Tahoma" w:cs="Tahoma"/>
        </w:rPr>
        <w:t>uzavřená dle § 2586 a násl. zákona č. 89/2012 Sb.</w:t>
      </w:r>
    </w:p>
    <w:p w14:paraId="569C787D" w14:textId="77777777" w:rsidR="0017756E" w:rsidRPr="00544BDC" w:rsidRDefault="0017756E" w:rsidP="0017756E">
      <w:pPr>
        <w:jc w:val="center"/>
        <w:rPr>
          <w:rFonts w:ascii="Tahoma" w:hAnsi="Tahoma" w:cs="Tahoma"/>
          <w:b/>
          <w:sz w:val="24"/>
          <w:szCs w:val="24"/>
        </w:rPr>
      </w:pPr>
      <w:r w:rsidRPr="00544BDC">
        <w:rPr>
          <w:rFonts w:ascii="Tahoma" w:hAnsi="Tahoma" w:cs="Tahoma"/>
          <w:b/>
          <w:sz w:val="24"/>
          <w:szCs w:val="24"/>
        </w:rPr>
        <w:t xml:space="preserve">číslo smlouvy: </w:t>
      </w:r>
      <w:r>
        <w:rPr>
          <w:rFonts w:ascii="Tahoma" w:hAnsi="Tahoma" w:cs="Tahoma"/>
          <w:b/>
          <w:sz w:val="24"/>
          <w:szCs w:val="24"/>
        </w:rPr>
        <w:t>CZ</w:t>
      </w:r>
      <w:r w:rsidR="001E052C">
        <w:rPr>
          <w:rFonts w:ascii="Tahoma" w:hAnsi="Tahoma" w:cs="Tahoma"/>
          <w:b/>
          <w:sz w:val="24"/>
          <w:szCs w:val="24"/>
        </w:rPr>
        <w:t xml:space="preserve"> </w:t>
      </w:r>
      <w:r w:rsidR="00E37D40">
        <w:rPr>
          <w:rFonts w:ascii="Tahoma" w:hAnsi="Tahoma" w:cs="Tahoma"/>
          <w:b/>
          <w:sz w:val="24"/>
          <w:szCs w:val="24"/>
        </w:rPr>
        <w:t>1132</w:t>
      </w:r>
      <w:r w:rsidR="00993A2F">
        <w:rPr>
          <w:rFonts w:ascii="Tahoma" w:hAnsi="Tahoma" w:cs="Tahoma"/>
          <w:b/>
          <w:sz w:val="24"/>
          <w:szCs w:val="24"/>
        </w:rPr>
        <w:t>/</w:t>
      </w:r>
      <w:r w:rsidR="00E37D40">
        <w:rPr>
          <w:rFonts w:ascii="Tahoma" w:hAnsi="Tahoma" w:cs="Tahoma"/>
          <w:b/>
          <w:sz w:val="24"/>
          <w:szCs w:val="24"/>
        </w:rPr>
        <w:t>20</w:t>
      </w:r>
      <w:r w:rsidR="005E2142">
        <w:rPr>
          <w:rFonts w:ascii="Tahoma" w:hAnsi="Tahoma" w:cs="Tahoma"/>
          <w:b/>
          <w:sz w:val="24"/>
          <w:szCs w:val="24"/>
        </w:rPr>
        <w:t>2</w:t>
      </w:r>
      <w:r w:rsidR="006D6FA4">
        <w:rPr>
          <w:rFonts w:ascii="Tahoma" w:hAnsi="Tahoma" w:cs="Tahoma"/>
          <w:b/>
          <w:sz w:val="24"/>
          <w:szCs w:val="24"/>
        </w:rPr>
        <w:t>2</w:t>
      </w:r>
    </w:p>
    <w:p w14:paraId="4BC73A10" w14:textId="77777777" w:rsidR="0017756E" w:rsidRPr="00695A54" w:rsidRDefault="0017756E" w:rsidP="0017756E">
      <w:pPr>
        <w:pBdr>
          <w:bottom w:val="single" w:sz="4" w:space="1" w:color="auto"/>
        </w:pBdr>
        <w:jc w:val="center"/>
        <w:rPr>
          <w:rFonts w:ascii="Tahoma" w:hAnsi="Tahoma" w:cs="Tahoma"/>
        </w:rPr>
      </w:pPr>
      <w:r w:rsidRPr="00695A54">
        <w:rPr>
          <w:rFonts w:ascii="Tahoma" w:hAnsi="Tahoma" w:cs="Tahoma"/>
        </w:rPr>
        <w:t>mezi níže uvedenými stranami za dále dohodnutých podmínek</w:t>
      </w:r>
    </w:p>
    <w:p w14:paraId="350B4BCF" w14:textId="77777777" w:rsidR="0017756E" w:rsidRPr="00695A54" w:rsidRDefault="0017756E" w:rsidP="0017756E">
      <w:pPr>
        <w:jc w:val="center"/>
        <w:rPr>
          <w:rFonts w:ascii="Tahoma" w:hAnsi="Tahoma" w:cs="Tahoma"/>
        </w:rPr>
      </w:pPr>
    </w:p>
    <w:p w14:paraId="0D680F6E" w14:textId="77777777" w:rsidR="0017756E" w:rsidRPr="00695A54" w:rsidRDefault="0017756E" w:rsidP="0017756E">
      <w:pPr>
        <w:jc w:val="center"/>
        <w:rPr>
          <w:rFonts w:ascii="Tahoma" w:hAnsi="Tahoma" w:cs="Tahoma"/>
        </w:rPr>
      </w:pPr>
    </w:p>
    <w:p w14:paraId="6C24B085" w14:textId="77777777" w:rsidR="0017756E" w:rsidRPr="00695A54" w:rsidRDefault="0017756E" w:rsidP="0017756E">
      <w:pPr>
        <w:jc w:val="center"/>
        <w:rPr>
          <w:rFonts w:ascii="Tahoma" w:hAnsi="Tahoma" w:cs="Tahoma"/>
        </w:rPr>
      </w:pPr>
    </w:p>
    <w:p w14:paraId="5694DC0C" w14:textId="77777777" w:rsidR="0017756E" w:rsidRPr="00695A54" w:rsidRDefault="0017756E" w:rsidP="0017756E">
      <w:pPr>
        <w:pStyle w:val="Nadpis9"/>
        <w:rPr>
          <w:rFonts w:ascii="Tahoma" w:hAnsi="Tahoma" w:cs="Tahoma"/>
          <w:b/>
          <w:sz w:val="20"/>
        </w:rPr>
      </w:pPr>
      <w:r w:rsidRPr="00695A54">
        <w:rPr>
          <w:rFonts w:ascii="Tahoma" w:hAnsi="Tahoma" w:cs="Tahoma"/>
          <w:b/>
          <w:sz w:val="20"/>
        </w:rPr>
        <w:t>Čl. I. - Smluvní strany</w:t>
      </w:r>
    </w:p>
    <w:p w14:paraId="27CA8A68" w14:textId="77777777" w:rsidR="0017756E" w:rsidRPr="00695A54" w:rsidRDefault="0017756E" w:rsidP="0017756E">
      <w:pPr>
        <w:jc w:val="center"/>
        <w:rPr>
          <w:rFonts w:ascii="Tahoma" w:hAnsi="Tahoma" w:cs="Tahoma"/>
        </w:rPr>
      </w:pPr>
    </w:p>
    <w:p w14:paraId="202C8DA7" w14:textId="60371800" w:rsidR="0017756E" w:rsidRPr="006F1FF1" w:rsidRDefault="00E63986" w:rsidP="0017756E">
      <w:pPr>
        <w:rPr>
          <w:rFonts w:ascii="Tahoma" w:hAnsi="Tahoma" w:cs="Tahoma"/>
          <w:b/>
        </w:rPr>
      </w:pPr>
      <w:r>
        <w:rPr>
          <w:rFonts w:ascii="Tahoma" w:hAnsi="Tahoma" w:cs="Tahoma"/>
          <w:b/>
        </w:rPr>
        <w:t xml:space="preserve">NÁRODNÍ DIVADLO </w:t>
      </w:r>
    </w:p>
    <w:p w14:paraId="6842F949" w14:textId="3A62C586" w:rsidR="00490421" w:rsidRPr="006F1FF1" w:rsidRDefault="004B2EAB" w:rsidP="00490421">
      <w:pPr>
        <w:rPr>
          <w:rFonts w:ascii="Calibri" w:hAnsi="Calibri"/>
          <w:sz w:val="22"/>
          <w:szCs w:val="22"/>
        </w:rPr>
      </w:pPr>
      <w:r>
        <w:rPr>
          <w:rFonts w:ascii="Tahoma" w:hAnsi="Tahoma" w:cs="Tahoma"/>
          <w:bCs/>
        </w:rPr>
        <w:t>Ostrovní 225/1, 110 00 Praha 1 – Nové Město</w:t>
      </w:r>
    </w:p>
    <w:p w14:paraId="70081091" w14:textId="11030A3A" w:rsidR="004B2EAB" w:rsidRDefault="004B2EAB" w:rsidP="0017756E">
      <w:pPr>
        <w:pStyle w:val="Zkladntext3"/>
        <w:rPr>
          <w:rFonts w:ascii="Tahoma" w:hAnsi="Tahoma" w:cs="Tahoma"/>
          <w:bCs/>
          <w:i w:val="0"/>
        </w:rPr>
      </w:pPr>
      <w:r w:rsidRPr="004B2EAB">
        <w:rPr>
          <w:rFonts w:ascii="Tahoma" w:hAnsi="Tahoma" w:cs="Tahoma"/>
          <w:bCs/>
          <w:i w:val="0"/>
        </w:rPr>
        <w:t>IČO 00023337</w:t>
      </w:r>
      <w:r>
        <w:rPr>
          <w:rFonts w:ascii="Tahoma" w:hAnsi="Tahoma" w:cs="Tahoma"/>
          <w:bCs/>
          <w:i w:val="0"/>
        </w:rPr>
        <w:t xml:space="preserve">, DIČ </w:t>
      </w:r>
      <w:r w:rsidRPr="004B2EAB">
        <w:rPr>
          <w:rFonts w:ascii="Tahoma" w:hAnsi="Tahoma" w:cs="Tahoma"/>
          <w:bCs/>
          <w:i w:val="0"/>
        </w:rPr>
        <w:t>CZ00023337</w:t>
      </w:r>
    </w:p>
    <w:p w14:paraId="6C625982" w14:textId="6B8CDCF9" w:rsidR="0017756E" w:rsidRDefault="004B2EAB" w:rsidP="0017756E">
      <w:pPr>
        <w:pStyle w:val="Zkladntext3"/>
        <w:rPr>
          <w:rFonts w:ascii="Tahoma" w:hAnsi="Tahoma" w:cs="Tahoma"/>
          <w:bCs/>
          <w:i w:val="0"/>
        </w:rPr>
      </w:pPr>
      <w:r>
        <w:rPr>
          <w:rFonts w:ascii="Tahoma" w:hAnsi="Tahoma" w:cs="Tahoma"/>
          <w:bCs/>
          <w:i w:val="0"/>
        </w:rPr>
        <w:t>B</w:t>
      </w:r>
      <w:r w:rsidRPr="004B2EAB">
        <w:rPr>
          <w:rFonts w:ascii="Tahoma" w:hAnsi="Tahoma" w:cs="Tahoma"/>
          <w:bCs/>
          <w:i w:val="0"/>
        </w:rPr>
        <w:t xml:space="preserve">ankovní </w:t>
      </w:r>
      <w:proofErr w:type="gramStart"/>
      <w:r w:rsidRPr="004B2EAB">
        <w:rPr>
          <w:rFonts w:ascii="Tahoma" w:hAnsi="Tahoma" w:cs="Tahoma"/>
          <w:bCs/>
          <w:i w:val="0"/>
        </w:rPr>
        <w:t>spojení</w:t>
      </w:r>
      <w:r w:rsidR="0017756E" w:rsidRPr="006F1FF1">
        <w:rPr>
          <w:rFonts w:ascii="Tahoma" w:hAnsi="Tahoma" w:cs="Tahoma"/>
          <w:bCs/>
          <w:i w:val="0"/>
        </w:rPr>
        <w:t xml:space="preserve">:  </w:t>
      </w:r>
      <w:r w:rsidRPr="004B2EAB">
        <w:rPr>
          <w:rFonts w:ascii="Tahoma" w:hAnsi="Tahoma" w:cs="Tahoma"/>
          <w:bCs/>
          <w:i w:val="0"/>
        </w:rPr>
        <w:t>ČNB</w:t>
      </w:r>
      <w:proofErr w:type="gramEnd"/>
    </w:p>
    <w:p w14:paraId="5FA38562" w14:textId="415DDA9C" w:rsidR="004B2EAB" w:rsidRPr="006F1FF1" w:rsidRDefault="004B2EAB" w:rsidP="0017756E">
      <w:pPr>
        <w:pStyle w:val="Zkladntext3"/>
        <w:rPr>
          <w:rFonts w:ascii="Tahoma" w:hAnsi="Tahoma" w:cs="Tahoma"/>
          <w:bCs/>
          <w:i w:val="0"/>
        </w:rPr>
      </w:pPr>
      <w:r w:rsidRPr="004B2EAB">
        <w:rPr>
          <w:rFonts w:ascii="Tahoma" w:hAnsi="Tahoma" w:cs="Tahoma"/>
          <w:bCs/>
          <w:i w:val="0"/>
        </w:rPr>
        <w:t xml:space="preserve">Číslo </w:t>
      </w:r>
      <w:proofErr w:type="gramStart"/>
      <w:r w:rsidRPr="004B2EAB">
        <w:rPr>
          <w:rFonts w:ascii="Tahoma" w:hAnsi="Tahoma" w:cs="Tahoma"/>
          <w:bCs/>
          <w:i w:val="0"/>
        </w:rPr>
        <w:t xml:space="preserve">účtu:  </w:t>
      </w:r>
      <w:proofErr w:type="spellStart"/>
      <w:r w:rsidR="00E93511">
        <w:rPr>
          <w:rFonts w:ascii="Tahoma" w:hAnsi="Tahoma" w:cs="Tahoma"/>
          <w:bCs/>
          <w:i w:val="0"/>
        </w:rPr>
        <w:t>xx</w:t>
      </w:r>
      <w:proofErr w:type="spellEnd"/>
      <w:proofErr w:type="gramEnd"/>
    </w:p>
    <w:p w14:paraId="3D788F09" w14:textId="4EC82F14" w:rsidR="0017756E" w:rsidRPr="006F1FF1" w:rsidRDefault="0017756E" w:rsidP="0017756E">
      <w:pPr>
        <w:pStyle w:val="Zkladntext3"/>
        <w:rPr>
          <w:rFonts w:ascii="Tahoma" w:hAnsi="Tahoma" w:cs="Tahoma"/>
          <w:bCs/>
          <w:i w:val="0"/>
        </w:rPr>
      </w:pPr>
      <w:r w:rsidRPr="006F1FF1">
        <w:rPr>
          <w:rFonts w:ascii="Tahoma" w:hAnsi="Tahoma" w:cs="Tahoma"/>
          <w:bCs/>
          <w:i w:val="0"/>
        </w:rPr>
        <w:t>Zastoupen</w:t>
      </w:r>
      <w:r w:rsidR="00555CC2">
        <w:rPr>
          <w:rFonts w:ascii="Tahoma" w:hAnsi="Tahoma" w:cs="Tahoma"/>
          <w:bCs/>
          <w:i w:val="0"/>
        </w:rPr>
        <w:t>é</w:t>
      </w:r>
      <w:r w:rsidRPr="006F1FF1">
        <w:rPr>
          <w:rFonts w:ascii="Tahoma" w:hAnsi="Tahoma" w:cs="Tahoma"/>
          <w:bCs/>
          <w:i w:val="0"/>
        </w:rPr>
        <w:t xml:space="preserve">: </w:t>
      </w:r>
      <w:r w:rsidR="004B2EAB" w:rsidRPr="004B2EAB">
        <w:rPr>
          <w:rFonts w:ascii="Tahoma" w:hAnsi="Tahoma" w:cs="Tahoma"/>
          <w:bCs/>
          <w:i w:val="0"/>
        </w:rPr>
        <w:t>prof. MgA. Janem Burianem</w:t>
      </w:r>
      <w:r w:rsidR="004B2EAB">
        <w:rPr>
          <w:rFonts w:ascii="Tahoma" w:hAnsi="Tahoma" w:cs="Tahoma"/>
          <w:bCs/>
          <w:i w:val="0"/>
        </w:rPr>
        <w:t>, generálním ředitelem</w:t>
      </w:r>
    </w:p>
    <w:p w14:paraId="7E15B3B9" w14:textId="4B77EEE0" w:rsidR="0017756E" w:rsidRPr="00695A54" w:rsidRDefault="006A2F74" w:rsidP="0017756E">
      <w:pPr>
        <w:rPr>
          <w:rFonts w:ascii="Tahoma" w:hAnsi="Tahoma" w:cs="Tahoma"/>
        </w:rPr>
      </w:pPr>
      <w:r w:rsidRPr="006F1FF1" w:rsidDel="006A2F74">
        <w:rPr>
          <w:rFonts w:ascii="Tahoma" w:hAnsi="Tahoma" w:cs="Tahoma"/>
        </w:rPr>
        <w:t xml:space="preserve"> </w:t>
      </w:r>
      <w:r w:rsidR="0017756E" w:rsidRPr="006F1FF1">
        <w:rPr>
          <w:rFonts w:ascii="Tahoma" w:hAnsi="Tahoma" w:cs="Tahoma"/>
        </w:rPr>
        <w:t xml:space="preserve">(dále jen </w:t>
      </w:r>
      <w:r w:rsidR="0017756E" w:rsidRPr="006F1FF1">
        <w:rPr>
          <w:rFonts w:ascii="Tahoma" w:hAnsi="Tahoma" w:cs="Tahoma"/>
          <w:b/>
        </w:rPr>
        <w:t>objednatel</w:t>
      </w:r>
      <w:r w:rsidR="0017756E" w:rsidRPr="006F1FF1">
        <w:rPr>
          <w:rFonts w:ascii="Tahoma" w:hAnsi="Tahoma" w:cs="Tahoma"/>
        </w:rPr>
        <w:t>) na straně jedné</w:t>
      </w:r>
    </w:p>
    <w:p w14:paraId="219CC582" w14:textId="77777777" w:rsidR="0017756E" w:rsidRPr="00695A54" w:rsidRDefault="0017756E" w:rsidP="0017756E">
      <w:pPr>
        <w:rPr>
          <w:rFonts w:ascii="Tahoma" w:hAnsi="Tahoma" w:cs="Tahoma"/>
        </w:rPr>
      </w:pPr>
    </w:p>
    <w:p w14:paraId="1651C51A" w14:textId="77777777" w:rsidR="0017756E" w:rsidRPr="00695A54" w:rsidRDefault="0017756E" w:rsidP="0017756E">
      <w:pPr>
        <w:rPr>
          <w:rFonts w:ascii="Tahoma" w:hAnsi="Tahoma" w:cs="Tahoma"/>
        </w:rPr>
      </w:pPr>
      <w:r w:rsidRPr="00695A54">
        <w:rPr>
          <w:rFonts w:ascii="Tahoma" w:hAnsi="Tahoma" w:cs="Tahoma"/>
        </w:rPr>
        <w:t>a</w:t>
      </w:r>
    </w:p>
    <w:p w14:paraId="5A0324C0" w14:textId="77777777" w:rsidR="0017756E" w:rsidRPr="00695A54" w:rsidRDefault="0017756E" w:rsidP="0017756E">
      <w:pPr>
        <w:rPr>
          <w:rFonts w:ascii="Tahoma" w:hAnsi="Tahoma" w:cs="Tahoma"/>
        </w:rPr>
      </w:pPr>
    </w:p>
    <w:p w14:paraId="45A5BD54" w14:textId="77777777" w:rsidR="00651644" w:rsidRPr="00695A54" w:rsidRDefault="00651644" w:rsidP="00651644">
      <w:pPr>
        <w:rPr>
          <w:rFonts w:ascii="Tahoma" w:hAnsi="Tahoma" w:cs="Tahoma"/>
          <w:b/>
        </w:rPr>
      </w:pPr>
      <w:r w:rsidRPr="00695A54">
        <w:rPr>
          <w:rFonts w:ascii="Tahoma" w:hAnsi="Tahoma" w:cs="Tahoma"/>
          <w:b/>
        </w:rPr>
        <w:t>TRANE ČR spol. s r. o.</w:t>
      </w:r>
    </w:p>
    <w:p w14:paraId="025D28B8" w14:textId="77777777" w:rsidR="00651644" w:rsidRPr="00695A54" w:rsidRDefault="00651644" w:rsidP="00651644">
      <w:pPr>
        <w:rPr>
          <w:rFonts w:ascii="Tahoma" w:hAnsi="Tahoma" w:cs="Tahoma"/>
          <w:bCs/>
        </w:rPr>
      </w:pPr>
      <w:r w:rsidRPr="00695A54">
        <w:rPr>
          <w:rFonts w:ascii="Tahoma" w:hAnsi="Tahoma" w:cs="Tahoma"/>
          <w:bCs/>
        </w:rPr>
        <w:t>Thámova 183/11, 186 00 PRAHA 8</w:t>
      </w:r>
    </w:p>
    <w:p w14:paraId="4AEFCF38" w14:textId="77777777" w:rsidR="00651644" w:rsidRPr="00695A54" w:rsidRDefault="00651644" w:rsidP="00651644">
      <w:pPr>
        <w:rPr>
          <w:rFonts w:ascii="Tahoma" w:hAnsi="Tahoma" w:cs="Tahoma"/>
        </w:rPr>
      </w:pPr>
      <w:r w:rsidRPr="00695A54">
        <w:rPr>
          <w:rFonts w:ascii="Tahoma" w:hAnsi="Tahoma" w:cs="Tahoma"/>
        </w:rPr>
        <w:t>IČO 62418661, DIČ CZ – 62418661</w:t>
      </w:r>
    </w:p>
    <w:p w14:paraId="6CED6FE9" w14:textId="77777777" w:rsidR="00651644" w:rsidRPr="00E117F8" w:rsidRDefault="00651644" w:rsidP="00651644">
      <w:pPr>
        <w:rPr>
          <w:rFonts w:ascii="Tahoma" w:hAnsi="Tahoma" w:cs="Tahoma"/>
        </w:rPr>
      </w:pPr>
      <w:r w:rsidRPr="00E117F8">
        <w:rPr>
          <w:rFonts w:ascii="Tahoma" w:hAnsi="Tahoma" w:cs="Tahoma"/>
        </w:rPr>
        <w:t xml:space="preserve">bankovní </w:t>
      </w:r>
      <w:proofErr w:type="gramStart"/>
      <w:r w:rsidRPr="00E117F8">
        <w:rPr>
          <w:rFonts w:ascii="Tahoma" w:hAnsi="Tahoma" w:cs="Tahoma"/>
        </w:rPr>
        <w:t>spojení :</w:t>
      </w:r>
      <w:proofErr w:type="gramEnd"/>
      <w:r w:rsidRPr="00E117F8">
        <w:rPr>
          <w:rFonts w:ascii="Tahoma" w:hAnsi="Tahoma" w:cs="Tahoma"/>
        </w:rPr>
        <w:t xml:space="preserve"> </w:t>
      </w:r>
      <w:proofErr w:type="spellStart"/>
      <w:r w:rsidRPr="00E117F8">
        <w:rPr>
          <w:rFonts w:ascii="Tahoma" w:hAnsi="Tahoma" w:cs="Tahoma"/>
        </w:rPr>
        <w:t>Deutsche</w:t>
      </w:r>
      <w:proofErr w:type="spellEnd"/>
      <w:r w:rsidRPr="00E117F8">
        <w:rPr>
          <w:rFonts w:ascii="Tahoma" w:hAnsi="Tahoma" w:cs="Tahoma"/>
        </w:rPr>
        <w:t xml:space="preserve"> Bank AG, Praha </w:t>
      </w:r>
    </w:p>
    <w:p w14:paraId="6BEB22F2" w14:textId="58D90269" w:rsidR="00651644" w:rsidRPr="00695A54" w:rsidRDefault="00651644" w:rsidP="00651644">
      <w:pPr>
        <w:rPr>
          <w:rFonts w:ascii="Tahoma" w:hAnsi="Tahoma" w:cs="Tahoma"/>
        </w:rPr>
      </w:pPr>
      <w:r w:rsidRPr="00E117F8">
        <w:rPr>
          <w:rFonts w:ascii="Tahoma" w:hAnsi="Tahoma" w:cs="Tahoma"/>
        </w:rPr>
        <w:t xml:space="preserve">Číslo </w:t>
      </w:r>
      <w:proofErr w:type="gramStart"/>
      <w:r w:rsidRPr="00E117F8">
        <w:rPr>
          <w:rFonts w:ascii="Tahoma" w:hAnsi="Tahoma" w:cs="Tahoma"/>
        </w:rPr>
        <w:t xml:space="preserve">účtu:  </w:t>
      </w:r>
      <w:proofErr w:type="spellStart"/>
      <w:r w:rsidR="00E93511">
        <w:rPr>
          <w:rFonts w:ascii="Tahoma" w:hAnsi="Tahoma" w:cs="Tahoma"/>
        </w:rPr>
        <w:t>xx</w:t>
      </w:r>
      <w:proofErr w:type="spellEnd"/>
      <w:proofErr w:type="gramEnd"/>
    </w:p>
    <w:p w14:paraId="36A88DEF" w14:textId="77777777" w:rsidR="00651644" w:rsidRPr="00695A54" w:rsidRDefault="00651644" w:rsidP="00651644">
      <w:pPr>
        <w:rPr>
          <w:rFonts w:ascii="Tahoma" w:hAnsi="Tahoma" w:cs="Tahoma"/>
        </w:rPr>
      </w:pPr>
      <w:r w:rsidRPr="00695A54">
        <w:rPr>
          <w:rFonts w:ascii="Tahoma" w:hAnsi="Tahoma" w:cs="Tahoma"/>
        </w:rPr>
        <w:t>Společnost je zapsána v obchodním rejstříku, vedeném Městským obchodním soudem v Praze, oddíl C, vložka 32460, den zápisu 10.</w:t>
      </w:r>
      <w:r>
        <w:rPr>
          <w:rFonts w:ascii="Tahoma" w:hAnsi="Tahoma" w:cs="Tahoma"/>
        </w:rPr>
        <w:t xml:space="preserve"> </w:t>
      </w:r>
      <w:r w:rsidRPr="00695A54">
        <w:rPr>
          <w:rFonts w:ascii="Tahoma" w:hAnsi="Tahoma" w:cs="Tahoma"/>
        </w:rPr>
        <w:t>01.</w:t>
      </w:r>
      <w:r>
        <w:rPr>
          <w:rFonts w:ascii="Tahoma" w:hAnsi="Tahoma" w:cs="Tahoma"/>
        </w:rPr>
        <w:t xml:space="preserve"> </w:t>
      </w:r>
      <w:r w:rsidRPr="00695A54">
        <w:rPr>
          <w:rFonts w:ascii="Tahoma" w:hAnsi="Tahoma" w:cs="Tahoma"/>
        </w:rPr>
        <w:t>1995</w:t>
      </w:r>
    </w:p>
    <w:p w14:paraId="7B59D294" w14:textId="213B35E6" w:rsidR="00651644" w:rsidRPr="00695A54" w:rsidRDefault="00936DF7" w:rsidP="00651644">
      <w:pPr>
        <w:rPr>
          <w:rFonts w:ascii="Tahoma" w:hAnsi="Tahoma" w:cs="Tahoma"/>
        </w:rPr>
      </w:pPr>
      <w:r>
        <w:rPr>
          <w:rFonts w:ascii="Tahoma" w:hAnsi="Tahoma" w:cs="Tahoma"/>
        </w:rPr>
        <w:t>zastoupen</w:t>
      </w:r>
      <w:r w:rsidR="00555CC2">
        <w:rPr>
          <w:rFonts w:ascii="Tahoma" w:hAnsi="Tahoma" w:cs="Tahoma"/>
        </w:rPr>
        <w:t>á</w:t>
      </w:r>
      <w:r w:rsidR="00651644" w:rsidRPr="00695A54">
        <w:rPr>
          <w:rFonts w:ascii="Tahoma" w:hAnsi="Tahoma" w:cs="Tahoma"/>
        </w:rPr>
        <w:t xml:space="preserve">: </w:t>
      </w:r>
      <w:r w:rsidR="00F8345D">
        <w:rPr>
          <w:rFonts w:ascii="Tahoma" w:hAnsi="Tahoma" w:cs="Tahoma"/>
        </w:rPr>
        <w:t>panem</w:t>
      </w:r>
      <w:r>
        <w:rPr>
          <w:rFonts w:ascii="Tahoma" w:hAnsi="Tahoma" w:cs="Tahoma"/>
        </w:rPr>
        <w:t xml:space="preserve"> </w:t>
      </w:r>
      <w:r w:rsidR="004A2C23">
        <w:rPr>
          <w:rFonts w:ascii="Tahoma" w:hAnsi="Tahoma" w:cs="Tahoma"/>
        </w:rPr>
        <w:t xml:space="preserve">Ing. Matejem </w:t>
      </w:r>
      <w:proofErr w:type="spellStart"/>
      <w:r w:rsidR="004A2C23">
        <w:rPr>
          <w:rFonts w:ascii="Tahoma" w:hAnsi="Tahoma" w:cs="Tahoma"/>
        </w:rPr>
        <w:t>Sliackym</w:t>
      </w:r>
      <w:proofErr w:type="spellEnd"/>
      <w:r w:rsidR="004A2C23">
        <w:rPr>
          <w:rFonts w:ascii="Tahoma" w:hAnsi="Tahoma" w:cs="Tahoma"/>
        </w:rPr>
        <w:t>, prokuristou</w:t>
      </w:r>
    </w:p>
    <w:p w14:paraId="3FF05FEB" w14:textId="77777777" w:rsidR="0017756E" w:rsidRPr="00695A54" w:rsidRDefault="00651644" w:rsidP="00651644">
      <w:pPr>
        <w:rPr>
          <w:rFonts w:ascii="Tahoma" w:hAnsi="Tahoma" w:cs="Tahoma"/>
        </w:rPr>
      </w:pPr>
      <w:r w:rsidRPr="00695A54">
        <w:rPr>
          <w:rFonts w:ascii="Tahoma" w:hAnsi="Tahoma" w:cs="Tahoma"/>
        </w:rPr>
        <w:t xml:space="preserve"> </w:t>
      </w:r>
      <w:r w:rsidR="0017756E" w:rsidRPr="00695A54">
        <w:rPr>
          <w:rFonts w:ascii="Tahoma" w:hAnsi="Tahoma" w:cs="Tahoma"/>
        </w:rPr>
        <w:t xml:space="preserve">(dále jen </w:t>
      </w:r>
      <w:r w:rsidR="0017756E" w:rsidRPr="00695A54">
        <w:rPr>
          <w:rFonts w:ascii="Tahoma" w:hAnsi="Tahoma" w:cs="Tahoma"/>
          <w:b/>
        </w:rPr>
        <w:t>zhotovitel</w:t>
      </w:r>
      <w:r w:rsidR="0017756E" w:rsidRPr="00695A54">
        <w:rPr>
          <w:rFonts w:ascii="Tahoma" w:hAnsi="Tahoma" w:cs="Tahoma"/>
        </w:rPr>
        <w:t>) na straně druhé</w:t>
      </w:r>
    </w:p>
    <w:p w14:paraId="039C806F" w14:textId="77777777" w:rsidR="0017756E" w:rsidRPr="00695A54" w:rsidRDefault="0017756E" w:rsidP="0017756E">
      <w:pPr>
        <w:rPr>
          <w:rFonts w:ascii="Tahoma" w:hAnsi="Tahoma" w:cs="Tahoma"/>
        </w:rPr>
      </w:pPr>
    </w:p>
    <w:p w14:paraId="25F7CF6F" w14:textId="77777777" w:rsidR="0017756E" w:rsidRPr="00695A54" w:rsidRDefault="0017756E" w:rsidP="0017756E">
      <w:pPr>
        <w:rPr>
          <w:rFonts w:ascii="Tahoma" w:hAnsi="Tahoma" w:cs="Tahoma"/>
        </w:rPr>
      </w:pPr>
      <w:r w:rsidRPr="00695A54">
        <w:rPr>
          <w:rFonts w:ascii="Tahoma" w:hAnsi="Tahoma" w:cs="Tahoma"/>
        </w:rPr>
        <w:t xml:space="preserve">uzavírají tuto </w:t>
      </w:r>
      <w:r w:rsidRPr="00695A54">
        <w:rPr>
          <w:rFonts w:ascii="Tahoma" w:hAnsi="Tahoma" w:cs="Tahoma"/>
          <w:b/>
        </w:rPr>
        <w:t>smlouvu o dílo</w:t>
      </w:r>
      <w:r w:rsidRPr="00695A54">
        <w:rPr>
          <w:rFonts w:ascii="Tahoma" w:hAnsi="Tahoma" w:cs="Tahoma"/>
        </w:rPr>
        <w:t>:</w:t>
      </w:r>
    </w:p>
    <w:p w14:paraId="2EDD9623" w14:textId="77777777" w:rsidR="0017756E" w:rsidRDefault="0017756E" w:rsidP="0017756E">
      <w:pPr>
        <w:rPr>
          <w:rFonts w:ascii="Tahoma" w:hAnsi="Tahoma" w:cs="Tahoma"/>
        </w:rPr>
      </w:pPr>
    </w:p>
    <w:p w14:paraId="05D59B21" w14:textId="77777777" w:rsidR="0017756E" w:rsidRPr="00695A54" w:rsidRDefault="0017756E" w:rsidP="0017756E">
      <w:pPr>
        <w:rPr>
          <w:rFonts w:ascii="Tahoma" w:hAnsi="Tahoma" w:cs="Tahoma"/>
        </w:rPr>
      </w:pPr>
    </w:p>
    <w:p w14:paraId="6EACEF5E" w14:textId="77777777" w:rsidR="0017756E" w:rsidRPr="00695A54" w:rsidRDefault="0017756E" w:rsidP="0017756E">
      <w:pPr>
        <w:pStyle w:val="Nadpis9"/>
        <w:rPr>
          <w:rFonts w:ascii="Tahoma" w:hAnsi="Tahoma" w:cs="Tahoma"/>
          <w:sz w:val="20"/>
        </w:rPr>
      </w:pPr>
      <w:r w:rsidRPr="00695A54">
        <w:rPr>
          <w:rFonts w:ascii="Tahoma" w:hAnsi="Tahoma" w:cs="Tahoma"/>
          <w:b/>
          <w:sz w:val="20"/>
        </w:rPr>
        <w:t>Čl. II. - Účel a Předmět smlouvy</w:t>
      </w:r>
    </w:p>
    <w:p w14:paraId="7B67D3B1" w14:textId="77777777" w:rsidR="0017756E" w:rsidRPr="00695A54" w:rsidRDefault="0017756E" w:rsidP="0017756E">
      <w:pPr>
        <w:rPr>
          <w:rFonts w:ascii="Tahoma" w:hAnsi="Tahoma" w:cs="Tahoma"/>
        </w:rPr>
      </w:pPr>
    </w:p>
    <w:p w14:paraId="3B0777F5" w14:textId="1DDE3C62" w:rsidR="00F02B71" w:rsidRDefault="0017756E" w:rsidP="005C5B05">
      <w:pPr>
        <w:numPr>
          <w:ilvl w:val="0"/>
          <w:numId w:val="3"/>
        </w:numPr>
        <w:jc w:val="both"/>
        <w:rPr>
          <w:rFonts w:ascii="Tahoma" w:hAnsi="Tahoma" w:cs="Tahoma"/>
        </w:rPr>
      </w:pPr>
      <w:r w:rsidRPr="00FF7B49">
        <w:rPr>
          <w:rFonts w:ascii="Tahoma" w:hAnsi="Tahoma" w:cs="Tahoma"/>
        </w:rPr>
        <w:t>Účelem této smlouvy</w:t>
      </w:r>
      <w:r w:rsidRPr="00695A54">
        <w:rPr>
          <w:rFonts w:ascii="Tahoma" w:hAnsi="Tahoma" w:cs="Tahoma"/>
        </w:rPr>
        <w:t xml:space="preserve"> </w:t>
      </w:r>
      <w:r w:rsidR="00FA1473">
        <w:rPr>
          <w:rFonts w:ascii="Tahoma" w:hAnsi="Tahoma" w:cs="Tahoma"/>
        </w:rPr>
        <w:t xml:space="preserve">o dílo (dále jen „smlouva“) </w:t>
      </w:r>
      <w:r w:rsidRPr="00695A54">
        <w:rPr>
          <w:rFonts w:ascii="Tahoma" w:hAnsi="Tahoma" w:cs="Tahoma"/>
        </w:rPr>
        <w:t>je stanovit vzájemná pr</w:t>
      </w:r>
      <w:r w:rsidR="00555CC2">
        <w:rPr>
          <w:rFonts w:ascii="Tahoma" w:hAnsi="Tahoma" w:cs="Tahoma"/>
        </w:rPr>
        <w:t xml:space="preserve">áva a povinnosti smluvních stran, </w:t>
      </w:r>
      <w:proofErr w:type="gramStart"/>
      <w:r w:rsidR="00555CC2">
        <w:rPr>
          <w:rFonts w:ascii="Tahoma" w:hAnsi="Tahoma" w:cs="Tahoma"/>
        </w:rPr>
        <w:t>tedy</w:t>
      </w:r>
      <w:r w:rsidRPr="00695A54">
        <w:rPr>
          <w:rFonts w:ascii="Tahoma" w:hAnsi="Tahoma" w:cs="Tahoma"/>
        </w:rPr>
        <w:t xml:space="preserve">  objednatele</w:t>
      </w:r>
      <w:proofErr w:type="gramEnd"/>
      <w:r w:rsidRPr="00695A54">
        <w:rPr>
          <w:rFonts w:ascii="Tahoma" w:hAnsi="Tahoma" w:cs="Tahoma"/>
        </w:rPr>
        <w:t xml:space="preserve"> a zhotovitele </w:t>
      </w:r>
      <w:r w:rsidR="00555CC2">
        <w:rPr>
          <w:rFonts w:ascii="Tahoma" w:hAnsi="Tahoma" w:cs="Tahoma"/>
        </w:rPr>
        <w:t>za účelem</w:t>
      </w:r>
      <w:r w:rsidRPr="00695A54">
        <w:rPr>
          <w:rFonts w:ascii="Tahoma" w:hAnsi="Tahoma" w:cs="Tahoma"/>
        </w:rPr>
        <w:t xml:space="preserve"> provádění </w:t>
      </w:r>
      <w:r w:rsidR="009B574B">
        <w:rPr>
          <w:rFonts w:ascii="Tahoma" w:hAnsi="Tahoma" w:cs="Tahoma"/>
        </w:rPr>
        <w:t>pravidelných servisních prohlídek</w:t>
      </w:r>
      <w:r w:rsidR="009B574B" w:rsidRPr="00695A54">
        <w:rPr>
          <w:rFonts w:ascii="Tahoma" w:hAnsi="Tahoma" w:cs="Tahoma"/>
        </w:rPr>
        <w:t xml:space="preserve"> </w:t>
      </w:r>
      <w:r w:rsidR="00C26B02">
        <w:rPr>
          <w:rFonts w:ascii="Tahoma" w:hAnsi="Tahoma" w:cs="Tahoma"/>
        </w:rPr>
        <w:t xml:space="preserve">a údržby, servisu nebo oprav </w:t>
      </w:r>
      <w:r>
        <w:rPr>
          <w:rFonts w:ascii="Tahoma" w:hAnsi="Tahoma" w:cs="Tahoma"/>
        </w:rPr>
        <w:t xml:space="preserve">na </w:t>
      </w:r>
      <w:r w:rsidR="00C44AF4">
        <w:rPr>
          <w:rFonts w:ascii="Tahoma" w:hAnsi="Tahoma" w:cs="Tahoma"/>
        </w:rPr>
        <w:t xml:space="preserve">níže uvedených </w:t>
      </w:r>
      <w:r>
        <w:rPr>
          <w:rFonts w:ascii="Tahoma" w:hAnsi="Tahoma" w:cs="Tahoma"/>
        </w:rPr>
        <w:t>zařízeních</w:t>
      </w:r>
      <w:r w:rsidRPr="00695A54">
        <w:rPr>
          <w:rFonts w:ascii="Tahoma" w:hAnsi="Tahoma" w:cs="Tahoma"/>
        </w:rPr>
        <w:t xml:space="preserve"> TRANE</w:t>
      </w:r>
      <w:r w:rsidR="008943FB">
        <w:rPr>
          <w:rFonts w:ascii="Tahoma" w:hAnsi="Tahoma" w:cs="Tahoma"/>
        </w:rPr>
        <w:t xml:space="preserve"> (dále jen „dílo“)</w:t>
      </w:r>
      <w:r w:rsidR="00FA1473">
        <w:rPr>
          <w:rFonts w:ascii="Tahoma" w:hAnsi="Tahoma" w:cs="Tahoma"/>
        </w:rPr>
        <w:t xml:space="preserve">, a to za podmínek stanovených touto smlouvou. </w:t>
      </w:r>
      <w:r w:rsidR="00C9754D">
        <w:rPr>
          <w:rFonts w:ascii="Tahoma" w:hAnsi="Tahoma" w:cs="Tahoma"/>
        </w:rPr>
        <w:t>Z</w:t>
      </w:r>
      <w:r w:rsidR="00FA1473">
        <w:rPr>
          <w:rFonts w:ascii="Tahoma" w:hAnsi="Tahoma" w:cs="Tahoma"/>
        </w:rPr>
        <w:t>ařízení TRANE jsou</w:t>
      </w:r>
      <w:r w:rsidRPr="00695A54">
        <w:rPr>
          <w:rFonts w:ascii="Tahoma" w:hAnsi="Tahoma" w:cs="Tahoma"/>
        </w:rPr>
        <w:t xml:space="preserve"> </w:t>
      </w:r>
      <w:r w:rsidR="00F02B71">
        <w:rPr>
          <w:rFonts w:ascii="Tahoma" w:hAnsi="Tahoma" w:cs="Tahoma"/>
        </w:rPr>
        <w:t xml:space="preserve">objednatelem </w:t>
      </w:r>
      <w:r w:rsidRPr="00695A54">
        <w:rPr>
          <w:rFonts w:ascii="Tahoma" w:hAnsi="Tahoma" w:cs="Tahoma"/>
        </w:rPr>
        <w:t>instalov</w:t>
      </w:r>
      <w:r w:rsidR="00F02B71">
        <w:rPr>
          <w:rFonts w:ascii="Tahoma" w:hAnsi="Tahoma" w:cs="Tahoma"/>
        </w:rPr>
        <w:t>ána v těchto prostorách</w:t>
      </w:r>
      <w:r w:rsidR="006330C7">
        <w:rPr>
          <w:rFonts w:ascii="Tahoma" w:hAnsi="Tahoma" w:cs="Tahoma"/>
        </w:rPr>
        <w:t xml:space="preserve"> objednatele</w:t>
      </w:r>
      <w:r w:rsidR="00F02B71">
        <w:rPr>
          <w:rFonts w:ascii="Tahoma" w:hAnsi="Tahoma" w:cs="Tahoma"/>
        </w:rPr>
        <w:t>:</w:t>
      </w:r>
      <w:r w:rsidRPr="00695A54">
        <w:rPr>
          <w:rFonts w:ascii="Tahoma" w:hAnsi="Tahoma" w:cs="Tahoma"/>
        </w:rPr>
        <w:t xml:space="preserve"> </w:t>
      </w:r>
    </w:p>
    <w:p w14:paraId="7F5C7018" w14:textId="77777777" w:rsidR="00464E9E" w:rsidRDefault="00464E9E" w:rsidP="00464E9E">
      <w:pPr>
        <w:jc w:val="both"/>
        <w:rPr>
          <w:rFonts w:ascii="Tahoma" w:hAnsi="Tahoma" w:cs="Tahoma"/>
        </w:rPr>
      </w:pPr>
    </w:p>
    <w:p w14:paraId="593138E4" w14:textId="07918BCF" w:rsidR="0017756E" w:rsidRPr="00695A54" w:rsidRDefault="00F02B71" w:rsidP="00F87D26">
      <w:pPr>
        <w:ind w:left="360"/>
        <w:jc w:val="both"/>
        <w:rPr>
          <w:rFonts w:ascii="Tahoma" w:hAnsi="Tahoma" w:cs="Tahoma"/>
        </w:rPr>
      </w:pPr>
      <w:r w:rsidRPr="00464E9E">
        <w:rPr>
          <w:rFonts w:ascii="Tahoma" w:hAnsi="Tahoma" w:cs="Tahoma"/>
        </w:rPr>
        <w:t xml:space="preserve">A) </w:t>
      </w:r>
      <w:r w:rsidR="0017756E" w:rsidRPr="00464E9E">
        <w:rPr>
          <w:rFonts w:ascii="Tahoma" w:hAnsi="Tahoma" w:cs="Tahoma"/>
        </w:rPr>
        <w:t>v</w:t>
      </w:r>
      <w:r w:rsidR="0017756E" w:rsidRPr="00695A54">
        <w:rPr>
          <w:rFonts w:ascii="Tahoma" w:hAnsi="Tahoma" w:cs="Tahoma"/>
        </w:rPr>
        <w:t xml:space="preserve"> </w:t>
      </w:r>
      <w:r w:rsidR="0017756E" w:rsidRPr="00490421">
        <w:rPr>
          <w:rFonts w:ascii="Tahoma" w:hAnsi="Tahoma" w:cs="Tahoma"/>
        </w:rPr>
        <w:t xml:space="preserve">budově </w:t>
      </w:r>
      <w:r w:rsidR="00E63986" w:rsidRPr="00E37D40">
        <w:rPr>
          <w:rFonts w:ascii="Tahoma" w:hAnsi="Tahoma" w:cs="Tahoma"/>
          <w:b/>
        </w:rPr>
        <w:t>Národního divadla</w:t>
      </w:r>
      <w:r w:rsidR="00C35060">
        <w:rPr>
          <w:rFonts w:ascii="Tahoma" w:hAnsi="Tahoma" w:cs="Tahoma"/>
          <w:b/>
        </w:rPr>
        <w:t xml:space="preserve"> (ND)</w:t>
      </w:r>
      <w:r w:rsidR="0017756E" w:rsidRPr="00490421">
        <w:rPr>
          <w:rFonts w:ascii="Tahoma" w:hAnsi="Tahoma" w:cs="Tahoma"/>
        </w:rPr>
        <w:t>, na</w:t>
      </w:r>
      <w:r w:rsidR="0017756E" w:rsidRPr="00695A54">
        <w:rPr>
          <w:rFonts w:ascii="Tahoma" w:hAnsi="Tahoma" w:cs="Tahoma"/>
        </w:rPr>
        <w:t xml:space="preserve"> adrese </w:t>
      </w:r>
      <w:r w:rsidR="00E63986">
        <w:rPr>
          <w:rFonts w:ascii="Tahoma" w:hAnsi="Tahoma" w:cs="Tahoma"/>
        </w:rPr>
        <w:t>Ostrovní 1, Praha</w:t>
      </w:r>
      <w:r w:rsidR="0017756E" w:rsidRPr="00695A54">
        <w:rPr>
          <w:rFonts w:ascii="Tahoma" w:hAnsi="Tahoma" w:cs="Tahoma"/>
        </w:rPr>
        <w:t xml:space="preserve"> </w:t>
      </w:r>
      <w:proofErr w:type="gramStart"/>
      <w:r w:rsidR="00E63986">
        <w:rPr>
          <w:rFonts w:ascii="Tahoma" w:hAnsi="Tahoma" w:cs="Tahoma"/>
        </w:rPr>
        <w:t xml:space="preserve">1 </w:t>
      </w:r>
      <w:r w:rsidR="0017756E" w:rsidRPr="00695A54">
        <w:rPr>
          <w:rFonts w:ascii="Tahoma" w:hAnsi="Tahoma" w:cs="Tahoma"/>
        </w:rPr>
        <w:t>:</w:t>
      </w:r>
      <w:proofErr w:type="gramEnd"/>
    </w:p>
    <w:p w14:paraId="50606BF4" w14:textId="77777777" w:rsidR="0017756E" w:rsidRPr="00E63986" w:rsidRDefault="0017756E" w:rsidP="00E63986">
      <w:pPr>
        <w:pStyle w:val="Odstavecseseznamem"/>
        <w:numPr>
          <w:ilvl w:val="0"/>
          <w:numId w:val="15"/>
        </w:numPr>
        <w:spacing w:before="120"/>
        <w:rPr>
          <w:rFonts w:ascii="Tahoma" w:hAnsi="Tahoma" w:cs="Tahoma"/>
          <w:b/>
        </w:rPr>
      </w:pPr>
      <w:r w:rsidRPr="00E63986">
        <w:rPr>
          <w:rFonts w:ascii="Tahoma" w:hAnsi="Tahoma" w:cs="Tahoma"/>
        </w:rPr>
        <w:t xml:space="preserve">Chladící jednotka typ: </w:t>
      </w:r>
      <w:r w:rsidR="00E63986">
        <w:rPr>
          <w:rFonts w:ascii="Tahoma" w:hAnsi="Tahoma" w:cs="Tahoma"/>
          <w:b/>
        </w:rPr>
        <w:t>RTHA450</w:t>
      </w:r>
      <w:r w:rsidR="00646E65" w:rsidRPr="00E63986">
        <w:rPr>
          <w:rFonts w:ascii="Tahoma" w:hAnsi="Tahoma" w:cs="Tahoma"/>
          <w:b/>
        </w:rPr>
        <w:t xml:space="preserve"> </w:t>
      </w:r>
      <w:r w:rsidRPr="00E63986">
        <w:rPr>
          <w:rFonts w:ascii="Tahoma" w:hAnsi="Tahoma" w:cs="Tahoma"/>
        </w:rPr>
        <w:t xml:space="preserve">sériové číslo: </w:t>
      </w:r>
      <w:r w:rsidR="00E63986">
        <w:rPr>
          <w:rFonts w:ascii="Tahoma" w:hAnsi="Tahoma" w:cs="Tahoma"/>
          <w:b/>
        </w:rPr>
        <w:t>EKF1721</w:t>
      </w:r>
    </w:p>
    <w:p w14:paraId="1E1A436A" w14:textId="77777777" w:rsidR="00E63986" w:rsidRDefault="00E63986" w:rsidP="00E63986">
      <w:pPr>
        <w:pStyle w:val="Odstavecseseznamem"/>
        <w:numPr>
          <w:ilvl w:val="0"/>
          <w:numId w:val="15"/>
        </w:numPr>
        <w:spacing w:before="120"/>
        <w:rPr>
          <w:rFonts w:ascii="Tahoma" w:hAnsi="Tahoma" w:cs="Tahoma"/>
          <w:b/>
        </w:rPr>
      </w:pPr>
      <w:r w:rsidRPr="00E63986">
        <w:rPr>
          <w:rFonts w:ascii="Tahoma" w:hAnsi="Tahoma" w:cs="Tahoma"/>
        </w:rPr>
        <w:t xml:space="preserve">Chladící jednotka typ: </w:t>
      </w:r>
      <w:r>
        <w:rPr>
          <w:rFonts w:ascii="Tahoma" w:hAnsi="Tahoma" w:cs="Tahoma"/>
          <w:b/>
        </w:rPr>
        <w:t>RTHA450</w:t>
      </w:r>
      <w:r w:rsidRPr="00E63986">
        <w:rPr>
          <w:rFonts w:ascii="Tahoma" w:hAnsi="Tahoma" w:cs="Tahoma"/>
          <w:b/>
        </w:rPr>
        <w:t xml:space="preserve"> </w:t>
      </w:r>
      <w:r w:rsidRPr="00E63986">
        <w:rPr>
          <w:rFonts w:ascii="Tahoma" w:hAnsi="Tahoma" w:cs="Tahoma"/>
        </w:rPr>
        <w:t xml:space="preserve">sériové číslo: </w:t>
      </w:r>
      <w:r>
        <w:rPr>
          <w:rFonts w:ascii="Tahoma" w:hAnsi="Tahoma" w:cs="Tahoma"/>
          <w:b/>
        </w:rPr>
        <w:t>EKF1722</w:t>
      </w:r>
    </w:p>
    <w:p w14:paraId="7098EFD4" w14:textId="77777777" w:rsidR="00E63986" w:rsidRPr="00E63986" w:rsidRDefault="00E63986" w:rsidP="00E63986">
      <w:pPr>
        <w:pStyle w:val="Odstavecseseznamem"/>
        <w:spacing w:before="120"/>
        <w:ind w:left="780"/>
        <w:rPr>
          <w:rFonts w:ascii="Tahoma" w:hAnsi="Tahoma" w:cs="Tahoma"/>
          <w:b/>
        </w:rPr>
      </w:pPr>
    </w:p>
    <w:p w14:paraId="36358C4E" w14:textId="5B025D50" w:rsidR="00E63986" w:rsidRPr="00695A54" w:rsidRDefault="00F02B71" w:rsidP="00F87D26">
      <w:pPr>
        <w:ind w:left="360"/>
        <w:jc w:val="both"/>
        <w:rPr>
          <w:rFonts w:ascii="Tahoma" w:hAnsi="Tahoma" w:cs="Tahoma"/>
        </w:rPr>
      </w:pPr>
      <w:r>
        <w:rPr>
          <w:rFonts w:ascii="Tahoma" w:hAnsi="Tahoma" w:cs="Tahoma"/>
        </w:rPr>
        <w:t xml:space="preserve">B) a </w:t>
      </w:r>
      <w:proofErr w:type="gramStart"/>
      <w:r>
        <w:rPr>
          <w:rFonts w:ascii="Tahoma" w:hAnsi="Tahoma" w:cs="Tahoma"/>
        </w:rPr>
        <w:t>d</w:t>
      </w:r>
      <w:r w:rsidR="00E63986">
        <w:rPr>
          <w:rFonts w:ascii="Tahoma" w:hAnsi="Tahoma" w:cs="Tahoma"/>
        </w:rPr>
        <w:t xml:space="preserve">ále </w:t>
      </w:r>
      <w:r w:rsidR="00E63986" w:rsidRPr="00695A54">
        <w:rPr>
          <w:rFonts w:ascii="Tahoma" w:hAnsi="Tahoma" w:cs="Tahoma"/>
        </w:rPr>
        <w:t xml:space="preserve"> v</w:t>
      </w:r>
      <w:proofErr w:type="gramEnd"/>
      <w:r w:rsidR="00E63986" w:rsidRPr="00695A54">
        <w:rPr>
          <w:rFonts w:ascii="Tahoma" w:hAnsi="Tahoma" w:cs="Tahoma"/>
        </w:rPr>
        <w:t xml:space="preserve"> </w:t>
      </w:r>
      <w:r w:rsidR="00E63986" w:rsidRPr="00490421">
        <w:rPr>
          <w:rFonts w:ascii="Tahoma" w:hAnsi="Tahoma" w:cs="Tahoma"/>
        </w:rPr>
        <w:t xml:space="preserve">budově </w:t>
      </w:r>
      <w:r w:rsidR="00E37D40" w:rsidRPr="00E37D40">
        <w:rPr>
          <w:rFonts w:ascii="Tahoma" w:hAnsi="Tahoma" w:cs="Tahoma"/>
          <w:b/>
        </w:rPr>
        <w:t>Státní opery</w:t>
      </w:r>
      <w:r w:rsidR="00C35060">
        <w:rPr>
          <w:rFonts w:ascii="Tahoma" w:hAnsi="Tahoma" w:cs="Tahoma"/>
          <w:b/>
        </w:rPr>
        <w:t xml:space="preserve"> (SO)</w:t>
      </w:r>
      <w:r w:rsidR="00E63986" w:rsidRPr="00490421">
        <w:rPr>
          <w:rFonts w:ascii="Tahoma" w:hAnsi="Tahoma" w:cs="Tahoma"/>
        </w:rPr>
        <w:t>, na</w:t>
      </w:r>
      <w:r w:rsidR="00E63986" w:rsidRPr="00695A54">
        <w:rPr>
          <w:rFonts w:ascii="Tahoma" w:hAnsi="Tahoma" w:cs="Tahoma"/>
        </w:rPr>
        <w:t xml:space="preserve"> adrese </w:t>
      </w:r>
      <w:r w:rsidR="00E63986">
        <w:rPr>
          <w:rFonts w:ascii="Tahoma" w:hAnsi="Tahoma" w:cs="Tahoma"/>
        </w:rPr>
        <w:t>Legerova 75, Praha 1</w:t>
      </w:r>
      <w:r w:rsidR="00E63986" w:rsidRPr="00695A54">
        <w:rPr>
          <w:rFonts w:ascii="Tahoma" w:hAnsi="Tahoma" w:cs="Tahoma"/>
        </w:rPr>
        <w:t>:</w:t>
      </w:r>
    </w:p>
    <w:p w14:paraId="3F546294" w14:textId="77777777" w:rsidR="00E63986" w:rsidRPr="00E63986" w:rsidRDefault="00E63986" w:rsidP="00E63986">
      <w:pPr>
        <w:pStyle w:val="Odstavecseseznamem"/>
        <w:numPr>
          <w:ilvl w:val="0"/>
          <w:numId w:val="15"/>
        </w:numPr>
        <w:spacing w:before="120"/>
        <w:rPr>
          <w:rFonts w:ascii="Tahoma" w:hAnsi="Tahoma" w:cs="Tahoma"/>
        </w:rPr>
      </w:pPr>
      <w:r w:rsidRPr="00E63986">
        <w:rPr>
          <w:rFonts w:ascii="Tahoma" w:hAnsi="Tahoma" w:cs="Tahoma"/>
        </w:rPr>
        <w:t xml:space="preserve">Chladící jednotka typ: </w:t>
      </w:r>
      <w:r>
        <w:rPr>
          <w:rFonts w:ascii="Tahoma" w:hAnsi="Tahoma" w:cs="Tahoma"/>
          <w:b/>
        </w:rPr>
        <w:t>RTHD</w:t>
      </w:r>
      <w:r w:rsidRPr="00E63986">
        <w:rPr>
          <w:rFonts w:ascii="Tahoma" w:hAnsi="Tahoma" w:cs="Tahoma"/>
        </w:rPr>
        <w:t xml:space="preserve"> sériové číslo: </w:t>
      </w:r>
      <w:r w:rsidRPr="00E63986">
        <w:rPr>
          <w:rFonts w:ascii="Tahoma" w:hAnsi="Tahoma" w:cs="Tahoma"/>
          <w:b/>
        </w:rPr>
        <w:t>EK</w:t>
      </w:r>
      <w:r>
        <w:rPr>
          <w:rFonts w:ascii="Tahoma" w:hAnsi="Tahoma" w:cs="Tahoma"/>
          <w:b/>
        </w:rPr>
        <w:t>T0288</w:t>
      </w:r>
    </w:p>
    <w:p w14:paraId="2356A43B" w14:textId="77777777" w:rsidR="00E63986" w:rsidRPr="008D78B4" w:rsidRDefault="00E63986" w:rsidP="00F32F5E">
      <w:pPr>
        <w:pStyle w:val="Odstavecseseznamem"/>
        <w:numPr>
          <w:ilvl w:val="0"/>
          <w:numId w:val="15"/>
        </w:numPr>
        <w:spacing w:before="120"/>
        <w:rPr>
          <w:rFonts w:ascii="Tahoma" w:hAnsi="Tahoma" w:cs="Tahoma"/>
        </w:rPr>
      </w:pPr>
      <w:r w:rsidRPr="00E63986">
        <w:rPr>
          <w:rFonts w:ascii="Tahoma" w:hAnsi="Tahoma" w:cs="Tahoma"/>
        </w:rPr>
        <w:t xml:space="preserve">Chladící jednotka typ: </w:t>
      </w:r>
      <w:r w:rsidRPr="00E63986">
        <w:rPr>
          <w:rFonts w:ascii="Tahoma" w:hAnsi="Tahoma" w:cs="Tahoma"/>
          <w:b/>
        </w:rPr>
        <w:t>RTHD</w:t>
      </w:r>
      <w:r w:rsidRPr="00E63986">
        <w:rPr>
          <w:rFonts w:ascii="Tahoma" w:hAnsi="Tahoma" w:cs="Tahoma"/>
        </w:rPr>
        <w:t xml:space="preserve"> sériové číslo: </w:t>
      </w:r>
      <w:r w:rsidRPr="00E63986">
        <w:rPr>
          <w:rFonts w:ascii="Tahoma" w:hAnsi="Tahoma" w:cs="Tahoma"/>
          <w:b/>
        </w:rPr>
        <w:t>EKT0339</w:t>
      </w:r>
    </w:p>
    <w:p w14:paraId="4DE72474" w14:textId="61DF9112" w:rsidR="008D78B4" w:rsidRPr="002B6FE6" w:rsidRDefault="008D78B4" w:rsidP="008D78B4">
      <w:pPr>
        <w:pStyle w:val="Odstavecseseznamem"/>
        <w:numPr>
          <w:ilvl w:val="0"/>
          <w:numId w:val="15"/>
        </w:numPr>
        <w:spacing w:before="120"/>
        <w:rPr>
          <w:rFonts w:ascii="Tahoma" w:hAnsi="Tahoma" w:cs="Tahoma"/>
        </w:rPr>
      </w:pPr>
      <w:r w:rsidRPr="00E63986">
        <w:rPr>
          <w:rFonts w:ascii="Tahoma" w:hAnsi="Tahoma" w:cs="Tahoma"/>
        </w:rPr>
        <w:t>Chladící jednotka</w:t>
      </w:r>
      <w:r w:rsidR="00CB1823">
        <w:rPr>
          <w:rFonts w:ascii="Tahoma" w:hAnsi="Tahoma" w:cs="Tahoma"/>
        </w:rPr>
        <w:t>/tepelné čerpadlo</w:t>
      </w:r>
      <w:r w:rsidRPr="00E63986">
        <w:rPr>
          <w:rFonts w:ascii="Tahoma" w:hAnsi="Tahoma" w:cs="Tahoma"/>
        </w:rPr>
        <w:t xml:space="preserve"> typ: </w:t>
      </w:r>
      <w:r>
        <w:rPr>
          <w:rFonts w:ascii="Tahoma" w:hAnsi="Tahoma" w:cs="Tahoma"/>
          <w:b/>
        </w:rPr>
        <w:t>RTWD160</w:t>
      </w:r>
      <w:r w:rsidRPr="00E63986">
        <w:rPr>
          <w:rFonts w:ascii="Tahoma" w:hAnsi="Tahoma" w:cs="Tahoma"/>
        </w:rPr>
        <w:t xml:space="preserve"> sériové číslo: </w:t>
      </w:r>
      <w:r>
        <w:rPr>
          <w:rFonts w:ascii="Tahoma" w:hAnsi="Tahoma" w:cs="Tahoma"/>
          <w:b/>
        </w:rPr>
        <w:t>ELB1022</w:t>
      </w:r>
    </w:p>
    <w:p w14:paraId="104F14A5" w14:textId="606439CE" w:rsidR="00F02B71" w:rsidRPr="00F02B71" w:rsidRDefault="008D78B4" w:rsidP="00F02B71">
      <w:pPr>
        <w:pStyle w:val="Odstavecseseznamem"/>
        <w:numPr>
          <w:ilvl w:val="0"/>
          <w:numId w:val="15"/>
        </w:numPr>
        <w:spacing w:before="120"/>
        <w:rPr>
          <w:rFonts w:ascii="Tahoma" w:hAnsi="Tahoma" w:cs="Tahoma"/>
        </w:rPr>
      </w:pPr>
      <w:r w:rsidRPr="00E63986">
        <w:rPr>
          <w:rFonts w:ascii="Tahoma" w:hAnsi="Tahoma" w:cs="Tahoma"/>
        </w:rPr>
        <w:t>Chladící jednotka</w:t>
      </w:r>
      <w:r w:rsidR="002640EF">
        <w:rPr>
          <w:rFonts w:ascii="Tahoma" w:hAnsi="Tahoma" w:cs="Tahoma"/>
        </w:rPr>
        <w:t>/</w:t>
      </w:r>
      <w:r w:rsidR="00CB1823">
        <w:rPr>
          <w:rFonts w:ascii="Tahoma" w:hAnsi="Tahoma" w:cs="Tahoma"/>
        </w:rPr>
        <w:t>tepelné čerpadlo</w:t>
      </w:r>
      <w:r w:rsidRPr="00E63986">
        <w:rPr>
          <w:rFonts w:ascii="Tahoma" w:hAnsi="Tahoma" w:cs="Tahoma"/>
        </w:rPr>
        <w:t xml:space="preserve"> typ: </w:t>
      </w:r>
      <w:r>
        <w:rPr>
          <w:rFonts w:ascii="Tahoma" w:hAnsi="Tahoma" w:cs="Tahoma"/>
          <w:b/>
        </w:rPr>
        <w:t>RTWD250</w:t>
      </w:r>
      <w:r w:rsidRPr="00E63986">
        <w:rPr>
          <w:rFonts w:ascii="Tahoma" w:hAnsi="Tahoma" w:cs="Tahoma"/>
        </w:rPr>
        <w:t xml:space="preserve"> sériové číslo: </w:t>
      </w:r>
      <w:r>
        <w:rPr>
          <w:rFonts w:ascii="Tahoma" w:hAnsi="Tahoma" w:cs="Tahoma"/>
          <w:b/>
        </w:rPr>
        <w:t>ELB1023</w:t>
      </w:r>
      <w:r w:rsidR="00F02B71">
        <w:rPr>
          <w:rFonts w:ascii="Tahoma" w:hAnsi="Tahoma" w:cs="Tahoma"/>
          <w:b/>
        </w:rPr>
        <w:t>,</w:t>
      </w:r>
      <w:r w:rsidR="00F02B71" w:rsidRPr="00F02B71">
        <w:rPr>
          <w:rFonts w:ascii="Tahoma" w:hAnsi="Tahoma" w:cs="Tahoma"/>
        </w:rPr>
        <w:t xml:space="preserve"> (dále jen jako </w:t>
      </w:r>
      <w:r w:rsidR="00F02B71">
        <w:rPr>
          <w:rFonts w:ascii="Tahoma" w:hAnsi="Tahoma" w:cs="Tahoma"/>
        </w:rPr>
        <w:t>„</w:t>
      </w:r>
      <w:r w:rsidR="00F02B71" w:rsidRPr="00F02B71">
        <w:rPr>
          <w:rFonts w:ascii="Tahoma" w:hAnsi="Tahoma" w:cs="Tahoma"/>
        </w:rPr>
        <w:t>zařízení</w:t>
      </w:r>
      <w:r w:rsidR="00F02B71">
        <w:rPr>
          <w:rFonts w:ascii="Tahoma" w:hAnsi="Tahoma" w:cs="Tahoma"/>
        </w:rPr>
        <w:t>“</w:t>
      </w:r>
      <w:r w:rsidR="00F02B71" w:rsidRPr="00F02B71">
        <w:rPr>
          <w:rFonts w:ascii="Tahoma" w:hAnsi="Tahoma" w:cs="Tahoma"/>
        </w:rPr>
        <w:t>)</w:t>
      </w:r>
      <w:r w:rsidR="00F02B71">
        <w:rPr>
          <w:rFonts w:ascii="Tahoma" w:hAnsi="Tahoma" w:cs="Tahoma"/>
        </w:rPr>
        <w:t>.</w:t>
      </w:r>
    </w:p>
    <w:p w14:paraId="1F4F72BA" w14:textId="77777777" w:rsidR="0017756E" w:rsidRPr="00695A54" w:rsidRDefault="0017756E" w:rsidP="0017756E">
      <w:pPr>
        <w:jc w:val="center"/>
        <w:rPr>
          <w:rFonts w:ascii="Tahoma" w:hAnsi="Tahoma" w:cs="Tahoma"/>
          <w:b/>
        </w:rPr>
      </w:pPr>
    </w:p>
    <w:p w14:paraId="45F10D28" w14:textId="19FB22A6" w:rsidR="0017756E" w:rsidRDefault="0017756E" w:rsidP="005C5B05">
      <w:pPr>
        <w:numPr>
          <w:ilvl w:val="0"/>
          <w:numId w:val="3"/>
        </w:numPr>
        <w:ind w:left="426" w:hanging="426"/>
        <w:jc w:val="both"/>
        <w:rPr>
          <w:rFonts w:ascii="Tahoma" w:hAnsi="Tahoma" w:cs="Tahoma"/>
        </w:rPr>
      </w:pPr>
      <w:r w:rsidRPr="00FF7B49">
        <w:rPr>
          <w:rFonts w:ascii="Tahoma" w:hAnsi="Tahoma" w:cs="Tahoma"/>
        </w:rPr>
        <w:lastRenderedPageBreak/>
        <w:t>Předmětem této</w:t>
      </w:r>
      <w:r w:rsidRPr="00695A54">
        <w:rPr>
          <w:rFonts w:ascii="Tahoma" w:hAnsi="Tahoma" w:cs="Tahoma"/>
        </w:rPr>
        <w:t xml:space="preserve"> smlouvy je závazek zhotovitele provádět </w:t>
      </w:r>
      <w:r w:rsidR="00601868">
        <w:rPr>
          <w:rFonts w:ascii="Tahoma" w:hAnsi="Tahoma" w:cs="Tahoma"/>
        </w:rPr>
        <w:t xml:space="preserve">pravidelné servisní prohlídky a </w:t>
      </w:r>
      <w:r w:rsidR="00F02B71">
        <w:rPr>
          <w:rFonts w:ascii="Tahoma" w:hAnsi="Tahoma" w:cs="Tahoma"/>
        </w:rPr>
        <w:t>údržbu</w:t>
      </w:r>
      <w:r w:rsidR="00601868">
        <w:rPr>
          <w:rFonts w:ascii="Tahoma" w:hAnsi="Tahoma" w:cs="Tahoma"/>
        </w:rPr>
        <w:t xml:space="preserve">, </w:t>
      </w:r>
      <w:r w:rsidRPr="00695A54">
        <w:rPr>
          <w:rFonts w:ascii="Tahoma" w:hAnsi="Tahoma" w:cs="Tahoma"/>
        </w:rPr>
        <w:t>servis</w:t>
      </w:r>
      <w:r w:rsidR="00601868">
        <w:rPr>
          <w:rFonts w:ascii="Tahoma" w:hAnsi="Tahoma" w:cs="Tahoma"/>
        </w:rPr>
        <w:t xml:space="preserve"> a opravy</w:t>
      </w:r>
      <w:r w:rsidRPr="00695A54">
        <w:rPr>
          <w:rFonts w:ascii="Tahoma" w:hAnsi="Tahoma" w:cs="Tahoma"/>
        </w:rPr>
        <w:t xml:space="preserve"> zařízení v</w:t>
      </w:r>
      <w:r w:rsidR="008943FB">
        <w:rPr>
          <w:rFonts w:ascii="Tahoma" w:hAnsi="Tahoma" w:cs="Tahoma"/>
        </w:rPr>
        <w:t> </w:t>
      </w:r>
      <w:r w:rsidRPr="00695A54">
        <w:rPr>
          <w:rFonts w:ascii="Tahoma" w:hAnsi="Tahoma" w:cs="Tahoma"/>
        </w:rPr>
        <w:t>rozsahu</w:t>
      </w:r>
      <w:r w:rsidR="008943FB">
        <w:rPr>
          <w:rFonts w:ascii="Tahoma" w:hAnsi="Tahoma" w:cs="Tahoma"/>
        </w:rPr>
        <w:t>, za podmínek</w:t>
      </w:r>
      <w:r w:rsidRPr="00695A54">
        <w:rPr>
          <w:rFonts w:ascii="Tahoma" w:hAnsi="Tahoma" w:cs="Tahoma"/>
        </w:rPr>
        <w:t xml:space="preserve"> a způsobem uvedeným v této smlouvě a závazek objednatele uhradit </w:t>
      </w:r>
      <w:r>
        <w:rPr>
          <w:rFonts w:ascii="Tahoma" w:hAnsi="Tahoma" w:cs="Tahoma"/>
        </w:rPr>
        <w:t xml:space="preserve">zhotoviteli </w:t>
      </w:r>
      <w:r w:rsidR="008943FB">
        <w:rPr>
          <w:rFonts w:ascii="Tahoma" w:hAnsi="Tahoma" w:cs="Tahoma"/>
        </w:rPr>
        <w:t xml:space="preserve">za dílo dohodnutou </w:t>
      </w:r>
      <w:r w:rsidRPr="00695A54">
        <w:rPr>
          <w:rFonts w:ascii="Tahoma" w:hAnsi="Tahoma" w:cs="Tahoma"/>
        </w:rPr>
        <w:t>cenu.</w:t>
      </w:r>
    </w:p>
    <w:p w14:paraId="4B928B3A" w14:textId="77777777" w:rsidR="0017756E" w:rsidRDefault="0017756E" w:rsidP="005C5B05">
      <w:pPr>
        <w:jc w:val="both"/>
        <w:rPr>
          <w:rFonts w:ascii="Tahoma" w:hAnsi="Tahoma" w:cs="Tahoma"/>
        </w:rPr>
      </w:pPr>
    </w:p>
    <w:p w14:paraId="4FF405CA" w14:textId="76007685" w:rsidR="00CD6276" w:rsidRDefault="0017756E" w:rsidP="005C5B05">
      <w:pPr>
        <w:numPr>
          <w:ilvl w:val="0"/>
          <w:numId w:val="3"/>
        </w:numPr>
        <w:jc w:val="both"/>
        <w:rPr>
          <w:rFonts w:ascii="Tahoma" w:hAnsi="Tahoma" w:cs="Tahoma"/>
        </w:rPr>
      </w:pPr>
      <w:r w:rsidRPr="00DF4BFD">
        <w:rPr>
          <w:rFonts w:ascii="Tahoma" w:hAnsi="Tahoma" w:cs="Tahoma"/>
        </w:rPr>
        <w:t xml:space="preserve">Zhotovitel se zavazuje provádět </w:t>
      </w:r>
      <w:r>
        <w:rPr>
          <w:rFonts w:ascii="Tahoma" w:hAnsi="Tahoma" w:cs="Tahoma"/>
        </w:rPr>
        <w:t xml:space="preserve">na </w:t>
      </w:r>
      <w:r w:rsidRPr="00DF4BFD">
        <w:rPr>
          <w:rFonts w:ascii="Tahoma" w:hAnsi="Tahoma" w:cs="Tahoma"/>
        </w:rPr>
        <w:t xml:space="preserve">zařízení </w:t>
      </w:r>
      <w:r w:rsidR="00BD501D">
        <w:rPr>
          <w:rFonts w:ascii="Tahoma" w:hAnsi="Tahoma" w:cs="Tahoma"/>
          <w:b/>
        </w:rPr>
        <w:t>2</w:t>
      </w:r>
      <w:r w:rsidRPr="008029EE">
        <w:rPr>
          <w:rFonts w:ascii="Tahoma" w:hAnsi="Tahoma" w:cs="Tahoma"/>
          <w:b/>
        </w:rPr>
        <w:t xml:space="preserve"> (</w:t>
      </w:r>
      <w:r w:rsidR="00BD501D">
        <w:rPr>
          <w:rFonts w:ascii="Tahoma" w:hAnsi="Tahoma" w:cs="Tahoma"/>
          <w:b/>
        </w:rPr>
        <w:t>dvě</w:t>
      </w:r>
      <w:r w:rsidRPr="008029EE">
        <w:rPr>
          <w:rFonts w:ascii="Tahoma" w:hAnsi="Tahoma" w:cs="Tahoma"/>
          <w:b/>
        </w:rPr>
        <w:t xml:space="preserve">) </w:t>
      </w:r>
      <w:r w:rsidR="00FF2BF3">
        <w:rPr>
          <w:rFonts w:ascii="Tahoma" w:hAnsi="Tahoma" w:cs="Tahoma"/>
          <w:b/>
        </w:rPr>
        <w:t xml:space="preserve">pravidelné </w:t>
      </w:r>
      <w:r w:rsidRPr="008029EE">
        <w:rPr>
          <w:rFonts w:ascii="Tahoma" w:hAnsi="Tahoma" w:cs="Tahoma"/>
          <w:b/>
        </w:rPr>
        <w:t>servisní prohlídky za rok</w:t>
      </w:r>
      <w:r w:rsidRPr="008029EE">
        <w:rPr>
          <w:rFonts w:ascii="Tahoma" w:hAnsi="Tahoma" w:cs="Tahoma"/>
        </w:rPr>
        <w:t>, tzn. prohlídk</w:t>
      </w:r>
      <w:r w:rsidR="007A6E78">
        <w:rPr>
          <w:rFonts w:ascii="Tahoma" w:hAnsi="Tahoma" w:cs="Tahoma"/>
        </w:rPr>
        <w:t>u</w:t>
      </w:r>
      <w:r w:rsidRPr="008029EE">
        <w:rPr>
          <w:rFonts w:ascii="Tahoma" w:hAnsi="Tahoma" w:cs="Tahoma"/>
        </w:rPr>
        <w:t xml:space="preserve"> před chladí</w:t>
      </w:r>
      <w:r>
        <w:rPr>
          <w:rFonts w:ascii="Tahoma" w:hAnsi="Tahoma" w:cs="Tahoma"/>
        </w:rPr>
        <w:t>cí sezonou</w:t>
      </w:r>
      <w:r w:rsidR="007A6E78">
        <w:rPr>
          <w:rFonts w:ascii="Tahoma" w:hAnsi="Tahoma" w:cs="Tahoma"/>
        </w:rPr>
        <w:t xml:space="preserve">, tj. </w:t>
      </w:r>
      <w:r w:rsidR="007A6E78" w:rsidRPr="008029EE">
        <w:rPr>
          <w:rFonts w:ascii="Tahoma" w:hAnsi="Tahoma" w:cs="Tahoma"/>
        </w:rPr>
        <w:t>zpravidla v</w:t>
      </w:r>
      <w:r w:rsidR="007A6E78">
        <w:rPr>
          <w:rFonts w:ascii="Tahoma" w:hAnsi="Tahoma" w:cs="Tahoma"/>
        </w:rPr>
        <w:t xml:space="preserve"> březnu-květnu </w:t>
      </w:r>
      <w:r>
        <w:rPr>
          <w:rFonts w:ascii="Tahoma" w:hAnsi="Tahoma" w:cs="Tahoma"/>
        </w:rPr>
        <w:t>a prohlídk</w:t>
      </w:r>
      <w:r w:rsidR="007A6E78">
        <w:rPr>
          <w:rFonts w:ascii="Tahoma" w:hAnsi="Tahoma" w:cs="Tahoma"/>
        </w:rPr>
        <w:t>u</w:t>
      </w:r>
      <w:r>
        <w:rPr>
          <w:rFonts w:ascii="Tahoma" w:hAnsi="Tahoma" w:cs="Tahoma"/>
        </w:rPr>
        <w:t xml:space="preserve"> posezonní, </w:t>
      </w:r>
      <w:r w:rsidRPr="008029EE">
        <w:rPr>
          <w:rFonts w:ascii="Tahoma" w:hAnsi="Tahoma" w:cs="Tahoma"/>
        </w:rPr>
        <w:t xml:space="preserve">tj. </w:t>
      </w:r>
      <w:r w:rsidR="00CD6276">
        <w:rPr>
          <w:rFonts w:ascii="Tahoma" w:hAnsi="Tahoma" w:cs="Tahoma"/>
        </w:rPr>
        <w:t xml:space="preserve"> v</w:t>
      </w:r>
      <w:r w:rsidR="00E63986">
        <w:rPr>
          <w:rFonts w:ascii="Tahoma" w:hAnsi="Tahoma" w:cs="Tahoma"/>
        </w:rPr>
        <w:t> srpn</w:t>
      </w:r>
      <w:r w:rsidR="00F504DD">
        <w:rPr>
          <w:rFonts w:ascii="Tahoma" w:hAnsi="Tahoma" w:cs="Tahoma"/>
        </w:rPr>
        <w:t>u</w:t>
      </w:r>
      <w:r w:rsidR="00E63986">
        <w:rPr>
          <w:rFonts w:ascii="Tahoma" w:hAnsi="Tahoma" w:cs="Tahoma"/>
        </w:rPr>
        <w:t>-říjn</w:t>
      </w:r>
      <w:r w:rsidR="00F504DD">
        <w:rPr>
          <w:rFonts w:ascii="Tahoma" w:hAnsi="Tahoma" w:cs="Tahoma"/>
        </w:rPr>
        <w:t>u</w:t>
      </w:r>
      <w:r w:rsidRPr="008029EE">
        <w:rPr>
          <w:rFonts w:ascii="Tahoma" w:hAnsi="Tahoma" w:cs="Tahoma"/>
        </w:rPr>
        <w:t xml:space="preserve"> každého kalendářního roku</w:t>
      </w:r>
      <w:r w:rsidR="006A1043">
        <w:rPr>
          <w:rFonts w:ascii="Tahoma" w:hAnsi="Tahoma" w:cs="Tahoma"/>
        </w:rPr>
        <w:t xml:space="preserve"> (dále také jen „servisní prohlídka“)</w:t>
      </w:r>
      <w:r w:rsidRPr="008029EE">
        <w:rPr>
          <w:rFonts w:ascii="Tahoma" w:hAnsi="Tahoma" w:cs="Tahoma"/>
        </w:rPr>
        <w:t xml:space="preserve">. Termín </w:t>
      </w:r>
      <w:r w:rsidR="00C35060">
        <w:rPr>
          <w:rFonts w:ascii="Tahoma" w:hAnsi="Tahoma" w:cs="Tahoma"/>
        </w:rPr>
        <w:t xml:space="preserve">každé </w:t>
      </w:r>
      <w:r w:rsidRPr="008029EE">
        <w:rPr>
          <w:rFonts w:ascii="Tahoma" w:hAnsi="Tahoma" w:cs="Tahoma"/>
        </w:rPr>
        <w:t>prohlíd</w:t>
      </w:r>
      <w:r w:rsidR="00C35060">
        <w:rPr>
          <w:rFonts w:ascii="Tahoma" w:hAnsi="Tahoma" w:cs="Tahoma"/>
        </w:rPr>
        <w:t>ky</w:t>
      </w:r>
      <w:r w:rsidRPr="008029EE">
        <w:rPr>
          <w:rFonts w:ascii="Tahoma" w:hAnsi="Tahoma" w:cs="Tahoma"/>
        </w:rPr>
        <w:t xml:space="preserve"> bud</w:t>
      </w:r>
      <w:r w:rsidR="00C35060">
        <w:rPr>
          <w:rFonts w:ascii="Tahoma" w:hAnsi="Tahoma" w:cs="Tahoma"/>
        </w:rPr>
        <w:t>e</w:t>
      </w:r>
      <w:r w:rsidRPr="008029EE">
        <w:rPr>
          <w:rFonts w:ascii="Tahoma" w:hAnsi="Tahoma" w:cs="Tahoma"/>
        </w:rPr>
        <w:t xml:space="preserve"> stanoven </w:t>
      </w:r>
      <w:r w:rsidR="007A6E78">
        <w:rPr>
          <w:rFonts w:ascii="Tahoma" w:hAnsi="Tahoma" w:cs="Tahoma"/>
        </w:rPr>
        <w:t xml:space="preserve">po dohodě smluvních stran na základě návrhu </w:t>
      </w:r>
      <w:r w:rsidR="00C35060">
        <w:rPr>
          <w:rFonts w:ascii="Tahoma" w:hAnsi="Tahoma" w:cs="Tahoma"/>
        </w:rPr>
        <w:t>zhotovitele</w:t>
      </w:r>
      <w:r w:rsidR="00EB6A78">
        <w:rPr>
          <w:rFonts w:ascii="Tahoma" w:hAnsi="Tahoma" w:cs="Tahoma"/>
        </w:rPr>
        <w:t xml:space="preserve"> </w:t>
      </w:r>
      <w:r w:rsidR="007A6E78">
        <w:rPr>
          <w:rFonts w:ascii="Tahoma" w:hAnsi="Tahoma" w:cs="Tahoma"/>
        </w:rPr>
        <w:t xml:space="preserve">v souladu s </w:t>
      </w:r>
      <w:r w:rsidR="00EB6A78">
        <w:rPr>
          <w:rFonts w:ascii="Tahoma" w:hAnsi="Tahoma" w:cs="Tahoma"/>
        </w:rPr>
        <w:t>interval</w:t>
      </w:r>
      <w:r w:rsidR="007A6E78">
        <w:rPr>
          <w:rFonts w:ascii="Tahoma" w:hAnsi="Tahoma" w:cs="Tahoma"/>
        </w:rPr>
        <w:t>y</w:t>
      </w:r>
      <w:r w:rsidR="00EB6A78">
        <w:rPr>
          <w:rFonts w:ascii="Tahoma" w:hAnsi="Tahoma" w:cs="Tahoma"/>
        </w:rPr>
        <w:t xml:space="preserve"> předepsan</w:t>
      </w:r>
      <w:r w:rsidR="007A6E78">
        <w:rPr>
          <w:rFonts w:ascii="Tahoma" w:hAnsi="Tahoma" w:cs="Tahoma"/>
        </w:rPr>
        <w:t>ými</w:t>
      </w:r>
      <w:r w:rsidR="00EB6A78">
        <w:rPr>
          <w:rFonts w:ascii="Tahoma" w:hAnsi="Tahoma" w:cs="Tahoma"/>
        </w:rPr>
        <w:t xml:space="preserve"> výrobcem zařízení</w:t>
      </w:r>
      <w:r w:rsidR="007A6E78">
        <w:rPr>
          <w:rFonts w:ascii="Tahoma" w:hAnsi="Tahoma" w:cs="Tahoma"/>
        </w:rPr>
        <w:t>.</w:t>
      </w:r>
      <w:r w:rsidR="00C35060">
        <w:rPr>
          <w:rFonts w:ascii="Tahoma" w:hAnsi="Tahoma" w:cs="Tahoma"/>
        </w:rPr>
        <w:t xml:space="preserve"> Zhotovitel nesmí prováděním servisních prohlídek ohrozit nebo bez předchozí vzájemné dohody </w:t>
      </w:r>
      <w:r w:rsidR="007A6E78">
        <w:rPr>
          <w:rFonts w:ascii="Tahoma" w:hAnsi="Tahoma" w:cs="Tahoma"/>
        </w:rPr>
        <w:t xml:space="preserve">smluvních stran </w:t>
      </w:r>
      <w:r w:rsidR="00C35060">
        <w:rPr>
          <w:rFonts w:ascii="Tahoma" w:hAnsi="Tahoma" w:cs="Tahoma"/>
        </w:rPr>
        <w:t xml:space="preserve">omezit provoz objektů </w:t>
      </w:r>
      <w:r w:rsidR="00A132B2">
        <w:rPr>
          <w:rFonts w:ascii="Tahoma" w:hAnsi="Tahoma" w:cs="Tahoma"/>
        </w:rPr>
        <w:t xml:space="preserve">ND a </w:t>
      </w:r>
      <w:r w:rsidR="00C35060">
        <w:rPr>
          <w:rFonts w:ascii="Tahoma" w:hAnsi="Tahoma" w:cs="Tahoma"/>
        </w:rPr>
        <w:t>SO</w:t>
      </w:r>
      <w:r w:rsidR="007A6E78">
        <w:rPr>
          <w:rFonts w:ascii="Tahoma" w:hAnsi="Tahoma" w:cs="Tahoma"/>
        </w:rPr>
        <w:t>.</w:t>
      </w:r>
      <w:r w:rsidR="00C35060">
        <w:rPr>
          <w:rFonts w:ascii="Tahoma" w:hAnsi="Tahoma" w:cs="Tahoma"/>
        </w:rPr>
        <w:t xml:space="preserve"> </w:t>
      </w:r>
      <w:r w:rsidR="007A6E78">
        <w:rPr>
          <w:rFonts w:ascii="Tahoma" w:hAnsi="Tahoma" w:cs="Tahoma"/>
        </w:rPr>
        <w:t>Servisní prohlídky</w:t>
      </w:r>
      <w:r w:rsidR="00587B7D">
        <w:rPr>
          <w:rFonts w:ascii="Tahoma" w:hAnsi="Tahoma" w:cs="Tahoma"/>
        </w:rPr>
        <w:t xml:space="preserve"> zhotovitele</w:t>
      </w:r>
      <w:r w:rsidR="007A6E78">
        <w:rPr>
          <w:rFonts w:ascii="Tahoma" w:hAnsi="Tahoma" w:cs="Tahoma"/>
        </w:rPr>
        <w:t xml:space="preserve"> nesmí </w:t>
      </w:r>
      <w:r w:rsidR="00C35060">
        <w:rPr>
          <w:rFonts w:ascii="Tahoma" w:hAnsi="Tahoma" w:cs="Tahoma"/>
        </w:rPr>
        <w:t xml:space="preserve">také </w:t>
      </w:r>
      <w:r w:rsidR="007A6E78">
        <w:rPr>
          <w:rFonts w:ascii="Tahoma" w:hAnsi="Tahoma" w:cs="Tahoma"/>
        </w:rPr>
        <w:t xml:space="preserve">ohrozit či omezit </w:t>
      </w:r>
      <w:r w:rsidR="00C35060">
        <w:rPr>
          <w:rFonts w:ascii="Tahoma" w:hAnsi="Tahoma" w:cs="Tahoma"/>
        </w:rPr>
        <w:t>dodávky energií smluvním partnerům objednatele.</w:t>
      </w:r>
    </w:p>
    <w:p w14:paraId="5F8EE86D" w14:textId="77777777" w:rsidR="00CD6276" w:rsidRDefault="00CD6276" w:rsidP="005C5B05">
      <w:pPr>
        <w:pStyle w:val="Odstavecseseznamem"/>
        <w:jc w:val="both"/>
        <w:rPr>
          <w:rFonts w:ascii="Tahoma" w:hAnsi="Tahoma" w:cs="Tahoma"/>
        </w:rPr>
      </w:pPr>
    </w:p>
    <w:p w14:paraId="087799D5" w14:textId="5E949CFE" w:rsidR="0017756E" w:rsidRPr="00CD6276" w:rsidRDefault="0017756E" w:rsidP="005C5B05">
      <w:pPr>
        <w:numPr>
          <w:ilvl w:val="0"/>
          <w:numId w:val="3"/>
        </w:numPr>
        <w:jc w:val="both"/>
        <w:rPr>
          <w:rFonts w:ascii="Tahoma" w:hAnsi="Tahoma" w:cs="Tahoma"/>
        </w:rPr>
      </w:pPr>
      <w:r w:rsidRPr="00CD6276">
        <w:rPr>
          <w:rFonts w:ascii="Tahoma" w:hAnsi="Tahoma" w:cs="Tahoma"/>
        </w:rPr>
        <w:t xml:space="preserve">Rozsah pravidelné servisní prohlídky je </w:t>
      </w:r>
      <w:r w:rsidR="00587B7D">
        <w:rPr>
          <w:rFonts w:ascii="Tahoma" w:hAnsi="Tahoma" w:cs="Tahoma"/>
        </w:rPr>
        <w:t xml:space="preserve">blíže </w:t>
      </w:r>
      <w:r w:rsidRPr="00CD6276">
        <w:rPr>
          <w:rFonts w:ascii="Tahoma" w:hAnsi="Tahoma" w:cs="Tahoma"/>
        </w:rPr>
        <w:t>specifikován v příloze č. 1. této smlouvy (Rozsah prací).</w:t>
      </w:r>
    </w:p>
    <w:p w14:paraId="6F5539FF" w14:textId="77777777" w:rsidR="0017756E" w:rsidRDefault="0017756E" w:rsidP="005C5B05">
      <w:pPr>
        <w:ind w:left="360"/>
        <w:jc w:val="both"/>
        <w:rPr>
          <w:rFonts w:ascii="Tahoma" w:hAnsi="Tahoma" w:cs="Tahoma"/>
        </w:rPr>
      </w:pPr>
    </w:p>
    <w:p w14:paraId="339EDFA0" w14:textId="78B91F84" w:rsidR="0017756E" w:rsidRPr="008029EE" w:rsidRDefault="0017756E" w:rsidP="005C5B05">
      <w:pPr>
        <w:numPr>
          <w:ilvl w:val="0"/>
          <w:numId w:val="3"/>
        </w:numPr>
        <w:jc w:val="both"/>
        <w:rPr>
          <w:rFonts w:ascii="Tahoma" w:hAnsi="Tahoma" w:cs="Tahoma"/>
        </w:rPr>
      </w:pPr>
      <w:r w:rsidRPr="008029EE">
        <w:rPr>
          <w:rFonts w:ascii="Tahoma" w:hAnsi="Tahoma" w:cs="Tahoma"/>
        </w:rPr>
        <w:t xml:space="preserve">V rámci </w:t>
      </w:r>
      <w:r w:rsidR="00587B7D">
        <w:rPr>
          <w:rFonts w:ascii="Tahoma" w:hAnsi="Tahoma" w:cs="Tahoma"/>
        </w:rPr>
        <w:t xml:space="preserve">pravidelné </w:t>
      </w:r>
      <w:r w:rsidRPr="008029EE">
        <w:rPr>
          <w:rFonts w:ascii="Tahoma" w:hAnsi="Tahoma" w:cs="Tahoma"/>
        </w:rPr>
        <w:t xml:space="preserve">servisní prohlídky </w:t>
      </w:r>
      <w:r>
        <w:rPr>
          <w:rFonts w:ascii="Tahoma" w:hAnsi="Tahoma" w:cs="Tahoma"/>
        </w:rPr>
        <w:t xml:space="preserve">zařízení </w:t>
      </w:r>
      <w:r w:rsidRPr="008029EE">
        <w:rPr>
          <w:rFonts w:ascii="Tahoma" w:hAnsi="Tahoma" w:cs="Tahoma"/>
        </w:rPr>
        <w:t xml:space="preserve">bude </w:t>
      </w:r>
      <w:r>
        <w:rPr>
          <w:rFonts w:ascii="Tahoma" w:hAnsi="Tahoma" w:cs="Tahoma"/>
        </w:rPr>
        <w:t xml:space="preserve">zhotovitelem </w:t>
      </w:r>
      <w:r w:rsidR="00587B7D">
        <w:rPr>
          <w:rFonts w:ascii="Tahoma" w:hAnsi="Tahoma" w:cs="Tahoma"/>
        </w:rPr>
        <w:t xml:space="preserve">vždy </w:t>
      </w:r>
      <w:r w:rsidRPr="008029EE">
        <w:rPr>
          <w:rFonts w:ascii="Tahoma" w:hAnsi="Tahoma" w:cs="Tahoma"/>
        </w:rPr>
        <w:t xml:space="preserve">provedena diagnostická kontrola a zaznamenání provozních parametrů </w:t>
      </w:r>
      <w:r>
        <w:rPr>
          <w:rFonts w:ascii="Tahoma" w:hAnsi="Tahoma" w:cs="Tahoma"/>
        </w:rPr>
        <w:t>zařízení</w:t>
      </w:r>
      <w:r w:rsidRPr="008029EE">
        <w:rPr>
          <w:rFonts w:ascii="Tahoma" w:hAnsi="Tahoma" w:cs="Tahoma"/>
        </w:rPr>
        <w:t xml:space="preserve"> v souladu s doporučením výrobce. Zároveň bude provedeno nutné seřízení zařízení tak, aby bylo </w:t>
      </w:r>
      <w:r>
        <w:rPr>
          <w:rFonts w:ascii="Tahoma" w:hAnsi="Tahoma" w:cs="Tahoma"/>
        </w:rPr>
        <w:t xml:space="preserve">zařízení </w:t>
      </w:r>
      <w:r w:rsidRPr="008029EE">
        <w:rPr>
          <w:rFonts w:ascii="Tahoma" w:hAnsi="Tahoma" w:cs="Tahoma"/>
        </w:rPr>
        <w:t>udržováno v provozu při návrhových podmínkách.</w:t>
      </w:r>
    </w:p>
    <w:p w14:paraId="70F5DDDB" w14:textId="77777777" w:rsidR="0017756E" w:rsidRDefault="0017756E" w:rsidP="005C5B05">
      <w:pPr>
        <w:jc w:val="both"/>
        <w:rPr>
          <w:rFonts w:ascii="Tahoma" w:hAnsi="Tahoma" w:cs="Tahoma"/>
        </w:rPr>
      </w:pPr>
    </w:p>
    <w:p w14:paraId="234D0782" w14:textId="2A1C34AD" w:rsidR="0017756E" w:rsidRPr="009C168B" w:rsidRDefault="0017756E" w:rsidP="005C5B05">
      <w:pPr>
        <w:numPr>
          <w:ilvl w:val="0"/>
          <w:numId w:val="3"/>
        </w:numPr>
        <w:jc w:val="both"/>
        <w:rPr>
          <w:rFonts w:ascii="Tahoma" w:hAnsi="Tahoma" w:cs="Tahoma"/>
        </w:rPr>
      </w:pPr>
      <w:r w:rsidRPr="009C168B">
        <w:rPr>
          <w:rFonts w:ascii="Tahoma" w:hAnsi="Tahoma" w:cs="Tahoma"/>
        </w:rPr>
        <w:t xml:space="preserve">Součástí </w:t>
      </w:r>
      <w:r w:rsidR="00587B7D">
        <w:rPr>
          <w:rFonts w:ascii="Tahoma" w:hAnsi="Tahoma" w:cs="Tahoma"/>
        </w:rPr>
        <w:t>pravidelné servisní prohlídky</w:t>
      </w:r>
      <w:r w:rsidRPr="009C168B">
        <w:rPr>
          <w:rFonts w:ascii="Tahoma" w:hAnsi="Tahoma" w:cs="Tahoma"/>
        </w:rPr>
        <w:t xml:space="preserve"> zařízení dle této smlouvy </w:t>
      </w:r>
      <w:r w:rsidRPr="009B5750">
        <w:rPr>
          <w:rFonts w:ascii="Tahoma" w:hAnsi="Tahoma" w:cs="Tahoma"/>
          <w:u w:val="single"/>
        </w:rPr>
        <w:t>nejsou</w:t>
      </w:r>
      <w:r w:rsidRPr="009C168B">
        <w:rPr>
          <w:rFonts w:ascii="Tahoma" w:hAnsi="Tahoma" w:cs="Tahoma"/>
        </w:rPr>
        <w:t xml:space="preserve"> opravy závad zařízení vzniklých:</w:t>
      </w:r>
    </w:p>
    <w:p w14:paraId="5D25BDE6" w14:textId="34E0714E"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neodborným zacházením se zařízením</w:t>
      </w:r>
      <w:r w:rsidR="00184EAE">
        <w:rPr>
          <w:rFonts w:ascii="Tahoma" w:hAnsi="Tahoma" w:cs="Tahoma"/>
        </w:rPr>
        <w:t xml:space="preserve"> nebo neoprávněným nebo neodborným zásahem</w:t>
      </w:r>
      <w:r w:rsidRPr="009C168B">
        <w:rPr>
          <w:rFonts w:ascii="Tahoma" w:hAnsi="Tahoma" w:cs="Tahoma"/>
        </w:rPr>
        <w:t xml:space="preserve"> ze strany třetích osob,</w:t>
      </w:r>
    </w:p>
    <w:p w14:paraId="0BF2F8D3"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svévolným zničením třetí osobou,</w:t>
      </w:r>
    </w:p>
    <w:p w14:paraId="590C0778"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požárem, explozí nebo vyšší mocí, které z běžného provozu nebo běžné údržby nelze odvodit,</w:t>
      </w:r>
    </w:p>
    <w:p w14:paraId="3D877351" w14:textId="77777777" w:rsidR="0017756E" w:rsidRPr="009C168B" w:rsidRDefault="0017756E" w:rsidP="005C5B05">
      <w:pPr>
        <w:numPr>
          <w:ilvl w:val="0"/>
          <w:numId w:val="2"/>
        </w:numPr>
        <w:tabs>
          <w:tab w:val="clear" w:pos="600"/>
        </w:tabs>
        <w:ind w:left="426" w:hanging="426"/>
        <w:jc w:val="both"/>
        <w:rPr>
          <w:rFonts w:ascii="Tahoma" w:hAnsi="Tahoma" w:cs="Tahoma"/>
        </w:rPr>
      </w:pPr>
      <w:r w:rsidRPr="009C168B">
        <w:rPr>
          <w:rFonts w:ascii="Tahoma" w:hAnsi="Tahoma" w:cs="Tahoma"/>
        </w:rPr>
        <w:t>neprováděním preventivní údržby objednatelem dle „Návodu pro provoz a údržbu zařízení“.</w:t>
      </w:r>
    </w:p>
    <w:p w14:paraId="105FCA6A" w14:textId="77777777" w:rsidR="0017756E" w:rsidRPr="008029EE" w:rsidRDefault="0017756E" w:rsidP="005C5B05">
      <w:pPr>
        <w:jc w:val="both"/>
        <w:rPr>
          <w:rFonts w:ascii="Tahoma" w:hAnsi="Tahoma" w:cs="Tahoma"/>
        </w:rPr>
      </w:pPr>
    </w:p>
    <w:p w14:paraId="45E4EBC5" w14:textId="498FCEB6" w:rsidR="0017756E" w:rsidRDefault="0017756E" w:rsidP="005C5B05">
      <w:pPr>
        <w:numPr>
          <w:ilvl w:val="0"/>
          <w:numId w:val="3"/>
        </w:numPr>
        <w:jc w:val="both"/>
        <w:rPr>
          <w:rFonts w:ascii="Tahoma" w:hAnsi="Tahoma" w:cs="Tahoma"/>
        </w:rPr>
      </w:pPr>
      <w:bookmarkStart w:id="0" w:name="_Hlk165381118"/>
      <w:r w:rsidRPr="00717923">
        <w:rPr>
          <w:rFonts w:ascii="Tahoma" w:hAnsi="Tahoma" w:cs="Tahoma"/>
        </w:rPr>
        <w:t xml:space="preserve">V rámci </w:t>
      </w:r>
      <w:r w:rsidR="00BC1676">
        <w:rPr>
          <w:rFonts w:ascii="Tahoma" w:hAnsi="Tahoma" w:cs="Tahoma"/>
        </w:rPr>
        <w:t xml:space="preserve">pravidelné </w:t>
      </w:r>
      <w:r w:rsidRPr="00717923">
        <w:rPr>
          <w:rFonts w:ascii="Tahoma" w:hAnsi="Tahoma" w:cs="Tahoma"/>
        </w:rPr>
        <w:t xml:space="preserve">servisní prohlídky zařízení je zhotovitel povinen provádět </w:t>
      </w:r>
      <w:r w:rsidRPr="00717923">
        <w:rPr>
          <w:rFonts w:ascii="Tahoma" w:hAnsi="Tahoma" w:cs="Tahoma"/>
          <w:b/>
        </w:rPr>
        <w:t>pravidelnou revizi úniku chladiva</w:t>
      </w:r>
      <w:r w:rsidRPr="00717923">
        <w:rPr>
          <w:rFonts w:ascii="Tahoma" w:hAnsi="Tahoma" w:cs="Tahoma"/>
        </w:rPr>
        <w:t xml:space="preserve"> dle zákona č. 73/2012 Sb., </w:t>
      </w:r>
      <w:r w:rsidR="004E4EF0" w:rsidRPr="004E4EF0">
        <w:rPr>
          <w:rFonts w:ascii="Tahoma" w:hAnsi="Tahoma" w:cs="Tahoma"/>
        </w:rPr>
        <w:t>o látkách, které poškozují ozonovou vrstvu</w:t>
      </w:r>
      <w:r w:rsidRPr="00717923">
        <w:rPr>
          <w:rFonts w:ascii="Tahoma" w:hAnsi="Tahoma" w:cs="Tahoma"/>
        </w:rPr>
        <w:t xml:space="preserve"> ve znění pozdějších předpisů, resp. nařízení EU (ES) </w:t>
      </w:r>
      <w:r w:rsidR="004E4EF0">
        <w:rPr>
          <w:rFonts w:ascii="Tahoma" w:hAnsi="Tahoma" w:cs="Tahoma"/>
        </w:rPr>
        <w:t>517/2014</w:t>
      </w:r>
      <w:r w:rsidRPr="00717923">
        <w:rPr>
          <w:rFonts w:ascii="Tahoma" w:hAnsi="Tahoma" w:cs="Tahoma"/>
        </w:rPr>
        <w:t xml:space="preserve"> včetně zápisu do </w:t>
      </w:r>
      <w:proofErr w:type="spellStart"/>
      <w:r w:rsidRPr="00717923">
        <w:rPr>
          <w:rFonts w:ascii="Tahoma" w:hAnsi="Tahoma" w:cs="Tahoma"/>
        </w:rPr>
        <w:t>revizní-evidenční</w:t>
      </w:r>
      <w:proofErr w:type="spellEnd"/>
      <w:r w:rsidRPr="00717923">
        <w:rPr>
          <w:rFonts w:ascii="Tahoma" w:hAnsi="Tahoma" w:cs="Tahoma"/>
        </w:rPr>
        <w:t xml:space="preserve"> knihy chladícího zařízení. </w:t>
      </w:r>
    </w:p>
    <w:bookmarkEnd w:id="0"/>
    <w:p w14:paraId="7A35C54C" w14:textId="77777777" w:rsidR="0017756E" w:rsidRPr="00717923" w:rsidRDefault="0017756E" w:rsidP="005C5B05">
      <w:pPr>
        <w:ind w:left="360"/>
        <w:jc w:val="both"/>
        <w:rPr>
          <w:rFonts w:ascii="Tahoma" w:hAnsi="Tahoma" w:cs="Tahoma"/>
        </w:rPr>
      </w:pPr>
    </w:p>
    <w:p w14:paraId="7BDEE18D" w14:textId="52BEF269" w:rsidR="0017756E" w:rsidRDefault="0017756E" w:rsidP="005C5B05">
      <w:pPr>
        <w:numPr>
          <w:ilvl w:val="0"/>
          <w:numId w:val="3"/>
        </w:numPr>
        <w:jc w:val="both"/>
        <w:rPr>
          <w:rFonts w:ascii="Tahoma" w:hAnsi="Tahoma" w:cs="Tahoma"/>
        </w:rPr>
      </w:pPr>
      <w:r>
        <w:rPr>
          <w:rFonts w:ascii="Tahoma" w:hAnsi="Tahoma" w:cs="Tahoma"/>
        </w:rPr>
        <w:t>Zhotovitel se zavazuje</w:t>
      </w:r>
      <w:r w:rsidR="00DC502D">
        <w:rPr>
          <w:rFonts w:ascii="Tahoma" w:hAnsi="Tahoma" w:cs="Tahoma"/>
        </w:rPr>
        <w:t xml:space="preserve"> v rámci pravidelných servisních prohlídek i mimo ně</w:t>
      </w:r>
      <w:r>
        <w:rPr>
          <w:rFonts w:ascii="Tahoma" w:hAnsi="Tahoma" w:cs="Tahoma"/>
        </w:rPr>
        <w:t xml:space="preserve"> provádět </w:t>
      </w:r>
      <w:r w:rsidR="00962EDC">
        <w:rPr>
          <w:rFonts w:ascii="Tahoma" w:hAnsi="Tahoma" w:cs="Tahoma"/>
        </w:rPr>
        <w:t>údržbu</w:t>
      </w:r>
      <w:r w:rsidR="00EA2E64">
        <w:rPr>
          <w:rFonts w:ascii="Tahoma" w:hAnsi="Tahoma" w:cs="Tahoma"/>
        </w:rPr>
        <w:t>,</w:t>
      </w:r>
      <w:r w:rsidR="00962EDC">
        <w:rPr>
          <w:rFonts w:ascii="Tahoma" w:hAnsi="Tahoma" w:cs="Tahoma"/>
        </w:rPr>
        <w:t xml:space="preserve"> </w:t>
      </w:r>
      <w:r>
        <w:rPr>
          <w:rFonts w:ascii="Tahoma" w:hAnsi="Tahoma" w:cs="Tahoma"/>
        </w:rPr>
        <w:t>servis</w:t>
      </w:r>
      <w:r w:rsidR="00EA2E64">
        <w:rPr>
          <w:rFonts w:ascii="Tahoma" w:hAnsi="Tahoma" w:cs="Tahoma"/>
        </w:rPr>
        <w:t xml:space="preserve"> nebo opravy</w:t>
      </w:r>
      <w:r>
        <w:rPr>
          <w:rFonts w:ascii="Tahoma" w:hAnsi="Tahoma" w:cs="Tahoma"/>
        </w:rPr>
        <w:t xml:space="preserve"> zařízení</w:t>
      </w:r>
      <w:r w:rsidRPr="00A93B99">
        <w:t xml:space="preserve"> </w:t>
      </w:r>
      <w:r w:rsidRPr="00A93B99">
        <w:rPr>
          <w:rFonts w:ascii="Tahoma" w:hAnsi="Tahoma" w:cs="Tahoma"/>
        </w:rPr>
        <w:t>autorizovaným a řádně vyškoleným pracovníkem zhotovitele</w:t>
      </w:r>
      <w:r>
        <w:rPr>
          <w:rFonts w:ascii="Tahoma" w:hAnsi="Tahoma" w:cs="Tahoma"/>
        </w:rPr>
        <w:t xml:space="preserve">. </w:t>
      </w:r>
      <w:r w:rsidRPr="00A93B99">
        <w:rPr>
          <w:rFonts w:ascii="Tahoma" w:hAnsi="Tahoma" w:cs="Tahoma"/>
        </w:rPr>
        <w:t xml:space="preserve">Zhotovitel se zavazuje k obstarání všech potřebných nástrojů a prostředků </w:t>
      </w:r>
      <w:r>
        <w:rPr>
          <w:rFonts w:ascii="Tahoma" w:hAnsi="Tahoma" w:cs="Tahoma"/>
        </w:rPr>
        <w:t xml:space="preserve">potřebných k provedení </w:t>
      </w:r>
      <w:r w:rsidR="00962EDC">
        <w:rPr>
          <w:rFonts w:ascii="Tahoma" w:hAnsi="Tahoma" w:cs="Tahoma"/>
        </w:rPr>
        <w:t xml:space="preserve">pravidelné </w:t>
      </w:r>
      <w:r>
        <w:rPr>
          <w:rFonts w:ascii="Tahoma" w:hAnsi="Tahoma" w:cs="Tahoma"/>
        </w:rPr>
        <w:t>servisní prohlídky</w:t>
      </w:r>
      <w:r w:rsidR="00EA2E64">
        <w:rPr>
          <w:rFonts w:ascii="Tahoma" w:hAnsi="Tahoma" w:cs="Tahoma"/>
        </w:rPr>
        <w:t>,</w:t>
      </w:r>
      <w:r w:rsidR="00C0065C">
        <w:rPr>
          <w:rFonts w:ascii="Tahoma" w:hAnsi="Tahoma" w:cs="Tahoma"/>
        </w:rPr>
        <w:t xml:space="preserve"> údržby</w:t>
      </w:r>
      <w:r w:rsidR="00FB6931">
        <w:rPr>
          <w:rFonts w:ascii="Tahoma" w:hAnsi="Tahoma" w:cs="Tahoma"/>
        </w:rPr>
        <w:t>, servisu</w:t>
      </w:r>
      <w:r w:rsidR="00EA2E64">
        <w:rPr>
          <w:rFonts w:ascii="Tahoma" w:hAnsi="Tahoma" w:cs="Tahoma"/>
        </w:rPr>
        <w:t xml:space="preserve"> nebo opravy</w:t>
      </w:r>
      <w:r>
        <w:rPr>
          <w:rFonts w:ascii="Tahoma" w:hAnsi="Tahoma" w:cs="Tahoma"/>
        </w:rPr>
        <w:t xml:space="preserve"> zařízení</w:t>
      </w:r>
      <w:r w:rsidRPr="00A93B99">
        <w:rPr>
          <w:rFonts w:ascii="Tahoma" w:hAnsi="Tahoma" w:cs="Tahoma"/>
        </w:rPr>
        <w:t>.</w:t>
      </w:r>
    </w:p>
    <w:p w14:paraId="307FE29F" w14:textId="77777777" w:rsidR="0017756E" w:rsidRDefault="0017756E" w:rsidP="005C5B05">
      <w:pPr>
        <w:jc w:val="both"/>
        <w:rPr>
          <w:rFonts w:ascii="Tahoma" w:hAnsi="Tahoma" w:cs="Tahoma"/>
        </w:rPr>
      </w:pPr>
    </w:p>
    <w:p w14:paraId="3525C61A" w14:textId="0EB9817C" w:rsidR="0017756E" w:rsidRDefault="0017756E" w:rsidP="005C5B05">
      <w:pPr>
        <w:numPr>
          <w:ilvl w:val="0"/>
          <w:numId w:val="3"/>
        </w:numPr>
        <w:jc w:val="both"/>
        <w:rPr>
          <w:rFonts w:ascii="Tahoma" w:hAnsi="Tahoma" w:cs="Tahoma"/>
        </w:rPr>
      </w:pPr>
      <w:r w:rsidRPr="008029EE">
        <w:rPr>
          <w:rFonts w:ascii="Tahoma" w:hAnsi="Tahoma" w:cs="Tahoma"/>
        </w:rPr>
        <w:t xml:space="preserve">Výměna spotřebních dílů bude </w:t>
      </w:r>
      <w:r>
        <w:rPr>
          <w:rFonts w:ascii="Tahoma" w:hAnsi="Tahoma" w:cs="Tahoma"/>
        </w:rPr>
        <w:t xml:space="preserve">zhotovitelem </w:t>
      </w:r>
      <w:r w:rsidRPr="008029EE">
        <w:rPr>
          <w:rFonts w:ascii="Tahoma" w:hAnsi="Tahoma" w:cs="Tahoma"/>
        </w:rPr>
        <w:t xml:space="preserve">prováděna dle potřeby </w:t>
      </w:r>
      <w:r w:rsidR="00962EDC">
        <w:rPr>
          <w:rFonts w:ascii="Tahoma" w:hAnsi="Tahoma" w:cs="Tahoma"/>
        </w:rPr>
        <w:t xml:space="preserve">zařízení </w:t>
      </w:r>
      <w:r w:rsidRPr="008029EE">
        <w:rPr>
          <w:rFonts w:ascii="Tahoma" w:hAnsi="Tahoma" w:cs="Tahoma"/>
        </w:rPr>
        <w:t>v souladu s</w:t>
      </w:r>
      <w:r w:rsidR="00962EDC">
        <w:rPr>
          <w:rFonts w:ascii="Tahoma" w:hAnsi="Tahoma" w:cs="Tahoma"/>
        </w:rPr>
        <w:t xml:space="preserve"> jeho </w:t>
      </w:r>
      <w:r w:rsidRPr="008029EE">
        <w:rPr>
          <w:rFonts w:ascii="Tahoma" w:hAnsi="Tahoma" w:cs="Tahoma"/>
        </w:rPr>
        <w:t>provozním režimem</w:t>
      </w:r>
      <w:r w:rsidR="003C29A7">
        <w:rPr>
          <w:rFonts w:ascii="Tahoma" w:hAnsi="Tahoma" w:cs="Tahoma"/>
        </w:rPr>
        <w:t xml:space="preserve"> a vždy po vzájemné dohodě </w:t>
      </w:r>
      <w:r w:rsidR="007376CB">
        <w:rPr>
          <w:rFonts w:ascii="Tahoma" w:hAnsi="Tahoma" w:cs="Tahoma"/>
        </w:rPr>
        <w:t>smluvních</w:t>
      </w:r>
      <w:r w:rsidR="003C29A7">
        <w:rPr>
          <w:rFonts w:ascii="Tahoma" w:hAnsi="Tahoma" w:cs="Tahoma"/>
        </w:rPr>
        <w:t xml:space="preserve"> stran</w:t>
      </w:r>
      <w:r w:rsidRPr="008029EE">
        <w:rPr>
          <w:rFonts w:ascii="Tahoma" w:hAnsi="Tahoma" w:cs="Tahoma"/>
        </w:rPr>
        <w:t>. Spotřební díly budou účtovány</w:t>
      </w:r>
      <w:r>
        <w:rPr>
          <w:rFonts w:ascii="Tahoma" w:hAnsi="Tahoma" w:cs="Tahoma"/>
        </w:rPr>
        <w:t xml:space="preserve"> zhotovitelem </w:t>
      </w:r>
      <w:r w:rsidRPr="008029EE">
        <w:rPr>
          <w:rFonts w:ascii="Tahoma" w:hAnsi="Tahoma" w:cs="Tahoma"/>
        </w:rPr>
        <w:t xml:space="preserve">samostatně </w:t>
      </w:r>
      <w:r w:rsidR="00962EDC">
        <w:rPr>
          <w:rFonts w:ascii="Tahoma" w:hAnsi="Tahoma" w:cs="Tahoma"/>
        </w:rPr>
        <w:t>po dohodě smluvních stran.</w:t>
      </w:r>
    </w:p>
    <w:p w14:paraId="052DB335" w14:textId="77777777" w:rsidR="0017756E" w:rsidRPr="008029EE" w:rsidRDefault="0017756E" w:rsidP="005C5B05">
      <w:pPr>
        <w:jc w:val="both"/>
        <w:rPr>
          <w:rFonts w:ascii="Tahoma" w:hAnsi="Tahoma" w:cs="Tahoma"/>
        </w:rPr>
      </w:pPr>
    </w:p>
    <w:p w14:paraId="4540B0FA" w14:textId="29478154" w:rsidR="0017756E" w:rsidRDefault="0017756E" w:rsidP="005C5B05">
      <w:pPr>
        <w:numPr>
          <w:ilvl w:val="0"/>
          <w:numId w:val="3"/>
        </w:numPr>
        <w:jc w:val="both"/>
        <w:rPr>
          <w:rFonts w:ascii="Tahoma" w:hAnsi="Tahoma" w:cs="Tahoma"/>
        </w:rPr>
      </w:pPr>
      <w:r w:rsidRPr="00A63F0B">
        <w:rPr>
          <w:rFonts w:ascii="Tahoma" w:hAnsi="Tahoma" w:cs="Tahoma"/>
        </w:rPr>
        <w:t>Zhotovitel je povinen po každé</w:t>
      </w:r>
      <w:r w:rsidR="00962EDC">
        <w:rPr>
          <w:rFonts w:ascii="Tahoma" w:hAnsi="Tahoma" w:cs="Tahoma"/>
        </w:rPr>
        <w:t xml:space="preserve"> </w:t>
      </w:r>
      <w:r w:rsidR="00A825E6">
        <w:rPr>
          <w:rFonts w:ascii="Tahoma" w:hAnsi="Tahoma" w:cs="Tahoma"/>
        </w:rPr>
        <w:t xml:space="preserve">pravidelné servisní prohlídce, </w:t>
      </w:r>
      <w:r w:rsidR="00962EDC">
        <w:rPr>
          <w:rFonts w:ascii="Tahoma" w:hAnsi="Tahoma" w:cs="Tahoma"/>
        </w:rPr>
        <w:t>údržbě,</w:t>
      </w:r>
      <w:r>
        <w:rPr>
          <w:rFonts w:ascii="Tahoma" w:hAnsi="Tahoma" w:cs="Tahoma"/>
        </w:rPr>
        <w:t xml:space="preserve"> servisu anebo opravě </w:t>
      </w:r>
      <w:r w:rsidRPr="00A63F0B">
        <w:rPr>
          <w:rFonts w:ascii="Tahoma" w:hAnsi="Tahoma" w:cs="Tahoma"/>
        </w:rPr>
        <w:t>zařízení zpracovat písemné hlášení (</w:t>
      </w:r>
      <w:r>
        <w:rPr>
          <w:rFonts w:ascii="Tahoma" w:hAnsi="Tahoma" w:cs="Tahoma"/>
        </w:rPr>
        <w:t>servisní zprávu</w:t>
      </w:r>
      <w:r w:rsidRPr="00A63F0B">
        <w:rPr>
          <w:rFonts w:ascii="Tahoma" w:hAnsi="Tahoma" w:cs="Tahoma"/>
        </w:rPr>
        <w:t>) a t</w:t>
      </w:r>
      <w:r>
        <w:rPr>
          <w:rFonts w:ascii="Tahoma" w:hAnsi="Tahoma" w:cs="Tahoma"/>
        </w:rPr>
        <w:t>uto</w:t>
      </w:r>
      <w:r w:rsidRPr="00A63F0B">
        <w:rPr>
          <w:rFonts w:ascii="Tahoma" w:hAnsi="Tahoma" w:cs="Tahoma"/>
        </w:rPr>
        <w:t xml:space="preserve"> předat pověřenému zaměstnanci objednatele</w:t>
      </w:r>
      <w:r w:rsidR="003525B0">
        <w:rPr>
          <w:rFonts w:ascii="Tahoma" w:hAnsi="Tahoma" w:cs="Tahoma"/>
        </w:rPr>
        <w:t xml:space="preserve"> (osoby uvedené v čl. XI. odst. 2.)</w:t>
      </w:r>
      <w:r w:rsidRPr="00A63F0B">
        <w:rPr>
          <w:rFonts w:ascii="Tahoma" w:hAnsi="Tahoma" w:cs="Tahoma"/>
        </w:rPr>
        <w:t>. Písemné hlášení (</w:t>
      </w:r>
      <w:r>
        <w:rPr>
          <w:rFonts w:ascii="Tahoma" w:hAnsi="Tahoma" w:cs="Tahoma"/>
        </w:rPr>
        <w:t>servisní zpráva</w:t>
      </w:r>
      <w:r w:rsidRPr="00A63F0B">
        <w:rPr>
          <w:rFonts w:ascii="Tahoma" w:hAnsi="Tahoma" w:cs="Tahoma"/>
        </w:rPr>
        <w:t xml:space="preserve">) tvoří podklad pro </w:t>
      </w:r>
      <w:r>
        <w:rPr>
          <w:rFonts w:ascii="Tahoma" w:hAnsi="Tahoma" w:cs="Tahoma"/>
        </w:rPr>
        <w:t>vystavení příslušné faktury</w:t>
      </w:r>
      <w:r w:rsidRPr="00A63F0B">
        <w:rPr>
          <w:rFonts w:ascii="Tahoma" w:hAnsi="Tahoma" w:cs="Tahoma"/>
        </w:rPr>
        <w:t>.</w:t>
      </w:r>
      <w:r w:rsidR="00872BE3">
        <w:rPr>
          <w:rFonts w:ascii="Tahoma" w:hAnsi="Tahoma" w:cs="Tahoma"/>
        </w:rPr>
        <w:t xml:space="preserve"> </w:t>
      </w:r>
      <w:r w:rsidR="00962EDC">
        <w:rPr>
          <w:rFonts w:ascii="Tahoma" w:hAnsi="Tahoma" w:cs="Tahoma"/>
        </w:rPr>
        <w:t>Údržba, s</w:t>
      </w:r>
      <w:r w:rsidR="00872BE3">
        <w:rPr>
          <w:rFonts w:ascii="Tahoma" w:hAnsi="Tahoma" w:cs="Tahoma"/>
        </w:rPr>
        <w:t xml:space="preserve">ervis nebo oprava, která nebyla předem </w:t>
      </w:r>
      <w:r w:rsidR="00B37D11">
        <w:rPr>
          <w:rFonts w:ascii="Tahoma" w:hAnsi="Tahoma" w:cs="Tahoma"/>
        </w:rPr>
        <w:t xml:space="preserve">objednatelem </w:t>
      </w:r>
      <w:r w:rsidR="00872BE3">
        <w:rPr>
          <w:rFonts w:ascii="Tahoma" w:hAnsi="Tahoma" w:cs="Tahoma"/>
        </w:rPr>
        <w:t>odsouhlasena</w:t>
      </w:r>
      <w:r w:rsidR="00B37D11">
        <w:rPr>
          <w:rFonts w:ascii="Tahoma" w:hAnsi="Tahoma" w:cs="Tahoma"/>
        </w:rPr>
        <w:t>,</w:t>
      </w:r>
      <w:r w:rsidR="00872BE3">
        <w:rPr>
          <w:rFonts w:ascii="Tahoma" w:hAnsi="Tahoma" w:cs="Tahoma"/>
        </w:rPr>
        <w:t xml:space="preserve"> nebude </w:t>
      </w:r>
      <w:r w:rsidR="00B37D11">
        <w:rPr>
          <w:rFonts w:ascii="Tahoma" w:hAnsi="Tahoma" w:cs="Tahoma"/>
        </w:rPr>
        <w:t>objednatelem uhrazena</w:t>
      </w:r>
      <w:r w:rsidR="00872BE3">
        <w:rPr>
          <w:rFonts w:ascii="Tahoma" w:hAnsi="Tahoma" w:cs="Tahoma"/>
        </w:rPr>
        <w:t>.</w:t>
      </w:r>
    </w:p>
    <w:p w14:paraId="5DD22D8D" w14:textId="77777777" w:rsidR="0017756E" w:rsidRDefault="0017756E" w:rsidP="005C5B05">
      <w:pPr>
        <w:jc w:val="both"/>
        <w:rPr>
          <w:rFonts w:ascii="Tahoma" w:hAnsi="Tahoma" w:cs="Tahoma"/>
        </w:rPr>
      </w:pPr>
    </w:p>
    <w:p w14:paraId="632A660B" w14:textId="0E44B795" w:rsidR="0017756E" w:rsidRPr="00EA24BF" w:rsidRDefault="0017756E" w:rsidP="005C5B05">
      <w:pPr>
        <w:numPr>
          <w:ilvl w:val="0"/>
          <w:numId w:val="3"/>
        </w:numPr>
        <w:jc w:val="both"/>
        <w:rPr>
          <w:rFonts w:ascii="Tahoma" w:hAnsi="Tahoma" w:cs="Tahoma"/>
        </w:rPr>
      </w:pPr>
      <w:r w:rsidRPr="00EA24BF">
        <w:rPr>
          <w:rFonts w:ascii="Tahoma" w:hAnsi="Tahoma" w:cs="Tahoma"/>
        </w:rPr>
        <w:t>Zhotovitel se zavazuje odstraňovat bez zbytečného odkladu poruchy a závady vzniklé při provozu zařízení na základě jejich nahlášení objednatelem. Objednatel je oprávněn závady zařízení oznámit zhotoviteli telefonicky</w:t>
      </w:r>
      <w:r w:rsidR="00B37D11">
        <w:rPr>
          <w:rFonts w:ascii="Tahoma" w:hAnsi="Tahoma" w:cs="Tahoma"/>
        </w:rPr>
        <w:t>,</w:t>
      </w:r>
      <w:r w:rsidRPr="00EA24BF">
        <w:rPr>
          <w:rFonts w:ascii="Tahoma" w:hAnsi="Tahoma" w:cs="Tahoma"/>
        </w:rPr>
        <w:t xml:space="preserve"> a to na tomto telefonním čísle: </w:t>
      </w:r>
    </w:p>
    <w:p w14:paraId="6C999C72" w14:textId="77777777" w:rsidR="0017756E" w:rsidRPr="00EA24BF" w:rsidRDefault="0017756E" w:rsidP="0017756E">
      <w:pPr>
        <w:rPr>
          <w:rFonts w:ascii="Tahoma" w:hAnsi="Tahoma" w:cs="Tahoma"/>
        </w:rPr>
      </w:pPr>
    </w:p>
    <w:p w14:paraId="5C13A332" w14:textId="1E4B9320" w:rsidR="0017756E" w:rsidRPr="009C168B" w:rsidRDefault="0017756E" w:rsidP="005709E7">
      <w:pPr>
        <w:ind w:firstLine="360"/>
        <w:jc w:val="center"/>
        <w:rPr>
          <w:rFonts w:ascii="Tahoma" w:hAnsi="Tahoma" w:cs="Tahoma"/>
          <w:b/>
        </w:rPr>
      </w:pPr>
      <w:r>
        <w:rPr>
          <w:rFonts w:ascii="Tahoma" w:hAnsi="Tahoma" w:cs="Tahoma"/>
          <w:b/>
        </w:rPr>
        <w:t>Pohotovostní linka 24</w:t>
      </w:r>
      <w:r w:rsidRPr="00A83D08">
        <w:rPr>
          <w:rFonts w:ascii="Tahoma" w:hAnsi="Tahoma" w:cs="Tahoma"/>
          <w:b/>
        </w:rPr>
        <w:t>/7</w:t>
      </w:r>
      <w:r w:rsidRPr="009C168B">
        <w:rPr>
          <w:rFonts w:ascii="Tahoma" w:hAnsi="Tahoma" w:cs="Tahoma"/>
          <w:b/>
        </w:rPr>
        <w:t xml:space="preserve"> zhotovitele</w:t>
      </w:r>
      <w:r w:rsidRPr="009C168B">
        <w:rPr>
          <w:rFonts w:ascii="Tahoma" w:hAnsi="Tahoma" w:cs="Tahoma"/>
          <w:b/>
        </w:rPr>
        <w:tab/>
      </w:r>
      <w:r w:rsidRPr="009C168B">
        <w:rPr>
          <w:rFonts w:ascii="Tahoma" w:hAnsi="Tahoma" w:cs="Tahoma"/>
          <w:b/>
        </w:rPr>
        <w:tab/>
      </w:r>
      <w:r w:rsidRPr="009C168B">
        <w:rPr>
          <w:rFonts w:ascii="Tahoma" w:hAnsi="Tahoma" w:cs="Tahoma"/>
          <w:b/>
        </w:rPr>
        <w:tab/>
      </w:r>
      <w:proofErr w:type="spellStart"/>
      <w:r w:rsidR="00E93511">
        <w:rPr>
          <w:rFonts w:ascii="Tahoma" w:hAnsi="Tahoma" w:cs="Tahoma"/>
          <w:b/>
        </w:rPr>
        <w:t>xx</w:t>
      </w:r>
      <w:proofErr w:type="spellEnd"/>
    </w:p>
    <w:p w14:paraId="786890A6" w14:textId="77777777" w:rsidR="0017756E" w:rsidRPr="00EA24BF" w:rsidRDefault="0017756E" w:rsidP="0017756E">
      <w:pPr>
        <w:rPr>
          <w:rFonts w:ascii="Tahoma" w:hAnsi="Tahoma" w:cs="Tahoma"/>
        </w:rPr>
      </w:pPr>
    </w:p>
    <w:p w14:paraId="5E822830" w14:textId="77777777" w:rsidR="0017756E" w:rsidRPr="00EA24BF" w:rsidRDefault="0017756E" w:rsidP="005C5B05">
      <w:pPr>
        <w:ind w:left="284"/>
        <w:jc w:val="both"/>
        <w:rPr>
          <w:rFonts w:ascii="Tahoma" w:hAnsi="Tahoma" w:cs="Tahoma"/>
        </w:rPr>
      </w:pPr>
      <w:r w:rsidRPr="00EA24BF">
        <w:rPr>
          <w:rFonts w:ascii="Tahoma" w:hAnsi="Tahoma" w:cs="Tahoma"/>
        </w:rPr>
        <w:t xml:space="preserve">Objednatel se zavazuje toto telefonické oznámení vady zařízení následně písemně potvrdit na tuto emailovou adresu: </w:t>
      </w:r>
      <w:r w:rsidR="001414C9">
        <w:rPr>
          <w:rFonts w:ascii="Tahoma" w:hAnsi="Tahoma" w:cs="Tahoma"/>
          <w:b/>
        </w:rPr>
        <w:t>servis@trane.com</w:t>
      </w:r>
    </w:p>
    <w:p w14:paraId="424CAB41" w14:textId="6BFE9752" w:rsidR="0017756E" w:rsidRDefault="0017756E" w:rsidP="005C5B05">
      <w:pPr>
        <w:ind w:left="426" w:hanging="426"/>
        <w:jc w:val="both"/>
        <w:rPr>
          <w:rFonts w:ascii="Tahoma" w:hAnsi="Tahoma" w:cs="Tahoma"/>
        </w:rPr>
      </w:pPr>
    </w:p>
    <w:p w14:paraId="21002418" w14:textId="68197CA5" w:rsidR="00D80758" w:rsidRDefault="00D80758" w:rsidP="005C5B05">
      <w:pPr>
        <w:ind w:left="426" w:hanging="426"/>
        <w:jc w:val="both"/>
        <w:rPr>
          <w:rFonts w:ascii="Tahoma" w:hAnsi="Tahoma" w:cs="Tahoma"/>
        </w:rPr>
      </w:pPr>
    </w:p>
    <w:p w14:paraId="34CFACD2" w14:textId="77777777" w:rsidR="00D80758" w:rsidRPr="00EA24BF" w:rsidRDefault="00D80758" w:rsidP="005C5B05">
      <w:pPr>
        <w:ind w:left="426" w:hanging="426"/>
        <w:jc w:val="both"/>
        <w:rPr>
          <w:rFonts w:ascii="Tahoma" w:hAnsi="Tahoma" w:cs="Tahoma"/>
        </w:rPr>
      </w:pPr>
    </w:p>
    <w:p w14:paraId="1252B315" w14:textId="1F03DBC9" w:rsidR="0017756E" w:rsidRPr="00EA24BF" w:rsidRDefault="0017756E" w:rsidP="005C5B05">
      <w:pPr>
        <w:numPr>
          <w:ilvl w:val="0"/>
          <w:numId w:val="3"/>
        </w:numPr>
        <w:jc w:val="both"/>
        <w:rPr>
          <w:rFonts w:ascii="Tahoma" w:hAnsi="Tahoma" w:cs="Tahoma"/>
        </w:rPr>
      </w:pPr>
      <w:r w:rsidRPr="00EA24BF">
        <w:rPr>
          <w:rFonts w:ascii="Tahoma" w:hAnsi="Tahoma" w:cs="Tahoma"/>
        </w:rPr>
        <w:lastRenderedPageBreak/>
        <w:t xml:space="preserve">Zhotovitel se </w:t>
      </w:r>
      <w:r w:rsidR="00B37D11">
        <w:rPr>
          <w:rFonts w:ascii="Tahoma" w:hAnsi="Tahoma" w:cs="Tahoma"/>
        </w:rPr>
        <w:t xml:space="preserve">dále </w:t>
      </w:r>
      <w:r w:rsidRPr="00EA24BF">
        <w:rPr>
          <w:rFonts w:ascii="Tahoma" w:hAnsi="Tahoma" w:cs="Tahoma"/>
        </w:rPr>
        <w:t>zavazuje:</w:t>
      </w:r>
    </w:p>
    <w:p w14:paraId="09ACF7A3" w14:textId="53CF5BA6"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 xml:space="preserve">poskytovat objednateli technickou pomoc na </w:t>
      </w:r>
      <w:r>
        <w:rPr>
          <w:rFonts w:ascii="Tahoma" w:hAnsi="Tahoma" w:cs="Tahoma"/>
          <w:bCs/>
        </w:rPr>
        <w:t xml:space="preserve">pohotovostní </w:t>
      </w:r>
      <w:r w:rsidRPr="00EA24BF">
        <w:rPr>
          <w:rFonts w:ascii="Tahoma" w:hAnsi="Tahoma" w:cs="Tahoma"/>
          <w:bCs/>
        </w:rPr>
        <w:t>lince, a to 24 hodin denně</w:t>
      </w:r>
      <w:r w:rsidR="003E4DCD">
        <w:rPr>
          <w:rFonts w:ascii="Tahoma" w:hAnsi="Tahoma" w:cs="Tahoma"/>
          <w:bCs/>
        </w:rPr>
        <w:t xml:space="preserve">, </w:t>
      </w:r>
      <w:r w:rsidRPr="00EA24BF">
        <w:rPr>
          <w:rFonts w:ascii="Tahoma" w:hAnsi="Tahoma" w:cs="Tahoma"/>
          <w:bCs/>
        </w:rPr>
        <w:t>7 dní v týdnu</w:t>
      </w:r>
      <w:r w:rsidR="003E4DCD">
        <w:rPr>
          <w:rFonts w:ascii="Tahoma" w:hAnsi="Tahoma" w:cs="Tahoma"/>
          <w:bCs/>
        </w:rPr>
        <w:t>,</w:t>
      </w:r>
      <w:r w:rsidRPr="00EA24BF">
        <w:rPr>
          <w:rFonts w:ascii="Tahoma" w:hAnsi="Tahoma" w:cs="Tahoma"/>
          <w:bCs/>
        </w:rPr>
        <w:t xml:space="preserve"> 365 dní v roce,</w:t>
      </w:r>
    </w:p>
    <w:p w14:paraId="4BA4D4DF" w14:textId="6F4E6DCD" w:rsidR="0017756E" w:rsidRPr="00EA24BF"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 xml:space="preserve">do 24 hodin od nahlášení </w:t>
      </w:r>
      <w:r w:rsidR="002D4947">
        <w:rPr>
          <w:rFonts w:ascii="Tahoma" w:hAnsi="Tahoma" w:cs="Tahoma"/>
          <w:bCs/>
        </w:rPr>
        <w:t xml:space="preserve">poruchy nebo </w:t>
      </w:r>
      <w:r w:rsidRPr="00EA24BF">
        <w:rPr>
          <w:rFonts w:ascii="Tahoma" w:hAnsi="Tahoma" w:cs="Tahoma"/>
          <w:bCs/>
        </w:rPr>
        <w:t>závady, kterou nebylo možné vyřešit telefonickou podporou přes telefonické hlášení se zaškolenou obsluhou na místě, dostavit se na místo určení do budovy a zahájit</w:t>
      </w:r>
      <w:r w:rsidR="00D11328">
        <w:rPr>
          <w:rFonts w:ascii="Tahoma" w:hAnsi="Tahoma" w:cs="Tahoma"/>
          <w:bCs/>
        </w:rPr>
        <w:t xml:space="preserve"> pohotovostní servisní zásah</w:t>
      </w:r>
      <w:r w:rsidRPr="00EA24BF">
        <w:rPr>
          <w:rFonts w:ascii="Tahoma" w:hAnsi="Tahoma" w:cs="Tahoma"/>
          <w:bCs/>
        </w:rPr>
        <w:t xml:space="preserve"> </w:t>
      </w:r>
      <w:r w:rsidR="00D11328">
        <w:rPr>
          <w:rFonts w:ascii="Tahoma" w:hAnsi="Tahoma" w:cs="Tahoma"/>
          <w:bCs/>
        </w:rPr>
        <w:t>(</w:t>
      </w:r>
      <w:r w:rsidRPr="00EA24BF">
        <w:rPr>
          <w:rFonts w:ascii="Tahoma" w:hAnsi="Tahoma" w:cs="Tahoma"/>
          <w:bCs/>
        </w:rPr>
        <w:t>opravu zařízení</w:t>
      </w:r>
      <w:r w:rsidR="00D11328">
        <w:rPr>
          <w:rFonts w:ascii="Tahoma" w:hAnsi="Tahoma" w:cs="Tahoma"/>
          <w:bCs/>
        </w:rPr>
        <w:t>)</w:t>
      </w:r>
      <w:r w:rsidRPr="00EA24BF">
        <w:rPr>
          <w:rFonts w:ascii="Tahoma" w:hAnsi="Tahoma" w:cs="Tahoma"/>
          <w:bCs/>
        </w:rPr>
        <w:t xml:space="preserve">, pokud nebude </w:t>
      </w:r>
      <w:r w:rsidR="00E0717A">
        <w:rPr>
          <w:rFonts w:ascii="Tahoma" w:hAnsi="Tahoma" w:cs="Tahoma"/>
          <w:bCs/>
        </w:rPr>
        <w:t xml:space="preserve">vzájemně </w:t>
      </w:r>
      <w:r w:rsidR="00AC1D50">
        <w:rPr>
          <w:rFonts w:ascii="Tahoma" w:hAnsi="Tahoma" w:cs="Tahoma"/>
          <w:bCs/>
        </w:rPr>
        <w:t>smluvními</w:t>
      </w:r>
      <w:r w:rsidR="00E0717A">
        <w:rPr>
          <w:rFonts w:ascii="Tahoma" w:hAnsi="Tahoma" w:cs="Tahoma"/>
          <w:bCs/>
        </w:rPr>
        <w:t xml:space="preserve"> stranami </w:t>
      </w:r>
      <w:r w:rsidRPr="00EA24BF">
        <w:rPr>
          <w:rFonts w:ascii="Tahoma" w:hAnsi="Tahoma" w:cs="Tahoma"/>
          <w:bCs/>
        </w:rPr>
        <w:t>dohodnuta delší lhůta,</w:t>
      </w:r>
    </w:p>
    <w:p w14:paraId="0D8752BF" w14:textId="41AE07F1" w:rsidR="0017756E" w:rsidRPr="003B2E88" w:rsidRDefault="0017756E" w:rsidP="005C5B05">
      <w:pPr>
        <w:numPr>
          <w:ilvl w:val="0"/>
          <w:numId w:val="6"/>
        </w:numPr>
        <w:spacing w:before="120"/>
        <w:ind w:left="425" w:hanging="357"/>
        <w:jc w:val="both"/>
        <w:rPr>
          <w:rFonts w:ascii="Tahoma" w:hAnsi="Tahoma" w:cs="Tahoma"/>
          <w:bCs/>
        </w:rPr>
      </w:pPr>
      <w:r w:rsidRPr="00EA24BF">
        <w:rPr>
          <w:rFonts w:ascii="Tahoma" w:hAnsi="Tahoma" w:cs="Tahoma"/>
          <w:bCs/>
        </w:rPr>
        <w:t xml:space="preserve">v případě, že </w:t>
      </w:r>
      <w:r w:rsidR="002D4947">
        <w:rPr>
          <w:rFonts w:ascii="Tahoma" w:hAnsi="Tahoma" w:cs="Tahoma"/>
          <w:bCs/>
        </w:rPr>
        <w:t>poruchu nebo zá</w:t>
      </w:r>
      <w:r w:rsidRPr="00EA24BF">
        <w:rPr>
          <w:rFonts w:ascii="Tahoma" w:hAnsi="Tahoma" w:cs="Tahoma"/>
          <w:bCs/>
        </w:rPr>
        <w:t xml:space="preserve">vadu zařízení nelze odstranit v rámci prvního </w:t>
      </w:r>
      <w:r w:rsidR="00E860F7">
        <w:rPr>
          <w:rFonts w:ascii="Tahoma" w:hAnsi="Tahoma" w:cs="Tahoma"/>
          <w:bCs/>
        </w:rPr>
        <w:t xml:space="preserve">pohotovostního </w:t>
      </w:r>
      <w:r w:rsidRPr="00EA24BF">
        <w:rPr>
          <w:rFonts w:ascii="Tahoma" w:hAnsi="Tahoma" w:cs="Tahoma"/>
          <w:bCs/>
        </w:rPr>
        <w:t>servisního zásahu na místě</w:t>
      </w:r>
      <w:r w:rsidR="00E94474">
        <w:rPr>
          <w:rFonts w:ascii="Tahoma" w:hAnsi="Tahoma" w:cs="Tahoma"/>
          <w:bCs/>
        </w:rPr>
        <w:t xml:space="preserve"> nejpozději do 48 hodin od nahlášení objednatelem</w:t>
      </w:r>
      <w:r w:rsidRPr="00EA24BF">
        <w:rPr>
          <w:rFonts w:ascii="Tahoma" w:hAnsi="Tahoma" w:cs="Tahoma"/>
          <w:bCs/>
        </w:rPr>
        <w:t xml:space="preserve">, uvést zařízení do nouzového provozu na dobu nezbytně nutnou, což </w:t>
      </w:r>
      <w:r w:rsidRPr="003B2E88">
        <w:rPr>
          <w:rFonts w:ascii="Tahoma" w:hAnsi="Tahoma" w:cs="Tahoma"/>
          <w:bCs/>
        </w:rPr>
        <w:t>je povinen nahlásit objednateli a navrhnout takové opatření tak, aby nebyl narušen provoz budovy</w:t>
      </w:r>
      <w:r w:rsidR="00302B12" w:rsidRPr="003B2E88">
        <w:rPr>
          <w:rFonts w:ascii="Tahoma" w:hAnsi="Tahoma" w:cs="Tahoma"/>
          <w:bCs/>
        </w:rPr>
        <w:t xml:space="preserve">; pokud není možné uvést zařízení do nouzového provozu na dobu nezbytně nutnou, tak je zhotovitel povinen toto písemně objednateli zdůvodnit do 24 hodin od dokončení prvního </w:t>
      </w:r>
      <w:r w:rsidR="004C4FCB" w:rsidRPr="003B2E88">
        <w:rPr>
          <w:rFonts w:ascii="Tahoma" w:hAnsi="Tahoma" w:cs="Tahoma"/>
          <w:bCs/>
        </w:rPr>
        <w:t xml:space="preserve">pohotovostního </w:t>
      </w:r>
      <w:r w:rsidR="00302B12" w:rsidRPr="003B2E88">
        <w:rPr>
          <w:rFonts w:ascii="Tahoma" w:hAnsi="Tahoma" w:cs="Tahoma"/>
          <w:bCs/>
        </w:rPr>
        <w:t>servisního zásahu</w:t>
      </w:r>
      <w:r w:rsidR="00C11E1F" w:rsidRPr="003B2E88">
        <w:rPr>
          <w:rFonts w:ascii="Tahoma" w:hAnsi="Tahoma" w:cs="Tahoma"/>
          <w:bCs/>
        </w:rPr>
        <w:t xml:space="preserve"> (nejpozději však do 72 hodin od nahlášení objednatelem)</w:t>
      </w:r>
      <w:r w:rsidR="00D01752" w:rsidRPr="003B2E88">
        <w:rPr>
          <w:rFonts w:ascii="Tahoma" w:hAnsi="Tahoma" w:cs="Tahoma"/>
          <w:bCs/>
        </w:rPr>
        <w:t>,</w:t>
      </w:r>
      <w:r w:rsidR="00302B12" w:rsidRPr="003B2E88">
        <w:rPr>
          <w:rFonts w:ascii="Tahoma" w:hAnsi="Tahoma" w:cs="Tahoma"/>
          <w:bCs/>
        </w:rPr>
        <w:t xml:space="preserve"> </w:t>
      </w:r>
    </w:p>
    <w:p w14:paraId="1B7E13CC" w14:textId="748508CC" w:rsidR="002D4947" w:rsidRPr="00B861C3" w:rsidRDefault="002D4947" w:rsidP="005C5B05">
      <w:pPr>
        <w:numPr>
          <w:ilvl w:val="0"/>
          <w:numId w:val="6"/>
        </w:numPr>
        <w:spacing w:before="120"/>
        <w:ind w:left="425" w:hanging="357"/>
        <w:jc w:val="both"/>
        <w:rPr>
          <w:rFonts w:ascii="Tahoma" w:hAnsi="Tahoma" w:cs="Tahoma"/>
          <w:bCs/>
        </w:rPr>
      </w:pPr>
      <w:r>
        <w:rPr>
          <w:rFonts w:ascii="Tahoma" w:hAnsi="Tahoma" w:cs="Tahoma"/>
          <w:bCs/>
        </w:rPr>
        <w:t xml:space="preserve">odstranit objednatelem </w:t>
      </w:r>
      <w:r w:rsidRPr="00B861C3">
        <w:rPr>
          <w:rFonts w:ascii="Tahoma" w:hAnsi="Tahoma" w:cs="Tahoma"/>
          <w:bCs/>
        </w:rPr>
        <w:t xml:space="preserve">nahlášenou poruchu nebo závadu nejpozději do </w:t>
      </w:r>
      <w:r w:rsidR="006130BE" w:rsidRPr="00B861C3">
        <w:rPr>
          <w:rFonts w:ascii="Tahoma" w:hAnsi="Tahoma" w:cs="Tahoma"/>
          <w:bCs/>
        </w:rPr>
        <w:t>5</w:t>
      </w:r>
      <w:r w:rsidRPr="00B861C3">
        <w:rPr>
          <w:rFonts w:ascii="Tahoma" w:hAnsi="Tahoma" w:cs="Tahoma"/>
          <w:bCs/>
        </w:rPr>
        <w:t xml:space="preserve"> pracovních dní</w:t>
      </w:r>
      <w:r w:rsidR="00095087" w:rsidRPr="00B861C3">
        <w:rPr>
          <w:rFonts w:ascii="Tahoma" w:hAnsi="Tahoma" w:cs="Tahoma"/>
          <w:bCs/>
        </w:rPr>
        <w:t xml:space="preserve"> od jejího nahlášení</w:t>
      </w:r>
      <w:r w:rsidRPr="00B861C3">
        <w:rPr>
          <w:rFonts w:ascii="Tahoma" w:hAnsi="Tahoma" w:cs="Tahoma"/>
          <w:bCs/>
        </w:rPr>
        <w:t>, pokud nebude smluvními stranami vzájemně dohodnut jiný termín odstranění</w:t>
      </w:r>
      <w:r w:rsidR="00C858CF" w:rsidRPr="00B861C3">
        <w:rPr>
          <w:rFonts w:ascii="Tahoma" w:hAnsi="Tahoma" w:cs="Tahoma"/>
          <w:bCs/>
        </w:rPr>
        <w:t>; pokud bude důvodem k prodloužení termínu odstranění poruchy nebo závady aktuální nedostupnost náhr</w:t>
      </w:r>
      <w:r w:rsidR="009C6D40" w:rsidRPr="00B861C3">
        <w:rPr>
          <w:rFonts w:ascii="Tahoma" w:hAnsi="Tahoma" w:cs="Tahoma"/>
          <w:bCs/>
        </w:rPr>
        <w:t>adních dílů, tak zhotovitel tuto skutečnost</w:t>
      </w:r>
      <w:r w:rsidR="00C858CF" w:rsidRPr="00B861C3">
        <w:rPr>
          <w:rFonts w:ascii="Tahoma" w:hAnsi="Tahoma" w:cs="Tahoma"/>
          <w:bCs/>
        </w:rPr>
        <w:t xml:space="preserve"> doloží </w:t>
      </w:r>
      <w:r w:rsidR="00635511" w:rsidRPr="00B861C3">
        <w:rPr>
          <w:rFonts w:ascii="Tahoma" w:hAnsi="Tahoma" w:cs="Tahoma"/>
          <w:bCs/>
        </w:rPr>
        <w:t xml:space="preserve">do 5 pracovních dní od nahlášení poruchy nebo závady </w:t>
      </w:r>
      <w:r w:rsidR="00C858CF" w:rsidRPr="00B861C3">
        <w:rPr>
          <w:rFonts w:ascii="Tahoma" w:hAnsi="Tahoma" w:cs="Tahoma"/>
          <w:bCs/>
        </w:rPr>
        <w:t>písemným vyjádřením s uvedením termínu dodání náhradních dílů a finálního termínu dokončení odstranění nahlášené poruchy nebo závady</w:t>
      </w:r>
      <w:r w:rsidR="00E230BE" w:rsidRPr="00B861C3">
        <w:rPr>
          <w:rFonts w:ascii="Tahoma" w:hAnsi="Tahoma" w:cs="Tahoma"/>
          <w:bCs/>
        </w:rPr>
        <w:t xml:space="preserve"> (na tomto finálním termínu se musí smluvní strany vzájemně </w:t>
      </w:r>
      <w:r w:rsidR="003B3671" w:rsidRPr="00B861C3">
        <w:rPr>
          <w:rFonts w:ascii="Tahoma" w:hAnsi="Tahoma" w:cs="Tahoma"/>
          <w:bCs/>
        </w:rPr>
        <w:t>dohodnout</w:t>
      </w:r>
      <w:r w:rsidR="00E230BE" w:rsidRPr="00B861C3">
        <w:rPr>
          <w:rFonts w:ascii="Tahoma" w:hAnsi="Tahoma" w:cs="Tahoma"/>
          <w:bCs/>
        </w:rPr>
        <w:t>)</w:t>
      </w:r>
      <w:r w:rsidR="00D01752" w:rsidRPr="00B861C3">
        <w:rPr>
          <w:rFonts w:ascii="Tahoma" w:hAnsi="Tahoma" w:cs="Tahoma"/>
          <w:bCs/>
        </w:rPr>
        <w:t>,</w:t>
      </w:r>
      <w:r w:rsidR="00C858CF" w:rsidRPr="00B861C3">
        <w:rPr>
          <w:rFonts w:ascii="Tahoma" w:hAnsi="Tahoma" w:cs="Tahoma"/>
          <w:bCs/>
        </w:rPr>
        <w:t xml:space="preserve"> </w:t>
      </w:r>
    </w:p>
    <w:p w14:paraId="0A6F8420" w14:textId="77777777" w:rsidR="0017756E" w:rsidRDefault="0017756E" w:rsidP="005C5B05">
      <w:pPr>
        <w:ind w:left="426" w:hanging="426"/>
        <w:jc w:val="both"/>
        <w:rPr>
          <w:rFonts w:ascii="Tahoma" w:hAnsi="Tahoma" w:cs="Tahoma"/>
        </w:rPr>
      </w:pPr>
    </w:p>
    <w:p w14:paraId="043F9E75" w14:textId="7545FD14" w:rsidR="009E00C4" w:rsidRPr="00B861C3" w:rsidRDefault="0017756E" w:rsidP="009E00C4">
      <w:pPr>
        <w:numPr>
          <w:ilvl w:val="0"/>
          <w:numId w:val="3"/>
        </w:numPr>
        <w:ind w:left="426" w:hanging="426"/>
        <w:jc w:val="both"/>
        <w:rPr>
          <w:rFonts w:ascii="Tahoma" w:hAnsi="Tahoma" w:cs="Tahoma"/>
        </w:rPr>
      </w:pPr>
      <w:r w:rsidRPr="00B861C3">
        <w:rPr>
          <w:rFonts w:ascii="Tahoma" w:hAnsi="Tahoma" w:cs="Tahoma"/>
        </w:rPr>
        <w:t xml:space="preserve">Zhotovitel je oprávněn vyfakturovat objednateli cenu za </w:t>
      </w:r>
      <w:r w:rsidRPr="00B861C3">
        <w:rPr>
          <w:rFonts w:ascii="Tahoma" w:hAnsi="Tahoma" w:cs="Tahoma"/>
          <w:b/>
        </w:rPr>
        <w:t>pohotovostní servisní zásah</w:t>
      </w:r>
      <w:r w:rsidR="0056509C" w:rsidRPr="00B861C3">
        <w:rPr>
          <w:rFonts w:ascii="Tahoma" w:hAnsi="Tahoma" w:cs="Tahoma"/>
          <w:b/>
        </w:rPr>
        <w:t xml:space="preserve"> </w:t>
      </w:r>
      <w:r w:rsidR="00647ABA" w:rsidRPr="00B861C3">
        <w:rPr>
          <w:rFonts w:ascii="Tahoma" w:hAnsi="Tahoma" w:cs="Tahoma"/>
        </w:rPr>
        <w:t xml:space="preserve">(pohotovostní servisní zásah = </w:t>
      </w:r>
      <w:r w:rsidR="008004B7" w:rsidRPr="00B861C3">
        <w:rPr>
          <w:rFonts w:ascii="Tahoma" w:hAnsi="Tahoma" w:cs="Tahoma"/>
        </w:rPr>
        <w:t xml:space="preserve">údržba, servis nebo oprava zařízení </w:t>
      </w:r>
      <w:r w:rsidR="00C32275" w:rsidRPr="00B861C3">
        <w:rPr>
          <w:rFonts w:ascii="Tahoma" w:hAnsi="Tahoma" w:cs="Tahoma"/>
        </w:rPr>
        <w:t>mimo pravidelnou servisní prohlídku proveden</w:t>
      </w:r>
      <w:r w:rsidR="00CD1FA5" w:rsidRPr="00B861C3">
        <w:rPr>
          <w:rFonts w:ascii="Tahoma" w:hAnsi="Tahoma" w:cs="Tahoma"/>
        </w:rPr>
        <w:t>á</w:t>
      </w:r>
      <w:r w:rsidR="00C32275" w:rsidRPr="00B861C3">
        <w:rPr>
          <w:rFonts w:ascii="Tahoma" w:hAnsi="Tahoma" w:cs="Tahoma"/>
        </w:rPr>
        <w:t xml:space="preserve"> na žádost pověřených zaměstnanců objednatele</w:t>
      </w:r>
      <w:r w:rsidR="00F36185" w:rsidRPr="00B861C3">
        <w:rPr>
          <w:rFonts w:ascii="Tahoma" w:hAnsi="Tahoma" w:cs="Tahoma"/>
        </w:rPr>
        <w:t xml:space="preserve"> v prostorách objednatele</w:t>
      </w:r>
      <w:r w:rsidR="00C32275" w:rsidRPr="00B861C3">
        <w:rPr>
          <w:rFonts w:ascii="Tahoma" w:hAnsi="Tahoma" w:cs="Tahoma"/>
        </w:rPr>
        <w:t>)</w:t>
      </w:r>
      <w:r w:rsidRPr="00B861C3">
        <w:rPr>
          <w:rFonts w:ascii="Tahoma" w:hAnsi="Tahoma" w:cs="Tahoma"/>
        </w:rPr>
        <w:t xml:space="preserve">. </w:t>
      </w:r>
      <w:r w:rsidR="00B37D11" w:rsidRPr="00B861C3">
        <w:rPr>
          <w:rFonts w:ascii="Tahoma" w:hAnsi="Tahoma" w:cs="Tahoma"/>
        </w:rPr>
        <w:t>Cena za pohotovostní servisní zásah se vypočítá jako součin hodinové sazby servisního technika a počtu hodin za skutečně provedenou práci</w:t>
      </w:r>
      <w:r w:rsidR="00207361" w:rsidRPr="00B861C3">
        <w:rPr>
          <w:rFonts w:ascii="Tahoma" w:hAnsi="Tahoma" w:cs="Tahoma"/>
        </w:rPr>
        <w:t>, dále se k ceně přičte dopravné</w:t>
      </w:r>
      <w:r w:rsidR="007850D9" w:rsidRPr="00B861C3">
        <w:rPr>
          <w:rFonts w:ascii="Tahoma" w:hAnsi="Tahoma" w:cs="Tahoma"/>
        </w:rPr>
        <w:t xml:space="preserve"> (pokud bude výjezd realizován)</w:t>
      </w:r>
      <w:r w:rsidR="00B37D11" w:rsidRPr="00B861C3">
        <w:rPr>
          <w:rFonts w:ascii="Tahoma" w:hAnsi="Tahoma" w:cs="Tahoma"/>
        </w:rPr>
        <w:t xml:space="preserve">. </w:t>
      </w:r>
      <w:r w:rsidR="006C79A0" w:rsidRPr="00B861C3">
        <w:rPr>
          <w:rFonts w:ascii="Tahoma" w:hAnsi="Tahoma" w:cs="Tahoma"/>
        </w:rPr>
        <w:t>Smluvní strany se dohodly na těchto sazbách:</w:t>
      </w:r>
    </w:p>
    <w:p w14:paraId="732C817C" w14:textId="18BF76DC" w:rsidR="0017756E" w:rsidRPr="00B861C3" w:rsidRDefault="0017756E" w:rsidP="00A256C5">
      <w:pPr>
        <w:jc w:val="both"/>
        <w:rPr>
          <w:rFonts w:ascii="Tahoma" w:hAnsi="Tahoma" w:cs="Tahoma"/>
        </w:rPr>
      </w:pPr>
    </w:p>
    <w:p w14:paraId="0D70654A" w14:textId="32115351" w:rsidR="0017756E" w:rsidRPr="00B37D11" w:rsidRDefault="0017756E" w:rsidP="00743703">
      <w:pPr>
        <w:ind w:left="426" w:hanging="426"/>
        <w:jc w:val="both"/>
        <w:rPr>
          <w:rFonts w:ascii="Tahoma" w:hAnsi="Tahoma" w:cs="Tahoma"/>
        </w:rPr>
      </w:pPr>
      <w:r w:rsidRPr="00B37D11">
        <w:rPr>
          <w:rFonts w:ascii="Tahoma" w:hAnsi="Tahoma" w:cs="Tahoma"/>
        </w:rPr>
        <w:t>a)</w:t>
      </w:r>
      <w:r w:rsidRPr="00B37D11">
        <w:rPr>
          <w:rFonts w:ascii="Tahoma" w:hAnsi="Tahoma" w:cs="Tahoma"/>
        </w:rPr>
        <w:tab/>
        <w:t xml:space="preserve">hodinová sazba servisního technika v pracovní dny od 8:00 do 17:00 hodin = </w:t>
      </w:r>
      <w:r w:rsidR="0089763A" w:rsidRPr="00B37D11">
        <w:rPr>
          <w:rFonts w:ascii="Tahoma" w:hAnsi="Tahoma" w:cs="Tahoma"/>
        </w:rPr>
        <w:t xml:space="preserve">2 </w:t>
      </w:r>
      <w:r w:rsidR="00512F1E">
        <w:rPr>
          <w:rFonts w:ascii="Tahoma" w:hAnsi="Tahoma" w:cs="Tahoma"/>
        </w:rPr>
        <w:t>760</w:t>
      </w:r>
      <w:r w:rsidRPr="00B37D11">
        <w:rPr>
          <w:rFonts w:ascii="Tahoma" w:hAnsi="Tahoma" w:cs="Tahoma"/>
        </w:rPr>
        <w:t>,-</w:t>
      </w:r>
      <w:r w:rsidR="00B861C3">
        <w:rPr>
          <w:rFonts w:ascii="Tahoma" w:hAnsi="Tahoma" w:cs="Tahoma"/>
        </w:rPr>
        <w:t xml:space="preserve"> Kč bez DPH</w:t>
      </w:r>
      <w:r w:rsidRPr="00B37D11">
        <w:rPr>
          <w:rFonts w:ascii="Tahoma" w:hAnsi="Tahoma" w:cs="Tahoma"/>
        </w:rPr>
        <w:t>,</w:t>
      </w:r>
    </w:p>
    <w:p w14:paraId="2BEA8972" w14:textId="5874D7C0" w:rsidR="0017756E" w:rsidRPr="00475FBA" w:rsidRDefault="0017756E" w:rsidP="005C5B05">
      <w:pPr>
        <w:ind w:left="426" w:hanging="426"/>
        <w:jc w:val="both"/>
        <w:rPr>
          <w:rFonts w:ascii="Tahoma" w:hAnsi="Tahoma" w:cs="Tahoma"/>
        </w:rPr>
      </w:pPr>
      <w:r w:rsidRPr="00475FBA">
        <w:rPr>
          <w:rFonts w:ascii="Tahoma" w:hAnsi="Tahoma" w:cs="Tahoma"/>
        </w:rPr>
        <w:t>b)</w:t>
      </w:r>
      <w:r w:rsidRPr="00475FBA">
        <w:rPr>
          <w:rFonts w:ascii="Tahoma" w:hAnsi="Tahoma" w:cs="Tahoma"/>
        </w:rPr>
        <w:tab/>
        <w:t>hodinová sazba servisního techn</w:t>
      </w:r>
      <w:r w:rsidR="000F0730">
        <w:rPr>
          <w:rFonts w:ascii="Tahoma" w:hAnsi="Tahoma" w:cs="Tahoma"/>
        </w:rPr>
        <w:t>ika v pracovní dny od 17:00 do 8</w:t>
      </w:r>
      <w:r w:rsidRPr="00475FBA">
        <w:rPr>
          <w:rFonts w:ascii="Tahoma" w:hAnsi="Tahoma" w:cs="Tahoma"/>
        </w:rPr>
        <w:t>:00 hodin</w:t>
      </w:r>
      <w:r w:rsidR="00B861C3">
        <w:rPr>
          <w:rFonts w:ascii="Tahoma" w:hAnsi="Tahoma" w:cs="Tahoma"/>
        </w:rPr>
        <w:t xml:space="preserve"> =</w:t>
      </w:r>
      <w:r w:rsidR="008D78B4">
        <w:rPr>
          <w:rFonts w:ascii="Tahoma" w:hAnsi="Tahoma" w:cs="Tahoma"/>
        </w:rPr>
        <w:t xml:space="preserve"> </w:t>
      </w:r>
      <w:r w:rsidR="00512F1E" w:rsidRPr="00B37D11">
        <w:rPr>
          <w:rFonts w:ascii="Tahoma" w:hAnsi="Tahoma" w:cs="Tahoma"/>
        </w:rPr>
        <w:t xml:space="preserve">2 </w:t>
      </w:r>
      <w:r w:rsidR="00512F1E">
        <w:rPr>
          <w:rFonts w:ascii="Tahoma" w:hAnsi="Tahoma" w:cs="Tahoma"/>
        </w:rPr>
        <w:t>760</w:t>
      </w:r>
      <w:r w:rsidR="00512F1E" w:rsidRPr="00B37D11">
        <w:rPr>
          <w:rFonts w:ascii="Tahoma" w:hAnsi="Tahoma" w:cs="Tahoma"/>
        </w:rPr>
        <w:t>,-</w:t>
      </w:r>
      <w:r w:rsidR="00B861C3" w:rsidRPr="00B861C3">
        <w:rPr>
          <w:rFonts w:ascii="Tahoma" w:hAnsi="Tahoma" w:cs="Tahoma"/>
        </w:rPr>
        <w:t xml:space="preserve"> </w:t>
      </w:r>
      <w:r w:rsidR="00B861C3">
        <w:rPr>
          <w:rFonts w:ascii="Tahoma" w:hAnsi="Tahoma" w:cs="Tahoma"/>
        </w:rPr>
        <w:t>Kč</w:t>
      </w:r>
      <w:r w:rsidR="00B861C3" w:rsidRPr="00B37D11">
        <w:rPr>
          <w:rFonts w:ascii="Tahoma" w:hAnsi="Tahoma" w:cs="Tahoma"/>
        </w:rPr>
        <w:t xml:space="preserve"> </w:t>
      </w:r>
      <w:r w:rsidR="00B861C3">
        <w:rPr>
          <w:rFonts w:ascii="Tahoma" w:hAnsi="Tahoma" w:cs="Tahoma"/>
        </w:rPr>
        <w:t xml:space="preserve">bez DPH </w:t>
      </w:r>
      <w:r w:rsidR="00C33950">
        <w:rPr>
          <w:rFonts w:ascii="Tahoma" w:hAnsi="Tahoma" w:cs="Tahoma"/>
        </w:rPr>
        <w:t>+</w:t>
      </w:r>
      <w:r w:rsidR="006330C7">
        <w:rPr>
          <w:rFonts w:ascii="Tahoma" w:hAnsi="Tahoma" w:cs="Tahoma"/>
        </w:rPr>
        <w:t xml:space="preserve"> příplatek ve výši </w:t>
      </w:r>
      <w:proofErr w:type="gramStart"/>
      <w:r w:rsidR="007F643D">
        <w:rPr>
          <w:rFonts w:ascii="Tahoma" w:hAnsi="Tahoma" w:cs="Tahoma"/>
        </w:rPr>
        <w:t>50</w:t>
      </w:r>
      <w:r w:rsidR="00C33950">
        <w:rPr>
          <w:rFonts w:ascii="Tahoma" w:hAnsi="Tahoma" w:cs="Tahoma"/>
        </w:rPr>
        <w:t>%</w:t>
      </w:r>
      <w:proofErr w:type="gramEnd"/>
      <w:r w:rsidR="003354AE">
        <w:rPr>
          <w:rFonts w:ascii="Tahoma" w:hAnsi="Tahoma" w:cs="Tahoma"/>
        </w:rPr>
        <w:t>;</w:t>
      </w:r>
      <w:r w:rsidR="00C33950">
        <w:rPr>
          <w:rFonts w:ascii="Tahoma" w:hAnsi="Tahoma" w:cs="Tahoma"/>
        </w:rPr>
        <w:t xml:space="preserve"> soboty, neděle, svátky </w:t>
      </w:r>
      <w:r w:rsidR="00512F1E" w:rsidRPr="00B37D11">
        <w:rPr>
          <w:rFonts w:ascii="Tahoma" w:hAnsi="Tahoma" w:cs="Tahoma"/>
        </w:rPr>
        <w:t xml:space="preserve">2 </w:t>
      </w:r>
      <w:r w:rsidR="00512F1E">
        <w:rPr>
          <w:rFonts w:ascii="Tahoma" w:hAnsi="Tahoma" w:cs="Tahoma"/>
        </w:rPr>
        <w:t>760</w:t>
      </w:r>
      <w:r w:rsidR="00512F1E" w:rsidRPr="00B37D11">
        <w:rPr>
          <w:rFonts w:ascii="Tahoma" w:hAnsi="Tahoma" w:cs="Tahoma"/>
        </w:rPr>
        <w:t xml:space="preserve">,- </w:t>
      </w:r>
      <w:r w:rsidR="00B861C3">
        <w:rPr>
          <w:rFonts w:ascii="Tahoma" w:hAnsi="Tahoma" w:cs="Tahoma"/>
        </w:rPr>
        <w:t>Kč</w:t>
      </w:r>
      <w:r w:rsidR="00B861C3" w:rsidRPr="00B37D11">
        <w:rPr>
          <w:rFonts w:ascii="Tahoma" w:hAnsi="Tahoma" w:cs="Tahoma"/>
        </w:rPr>
        <w:t xml:space="preserve"> </w:t>
      </w:r>
      <w:r w:rsidR="00B861C3">
        <w:rPr>
          <w:rFonts w:ascii="Tahoma" w:hAnsi="Tahoma" w:cs="Tahoma"/>
        </w:rPr>
        <w:t xml:space="preserve">bez DPH </w:t>
      </w:r>
      <w:r w:rsidRPr="00475FBA">
        <w:rPr>
          <w:rFonts w:ascii="Tahoma" w:hAnsi="Tahoma" w:cs="Tahoma"/>
        </w:rPr>
        <w:t>+</w:t>
      </w:r>
      <w:r w:rsidR="00B861C3">
        <w:rPr>
          <w:rFonts w:ascii="Tahoma" w:hAnsi="Tahoma" w:cs="Tahoma"/>
        </w:rPr>
        <w:t xml:space="preserve"> </w:t>
      </w:r>
      <w:r w:rsidR="006330C7">
        <w:rPr>
          <w:rFonts w:ascii="Tahoma" w:hAnsi="Tahoma" w:cs="Tahoma"/>
        </w:rPr>
        <w:t xml:space="preserve">příplatek ve výši </w:t>
      </w:r>
      <w:r w:rsidR="0089763A">
        <w:rPr>
          <w:rFonts w:ascii="Tahoma" w:hAnsi="Tahoma" w:cs="Tahoma"/>
        </w:rPr>
        <w:t>10</w:t>
      </w:r>
      <w:r w:rsidRPr="00475FBA">
        <w:rPr>
          <w:rFonts w:ascii="Tahoma" w:hAnsi="Tahoma" w:cs="Tahoma"/>
        </w:rPr>
        <w:t>0%,</w:t>
      </w:r>
    </w:p>
    <w:p w14:paraId="5FA7B1C7" w14:textId="75DD8889" w:rsidR="0017756E" w:rsidRPr="00A83D08" w:rsidRDefault="000F0730" w:rsidP="005C5B05">
      <w:pPr>
        <w:ind w:left="426" w:hanging="426"/>
        <w:jc w:val="both"/>
        <w:rPr>
          <w:rFonts w:ascii="Tahoma" w:hAnsi="Tahoma" w:cs="Tahoma"/>
        </w:rPr>
      </w:pPr>
      <w:r>
        <w:rPr>
          <w:rFonts w:ascii="Tahoma" w:hAnsi="Tahoma" w:cs="Tahoma"/>
        </w:rPr>
        <w:t>c)</w:t>
      </w:r>
      <w:r>
        <w:rPr>
          <w:rFonts w:ascii="Tahoma" w:hAnsi="Tahoma" w:cs="Tahoma"/>
        </w:rPr>
        <w:tab/>
        <w:t xml:space="preserve">dopravné = </w:t>
      </w:r>
      <w:r w:rsidR="00E63986">
        <w:rPr>
          <w:rFonts w:ascii="Tahoma" w:hAnsi="Tahoma" w:cs="Tahoma"/>
        </w:rPr>
        <w:t xml:space="preserve">paušálem pro </w:t>
      </w:r>
      <w:proofErr w:type="spellStart"/>
      <w:r w:rsidR="00E63986">
        <w:rPr>
          <w:rFonts w:ascii="Tahoma" w:hAnsi="Tahoma" w:cs="Tahoma"/>
        </w:rPr>
        <w:t>Hl.m.Praha</w:t>
      </w:r>
      <w:proofErr w:type="spellEnd"/>
      <w:r w:rsidR="00E63986">
        <w:rPr>
          <w:rFonts w:ascii="Tahoma" w:hAnsi="Tahoma" w:cs="Tahoma"/>
        </w:rPr>
        <w:t xml:space="preserve"> </w:t>
      </w:r>
      <w:r w:rsidR="0089763A">
        <w:rPr>
          <w:rFonts w:ascii="Tahoma" w:hAnsi="Tahoma" w:cs="Tahoma"/>
        </w:rPr>
        <w:t>3</w:t>
      </w:r>
      <w:r w:rsidR="00E37D40">
        <w:rPr>
          <w:rFonts w:ascii="Tahoma" w:hAnsi="Tahoma" w:cs="Tahoma"/>
        </w:rPr>
        <w:t xml:space="preserve"> </w:t>
      </w:r>
      <w:r w:rsidR="009F2704">
        <w:rPr>
          <w:rFonts w:ascii="Tahoma" w:hAnsi="Tahoma" w:cs="Tahoma"/>
        </w:rPr>
        <w:t>3</w:t>
      </w:r>
      <w:r w:rsidR="00E63986">
        <w:rPr>
          <w:rFonts w:ascii="Tahoma" w:hAnsi="Tahoma" w:cs="Tahoma"/>
        </w:rPr>
        <w:t>00,-</w:t>
      </w:r>
      <w:r w:rsidR="00B861C3">
        <w:rPr>
          <w:rFonts w:ascii="Tahoma" w:hAnsi="Tahoma" w:cs="Tahoma"/>
        </w:rPr>
        <w:t xml:space="preserve"> </w:t>
      </w:r>
      <w:r w:rsidR="00E63986">
        <w:rPr>
          <w:rFonts w:ascii="Tahoma" w:hAnsi="Tahoma" w:cs="Tahoma"/>
        </w:rPr>
        <w:t>Kč</w:t>
      </w:r>
      <w:r w:rsidR="00B861C3">
        <w:rPr>
          <w:rFonts w:ascii="Tahoma" w:hAnsi="Tahoma" w:cs="Tahoma"/>
        </w:rPr>
        <w:t xml:space="preserve"> bez DPH</w:t>
      </w:r>
      <w:r w:rsidR="00E63986">
        <w:rPr>
          <w:rFonts w:ascii="Tahoma" w:hAnsi="Tahoma" w:cs="Tahoma"/>
        </w:rPr>
        <w:t xml:space="preserve"> </w:t>
      </w:r>
      <w:r w:rsidR="0017756E" w:rsidRPr="00475FBA">
        <w:rPr>
          <w:rFonts w:ascii="Tahoma" w:hAnsi="Tahoma" w:cs="Tahoma"/>
        </w:rPr>
        <w:t>/ výjezd servisní čety, přičemž tato cena zahrnuje i ztrátový čas techniků na cestě</w:t>
      </w:r>
      <w:r w:rsidR="0017756E" w:rsidRPr="00A83D08">
        <w:rPr>
          <w:rFonts w:ascii="Tahoma" w:hAnsi="Tahoma" w:cs="Tahoma"/>
        </w:rPr>
        <w:t>.</w:t>
      </w:r>
    </w:p>
    <w:p w14:paraId="37790BBB" w14:textId="77777777" w:rsidR="00B861C3" w:rsidRPr="00B861C3" w:rsidRDefault="00205F4C" w:rsidP="005C5B05">
      <w:pPr>
        <w:ind w:left="426" w:hanging="426"/>
        <w:jc w:val="both"/>
        <w:rPr>
          <w:rFonts w:ascii="Tahoma" w:hAnsi="Tahoma" w:cs="Tahoma"/>
        </w:rPr>
      </w:pPr>
      <w:r w:rsidRPr="00B861C3">
        <w:rPr>
          <w:rFonts w:ascii="Tahoma" w:hAnsi="Tahoma" w:cs="Tahoma"/>
        </w:rPr>
        <w:tab/>
      </w:r>
    </w:p>
    <w:p w14:paraId="3F5C178E" w14:textId="4A8CBAFD" w:rsidR="00205F4C" w:rsidRPr="00B861C3" w:rsidRDefault="00205F4C" w:rsidP="00B861C3">
      <w:pPr>
        <w:ind w:left="426"/>
        <w:jc w:val="both"/>
        <w:rPr>
          <w:rFonts w:ascii="Tahoma" w:hAnsi="Tahoma" w:cs="Tahoma"/>
        </w:rPr>
      </w:pPr>
      <w:r w:rsidRPr="00B861C3">
        <w:rPr>
          <w:rFonts w:ascii="Tahoma" w:hAnsi="Tahoma" w:cs="Tahoma"/>
        </w:rPr>
        <w:t>Výše uvedené sazby a dopravné za pohotovostní servisní zásah budou zhotovitelem fakturovány pouze v případě, že se nebude jednat o zásah na zařízení</w:t>
      </w:r>
      <w:r w:rsidR="00FC4AF5" w:rsidRPr="00B861C3">
        <w:rPr>
          <w:rFonts w:ascii="Tahoma" w:hAnsi="Tahoma" w:cs="Tahoma"/>
        </w:rPr>
        <w:t>ch nebo na jejich částech, na které se vztahuje záruka.</w:t>
      </w:r>
    </w:p>
    <w:p w14:paraId="4B006A84" w14:textId="77777777" w:rsidR="00475FBA" w:rsidRPr="00A83D08" w:rsidRDefault="00475FBA" w:rsidP="005C5B05">
      <w:pPr>
        <w:ind w:left="426" w:hanging="426"/>
        <w:jc w:val="both"/>
        <w:rPr>
          <w:rFonts w:ascii="Tahoma" w:hAnsi="Tahoma" w:cs="Tahoma"/>
        </w:rPr>
      </w:pPr>
    </w:p>
    <w:p w14:paraId="6A03322D" w14:textId="22E23DCC" w:rsidR="0017756E" w:rsidRPr="00A82BAE" w:rsidRDefault="0017756E" w:rsidP="005C5B05">
      <w:pPr>
        <w:numPr>
          <w:ilvl w:val="0"/>
          <w:numId w:val="3"/>
        </w:numPr>
        <w:jc w:val="both"/>
        <w:rPr>
          <w:rFonts w:ascii="Tahoma" w:hAnsi="Tahoma" w:cs="Tahoma"/>
        </w:rPr>
      </w:pPr>
      <w:r w:rsidRPr="00A82BAE">
        <w:rPr>
          <w:rFonts w:ascii="Tahoma" w:hAnsi="Tahoma" w:cs="Tahoma"/>
        </w:rPr>
        <w:t xml:space="preserve">V případě, že se bude jednat o opravu vady zařízení, na které </w:t>
      </w:r>
      <w:r w:rsidRPr="002F1C1C">
        <w:rPr>
          <w:rFonts w:ascii="Tahoma" w:hAnsi="Tahoma" w:cs="Tahoma"/>
        </w:rPr>
        <w:t>se nevztahuje záruka</w:t>
      </w:r>
      <w:r w:rsidRPr="00A82BAE">
        <w:rPr>
          <w:rFonts w:ascii="Tahoma" w:hAnsi="Tahoma" w:cs="Tahoma"/>
        </w:rPr>
        <w:t xml:space="preserve"> za jakost díla, je zhotovitel povinen zpracovat a předat objednateli </w:t>
      </w:r>
      <w:r w:rsidRPr="009B5750">
        <w:rPr>
          <w:rFonts w:ascii="Tahoma" w:hAnsi="Tahoma" w:cs="Tahoma"/>
          <w:b/>
        </w:rPr>
        <w:t>cenovou nabídku na opravu zařízení</w:t>
      </w:r>
      <w:r w:rsidR="00492F99">
        <w:rPr>
          <w:rFonts w:ascii="Tahoma" w:hAnsi="Tahoma" w:cs="Tahoma"/>
          <w:b/>
        </w:rPr>
        <w:t xml:space="preserve"> do </w:t>
      </w:r>
      <w:r w:rsidR="00AE7A27">
        <w:rPr>
          <w:rFonts w:ascii="Tahoma" w:hAnsi="Tahoma" w:cs="Tahoma"/>
          <w:b/>
        </w:rPr>
        <w:t>5</w:t>
      </w:r>
      <w:r w:rsidR="00492F99">
        <w:rPr>
          <w:rFonts w:ascii="Tahoma" w:hAnsi="Tahoma" w:cs="Tahoma"/>
          <w:b/>
        </w:rPr>
        <w:t xml:space="preserve"> pracovních dní </w:t>
      </w:r>
      <w:r w:rsidR="00492F99" w:rsidRPr="00492F99">
        <w:rPr>
          <w:rFonts w:ascii="Tahoma" w:hAnsi="Tahoma" w:cs="Tahoma"/>
        </w:rPr>
        <w:t>od data, kdy se zhotovitel prokazatelně o vadě zařízení dozvěděl</w:t>
      </w:r>
      <w:r w:rsidRPr="00A82BAE">
        <w:rPr>
          <w:rFonts w:ascii="Tahoma" w:hAnsi="Tahoma" w:cs="Tahoma"/>
        </w:rPr>
        <w:t>. Cena za tyto opravy bude stanovena dohodou smluvních stran, a to na základě nabídky zhotovitele, vypracované ve shodě s charakterem a rozsahem zakázky.</w:t>
      </w:r>
    </w:p>
    <w:p w14:paraId="17A8DB97" w14:textId="77777777" w:rsidR="0017756E" w:rsidRPr="00695A54" w:rsidRDefault="0017756E" w:rsidP="005C5B05">
      <w:pPr>
        <w:ind w:left="426" w:hanging="426"/>
        <w:jc w:val="both"/>
        <w:rPr>
          <w:rFonts w:ascii="Tahoma" w:hAnsi="Tahoma" w:cs="Tahoma"/>
        </w:rPr>
      </w:pPr>
    </w:p>
    <w:p w14:paraId="43FCF145" w14:textId="4B984DBD" w:rsidR="0017756E" w:rsidRDefault="0017756E" w:rsidP="005C5B05">
      <w:pPr>
        <w:numPr>
          <w:ilvl w:val="0"/>
          <w:numId w:val="3"/>
        </w:numPr>
        <w:jc w:val="both"/>
        <w:rPr>
          <w:rFonts w:ascii="Tahoma" w:hAnsi="Tahoma" w:cs="Tahoma"/>
        </w:rPr>
      </w:pPr>
      <w:r w:rsidRPr="008D58FE">
        <w:rPr>
          <w:rFonts w:ascii="Tahoma" w:hAnsi="Tahoma" w:cs="Tahoma"/>
        </w:rPr>
        <w:t xml:space="preserve">Zhotovitel se zavazuje, že v rámci </w:t>
      </w:r>
      <w:r w:rsidR="000F3130">
        <w:rPr>
          <w:rFonts w:ascii="Tahoma" w:hAnsi="Tahoma" w:cs="Tahoma"/>
        </w:rPr>
        <w:t xml:space="preserve">pravidelné servisní prohlídky, </w:t>
      </w:r>
      <w:r w:rsidR="00FC4FC6">
        <w:rPr>
          <w:rFonts w:ascii="Tahoma" w:hAnsi="Tahoma" w:cs="Tahoma"/>
        </w:rPr>
        <w:t>údržby</w:t>
      </w:r>
      <w:r w:rsidR="000F3130">
        <w:rPr>
          <w:rFonts w:ascii="Tahoma" w:hAnsi="Tahoma" w:cs="Tahoma"/>
        </w:rPr>
        <w:t xml:space="preserve">, </w:t>
      </w:r>
      <w:r w:rsidRPr="008D58FE">
        <w:rPr>
          <w:rFonts w:ascii="Tahoma" w:hAnsi="Tahoma" w:cs="Tahoma"/>
        </w:rPr>
        <w:t>servisu</w:t>
      </w:r>
      <w:r w:rsidR="000F3130">
        <w:rPr>
          <w:rFonts w:ascii="Tahoma" w:hAnsi="Tahoma" w:cs="Tahoma"/>
        </w:rPr>
        <w:t xml:space="preserve"> nebo </w:t>
      </w:r>
      <w:r w:rsidR="00311C1C">
        <w:rPr>
          <w:rFonts w:ascii="Tahoma" w:hAnsi="Tahoma" w:cs="Tahoma"/>
        </w:rPr>
        <w:t>opravy</w:t>
      </w:r>
      <w:r w:rsidRPr="008D58FE">
        <w:rPr>
          <w:rFonts w:ascii="Tahoma" w:hAnsi="Tahoma" w:cs="Tahoma"/>
        </w:rPr>
        <w:t xml:space="preserve"> zařízení zajistí </w:t>
      </w:r>
      <w:r w:rsidR="00072FBC">
        <w:rPr>
          <w:rFonts w:ascii="Tahoma" w:hAnsi="Tahoma" w:cs="Tahoma"/>
        </w:rPr>
        <w:t xml:space="preserve">na vlastní náklady </w:t>
      </w:r>
      <w:r w:rsidRPr="008D58FE">
        <w:rPr>
          <w:rFonts w:ascii="Tahoma" w:hAnsi="Tahoma" w:cs="Tahoma"/>
          <w:b/>
        </w:rPr>
        <w:t>odvoz a likvidaci odpadů</w:t>
      </w:r>
      <w:r w:rsidRPr="008D58FE">
        <w:rPr>
          <w:rFonts w:ascii="Tahoma" w:hAnsi="Tahoma" w:cs="Tahoma"/>
        </w:rPr>
        <w:t xml:space="preserve"> vzniklých jeho činností při provádění </w:t>
      </w:r>
      <w:r w:rsidR="005020E8">
        <w:rPr>
          <w:rFonts w:ascii="Tahoma" w:hAnsi="Tahoma" w:cs="Tahoma"/>
        </w:rPr>
        <w:t>výše uvedených činností na</w:t>
      </w:r>
      <w:r w:rsidR="005020E8" w:rsidRPr="008D58FE">
        <w:rPr>
          <w:rFonts w:ascii="Tahoma" w:hAnsi="Tahoma" w:cs="Tahoma"/>
        </w:rPr>
        <w:t xml:space="preserve"> </w:t>
      </w:r>
      <w:r w:rsidRPr="008D58FE">
        <w:rPr>
          <w:rFonts w:ascii="Tahoma" w:hAnsi="Tahoma" w:cs="Tahoma"/>
        </w:rPr>
        <w:t>zařízení</w:t>
      </w:r>
      <w:r w:rsidR="00FC4FC6">
        <w:rPr>
          <w:rFonts w:ascii="Tahoma" w:hAnsi="Tahoma" w:cs="Tahoma"/>
        </w:rPr>
        <w:t>,</w:t>
      </w:r>
      <w:r w:rsidRPr="008D58FE">
        <w:rPr>
          <w:rFonts w:ascii="Tahoma" w:hAnsi="Tahoma" w:cs="Tahoma"/>
        </w:rPr>
        <w:t xml:space="preserve"> a to v souladu s obecně závaznými právními předpisy. </w:t>
      </w:r>
    </w:p>
    <w:p w14:paraId="59C0AD7F" w14:textId="77777777" w:rsidR="00475FBA" w:rsidRPr="008D58FE" w:rsidRDefault="00475FBA" w:rsidP="005C5B05">
      <w:pPr>
        <w:jc w:val="both"/>
        <w:rPr>
          <w:rFonts w:ascii="Tahoma" w:hAnsi="Tahoma" w:cs="Tahoma"/>
        </w:rPr>
      </w:pPr>
    </w:p>
    <w:p w14:paraId="7C3959F9" w14:textId="77777777" w:rsidR="000C1C14" w:rsidRDefault="000C1C14" w:rsidP="00AE0D8B">
      <w:pPr>
        <w:pStyle w:val="Odstavecseseznamem"/>
        <w:rPr>
          <w:rFonts w:ascii="Tahoma" w:hAnsi="Tahoma" w:cs="Tahoma"/>
        </w:rPr>
      </w:pPr>
    </w:p>
    <w:p w14:paraId="3F3D94BA" w14:textId="39917CC5" w:rsidR="0058019B" w:rsidRPr="006B3AFE" w:rsidRDefault="0058019B" w:rsidP="005C5B05">
      <w:pPr>
        <w:numPr>
          <w:ilvl w:val="0"/>
          <w:numId w:val="3"/>
        </w:numPr>
        <w:jc w:val="both"/>
        <w:rPr>
          <w:rFonts w:ascii="Tahoma" w:hAnsi="Tahoma" w:cs="Tahoma"/>
        </w:rPr>
      </w:pPr>
      <w:r w:rsidRPr="006B3AFE">
        <w:rPr>
          <w:rFonts w:ascii="Tahoma" w:hAnsi="Tahoma" w:cs="Tahoma"/>
        </w:rPr>
        <w:t xml:space="preserve">Zhotovitel se </w:t>
      </w:r>
      <w:r w:rsidR="00FC4FC6" w:rsidRPr="006B3AFE">
        <w:rPr>
          <w:rFonts w:ascii="Tahoma" w:hAnsi="Tahoma" w:cs="Tahoma"/>
        </w:rPr>
        <w:t xml:space="preserve">dále </w:t>
      </w:r>
      <w:r w:rsidRPr="006B3AFE">
        <w:rPr>
          <w:rFonts w:ascii="Tahoma" w:hAnsi="Tahoma" w:cs="Tahoma"/>
        </w:rPr>
        <w:t xml:space="preserve">zavazuje, že bude pro </w:t>
      </w:r>
      <w:r w:rsidR="00076BA9" w:rsidRPr="006B3AFE">
        <w:rPr>
          <w:rFonts w:ascii="Tahoma" w:hAnsi="Tahoma" w:cs="Tahoma"/>
        </w:rPr>
        <w:t xml:space="preserve">technickou pomoc objednateli, </w:t>
      </w:r>
      <w:r w:rsidRPr="006B3AFE">
        <w:rPr>
          <w:rFonts w:ascii="Tahoma" w:hAnsi="Tahoma" w:cs="Tahoma"/>
        </w:rPr>
        <w:t>servisní zásahy a diagnostiku</w:t>
      </w:r>
      <w:r w:rsidR="002428A4" w:rsidRPr="006B3AFE">
        <w:rPr>
          <w:rFonts w:ascii="Tahoma" w:hAnsi="Tahoma" w:cs="Tahoma"/>
        </w:rPr>
        <w:t xml:space="preserve"> zařízení (pokud je zařízení příslušně vybaveno)</w:t>
      </w:r>
      <w:r w:rsidRPr="006B3AFE">
        <w:rPr>
          <w:rFonts w:ascii="Tahoma" w:hAnsi="Tahoma" w:cs="Tahoma"/>
        </w:rPr>
        <w:t xml:space="preserve"> v maximální možné míře využívat vzdálený přístup k zařízením z důvodu </w:t>
      </w:r>
      <w:r w:rsidR="00FC4FC6" w:rsidRPr="006B3AFE">
        <w:rPr>
          <w:rFonts w:ascii="Tahoma" w:hAnsi="Tahoma" w:cs="Tahoma"/>
        </w:rPr>
        <w:t xml:space="preserve">efektivity poskytovaných služeb a </w:t>
      </w:r>
      <w:r w:rsidRPr="006B3AFE">
        <w:rPr>
          <w:rFonts w:ascii="Tahoma" w:hAnsi="Tahoma" w:cs="Tahoma"/>
        </w:rPr>
        <w:t xml:space="preserve">minimalizace </w:t>
      </w:r>
      <w:r w:rsidR="00FC4FC6" w:rsidRPr="006B3AFE">
        <w:rPr>
          <w:rFonts w:ascii="Tahoma" w:hAnsi="Tahoma" w:cs="Tahoma"/>
        </w:rPr>
        <w:t xml:space="preserve">nákladů na </w:t>
      </w:r>
      <w:r w:rsidRPr="006B3AFE">
        <w:rPr>
          <w:rFonts w:ascii="Tahoma" w:hAnsi="Tahoma" w:cs="Tahoma"/>
        </w:rPr>
        <w:t>dopravné.</w:t>
      </w:r>
      <w:r w:rsidR="004734A9" w:rsidRPr="006B3AFE">
        <w:rPr>
          <w:rFonts w:ascii="Tahoma" w:hAnsi="Tahoma" w:cs="Tahoma"/>
        </w:rPr>
        <w:t xml:space="preserve"> </w:t>
      </w:r>
    </w:p>
    <w:p w14:paraId="387F735F" w14:textId="77777777" w:rsidR="0017756E" w:rsidRDefault="0017756E" w:rsidP="0017756E">
      <w:pPr>
        <w:ind w:left="360"/>
        <w:rPr>
          <w:rFonts w:ascii="Tahoma" w:hAnsi="Tahoma" w:cs="Tahoma"/>
        </w:rPr>
      </w:pPr>
    </w:p>
    <w:p w14:paraId="0C79C826" w14:textId="77777777" w:rsidR="0017756E" w:rsidRPr="00695A54" w:rsidRDefault="0017756E" w:rsidP="0017756E">
      <w:pPr>
        <w:rPr>
          <w:rFonts w:ascii="Tahoma" w:hAnsi="Tahoma" w:cs="Tahoma"/>
        </w:rPr>
      </w:pPr>
    </w:p>
    <w:p w14:paraId="37001BF8" w14:textId="77777777" w:rsidR="0017756E" w:rsidRPr="002B32B1" w:rsidRDefault="0017756E" w:rsidP="0017756E">
      <w:pPr>
        <w:pStyle w:val="Nadpis4"/>
        <w:jc w:val="center"/>
        <w:rPr>
          <w:rFonts w:ascii="Tahoma" w:hAnsi="Tahoma" w:cs="Tahoma"/>
          <w:b/>
          <w:sz w:val="20"/>
        </w:rPr>
      </w:pPr>
      <w:r w:rsidRPr="002B32B1">
        <w:rPr>
          <w:rFonts w:ascii="Tahoma" w:hAnsi="Tahoma" w:cs="Tahoma"/>
          <w:b/>
          <w:sz w:val="20"/>
        </w:rPr>
        <w:lastRenderedPageBreak/>
        <w:t>Čl. III. - Místo plnění</w:t>
      </w:r>
    </w:p>
    <w:p w14:paraId="1A3DBB7C" w14:textId="77777777" w:rsidR="0017756E" w:rsidRDefault="0017756E" w:rsidP="0017756E">
      <w:pPr>
        <w:rPr>
          <w:rFonts w:ascii="Tahoma" w:hAnsi="Tahoma" w:cs="Tahoma"/>
        </w:rPr>
      </w:pPr>
    </w:p>
    <w:p w14:paraId="769E79A2" w14:textId="6F389C54" w:rsidR="00FC4FC6" w:rsidRDefault="005C5B05" w:rsidP="00E63986">
      <w:pPr>
        <w:ind w:left="426"/>
        <w:rPr>
          <w:rFonts w:ascii="Tahoma" w:hAnsi="Tahoma" w:cs="Tahoma"/>
        </w:rPr>
      </w:pPr>
      <w:r>
        <w:rPr>
          <w:rFonts w:ascii="Tahoma" w:hAnsi="Tahoma" w:cs="Tahoma"/>
        </w:rPr>
        <w:t>Místem plnění j</w:t>
      </w:r>
      <w:r w:rsidR="00FC4FC6">
        <w:rPr>
          <w:rFonts w:ascii="Tahoma" w:hAnsi="Tahoma" w:cs="Tahoma"/>
        </w:rPr>
        <w:t>sou prostory objednatele, a to na adrese:</w:t>
      </w:r>
    </w:p>
    <w:p w14:paraId="69D23D3F" w14:textId="77777777" w:rsidR="00B0256D" w:rsidRDefault="00B0256D" w:rsidP="00E63986">
      <w:pPr>
        <w:ind w:left="426"/>
        <w:rPr>
          <w:rFonts w:ascii="Tahoma" w:hAnsi="Tahoma" w:cs="Tahoma"/>
        </w:rPr>
      </w:pPr>
    </w:p>
    <w:p w14:paraId="4D4E34F9" w14:textId="3F25943D" w:rsidR="0017756E" w:rsidRDefault="005C5B05" w:rsidP="00E63986">
      <w:pPr>
        <w:ind w:left="426"/>
        <w:rPr>
          <w:rFonts w:ascii="Tahoma" w:hAnsi="Tahoma" w:cs="Tahoma"/>
          <w:b/>
        </w:rPr>
      </w:pPr>
      <w:r>
        <w:rPr>
          <w:rFonts w:ascii="Tahoma" w:hAnsi="Tahoma" w:cs="Tahoma"/>
        </w:rPr>
        <w:t xml:space="preserve"> </w:t>
      </w:r>
      <w:r w:rsidR="00E63986">
        <w:rPr>
          <w:rFonts w:ascii="Tahoma" w:hAnsi="Tahoma" w:cs="Tahoma"/>
        </w:rPr>
        <w:tab/>
      </w:r>
      <w:r w:rsidR="00E63986">
        <w:rPr>
          <w:rFonts w:ascii="Tahoma" w:hAnsi="Tahoma" w:cs="Tahoma"/>
          <w:b/>
        </w:rPr>
        <w:t>Národní divadlo</w:t>
      </w:r>
      <w:r w:rsidR="00C33950">
        <w:rPr>
          <w:rFonts w:ascii="Tahoma" w:hAnsi="Tahoma" w:cs="Tahoma"/>
          <w:b/>
        </w:rPr>
        <w:t xml:space="preserve">, </w:t>
      </w:r>
      <w:r w:rsidR="00C33950" w:rsidRPr="00C33950">
        <w:rPr>
          <w:rFonts w:ascii="Tahoma" w:hAnsi="Tahoma" w:cs="Tahoma"/>
        </w:rPr>
        <w:t>na adrese</w:t>
      </w:r>
      <w:r w:rsidR="00C33950">
        <w:rPr>
          <w:rFonts w:ascii="Tahoma" w:hAnsi="Tahoma" w:cs="Tahoma"/>
          <w:b/>
        </w:rPr>
        <w:t xml:space="preserve"> </w:t>
      </w:r>
      <w:r w:rsidR="00E63986">
        <w:rPr>
          <w:rFonts w:ascii="Tahoma" w:hAnsi="Tahoma" w:cs="Tahoma"/>
          <w:b/>
        </w:rPr>
        <w:t xml:space="preserve">Ostrovní </w:t>
      </w:r>
      <w:r w:rsidR="00C40472">
        <w:rPr>
          <w:rFonts w:ascii="Tahoma" w:hAnsi="Tahoma" w:cs="Tahoma"/>
          <w:b/>
        </w:rPr>
        <w:t>225/</w:t>
      </w:r>
      <w:r w:rsidR="00E63986">
        <w:rPr>
          <w:rFonts w:ascii="Tahoma" w:hAnsi="Tahoma" w:cs="Tahoma"/>
          <w:b/>
        </w:rPr>
        <w:t>1, Praha 1,</w:t>
      </w:r>
    </w:p>
    <w:p w14:paraId="4C5325C0" w14:textId="535223C5" w:rsidR="00E63986" w:rsidRDefault="00E63986" w:rsidP="00E63986">
      <w:pPr>
        <w:ind w:left="426"/>
        <w:rPr>
          <w:rFonts w:ascii="Tahoma" w:hAnsi="Tahoma" w:cs="Tahoma"/>
          <w:b/>
        </w:rPr>
      </w:pPr>
      <w:r>
        <w:rPr>
          <w:rFonts w:ascii="Tahoma" w:hAnsi="Tahoma" w:cs="Tahoma"/>
        </w:rPr>
        <w:t>a</w:t>
      </w:r>
      <w:r w:rsidRPr="00E63986">
        <w:rPr>
          <w:rFonts w:ascii="Tahoma" w:hAnsi="Tahoma" w:cs="Tahoma"/>
        </w:rPr>
        <w:t xml:space="preserve"> </w:t>
      </w:r>
      <w:r>
        <w:rPr>
          <w:rFonts w:ascii="Tahoma" w:hAnsi="Tahoma" w:cs="Tahoma"/>
        </w:rPr>
        <w:tab/>
      </w:r>
      <w:r>
        <w:rPr>
          <w:rFonts w:ascii="Tahoma" w:hAnsi="Tahoma" w:cs="Tahoma"/>
          <w:b/>
        </w:rPr>
        <w:t>Státní opera Praha</w:t>
      </w:r>
      <w:r w:rsidRPr="00E63986">
        <w:rPr>
          <w:rFonts w:ascii="Tahoma" w:hAnsi="Tahoma" w:cs="Tahoma"/>
        </w:rPr>
        <w:t>, na adrese</w:t>
      </w:r>
      <w:r>
        <w:rPr>
          <w:rFonts w:ascii="Tahoma" w:hAnsi="Tahoma" w:cs="Tahoma"/>
          <w:b/>
        </w:rPr>
        <w:t xml:space="preserve"> Legerova 75, Praha 1</w:t>
      </w:r>
    </w:p>
    <w:p w14:paraId="2CDC02CE" w14:textId="77777777" w:rsidR="00E63986" w:rsidRPr="00695A54" w:rsidRDefault="00E63986" w:rsidP="00E63986">
      <w:pPr>
        <w:ind w:left="426"/>
        <w:rPr>
          <w:rFonts w:ascii="Tahoma" w:hAnsi="Tahoma" w:cs="Tahoma"/>
          <w:b/>
          <w:u w:val="single"/>
        </w:rPr>
      </w:pPr>
    </w:p>
    <w:p w14:paraId="0F645A54" w14:textId="77777777" w:rsidR="0017756E" w:rsidRPr="00394F88" w:rsidRDefault="0017756E" w:rsidP="0017756E">
      <w:pPr>
        <w:pStyle w:val="Nadpis4"/>
        <w:jc w:val="center"/>
        <w:rPr>
          <w:rFonts w:ascii="Tahoma" w:hAnsi="Tahoma" w:cs="Tahoma"/>
          <w:b/>
          <w:sz w:val="20"/>
        </w:rPr>
      </w:pPr>
      <w:r w:rsidRPr="00394F88">
        <w:rPr>
          <w:rFonts w:ascii="Tahoma" w:hAnsi="Tahoma" w:cs="Tahoma"/>
          <w:b/>
          <w:sz w:val="20"/>
        </w:rPr>
        <w:t xml:space="preserve">Čl. </w:t>
      </w:r>
      <w:r>
        <w:rPr>
          <w:rFonts w:ascii="Tahoma" w:hAnsi="Tahoma" w:cs="Tahoma"/>
          <w:b/>
          <w:sz w:val="20"/>
        </w:rPr>
        <w:t>I</w:t>
      </w:r>
      <w:r w:rsidRPr="00394F88">
        <w:rPr>
          <w:rFonts w:ascii="Tahoma" w:hAnsi="Tahoma" w:cs="Tahoma"/>
          <w:b/>
          <w:sz w:val="20"/>
        </w:rPr>
        <w:t>V. – Cena díla</w:t>
      </w:r>
    </w:p>
    <w:p w14:paraId="17E9F28E" w14:textId="77777777" w:rsidR="0017756E" w:rsidRPr="00695A54" w:rsidRDefault="0017756E" w:rsidP="0017756E">
      <w:pPr>
        <w:rPr>
          <w:rFonts w:ascii="Tahoma" w:hAnsi="Tahoma" w:cs="Tahoma"/>
          <w:u w:val="single"/>
        </w:rPr>
      </w:pPr>
    </w:p>
    <w:p w14:paraId="050AE13F" w14:textId="26041CE2" w:rsidR="0075741C" w:rsidRPr="00695A54" w:rsidRDefault="0075741C" w:rsidP="00F50DD0">
      <w:pPr>
        <w:pStyle w:val="Odstavecseseznamem"/>
        <w:numPr>
          <w:ilvl w:val="0"/>
          <w:numId w:val="23"/>
        </w:numPr>
        <w:jc w:val="both"/>
        <w:rPr>
          <w:rFonts w:ascii="Tahoma" w:hAnsi="Tahoma" w:cs="Tahoma"/>
        </w:rPr>
      </w:pPr>
      <w:r>
        <w:rPr>
          <w:rFonts w:ascii="Tahoma" w:hAnsi="Tahoma" w:cs="Tahoma"/>
        </w:rPr>
        <w:t>Objednatel se zavazuje platit</w:t>
      </w:r>
      <w:r w:rsidR="008D78B4">
        <w:rPr>
          <w:rFonts w:ascii="Tahoma" w:hAnsi="Tahoma" w:cs="Tahoma"/>
        </w:rPr>
        <w:t xml:space="preserve"> </w:t>
      </w:r>
      <w:r>
        <w:rPr>
          <w:rFonts w:ascii="Tahoma" w:hAnsi="Tahoma" w:cs="Tahoma"/>
        </w:rPr>
        <w:t xml:space="preserve">zhotoviteli za </w:t>
      </w:r>
      <w:r w:rsidR="002C4AFA">
        <w:rPr>
          <w:rFonts w:ascii="Tahoma" w:hAnsi="Tahoma" w:cs="Tahoma"/>
        </w:rPr>
        <w:t>pravidelné servisní prohlídky a další činnosti</w:t>
      </w:r>
      <w:r>
        <w:rPr>
          <w:rFonts w:ascii="Tahoma" w:hAnsi="Tahoma" w:cs="Tahoma"/>
        </w:rPr>
        <w:t xml:space="preserve"> dle článku II. této smlouvy</w:t>
      </w:r>
      <w:r w:rsidR="002C4AFA">
        <w:rPr>
          <w:rFonts w:ascii="Tahoma" w:hAnsi="Tahoma" w:cs="Tahoma"/>
        </w:rPr>
        <w:t xml:space="preserve"> (s výjimkou odst.</w:t>
      </w:r>
      <w:r w:rsidR="009059D4">
        <w:rPr>
          <w:rFonts w:ascii="Tahoma" w:hAnsi="Tahoma" w:cs="Tahoma"/>
        </w:rPr>
        <w:t xml:space="preserve"> 9. a</w:t>
      </w:r>
      <w:r w:rsidR="002C4AFA">
        <w:rPr>
          <w:rFonts w:ascii="Tahoma" w:hAnsi="Tahoma" w:cs="Tahoma"/>
        </w:rPr>
        <w:t xml:space="preserve"> 13. tohoto článku)</w:t>
      </w:r>
      <w:r>
        <w:rPr>
          <w:rFonts w:ascii="Tahoma" w:hAnsi="Tahoma" w:cs="Tahoma"/>
        </w:rPr>
        <w:t>, proveden</w:t>
      </w:r>
      <w:r w:rsidR="00B20EDF">
        <w:rPr>
          <w:rFonts w:ascii="Tahoma" w:hAnsi="Tahoma" w:cs="Tahoma"/>
        </w:rPr>
        <w:t>é</w:t>
      </w:r>
      <w:r>
        <w:rPr>
          <w:rFonts w:ascii="Tahoma" w:hAnsi="Tahoma" w:cs="Tahoma"/>
        </w:rPr>
        <w:t xml:space="preserve"> zhotovitelem </w:t>
      </w:r>
      <w:r w:rsidRPr="00695A54">
        <w:rPr>
          <w:rFonts w:ascii="Tahoma" w:hAnsi="Tahoma" w:cs="Tahoma"/>
        </w:rPr>
        <w:t>v jednom kalendářním roce</w:t>
      </w:r>
      <w:r>
        <w:rPr>
          <w:rFonts w:ascii="Tahoma" w:hAnsi="Tahoma" w:cs="Tahoma"/>
        </w:rPr>
        <w:t xml:space="preserve"> </w:t>
      </w:r>
      <w:r w:rsidR="00FC4FC6">
        <w:rPr>
          <w:rFonts w:ascii="Tahoma" w:hAnsi="Tahoma" w:cs="Tahoma"/>
        </w:rPr>
        <w:t xml:space="preserve">cenu </w:t>
      </w:r>
      <w:r>
        <w:rPr>
          <w:rFonts w:ascii="Tahoma" w:hAnsi="Tahoma" w:cs="Tahoma"/>
        </w:rPr>
        <w:t>ve výši</w:t>
      </w:r>
      <w:r w:rsidR="003B62B3">
        <w:rPr>
          <w:rFonts w:ascii="Tahoma" w:hAnsi="Tahoma" w:cs="Tahoma"/>
        </w:rPr>
        <w:t xml:space="preserve"> dle následující tabulky</w:t>
      </w:r>
      <w:r w:rsidRPr="00695A54">
        <w:rPr>
          <w:rFonts w:ascii="Tahoma" w:hAnsi="Tahoma" w:cs="Tahoma"/>
        </w:rPr>
        <w:t>:</w:t>
      </w:r>
    </w:p>
    <w:p w14:paraId="0D6FCF15" w14:textId="77777777" w:rsidR="0075741C" w:rsidRDefault="0075741C" w:rsidP="005C5B05">
      <w:pPr>
        <w:jc w:val="both"/>
        <w:rPr>
          <w:rFonts w:ascii="Tahoma" w:hAnsi="Tahoma" w:cs="Tahoma"/>
        </w:rPr>
      </w:pPr>
      <w:r w:rsidRPr="00695A54">
        <w:rPr>
          <w:rFonts w:ascii="Tahoma" w:hAnsi="Tahoma" w:cs="Tahoma"/>
        </w:rPr>
        <w:tab/>
      </w:r>
      <w:r w:rsidRPr="00695A54">
        <w:rPr>
          <w:rFonts w:ascii="Tahoma" w:hAnsi="Tahoma" w:cs="Tahoma"/>
        </w:rPr>
        <w:tab/>
      </w:r>
      <w:r w:rsidRPr="00695A54">
        <w:rPr>
          <w:rFonts w:ascii="Tahoma" w:hAnsi="Tahoma" w:cs="Tahoma"/>
        </w:rPr>
        <w:tab/>
      </w:r>
      <w:r w:rsidRPr="00695A54">
        <w:rPr>
          <w:rFonts w:ascii="Tahoma" w:hAnsi="Tahoma" w:cs="Tahoma"/>
        </w:rPr>
        <w:tab/>
      </w:r>
    </w:p>
    <w:tbl>
      <w:tblPr>
        <w:tblStyle w:val="Mkatabulky"/>
        <w:tblW w:w="0" w:type="auto"/>
        <w:tblLook w:val="04A0" w:firstRow="1" w:lastRow="0" w:firstColumn="1" w:lastColumn="0" w:noHBand="0" w:noVBand="1"/>
      </w:tblPr>
      <w:tblGrid>
        <w:gridCol w:w="3020"/>
        <w:gridCol w:w="6041"/>
      </w:tblGrid>
      <w:tr w:rsidR="0089763A" w14:paraId="7857D8F0" w14:textId="77777777" w:rsidTr="00265F43">
        <w:tc>
          <w:tcPr>
            <w:tcW w:w="3020" w:type="dxa"/>
          </w:tcPr>
          <w:p w14:paraId="15681E04" w14:textId="77777777" w:rsidR="0089763A" w:rsidRDefault="0089763A" w:rsidP="005C5B05">
            <w:pPr>
              <w:jc w:val="both"/>
              <w:rPr>
                <w:rFonts w:ascii="Tahoma" w:hAnsi="Tahoma" w:cs="Tahoma"/>
              </w:rPr>
            </w:pPr>
          </w:p>
        </w:tc>
        <w:tc>
          <w:tcPr>
            <w:tcW w:w="6041" w:type="dxa"/>
          </w:tcPr>
          <w:p w14:paraId="56543A92" w14:textId="77777777" w:rsidR="0089763A" w:rsidRPr="008F075C" w:rsidRDefault="0089763A" w:rsidP="0089763A">
            <w:pPr>
              <w:jc w:val="center"/>
              <w:rPr>
                <w:rFonts w:ascii="Tahoma" w:hAnsi="Tahoma" w:cs="Tahoma"/>
                <w:b/>
                <w:bCs/>
              </w:rPr>
            </w:pPr>
            <w:r w:rsidRPr="008F075C">
              <w:rPr>
                <w:rFonts w:ascii="Tahoma" w:hAnsi="Tahoma" w:cs="Tahoma"/>
                <w:b/>
                <w:bCs/>
              </w:rPr>
              <w:t>Měsíční paušál</w:t>
            </w:r>
          </w:p>
        </w:tc>
      </w:tr>
      <w:tr w:rsidR="0089763A" w14:paraId="44685483" w14:textId="77777777" w:rsidTr="00265F43">
        <w:tc>
          <w:tcPr>
            <w:tcW w:w="3020" w:type="dxa"/>
          </w:tcPr>
          <w:p w14:paraId="5D2A7096" w14:textId="77777777" w:rsidR="0089763A" w:rsidRPr="008F075C" w:rsidRDefault="0089763A" w:rsidP="005C5B05">
            <w:pPr>
              <w:jc w:val="both"/>
              <w:rPr>
                <w:rFonts w:ascii="Tahoma" w:hAnsi="Tahoma" w:cs="Tahoma"/>
                <w:b/>
                <w:bCs/>
              </w:rPr>
            </w:pPr>
            <w:r w:rsidRPr="008F075C">
              <w:rPr>
                <w:rFonts w:ascii="Tahoma" w:hAnsi="Tahoma" w:cs="Tahoma"/>
                <w:b/>
                <w:bCs/>
              </w:rPr>
              <w:t>Národní divadlo</w:t>
            </w:r>
          </w:p>
        </w:tc>
        <w:tc>
          <w:tcPr>
            <w:tcW w:w="6041" w:type="dxa"/>
          </w:tcPr>
          <w:p w14:paraId="402E1F02" w14:textId="63BA0BF4" w:rsidR="0089763A" w:rsidRDefault="00DC50D3" w:rsidP="0089763A">
            <w:pPr>
              <w:jc w:val="center"/>
              <w:rPr>
                <w:rFonts w:ascii="Tahoma" w:hAnsi="Tahoma" w:cs="Tahoma"/>
              </w:rPr>
            </w:pPr>
            <w:r>
              <w:rPr>
                <w:rFonts w:ascii="Tahoma" w:hAnsi="Tahoma" w:cs="Tahoma"/>
              </w:rPr>
              <w:t>6 080</w:t>
            </w:r>
            <w:r w:rsidR="0089763A">
              <w:rPr>
                <w:rFonts w:ascii="Tahoma" w:hAnsi="Tahoma" w:cs="Tahoma"/>
              </w:rPr>
              <w:t>,- Kč bez DPH</w:t>
            </w:r>
          </w:p>
        </w:tc>
      </w:tr>
      <w:tr w:rsidR="0089763A" w14:paraId="6E6F8A74" w14:textId="77777777" w:rsidTr="00265F43">
        <w:tc>
          <w:tcPr>
            <w:tcW w:w="3020" w:type="dxa"/>
          </w:tcPr>
          <w:p w14:paraId="717EF5AF" w14:textId="69D3C40D" w:rsidR="0089763A" w:rsidRPr="008F075C" w:rsidRDefault="00822CFC" w:rsidP="005C5B05">
            <w:pPr>
              <w:jc w:val="both"/>
              <w:rPr>
                <w:rFonts w:ascii="Tahoma" w:hAnsi="Tahoma" w:cs="Tahoma"/>
                <w:b/>
                <w:bCs/>
              </w:rPr>
            </w:pPr>
            <w:r>
              <w:rPr>
                <w:rFonts w:ascii="Tahoma" w:hAnsi="Tahoma" w:cs="Tahoma"/>
                <w:b/>
                <w:bCs/>
              </w:rPr>
              <w:t>Státní o</w:t>
            </w:r>
            <w:r w:rsidR="0089763A" w:rsidRPr="008F075C">
              <w:rPr>
                <w:rFonts w:ascii="Tahoma" w:hAnsi="Tahoma" w:cs="Tahoma"/>
                <w:b/>
                <w:bCs/>
              </w:rPr>
              <w:t xml:space="preserve">pera </w:t>
            </w:r>
          </w:p>
        </w:tc>
        <w:tc>
          <w:tcPr>
            <w:tcW w:w="6041" w:type="dxa"/>
          </w:tcPr>
          <w:p w14:paraId="2EA44172" w14:textId="6C2C5D92" w:rsidR="0089763A" w:rsidRDefault="00445963" w:rsidP="008F075C">
            <w:pPr>
              <w:jc w:val="center"/>
              <w:rPr>
                <w:rFonts w:ascii="Tahoma" w:hAnsi="Tahoma" w:cs="Tahoma"/>
              </w:rPr>
            </w:pPr>
            <w:r>
              <w:rPr>
                <w:rFonts w:ascii="Tahoma" w:hAnsi="Tahoma" w:cs="Tahoma"/>
              </w:rPr>
              <w:t>13 280</w:t>
            </w:r>
            <w:r w:rsidR="008F075C">
              <w:rPr>
                <w:rFonts w:ascii="Tahoma" w:hAnsi="Tahoma" w:cs="Tahoma"/>
              </w:rPr>
              <w:t>,- Kč bez DPH</w:t>
            </w:r>
          </w:p>
        </w:tc>
      </w:tr>
    </w:tbl>
    <w:p w14:paraId="481F6E64" w14:textId="77777777" w:rsidR="003B62B3" w:rsidRDefault="003B62B3" w:rsidP="005C5B05">
      <w:pPr>
        <w:jc w:val="both"/>
        <w:rPr>
          <w:rFonts w:ascii="Tahoma" w:hAnsi="Tahoma" w:cs="Tahoma"/>
        </w:rPr>
      </w:pPr>
    </w:p>
    <w:p w14:paraId="78DABBAE" w14:textId="110F3360" w:rsidR="003B62B3" w:rsidRDefault="003B62B3" w:rsidP="005C5B05">
      <w:pPr>
        <w:jc w:val="both"/>
        <w:rPr>
          <w:rFonts w:ascii="Tahoma" w:hAnsi="Tahoma" w:cs="Tahoma"/>
        </w:rPr>
      </w:pPr>
      <w:r>
        <w:rPr>
          <w:rFonts w:ascii="Tahoma" w:hAnsi="Tahoma" w:cs="Tahoma"/>
        </w:rPr>
        <w:t xml:space="preserve">Celková hodnota </w:t>
      </w:r>
      <w:r w:rsidR="008F075C">
        <w:rPr>
          <w:rFonts w:ascii="Tahoma" w:hAnsi="Tahoma" w:cs="Tahoma"/>
        </w:rPr>
        <w:t xml:space="preserve">měsíčního paušálu </w:t>
      </w:r>
      <w:r w:rsidR="00053F4F">
        <w:rPr>
          <w:rFonts w:ascii="Tahoma" w:hAnsi="Tahoma" w:cs="Tahoma"/>
        </w:rPr>
        <w:t xml:space="preserve">za </w:t>
      </w:r>
      <w:r w:rsidR="0021585C" w:rsidRPr="0021585C">
        <w:rPr>
          <w:rFonts w:ascii="Tahoma" w:hAnsi="Tahoma" w:cs="Tahoma"/>
        </w:rPr>
        <w:t>zařízení</w:t>
      </w:r>
      <w:r w:rsidR="00AA2105">
        <w:rPr>
          <w:rFonts w:ascii="Tahoma" w:hAnsi="Tahoma" w:cs="Tahoma"/>
        </w:rPr>
        <w:t xml:space="preserve"> </w:t>
      </w:r>
      <w:r w:rsidR="0021585C" w:rsidRPr="0021585C">
        <w:rPr>
          <w:rFonts w:ascii="Tahoma" w:hAnsi="Tahoma" w:cs="Tahoma"/>
        </w:rPr>
        <w:t>pravidelné servisní prohlídky a další činnosti</w:t>
      </w:r>
      <w:r w:rsidR="00053F4F">
        <w:rPr>
          <w:rFonts w:ascii="Tahoma" w:hAnsi="Tahoma" w:cs="Tahoma"/>
        </w:rPr>
        <w:t xml:space="preserve"> zařízení podle čl. II. této smlouvy</w:t>
      </w:r>
      <w:r w:rsidR="00F37351">
        <w:rPr>
          <w:rFonts w:ascii="Tahoma" w:hAnsi="Tahoma" w:cs="Tahoma"/>
        </w:rPr>
        <w:t xml:space="preserve"> </w:t>
      </w:r>
      <w:r w:rsidR="00F37351" w:rsidRPr="00F37351">
        <w:rPr>
          <w:rFonts w:ascii="Tahoma" w:hAnsi="Tahoma" w:cs="Tahoma"/>
        </w:rPr>
        <w:t xml:space="preserve">(s výjimkou odst. </w:t>
      </w:r>
      <w:r w:rsidR="009059D4">
        <w:rPr>
          <w:rFonts w:ascii="Tahoma" w:hAnsi="Tahoma" w:cs="Tahoma"/>
        </w:rPr>
        <w:t xml:space="preserve">9. a </w:t>
      </w:r>
      <w:r w:rsidR="00F37351" w:rsidRPr="00F37351">
        <w:rPr>
          <w:rFonts w:ascii="Tahoma" w:hAnsi="Tahoma" w:cs="Tahoma"/>
        </w:rPr>
        <w:t>13. tohoto článku)</w:t>
      </w:r>
      <w:r w:rsidR="00053F4F">
        <w:rPr>
          <w:rFonts w:ascii="Tahoma" w:hAnsi="Tahoma" w:cs="Tahoma"/>
        </w:rPr>
        <w:t xml:space="preserve"> </w:t>
      </w:r>
      <w:r w:rsidR="008F075C">
        <w:rPr>
          <w:rFonts w:ascii="Tahoma" w:hAnsi="Tahoma" w:cs="Tahoma"/>
        </w:rPr>
        <w:t>pro oba objekty</w:t>
      </w:r>
      <w:r w:rsidR="00053F4F">
        <w:rPr>
          <w:rFonts w:ascii="Tahoma" w:hAnsi="Tahoma" w:cs="Tahoma"/>
        </w:rPr>
        <w:t xml:space="preserve"> objednatele</w:t>
      </w:r>
      <w:r>
        <w:rPr>
          <w:rFonts w:ascii="Tahoma" w:hAnsi="Tahoma" w:cs="Tahoma"/>
        </w:rPr>
        <w:t xml:space="preserve"> činí:</w:t>
      </w:r>
    </w:p>
    <w:p w14:paraId="7A5EFBBE" w14:textId="77777777" w:rsidR="003B62B3" w:rsidRPr="00695A54" w:rsidRDefault="003B62B3" w:rsidP="005C5B05">
      <w:pPr>
        <w:jc w:val="both"/>
        <w:rPr>
          <w:rFonts w:ascii="Tahoma" w:hAnsi="Tahoma" w:cs="Tahoma"/>
        </w:rPr>
      </w:pPr>
    </w:p>
    <w:p w14:paraId="28EC99D7" w14:textId="0C5760B5" w:rsidR="0075741C" w:rsidRPr="00695A54" w:rsidRDefault="00583E1B" w:rsidP="005709E7">
      <w:pPr>
        <w:jc w:val="center"/>
        <w:rPr>
          <w:rFonts w:ascii="Tahoma" w:hAnsi="Tahoma" w:cs="Tahoma"/>
          <w:b/>
        </w:rPr>
      </w:pPr>
      <w:r>
        <w:rPr>
          <w:rFonts w:ascii="Tahoma" w:hAnsi="Tahoma" w:cs="Tahoma"/>
          <w:b/>
        </w:rPr>
        <w:t>19 360</w:t>
      </w:r>
      <w:r w:rsidR="005C5B05">
        <w:rPr>
          <w:rFonts w:ascii="Tahoma" w:hAnsi="Tahoma" w:cs="Tahoma"/>
          <w:b/>
        </w:rPr>
        <w:t>,-</w:t>
      </w:r>
      <w:r w:rsidR="0075741C" w:rsidRPr="008E075C">
        <w:rPr>
          <w:rFonts w:ascii="Tahoma" w:hAnsi="Tahoma" w:cs="Tahoma"/>
          <w:b/>
        </w:rPr>
        <w:t xml:space="preserve"> Kč bez DPH</w:t>
      </w:r>
    </w:p>
    <w:p w14:paraId="17D6A3A7" w14:textId="5D869A51" w:rsidR="0017756E" w:rsidRPr="0075741C" w:rsidRDefault="0075741C" w:rsidP="005709E7">
      <w:pPr>
        <w:jc w:val="center"/>
        <w:rPr>
          <w:rFonts w:ascii="Tahoma" w:hAnsi="Tahoma" w:cs="Tahoma"/>
          <w:b/>
        </w:rPr>
      </w:pPr>
      <w:r w:rsidRPr="00695A54">
        <w:rPr>
          <w:rFonts w:ascii="Tahoma" w:hAnsi="Tahoma" w:cs="Tahoma"/>
          <w:b/>
        </w:rPr>
        <w:t xml:space="preserve">(Slovy: </w:t>
      </w:r>
      <w:r w:rsidR="00583E1B">
        <w:rPr>
          <w:rFonts w:ascii="Tahoma" w:hAnsi="Tahoma" w:cs="Tahoma"/>
          <w:b/>
        </w:rPr>
        <w:t>devatenáct tisíc tři sta šedesát</w:t>
      </w:r>
      <w:r w:rsidR="005C5B05">
        <w:rPr>
          <w:rFonts w:ascii="Tahoma" w:hAnsi="Tahoma" w:cs="Tahoma"/>
          <w:b/>
        </w:rPr>
        <w:t xml:space="preserve"> korun</w:t>
      </w:r>
      <w:r>
        <w:rPr>
          <w:rFonts w:ascii="Tahoma" w:hAnsi="Tahoma" w:cs="Tahoma"/>
          <w:b/>
        </w:rPr>
        <w:t xml:space="preserve"> </w:t>
      </w:r>
      <w:r w:rsidR="00583E1B">
        <w:rPr>
          <w:rFonts w:ascii="Tahoma" w:hAnsi="Tahoma" w:cs="Tahoma"/>
          <w:b/>
        </w:rPr>
        <w:t xml:space="preserve">českých </w:t>
      </w:r>
      <w:r w:rsidRPr="00695A54">
        <w:rPr>
          <w:rFonts w:ascii="Tahoma" w:hAnsi="Tahoma" w:cs="Tahoma"/>
          <w:b/>
        </w:rPr>
        <w:t>bez DPH)</w:t>
      </w:r>
    </w:p>
    <w:p w14:paraId="2050E947" w14:textId="77777777" w:rsidR="0017756E" w:rsidRDefault="0017756E" w:rsidP="005C5B05">
      <w:pPr>
        <w:jc w:val="both"/>
        <w:rPr>
          <w:rFonts w:ascii="Tahoma" w:hAnsi="Tahoma" w:cs="Tahoma"/>
        </w:rPr>
      </w:pPr>
    </w:p>
    <w:p w14:paraId="5B1217B1" w14:textId="77777777" w:rsidR="00BC1B41" w:rsidRDefault="00BC1B41" w:rsidP="005C5B05">
      <w:pPr>
        <w:jc w:val="both"/>
        <w:rPr>
          <w:rFonts w:ascii="Tahoma" w:hAnsi="Tahoma" w:cs="Tahoma"/>
        </w:rPr>
      </w:pPr>
    </w:p>
    <w:p w14:paraId="20D00169" w14:textId="338D4760" w:rsidR="00AA2105" w:rsidRDefault="00D11328" w:rsidP="00F50DD0">
      <w:pPr>
        <w:pStyle w:val="Odstavecseseznamem"/>
        <w:numPr>
          <w:ilvl w:val="0"/>
          <w:numId w:val="23"/>
        </w:numPr>
        <w:jc w:val="both"/>
        <w:rPr>
          <w:rFonts w:ascii="Tahoma" w:hAnsi="Tahoma" w:cs="Tahoma"/>
        </w:rPr>
      </w:pPr>
      <w:r>
        <w:rPr>
          <w:rFonts w:ascii="Tahoma" w:hAnsi="Tahoma" w:cs="Tahoma"/>
        </w:rPr>
        <w:t>Objednatel se zavazuje uhradit v souladu s</w:t>
      </w:r>
      <w:r w:rsidR="000C59A5">
        <w:rPr>
          <w:rFonts w:ascii="Tahoma" w:hAnsi="Tahoma" w:cs="Tahoma"/>
        </w:rPr>
        <w:t> čl.</w:t>
      </w:r>
      <w:r>
        <w:rPr>
          <w:rFonts w:ascii="Tahoma" w:hAnsi="Tahoma" w:cs="Tahoma"/>
        </w:rPr>
        <w:t xml:space="preserve"> II. této smlouvy zhotoviteli cenu za pohotovostní servisní zásahy a výměny spotřebních dílů</w:t>
      </w:r>
      <w:r w:rsidR="000C59A5">
        <w:rPr>
          <w:rFonts w:ascii="Tahoma" w:hAnsi="Tahoma" w:cs="Tahoma"/>
        </w:rPr>
        <w:t xml:space="preserve"> provedené v souladu s odst. 9. a 13. čl. II. této smlouvy</w:t>
      </w:r>
      <w:r w:rsidR="009E5988">
        <w:rPr>
          <w:rFonts w:ascii="Tahoma" w:hAnsi="Tahoma" w:cs="Tahoma"/>
        </w:rPr>
        <w:t>.</w:t>
      </w:r>
    </w:p>
    <w:p w14:paraId="5CCEDB36" w14:textId="77777777" w:rsidR="00AA2105" w:rsidRDefault="00AA2105" w:rsidP="00AA2105">
      <w:pPr>
        <w:pStyle w:val="Odstavecseseznamem"/>
        <w:ind w:left="360"/>
        <w:jc w:val="both"/>
        <w:rPr>
          <w:rFonts w:ascii="Tahoma" w:hAnsi="Tahoma" w:cs="Tahoma"/>
        </w:rPr>
      </w:pPr>
    </w:p>
    <w:p w14:paraId="6023C567" w14:textId="0D069A04" w:rsidR="0017756E" w:rsidRDefault="0017756E" w:rsidP="005E392F">
      <w:pPr>
        <w:pStyle w:val="Odstavecseseznamem"/>
        <w:numPr>
          <w:ilvl w:val="0"/>
          <w:numId w:val="23"/>
        </w:numPr>
        <w:jc w:val="both"/>
        <w:rPr>
          <w:rFonts w:ascii="Tahoma" w:hAnsi="Tahoma" w:cs="Tahoma"/>
        </w:rPr>
      </w:pPr>
      <w:r w:rsidRPr="0064542A">
        <w:rPr>
          <w:rFonts w:ascii="Tahoma" w:hAnsi="Tahoma" w:cs="Tahoma"/>
        </w:rPr>
        <w:t xml:space="preserve">Splatnost </w:t>
      </w:r>
      <w:r w:rsidRPr="00FF7B49">
        <w:rPr>
          <w:rFonts w:ascii="Tahoma" w:hAnsi="Tahoma" w:cs="Tahoma"/>
        </w:rPr>
        <w:t xml:space="preserve">faktur činí </w:t>
      </w:r>
      <w:r w:rsidR="00BC1B41" w:rsidRPr="00F50DD0">
        <w:rPr>
          <w:rFonts w:ascii="Tahoma" w:hAnsi="Tahoma" w:cs="Tahoma"/>
        </w:rPr>
        <w:t>14</w:t>
      </w:r>
      <w:r w:rsidR="0098345E" w:rsidRPr="00F50DD0">
        <w:rPr>
          <w:rFonts w:ascii="Tahoma" w:hAnsi="Tahoma" w:cs="Tahoma"/>
        </w:rPr>
        <w:t xml:space="preserve"> </w:t>
      </w:r>
      <w:r w:rsidR="00BC1B41" w:rsidRPr="00F50DD0">
        <w:rPr>
          <w:rFonts w:ascii="Tahoma" w:hAnsi="Tahoma" w:cs="Tahoma"/>
        </w:rPr>
        <w:t>dní</w:t>
      </w:r>
      <w:r w:rsidRPr="00FF7B49">
        <w:rPr>
          <w:rFonts w:ascii="Tahoma" w:hAnsi="Tahoma" w:cs="Tahoma"/>
        </w:rPr>
        <w:t xml:space="preserve"> ode dne </w:t>
      </w:r>
      <w:r w:rsidR="003B62B3" w:rsidRPr="00FF7B49">
        <w:rPr>
          <w:rFonts w:ascii="Tahoma" w:hAnsi="Tahoma" w:cs="Tahoma"/>
        </w:rPr>
        <w:t>vystavení</w:t>
      </w:r>
      <w:r w:rsidRPr="00FF7B49">
        <w:rPr>
          <w:rFonts w:ascii="Tahoma" w:hAnsi="Tahoma" w:cs="Tahoma"/>
        </w:rPr>
        <w:t xml:space="preserve"> faktury objednateli. Faktura bude mít náležitosti daňového dokladu.</w:t>
      </w:r>
      <w:r w:rsidR="0098345E" w:rsidRPr="00FF7B49">
        <w:rPr>
          <w:rFonts w:ascii="Tahoma" w:hAnsi="Tahoma" w:cs="Tahoma"/>
        </w:rPr>
        <w:t xml:space="preserve"> </w:t>
      </w:r>
      <w:r w:rsidR="001B0C45" w:rsidRPr="0064542A">
        <w:rPr>
          <w:rFonts w:ascii="Tahoma" w:hAnsi="Tahoma" w:cs="Tahoma"/>
        </w:rPr>
        <w:t>Fakturace paušálu bude měsíčně</w:t>
      </w:r>
      <w:r w:rsidR="00053F4F" w:rsidRPr="0064542A">
        <w:rPr>
          <w:rFonts w:ascii="Tahoma" w:hAnsi="Tahoma" w:cs="Tahoma"/>
        </w:rPr>
        <w:t>,</w:t>
      </w:r>
      <w:r w:rsidR="001B0C45" w:rsidRPr="0064542A">
        <w:rPr>
          <w:rFonts w:ascii="Tahoma" w:hAnsi="Tahoma" w:cs="Tahoma"/>
        </w:rPr>
        <w:t xml:space="preserve"> a to vždy zpětně </w:t>
      </w:r>
      <w:r w:rsidR="0097761C" w:rsidRPr="0064542A">
        <w:rPr>
          <w:rFonts w:ascii="Tahoma" w:hAnsi="Tahoma" w:cs="Tahoma"/>
        </w:rPr>
        <w:t>na konci daného</w:t>
      </w:r>
      <w:r w:rsidR="001B0C45" w:rsidRPr="0064542A">
        <w:rPr>
          <w:rFonts w:ascii="Tahoma" w:hAnsi="Tahoma" w:cs="Tahoma"/>
        </w:rPr>
        <w:t xml:space="preserve"> měsíc</w:t>
      </w:r>
      <w:r w:rsidR="0097761C" w:rsidRPr="0064542A">
        <w:rPr>
          <w:rFonts w:ascii="Tahoma" w:hAnsi="Tahoma" w:cs="Tahoma"/>
        </w:rPr>
        <w:t>e</w:t>
      </w:r>
      <w:r w:rsidR="001B0C45" w:rsidRPr="0064542A">
        <w:rPr>
          <w:rFonts w:ascii="Tahoma" w:hAnsi="Tahoma" w:cs="Tahoma"/>
        </w:rPr>
        <w:t xml:space="preserve">. </w:t>
      </w:r>
      <w:r w:rsidR="0053374D" w:rsidRPr="0064542A">
        <w:rPr>
          <w:rFonts w:ascii="Tahoma" w:hAnsi="Tahoma" w:cs="Tahoma"/>
        </w:rPr>
        <w:t xml:space="preserve">Fakturace </w:t>
      </w:r>
      <w:r w:rsidR="00053F4F" w:rsidRPr="0064542A">
        <w:rPr>
          <w:rFonts w:ascii="Tahoma" w:hAnsi="Tahoma" w:cs="Tahoma"/>
        </w:rPr>
        <w:t xml:space="preserve">údržby, </w:t>
      </w:r>
      <w:r w:rsidR="0053374D" w:rsidRPr="0064542A">
        <w:rPr>
          <w:rFonts w:ascii="Tahoma" w:hAnsi="Tahoma" w:cs="Tahoma"/>
        </w:rPr>
        <w:t>servisu a oprav bude</w:t>
      </w:r>
      <w:r w:rsidR="0053374D">
        <w:rPr>
          <w:rFonts w:ascii="Tahoma" w:hAnsi="Tahoma" w:cs="Tahoma"/>
        </w:rPr>
        <w:t xml:space="preserve"> probíhat na základě zhotovitelem vypracovaného a objednatelem odsouhlaseného písemného hlášení (servisní zprávy</w:t>
      </w:r>
      <w:r w:rsidR="0053374D" w:rsidRPr="0053374D">
        <w:rPr>
          <w:rFonts w:ascii="Tahoma" w:hAnsi="Tahoma" w:cs="Tahoma"/>
        </w:rPr>
        <w:t>)</w:t>
      </w:r>
      <w:r w:rsidR="0053374D">
        <w:rPr>
          <w:rFonts w:ascii="Tahoma" w:hAnsi="Tahoma" w:cs="Tahoma"/>
        </w:rPr>
        <w:t>.</w:t>
      </w:r>
      <w:r w:rsidR="005E392F">
        <w:rPr>
          <w:rFonts w:ascii="Tahoma" w:hAnsi="Tahoma" w:cs="Tahoma"/>
        </w:rPr>
        <w:t xml:space="preserve"> </w:t>
      </w:r>
      <w:r w:rsidR="005E392F" w:rsidRPr="005E392F">
        <w:rPr>
          <w:rFonts w:ascii="Tahoma" w:hAnsi="Tahoma" w:cs="Tahoma"/>
        </w:rPr>
        <w:t>K ceně bude účtována v souladu se zákonem č. 235/2004 Sb., o dani z přidané hodnoty, ve znění pozdějších předpisů, DPH v zákonem stanovené výši.</w:t>
      </w:r>
    </w:p>
    <w:p w14:paraId="5758F408" w14:textId="77777777" w:rsidR="0017756E" w:rsidRPr="00F50DD0" w:rsidRDefault="0017756E" w:rsidP="00F50DD0">
      <w:pPr>
        <w:jc w:val="both"/>
        <w:rPr>
          <w:rFonts w:ascii="Tahoma" w:hAnsi="Tahoma" w:cs="Tahoma"/>
        </w:rPr>
      </w:pPr>
    </w:p>
    <w:p w14:paraId="45022DD3" w14:textId="77777777" w:rsidR="0017756E" w:rsidRDefault="0017756E" w:rsidP="00500C40">
      <w:pPr>
        <w:jc w:val="both"/>
        <w:rPr>
          <w:rFonts w:ascii="Tahoma" w:hAnsi="Tahoma" w:cs="Tahoma"/>
        </w:rPr>
      </w:pPr>
    </w:p>
    <w:p w14:paraId="7FA4D05D" w14:textId="47D73FEE" w:rsidR="0017756E" w:rsidRDefault="0017756E" w:rsidP="00F50DD0">
      <w:pPr>
        <w:pStyle w:val="Odstavecseseznamem"/>
        <w:numPr>
          <w:ilvl w:val="0"/>
          <w:numId w:val="23"/>
        </w:numPr>
        <w:jc w:val="both"/>
        <w:rPr>
          <w:rFonts w:ascii="Tahoma" w:hAnsi="Tahoma" w:cs="Tahoma"/>
        </w:rPr>
      </w:pPr>
      <w:r>
        <w:rPr>
          <w:rFonts w:ascii="Tahoma" w:hAnsi="Tahoma" w:cs="Tahoma"/>
        </w:rPr>
        <w:t xml:space="preserve">Smluvní strany se dohodly, že </w:t>
      </w:r>
      <w:r w:rsidR="007F724D">
        <w:rPr>
          <w:rFonts w:ascii="Tahoma" w:hAnsi="Tahoma" w:cs="Tahoma"/>
        </w:rPr>
        <w:t>výměny spotřebních dílů na zařízení</w:t>
      </w:r>
      <w:r>
        <w:rPr>
          <w:rFonts w:ascii="Tahoma" w:hAnsi="Tahoma" w:cs="Tahoma"/>
        </w:rPr>
        <w:t xml:space="preserve"> budou zhotovitele</w:t>
      </w:r>
      <w:r w:rsidR="00D72F8C">
        <w:rPr>
          <w:rFonts w:ascii="Tahoma" w:hAnsi="Tahoma" w:cs="Tahoma"/>
        </w:rPr>
        <w:t>m</w:t>
      </w:r>
      <w:r>
        <w:rPr>
          <w:rFonts w:ascii="Tahoma" w:hAnsi="Tahoma" w:cs="Tahoma"/>
        </w:rPr>
        <w:t xml:space="preserve"> provedeny pouze</w:t>
      </w:r>
      <w:r w:rsidRPr="003B6D3A">
        <w:rPr>
          <w:rFonts w:ascii="Tahoma" w:hAnsi="Tahoma" w:cs="Tahoma"/>
        </w:rPr>
        <w:t xml:space="preserve"> na základě samostatné objednávky objednatele</w:t>
      </w:r>
      <w:r>
        <w:rPr>
          <w:rFonts w:ascii="Tahoma" w:hAnsi="Tahoma" w:cs="Tahoma"/>
        </w:rPr>
        <w:t>. Jedná se např. o: v</w:t>
      </w:r>
      <w:r w:rsidR="000F0730">
        <w:rPr>
          <w:rFonts w:ascii="Tahoma" w:hAnsi="Tahoma" w:cs="Tahoma"/>
        </w:rPr>
        <w:t>ýměnu pojistných ventilů</w:t>
      </w:r>
      <w:r w:rsidR="00DF7326">
        <w:rPr>
          <w:rFonts w:ascii="Tahoma" w:hAnsi="Tahoma" w:cs="Tahoma"/>
        </w:rPr>
        <w:t>,</w:t>
      </w:r>
      <w:r w:rsidRPr="003B6D3A">
        <w:rPr>
          <w:rFonts w:ascii="Tahoma" w:hAnsi="Tahoma" w:cs="Tahoma"/>
        </w:rPr>
        <w:t xml:space="preserve"> výměnu</w:t>
      </w:r>
      <w:r w:rsidR="00DF7326">
        <w:rPr>
          <w:rFonts w:ascii="Tahoma" w:hAnsi="Tahoma" w:cs="Tahoma"/>
        </w:rPr>
        <w:t xml:space="preserve"> oleje</w:t>
      </w:r>
      <w:r w:rsidRPr="003B6D3A">
        <w:rPr>
          <w:rFonts w:ascii="Tahoma" w:hAnsi="Tahoma" w:cs="Tahoma"/>
        </w:rPr>
        <w:t xml:space="preserve">, </w:t>
      </w:r>
      <w:r w:rsidR="00BC1B41">
        <w:rPr>
          <w:rFonts w:ascii="Tahoma" w:hAnsi="Tahoma" w:cs="Tahoma"/>
        </w:rPr>
        <w:t xml:space="preserve">opravy </w:t>
      </w:r>
      <w:r w:rsidR="00DF7326">
        <w:rPr>
          <w:rFonts w:ascii="Tahoma" w:hAnsi="Tahoma" w:cs="Tahoma"/>
        </w:rPr>
        <w:t>apod.</w:t>
      </w:r>
    </w:p>
    <w:p w14:paraId="27BC6607" w14:textId="77777777" w:rsidR="008D1B5A" w:rsidRDefault="008D1B5A" w:rsidP="008D1B5A">
      <w:pPr>
        <w:pStyle w:val="Odstavecseseznamem"/>
        <w:ind w:left="360"/>
        <w:jc w:val="both"/>
        <w:rPr>
          <w:rFonts w:ascii="Tahoma" w:hAnsi="Tahoma" w:cs="Tahoma"/>
        </w:rPr>
      </w:pPr>
    </w:p>
    <w:p w14:paraId="29346AAF" w14:textId="082C24FE" w:rsidR="008D1B5A" w:rsidRDefault="008D1B5A" w:rsidP="008D1B5A">
      <w:pPr>
        <w:pStyle w:val="Odstavecseseznamem"/>
        <w:numPr>
          <w:ilvl w:val="0"/>
          <w:numId w:val="23"/>
        </w:numPr>
        <w:jc w:val="both"/>
        <w:rPr>
          <w:rFonts w:ascii="Tahoma" w:hAnsi="Tahoma" w:cs="Tahoma"/>
        </w:rPr>
      </w:pPr>
      <w:r w:rsidRPr="008D1B5A">
        <w:rPr>
          <w:rFonts w:ascii="Tahoma" w:hAnsi="Tahoma" w:cs="Tahoma"/>
        </w:rPr>
        <w:t>Objednatel nebude zhotoviteli poskytovat zálohy</w:t>
      </w:r>
      <w:r>
        <w:rPr>
          <w:rFonts w:ascii="Tahoma" w:hAnsi="Tahoma" w:cs="Tahoma"/>
        </w:rPr>
        <w:t>.</w:t>
      </w:r>
    </w:p>
    <w:p w14:paraId="70DA8262" w14:textId="77777777" w:rsidR="0017756E" w:rsidRDefault="0017756E" w:rsidP="005C5B05">
      <w:pPr>
        <w:jc w:val="both"/>
        <w:rPr>
          <w:rFonts w:ascii="Tahoma" w:hAnsi="Tahoma" w:cs="Tahoma"/>
        </w:rPr>
      </w:pPr>
    </w:p>
    <w:p w14:paraId="09C8DA86" w14:textId="77777777" w:rsidR="0017756E" w:rsidRPr="00695A54" w:rsidRDefault="0017756E" w:rsidP="005C5B05">
      <w:pPr>
        <w:jc w:val="both"/>
        <w:rPr>
          <w:rFonts w:ascii="Tahoma" w:hAnsi="Tahoma" w:cs="Tahoma"/>
        </w:rPr>
      </w:pPr>
    </w:p>
    <w:p w14:paraId="7973EFF6" w14:textId="037C7E7D" w:rsidR="0017756E" w:rsidRPr="00C80E58" w:rsidRDefault="0017756E" w:rsidP="005709E7">
      <w:pPr>
        <w:pStyle w:val="Nadpis4"/>
        <w:jc w:val="center"/>
        <w:rPr>
          <w:rFonts w:ascii="Tahoma" w:hAnsi="Tahoma" w:cs="Tahoma"/>
          <w:b/>
          <w:sz w:val="20"/>
        </w:rPr>
      </w:pPr>
      <w:r w:rsidRPr="00C80E58">
        <w:rPr>
          <w:rFonts w:ascii="Tahoma" w:hAnsi="Tahoma" w:cs="Tahoma"/>
          <w:b/>
          <w:sz w:val="20"/>
        </w:rPr>
        <w:t xml:space="preserve">Čl. V. – </w:t>
      </w:r>
      <w:r w:rsidR="004964D4" w:rsidRPr="00C80E58">
        <w:rPr>
          <w:rFonts w:ascii="Tahoma" w:hAnsi="Tahoma" w:cs="Tahoma"/>
          <w:b/>
          <w:sz w:val="20"/>
        </w:rPr>
        <w:t>Smluvní pokuta a ú</w:t>
      </w:r>
      <w:r w:rsidRPr="00C80E58">
        <w:rPr>
          <w:rFonts w:ascii="Tahoma" w:hAnsi="Tahoma" w:cs="Tahoma"/>
          <w:b/>
          <w:sz w:val="20"/>
        </w:rPr>
        <w:t>rok</w:t>
      </w:r>
      <w:r w:rsidR="004964D4" w:rsidRPr="00C80E58">
        <w:rPr>
          <w:rFonts w:ascii="Tahoma" w:hAnsi="Tahoma" w:cs="Tahoma"/>
          <w:b/>
          <w:sz w:val="20"/>
        </w:rPr>
        <w:t>y</w:t>
      </w:r>
      <w:r w:rsidRPr="00C80E58">
        <w:rPr>
          <w:rFonts w:ascii="Tahoma" w:hAnsi="Tahoma" w:cs="Tahoma"/>
          <w:b/>
          <w:sz w:val="20"/>
        </w:rPr>
        <w:t xml:space="preserve"> z prodlení </w:t>
      </w:r>
    </w:p>
    <w:p w14:paraId="6FC9B3CA" w14:textId="77777777" w:rsidR="0017756E" w:rsidRPr="00C80E58" w:rsidRDefault="0017756E" w:rsidP="005C5B05">
      <w:pPr>
        <w:jc w:val="both"/>
        <w:rPr>
          <w:rFonts w:ascii="Tahoma" w:hAnsi="Tahoma" w:cs="Tahoma"/>
        </w:rPr>
      </w:pPr>
    </w:p>
    <w:p w14:paraId="28033D4D" w14:textId="23D65719" w:rsidR="000C1C14" w:rsidRDefault="0088147A" w:rsidP="004A0D14">
      <w:pPr>
        <w:pStyle w:val="Odstavecseseznamem"/>
        <w:numPr>
          <w:ilvl w:val="0"/>
          <w:numId w:val="25"/>
        </w:numPr>
        <w:jc w:val="both"/>
        <w:rPr>
          <w:rFonts w:ascii="Tahoma" w:hAnsi="Tahoma" w:cs="Tahoma"/>
        </w:rPr>
      </w:pPr>
      <w:r w:rsidRPr="00C80E58">
        <w:rPr>
          <w:rFonts w:ascii="Tahoma" w:hAnsi="Tahoma" w:cs="Tahoma"/>
        </w:rPr>
        <w:t>Bude-li objednatel v prodlení s úhradou ceny díla</w:t>
      </w:r>
      <w:r w:rsidR="004964D4" w:rsidRPr="00C80E58">
        <w:rPr>
          <w:rFonts w:ascii="Tahoma" w:hAnsi="Tahoma" w:cs="Tahoma"/>
        </w:rPr>
        <w:t xml:space="preserve"> podle</w:t>
      </w:r>
      <w:r w:rsidR="004964D4">
        <w:rPr>
          <w:rFonts w:ascii="Tahoma" w:hAnsi="Tahoma" w:cs="Tahoma"/>
        </w:rPr>
        <w:t xml:space="preserve"> této smlouvy</w:t>
      </w:r>
      <w:r w:rsidRPr="0088147A">
        <w:rPr>
          <w:rFonts w:ascii="Tahoma" w:hAnsi="Tahoma" w:cs="Tahoma"/>
        </w:rPr>
        <w:t>, bude zhotovitel účtovat úrok z prodlení ve výši stanovené platnými právními předpisy z dlužné částky za každý i započatý den prodlení.</w:t>
      </w:r>
    </w:p>
    <w:p w14:paraId="70D81666" w14:textId="77777777" w:rsidR="00C80E58" w:rsidRDefault="00C80E58" w:rsidP="00C80E58">
      <w:pPr>
        <w:pStyle w:val="Odstavecseseznamem"/>
        <w:ind w:left="360"/>
        <w:jc w:val="both"/>
        <w:rPr>
          <w:rFonts w:ascii="Tahoma" w:hAnsi="Tahoma" w:cs="Tahoma"/>
        </w:rPr>
      </w:pPr>
    </w:p>
    <w:p w14:paraId="1F5382A0" w14:textId="54E43B78" w:rsidR="000C1C14" w:rsidRDefault="00EB6A78" w:rsidP="004A0D14">
      <w:pPr>
        <w:pStyle w:val="Odstavecseseznamem"/>
        <w:numPr>
          <w:ilvl w:val="0"/>
          <w:numId w:val="25"/>
        </w:numPr>
        <w:jc w:val="both"/>
        <w:rPr>
          <w:rFonts w:ascii="Tahoma" w:hAnsi="Tahoma" w:cs="Tahoma"/>
        </w:rPr>
      </w:pPr>
      <w:r>
        <w:rPr>
          <w:rFonts w:ascii="Tahoma" w:hAnsi="Tahoma" w:cs="Tahoma"/>
        </w:rPr>
        <w:t>V případě, že z</w:t>
      </w:r>
      <w:r w:rsidRPr="00EB6A78">
        <w:rPr>
          <w:rFonts w:ascii="Tahoma" w:hAnsi="Tahoma" w:cs="Tahoma"/>
        </w:rPr>
        <w:t xml:space="preserve">hotovitel neprovede pravidelnou </w:t>
      </w:r>
      <w:r>
        <w:rPr>
          <w:rFonts w:ascii="Tahoma" w:hAnsi="Tahoma" w:cs="Tahoma"/>
        </w:rPr>
        <w:t xml:space="preserve">servisní prohlídku </w:t>
      </w:r>
      <w:r w:rsidR="00A17EBE">
        <w:rPr>
          <w:rFonts w:ascii="Tahoma" w:hAnsi="Tahoma" w:cs="Tahoma"/>
        </w:rPr>
        <w:t xml:space="preserve">v termínu </w:t>
      </w:r>
      <w:r>
        <w:rPr>
          <w:rFonts w:ascii="Tahoma" w:hAnsi="Tahoma" w:cs="Tahoma"/>
        </w:rPr>
        <w:t xml:space="preserve">dle čl. II. odst. </w:t>
      </w:r>
      <w:r w:rsidR="004964D4">
        <w:rPr>
          <w:rFonts w:ascii="Tahoma" w:hAnsi="Tahoma" w:cs="Tahoma"/>
        </w:rPr>
        <w:t>3</w:t>
      </w:r>
      <w:r>
        <w:rPr>
          <w:rFonts w:ascii="Tahoma" w:hAnsi="Tahoma" w:cs="Tahoma"/>
        </w:rPr>
        <w:t>.</w:t>
      </w:r>
      <w:r w:rsidRPr="00EB6A78">
        <w:rPr>
          <w:rFonts w:ascii="Tahoma" w:hAnsi="Tahoma" w:cs="Tahoma"/>
        </w:rPr>
        <w:t xml:space="preserve"> a neprovede</w:t>
      </w:r>
      <w:r>
        <w:rPr>
          <w:rFonts w:ascii="Tahoma" w:hAnsi="Tahoma" w:cs="Tahoma"/>
        </w:rPr>
        <w:t xml:space="preserve"> ji ani po písemném upozornění o</w:t>
      </w:r>
      <w:r w:rsidRPr="00EB6A78">
        <w:rPr>
          <w:rFonts w:ascii="Tahoma" w:hAnsi="Tahoma" w:cs="Tahoma"/>
        </w:rPr>
        <w:t>bjednatele v náhradním termínu stanovené</w:t>
      </w:r>
      <w:r>
        <w:rPr>
          <w:rFonts w:ascii="Tahoma" w:hAnsi="Tahoma" w:cs="Tahoma"/>
        </w:rPr>
        <w:t>m dohodou</w:t>
      </w:r>
      <w:r w:rsidR="004964D4">
        <w:rPr>
          <w:rFonts w:ascii="Tahoma" w:hAnsi="Tahoma" w:cs="Tahoma"/>
        </w:rPr>
        <w:t xml:space="preserve"> smluvních stran</w:t>
      </w:r>
      <w:r>
        <w:rPr>
          <w:rFonts w:ascii="Tahoma" w:hAnsi="Tahoma" w:cs="Tahoma"/>
        </w:rPr>
        <w:t xml:space="preserve"> (nejpozději však do 14 dnů od upozornění), je z</w:t>
      </w:r>
      <w:r w:rsidRPr="00EB6A78">
        <w:rPr>
          <w:rFonts w:ascii="Tahoma" w:hAnsi="Tahoma" w:cs="Tahoma"/>
        </w:rPr>
        <w:t>hotovitel povinen uhradi</w:t>
      </w:r>
      <w:r>
        <w:rPr>
          <w:rFonts w:ascii="Tahoma" w:hAnsi="Tahoma" w:cs="Tahoma"/>
        </w:rPr>
        <w:t>t o</w:t>
      </w:r>
      <w:r w:rsidRPr="00EB6A78">
        <w:rPr>
          <w:rFonts w:ascii="Tahoma" w:hAnsi="Tahoma" w:cs="Tahoma"/>
        </w:rPr>
        <w:t>bje</w:t>
      </w:r>
      <w:r w:rsidR="001205A3">
        <w:rPr>
          <w:rFonts w:ascii="Tahoma" w:hAnsi="Tahoma" w:cs="Tahoma"/>
        </w:rPr>
        <w:t>dnateli smluvní pokutu ve výši 5</w:t>
      </w:r>
      <w:r>
        <w:rPr>
          <w:rFonts w:ascii="Tahoma" w:hAnsi="Tahoma" w:cs="Tahoma"/>
        </w:rPr>
        <w:t>0</w:t>
      </w:r>
      <w:r w:rsidRPr="00EB6A78">
        <w:rPr>
          <w:rFonts w:ascii="Tahoma" w:hAnsi="Tahoma" w:cs="Tahoma"/>
        </w:rPr>
        <w:t>0</w:t>
      </w:r>
      <w:r w:rsidR="00906AF8">
        <w:rPr>
          <w:rFonts w:ascii="Tahoma" w:hAnsi="Tahoma" w:cs="Tahoma"/>
        </w:rPr>
        <w:t>0</w:t>
      </w:r>
      <w:r w:rsidRPr="00EB6A78">
        <w:rPr>
          <w:rFonts w:ascii="Tahoma" w:hAnsi="Tahoma" w:cs="Tahoma"/>
        </w:rPr>
        <w:t>,- Kč za každý takový případ</w:t>
      </w:r>
      <w:r>
        <w:rPr>
          <w:rFonts w:ascii="Tahoma" w:hAnsi="Tahoma" w:cs="Tahoma"/>
        </w:rPr>
        <w:t xml:space="preserve"> a zařízení</w:t>
      </w:r>
      <w:r w:rsidRPr="00EB6A78">
        <w:rPr>
          <w:rFonts w:ascii="Tahoma" w:hAnsi="Tahoma" w:cs="Tahoma"/>
        </w:rPr>
        <w:t xml:space="preserve">. Neprovedení pravidelné </w:t>
      </w:r>
      <w:r>
        <w:rPr>
          <w:rFonts w:ascii="Tahoma" w:hAnsi="Tahoma" w:cs="Tahoma"/>
        </w:rPr>
        <w:t>servisní prohlídky z důvodu na straně z</w:t>
      </w:r>
      <w:r w:rsidRPr="00EB6A78">
        <w:rPr>
          <w:rFonts w:ascii="Tahoma" w:hAnsi="Tahoma" w:cs="Tahoma"/>
        </w:rPr>
        <w:t>hotovitele nemá vliv na záruční lhůty.</w:t>
      </w:r>
      <w:r w:rsidR="00765BF7">
        <w:rPr>
          <w:rFonts w:ascii="Tahoma" w:hAnsi="Tahoma" w:cs="Tahoma"/>
        </w:rPr>
        <w:t xml:space="preserve"> V případě vzniku škody z důvodu neprovedení pravidelné servisní prohlídky je odpovědnost za vznik škody na straně zhotovitele.</w:t>
      </w:r>
    </w:p>
    <w:p w14:paraId="52CA5B96" w14:textId="4A29E161" w:rsidR="00C80E58" w:rsidRPr="00C80E58" w:rsidRDefault="00C80E58" w:rsidP="00C80E58">
      <w:pPr>
        <w:jc w:val="both"/>
        <w:rPr>
          <w:rFonts w:ascii="Tahoma" w:hAnsi="Tahoma" w:cs="Tahoma"/>
        </w:rPr>
      </w:pPr>
    </w:p>
    <w:p w14:paraId="272B6B0F" w14:textId="4939C95C" w:rsidR="0017756E" w:rsidRDefault="00F84886" w:rsidP="004A0D14">
      <w:pPr>
        <w:pStyle w:val="Odstavecseseznamem"/>
        <w:numPr>
          <w:ilvl w:val="0"/>
          <w:numId w:val="25"/>
        </w:numPr>
        <w:jc w:val="both"/>
        <w:rPr>
          <w:rFonts w:ascii="Tahoma" w:hAnsi="Tahoma" w:cs="Tahoma"/>
        </w:rPr>
      </w:pPr>
      <w:r w:rsidRPr="009D3C41">
        <w:rPr>
          <w:rFonts w:ascii="Tahoma" w:hAnsi="Tahoma" w:cs="Tahoma"/>
        </w:rPr>
        <w:lastRenderedPageBreak/>
        <w:t>V případě, že se zhotovitel dle čl. II. odst. 1</w:t>
      </w:r>
      <w:r w:rsidR="004964D4">
        <w:rPr>
          <w:rFonts w:ascii="Tahoma" w:hAnsi="Tahoma" w:cs="Tahoma"/>
        </w:rPr>
        <w:t>2</w:t>
      </w:r>
      <w:r w:rsidRPr="009D3C41">
        <w:rPr>
          <w:rFonts w:ascii="Tahoma" w:hAnsi="Tahoma" w:cs="Tahoma"/>
        </w:rPr>
        <w:t xml:space="preserve">. </w:t>
      </w:r>
      <w:r w:rsidR="004964D4">
        <w:rPr>
          <w:rFonts w:ascii="Tahoma" w:hAnsi="Tahoma" w:cs="Tahoma"/>
        </w:rPr>
        <w:t xml:space="preserve">písm. </w:t>
      </w:r>
      <w:r w:rsidRPr="009D3C41">
        <w:rPr>
          <w:rFonts w:ascii="Tahoma" w:hAnsi="Tahoma" w:cs="Tahoma"/>
        </w:rPr>
        <w:t xml:space="preserve">b) nedostaví na místo určení do budovy a nezahájí opravu zařízení za účelem odstranění </w:t>
      </w:r>
      <w:r w:rsidR="00331A22" w:rsidRPr="009D3C41">
        <w:rPr>
          <w:rFonts w:ascii="Tahoma" w:hAnsi="Tahoma" w:cs="Tahoma"/>
        </w:rPr>
        <w:t>poruchy nebo závady</w:t>
      </w:r>
      <w:r w:rsidRPr="009D3C41">
        <w:rPr>
          <w:rFonts w:ascii="Tahoma" w:hAnsi="Tahoma" w:cs="Tahoma"/>
        </w:rPr>
        <w:t xml:space="preserve"> do </w:t>
      </w:r>
      <w:r w:rsidR="00331A22" w:rsidRPr="009D3C41">
        <w:rPr>
          <w:rFonts w:ascii="Tahoma" w:hAnsi="Tahoma" w:cs="Tahoma"/>
        </w:rPr>
        <w:t xml:space="preserve">24 hodin od jejího nahlášení objednatelem nebo ve lhůtě vzájemně dohodnuté smluvními stranami, </w:t>
      </w:r>
      <w:r w:rsidRPr="009D3C41">
        <w:rPr>
          <w:rFonts w:ascii="Tahoma" w:hAnsi="Tahoma" w:cs="Tahoma"/>
        </w:rPr>
        <w:t xml:space="preserve">je zhotovitel povinen uhradit objednateli smluvní pokutu ve výši </w:t>
      </w:r>
      <w:r w:rsidR="001119DC">
        <w:rPr>
          <w:rFonts w:ascii="Tahoma" w:hAnsi="Tahoma" w:cs="Tahoma"/>
        </w:rPr>
        <w:t>3000</w:t>
      </w:r>
      <w:r w:rsidR="00331A22" w:rsidRPr="009D3C41">
        <w:rPr>
          <w:rFonts w:ascii="Tahoma" w:hAnsi="Tahoma" w:cs="Tahoma"/>
        </w:rPr>
        <w:t>,- Kč za každý takový případ a den prodlení</w:t>
      </w:r>
      <w:r w:rsidRPr="009D3C41">
        <w:rPr>
          <w:rFonts w:ascii="Tahoma" w:hAnsi="Tahoma" w:cs="Tahoma"/>
        </w:rPr>
        <w:t>.</w:t>
      </w:r>
    </w:p>
    <w:p w14:paraId="48EEA650" w14:textId="0F42A142" w:rsidR="00C80E58" w:rsidRPr="00C80E58" w:rsidRDefault="00C80E58" w:rsidP="00C80E58">
      <w:pPr>
        <w:jc w:val="both"/>
        <w:rPr>
          <w:rFonts w:ascii="Tahoma" w:hAnsi="Tahoma" w:cs="Tahoma"/>
        </w:rPr>
      </w:pPr>
    </w:p>
    <w:p w14:paraId="47B6E016" w14:textId="35C97200" w:rsidR="005821D3" w:rsidRDefault="00E94474" w:rsidP="004A0D14">
      <w:pPr>
        <w:pStyle w:val="Odstavecseseznamem"/>
        <w:numPr>
          <w:ilvl w:val="0"/>
          <w:numId w:val="25"/>
        </w:numPr>
        <w:jc w:val="both"/>
        <w:rPr>
          <w:rFonts w:ascii="Tahoma" w:hAnsi="Tahoma" w:cs="Tahoma"/>
        </w:rPr>
      </w:pPr>
      <w:r>
        <w:rPr>
          <w:rFonts w:ascii="Tahoma" w:hAnsi="Tahoma" w:cs="Tahoma"/>
        </w:rPr>
        <w:t>V případě, že zhotovitel nedodrží podmínk</w:t>
      </w:r>
      <w:r w:rsidR="00E6260E">
        <w:rPr>
          <w:rFonts w:ascii="Tahoma" w:hAnsi="Tahoma" w:cs="Tahoma"/>
        </w:rPr>
        <w:t>y</w:t>
      </w:r>
      <w:r>
        <w:rPr>
          <w:rFonts w:ascii="Tahoma" w:hAnsi="Tahoma" w:cs="Tahoma"/>
        </w:rPr>
        <w:t xml:space="preserve"> dle čl. II. odst.</w:t>
      </w:r>
      <w:r w:rsidR="00E676FC">
        <w:rPr>
          <w:rFonts w:ascii="Tahoma" w:hAnsi="Tahoma" w:cs="Tahoma"/>
        </w:rPr>
        <w:t xml:space="preserve"> </w:t>
      </w:r>
      <w:r>
        <w:rPr>
          <w:rFonts w:ascii="Tahoma" w:hAnsi="Tahoma" w:cs="Tahoma"/>
        </w:rPr>
        <w:t>1</w:t>
      </w:r>
      <w:r w:rsidR="00F80DDC">
        <w:rPr>
          <w:rFonts w:ascii="Tahoma" w:hAnsi="Tahoma" w:cs="Tahoma"/>
        </w:rPr>
        <w:t>2</w:t>
      </w:r>
      <w:r>
        <w:rPr>
          <w:rFonts w:ascii="Tahoma" w:hAnsi="Tahoma" w:cs="Tahoma"/>
        </w:rPr>
        <w:t xml:space="preserve">. </w:t>
      </w:r>
      <w:r w:rsidR="00F80DDC">
        <w:rPr>
          <w:rFonts w:ascii="Tahoma" w:hAnsi="Tahoma" w:cs="Tahoma"/>
        </w:rPr>
        <w:t xml:space="preserve">písm. </w:t>
      </w:r>
      <w:r>
        <w:rPr>
          <w:rFonts w:ascii="Tahoma" w:hAnsi="Tahoma" w:cs="Tahoma"/>
        </w:rPr>
        <w:t xml:space="preserve">c), </w:t>
      </w:r>
      <w:r w:rsidRPr="00E94474">
        <w:rPr>
          <w:rFonts w:ascii="Tahoma" w:hAnsi="Tahoma" w:cs="Tahoma"/>
        </w:rPr>
        <w:t>je zhotovitel povinen uhradit obje</w:t>
      </w:r>
      <w:r>
        <w:rPr>
          <w:rFonts w:ascii="Tahoma" w:hAnsi="Tahoma" w:cs="Tahoma"/>
        </w:rPr>
        <w:t>dnateli smluvní po</w:t>
      </w:r>
      <w:r w:rsidR="001A2DE8">
        <w:rPr>
          <w:rFonts w:ascii="Tahoma" w:hAnsi="Tahoma" w:cs="Tahoma"/>
        </w:rPr>
        <w:t xml:space="preserve">kutu ve výši </w:t>
      </w:r>
      <w:r w:rsidR="00E6260E">
        <w:rPr>
          <w:rFonts w:ascii="Tahoma" w:hAnsi="Tahoma" w:cs="Tahoma"/>
        </w:rPr>
        <w:t>3000</w:t>
      </w:r>
      <w:r w:rsidRPr="00E94474">
        <w:rPr>
          <w:rFonts w:ascii="Tahoma" w:hAnsi="Tahoma" w:cs="Tahoma"/>
        </w:rPr>
        <w:t>,- Kč za každý takový případ</w:t>
      </w:r>
      <w:r w:rsidR="00A620E0">
        <w:rPr>
          <w:rFonts w:ascii="Tahoma" w:hAnsi="Tahoma" w:cs="Tahoma"/>
        </w:rPr>
        <w:t xml:space="preserve"> a den prodlení</w:t>
      </w:r>
      <w:r>
        <w:rPr>
          <w:rFonts w:ascii="Tahoma" w:hAnsi="Tahoma" w:cs="Tahoma"/>
        </w:rPr>
        <w:t>.</w:t>
      </w:r>
    </w:p>
    <w:p w14:paraId="0C274B09" w14:textId="6688F35F" w:rsidR="00C80E58" w:rsidRPr="00C80E58" w:rsidRDefault="00C80E58" w:rsidP="00C80E58">
      <w:pPr>
        <w:jc w:val="both"/>
        <w:rPr>
          <w:rFonts w:ascii="Tahoma" w:hAnsi="Tahoma" w:cs="Tahoma"/>
        </w:rPr>
      </w:pPr>
    </w:p>
    <w:p w14:paraId="4DBF8A54" w14:textId="678B620E" w:rsidR="00E94474" w:rsidRDefault="00095087" w:rsidP="004A0D14">
      <w:pPr>
        <w:pStyle w:val="Odstavecseseznamem"/>
        <w:numPr>
          <w:ilvl w:val="0"/>
          <w:numId w:val="25"/>
        </w:numPr>
        <w:jc w:val="both"/>
        <w:rPr>
          <w:rFonts w:ascii="Tahoma" w:hAnsi="Tahoma" w:cs="Tahoma"/>
        </w:rPr>
      </w:pPr>
      <w:r>
        <w:rPr>
          <w:rFonts w:ascii="Tahoma" w:hAnsi="Tahoma" w:cs="Tahoma"/>
        </w:rPr>
        <w:t>V případě, že zhotovitel</w:t>
      </w:r>
      <w:r w:rsidR="008436D4">
        <w:rPr>
          <w:rFonts w:ascii="Tahoma" w:hAnsi="Tahoma" w:cs="Tahoma"/>
        </w:rPr>
        <w:t xml:space="preserve"> dle čl. II. odst. 1</w:t>
      </w:r>
      <w:r w:rsidR="00F80DDC">
        <w:rPr>
          <w:rFonts w:ascii="Tahoma" w:hAnsi="Tahoma" w:cs="Tahoma"/>
        </w:rPr>
        <w:t>2</w:t>
      </w:r>
      <w:r w:rsidR="008436D4">
        <w:rPr>
          <w:rFonts w:ascii="Tahoma" w:hAnsi="Tahoma" w:cs="Tahoma"/>
        </w:rPr>
        <w:t xml:space="preserve">. </w:t>
      </w:r>
      <w:r w:rsidR="00F80DDC">
        <w:rPr>
          <w:rFonts w:ascii="Tahoma" w:hAnsi="Tahoma" w:cs="Tahoma"/>
        </w:rPr>
        <w:t xml:space="preserve">písm. </w:t>
      </w:r>
      <w:r w:rsidR="008436D4">
        <w:rPr>
          <w:rFonts w:ascii="Tahoma" w:hAnsi="Tahoma" w:cs="Tahoma"/>
        </w:rPr>
        <w:t>d)</w:t>
      </w:r>
      <w:r>
        <w:rPr>
          <w:rFonts w:ascii="Tahoma" w:hAnsi="Tahoma" w:cs="Tahoma"/>
        </w:rPr>
        <w:t xml:space="preserve"> neodstraní objednatelem nahlášenou poruchu nebo závadu nejpozději </w:t>
      </w:r>
      <w:r w:rsidR="00A563BF">
        <w:rPr>
          <w:rFonts w:ascii="Tahoma" w:hAnsi="Tahoma" w:cs="Tahoma"/>
        </w:rPr>
        <w:t xml:space="preserve">do 5 pracovních dní od jejího nahlášení nebo v termínu dle vzájemné dohody smluvních stran, </w:t>
      </w:r>
      <w:r w:rsidR="00A563BF" w:rsidRPr="00A563BF">
        <w:rPr>
          <w:rFonts w:ascii="Tahoma" w:hAnsi="Tahoma" w:cs="Tahoma"/>
        </w:rPr>
        <w:t>je zhotovitel povinen uhradit objednateli smluvní pokutu v</w:t>
      </w:r>
      <w:r w:rsidR="00A563BF">
        <w:rPr>
          <w:rFonts w:ascii="Tahoma" w:hAnsi="Tahoma" w:cs="Tahoma"/>
        </w:rPr>
        <w:t xml:space="preserve">e výši </w:t>
      </w:r>
      <w:r w:rsidR="008157E9">
        <w:rPr>
          <w:rFonts w:ascii="Tahoma" w:hAnsi="Tahoma" w:cs="Tahoma"/>
        </w:rPr>
        <w:t>500</w:t>
      </w:r>
      <w:r w:rsidR="009F4EF4">
        <w:rPr>
          <w:rFonts w:ascii="Tahoma" w:hAnsi="Tahoma" w:cs="Tahoma"/>
        </w:rPr>
        <w:t>0</w:t>
      </w:r>
      <w:r w:rsidR="00A563BF">
        <w:rPr>
          <w:rFonts w:ascii="Tahoma" w:hAnsi="Tahoma" w:cs="Tahoma"/>
        </w:rPr>
        <w:t>,- Kč za každou</w:t>
      </w:r>
      <w:r w:rsidR="00A563BF" w:rsidRPr="00A563BF">
        <w:rPr>
          <w:rFonts w:ascii="Tahoma" w:hAnsi="Tahoma" w:cs="Tahoma"/>
        </w:rPr>
        <w:t xml:space="preserve"> </w:t>
      </w:r>
      <w:r w:rsidR="00A563BF">
        <w:rPr>
          <w:rFonts w:ascii="Tahoma" w:hAnsi="Tahoma" w:cs="Tahoma"/>
        </w:rPr>
        <w:t>poruchu nebo závadu</w:t>
      </w:r>
      <w:r w:rsidR="00A563BF" w:rsidRPr="00A563BF">
        <w:rPr>
          <w:rFonts w:ascii="Tahoma" w:hAnsi="Tahoma" w:cs="Tahoma"/>
        </w:rPr>
        <w:t xml:space="preserve"> a den prodlení.</w:t>
      </w:r>
    </w:p>
    <w:p w14:paraId="516DF39D" w14:textId="1D43E96C" w:rsidR="00C80E58" w:rsidRPr="00C80E58" w:rsidRDefault="00C80E58" w:rsidP="00C80E58">
      <w:pPr>
        <w:jc w:val="both"/>
        <w:rPr>
          <w:rFonts w:ascii="Tahoma" w:hAnsi="Tahoma" w:cs="Tahoma"/>
        </w:rPr>
      </w:pPr>
    </w:p>
    <w:p w14:paraId="482A864B" w14:textId="5116F6C0" w:rsidR="00D16B89" w:rsidRDefault="00F80DDC" w:rsidP="004A0D14">
      <w:pPr>
        <w:pStyle w:val="Odstavecseseznamem"/>
        <w:numPr>
          <w:ilvl w:val="0"/>
          <w:numId w:val="25"/>
        </w:numPr>
        <w:jc w:val="both"/>
        <w:rPr>
          <w:rFonts w:ascii="Tahoma" w:hAnsi="Tahoma" w:cs="Tahoma"/>
        </w:rPr>
      </w:pPr>
      <w:r>
        <w:rPr>
          <w:rFonts w:ascii="Tahoma" w:hAnsi="Tahoma" w:cs="Tahoma"/>
        </w:rPr>
        <w:t>Postup pro ukládání smluvní pokuty podle v</w:t>
      </w:r>
      <w:r w:rsidR="00D16B89">
        <w:rPr>
          <w:rFonts w:ascii="Tahoma" w:hAnsi="Tahoma" w:cs="Tahoma"/>
        </w:rPr>
        <w:t>ýše uvedené</w:t>
      </w:r>
      <w:r>
        <w:rPr>
          <w:rFonts w:ascii="Tahoma" w:hAnsi="Tahoma" w:cs="Tahoma"/>
        </w:rPr>
        <w:t>ho</w:t>
      </w:r>
      <w:r w:rsidR="00D16B89">
        <w:rPr>
          <w:rFonts w:ascii="Tahoma" w:hAnsi="Tahoma" w:cs="Tahoma"/>
        </w:rPr>
        <w:t xml:space="preserve"> odst. 3., 4. a 5.</w:t>
      </w:r>
      <w:r w:rsidR="001F2A2E">
        <w:rPr>
          <w:rFonts w:ascii="Tahoma" w:hAnsi="Tahoma" w:cs="Tahoma"/>
        </w:rPr>
        <w:t xml:space="preserve"> tohoto článku</w:t>
      </w:r>
      <w:r w:rsidR="00D16B89">
        <w:rPr>
          <w:rFonts w:ascii="Tahoma" w:hAnsi="Tahoma" w:cs="Tahoma"/>
        </w:rPr>
        <w:t xml:space="preserve"> se </w:t>
      </w:r>
      <w:proofErr w:type="gramStart"/>
      <w:r>
        <w:rPr>
          <w:rFonts w:ascii="Tahoma" w:hAnsi="Tahoma" w:cs="Tahoma"/>
        </w:rPr>
        <w:t xml:space="preserve">použije </w:t>
      </w:r>
      <w:r w:rsidR="00D16B89">
        <w:rPr>
          <w:rFonts w:ascii="Tahoma" w:hAnsi="Tahoma" w:cs="Tahoma"/>
        </w:rPr>
        <w:t xml:space="preserve"> i</w:t>
      </w:r>
      <w:proofErr w:type="gramEnd"/>
      <w:r w:rsidR="00D16B89">
        <w:rPr>
          <w:rFonts w:ascii="Tahoma" w:hAnsi="Tahoma" w:cs="Tahoma"/>
        </w:rPr>
        <w:t xml:space="preserve"> </w:t>
      </w:r>
      <w:r>
        <w:rPr>
          <w:rFonts w:ascii="Tahoma" w:hAnsi="Tahoma" w:cs="Tahoma"/>
        </w:rPr>
        <w:t xml:space="preserve">v případě </w:t>
      </w:r>
      <w:r w:rsidR="00D16B89">
        <w:rPr>
          <w:rFonts w:ascii="Tahoma" w:hAnsi="Tahoma" w:cs="Tahoma"/>
        </w:rPr>
        <w:t> záruční</w:t>
      </w:r>
      <w:r>
        <w:rPr>
          <w:rFonts w:ascii="Tahoma" w:hAnsi="Tahoma" w:cs="Tahoma"/>
        </w:rPr>
        <w:t>ch</w:t>
      </w:r>
      <w:r w:rsidR="00D16B89">
        <w:rPr>
          <w:rFonts w:ascii="Tahoma" w:hAnsi="Tahoma" w:cs="Tahoma"/>
        </w:rPr>
        <w:t xml:space="preserve"> oprav poruch nebo závad zařízení</w:t>
      </w:r>
      <w:r>
        <w:rPr>
          <w:rFonts w:ascii="Tahoma" w:hAnsi="Tahoma" w:cs="Tahoma"/>
        </w:rPr>
        <w:t xml:space="preserve"> podle této smlouvy</w:t>
      </w:r>
      <w:r w:rsidR="00D16B89">
        <w:rPr>
          <w:rFonts w:ascii="Tahoma" w:hAnsi="Tahoma" w:cs="Tahoma"/>
        </w:rPr>
        <w:t>.</w:t>
      </w:r>
    </w:p>
    <w:p w14:paraId="7904FA84" w14:textId="3B98D6BC" w:rsidR="00C80E58" w:rsidRPr="00C80E58" w:rsidRDefault="00C80E58" w:rsidP="00C80E58">
      <w:pPr>
        <w:jc w:val="both"/>
        <w:rPr>
          <w:rFonts w:ascii="Tahoma" w:hAnsi="Tahoma" w:cs="Tahoma"/>
        </w:rPr>
      </w:pPr>
    </w:p>
    <w:p w14:paraId="0BEB0CEE" w14:textId="53B8BBDF" w:rsidR="005821D3" w:rsidRPr="007530E4" w:rsidRDefault="00016EAE" w:rsidP="007530E4">
      <w:pPr>
        <w:pStyle w:val="Odstavecseseznamem"/>
        <w:numPr>
          <w:ilvl w:val="0"/>
          <w:numId w:val="25"/>
        </w:numPr>
        <w:jc w:val="both"/>
        <w:rPr>
          <w:rFonts w:ascii="Tahoma" w:hAnsi="Tahoma" w:cs="Tahoma"/>
        </w:rPr>
      </w:pPr>
      <w:r w:rsidRPr="007530E4">
        <w:rPr>
          <w:rFonts w:ascii="Tahoma" w:hAnsi="Tahoma" w:cs="Tahoma"/>
        </w:rPr>
        <w:t>Zhotovitel je povinen uhradit objednateli náhradu jakékoliv škody vzniklé z porušení smluvní povinnosti</w:t>
      </w:r>
      <w:r w:rsidR="00F80DDC" w:rsidRPr="007530E4">
        <w:rPr>
          <w:rFonts w:ascii="Tahoma" w:hAnsi="Tahoma" w:cs="Tahoma"/>
        </w:rPr>
        <w:t xml:space="preserve"> stanovené touto smlouvou</w:t>
      </w:r>
      <w:r w:rsidR="00342FF5">
        <w:rPr>
          <w:rFonts w:ascii="Tahoma" w:hAnsi="Tahoma" w:cs="Tahoma"/>
        </w:rPr>
        <w:t>.</w:t>
      </w:r>
    </w:p>
    <w:p w14:paraId="535BBEBB" w14:textId="77777777" w:rsidR="0017756E" w:rsidRDefault="0017756E" w:rsidP="005C5B05">
      <w:pPr>
        <w:ind w:left="426" w:hanging="426"/>
        <w:jc w:val="both"/>
        <w:rPr>
          <w:rFonts w:ascii="Tahoma" w:hAnsi="Tahoma" w:cs="Tahoma"/>
        </w:rPr>
      </w:pPr>
    </w:p>
    <w:p w14:paraId="01B0F596" w14:textId="77777777" w:rsidR="00A43D7B" w:rsidRDefault="00A43D7B" w:rsidP="005C5B05">
      <w:pPr>
        <w:ind w:left="426" w:hanging="426"/>
        <w:jc w:val="both"/>
        <w:rPr>
          <w:rFonts w:ascii="Tahoma" w:hAnsi="Tahoma" w:cs="Tahoma"/>
        </w:rPr>
      </w:pPr>
    </w:p>
    <w:p w14:paraId="7CCA334F" w14:textId="77777777" w:rsidR="001153E9" w:rsidRPr="00695A54" w:rsidRDefault="001153E9" w:rsidP="005709E7">
      <w:pPr>
        <w:jc w:val="center"/>
        <w:rPr>
          <w:rFonts w:ascii="Tahoma" w:hAnsi="Tahoma" w:cs="Tahoma"/>
          <w:b/>
        </w:rPr>
      </w:pPr>
      <w:r w:rsidRPr="00695A54">
        <w:rPr>
          <w:rFonts w:ascii="Tahoma" w:hAnsi="Tahoma" w:cs="Tahoma"/>
          <w:b/>
        </w:rPr>
        <w:t>Čl. VI</w:t>
      </w:r>
      <w:r>
        <w:rPr>
          <w:rFonts w:ascii="Tahoma" w:hAnsi="Tahoma" w:cs="Tahoma"/>
          <w:b/>
        </w:rPr>
        <w:t>. – Záruka za jakost a omezení zodpovědnosti</w:t>
      </w:r>
    </w:p>
    <w:p w14:paraId="741F6A44" w14:textId="77777777" w:rsidR="001153E9" w:rsidRPr="00695A54" w:rsidRDefault="001153E9" w:rsidP="005C5B05">
      <w:pPr>
        <w:pStyle w:val="Nadpis7"/>
        <w:jc w:val="both"/>
        <w:rPr>
          <w:rFonts w:ascii="Tahoma" w:hAnsi="Tahoma" w:cs="Tahoma"/>
          <w:sz w:val="20"/>
        </w:rPr>
      </w:pPr>
    </w:p>
    <w:p w14:paraId="743C9A53" w14:textId="264DDEE1" w:rsidR="001153E9" w:rsidRPr="00C80E58" w:rsidRDefault="001153E9" w:rsidP="00936DF7">
      <w:pPr>
        <w:numPr>
          <w:ilvl w:val="0"/>
          <w:numId w:val="5"/>
        </w:numPr>
        <w:tabs>
          <w:tab w:val="clear" w:pos="360"/>
        </w:tabs>
        <w:ind w:left="426" w:hanging="426"/>
        <w:jc w:val="both"/>
        <w:rPr>
          <w:rFonts w:ascii="Tahoma" w:hAnsi="Tahoma" w:cs="Tahoma"/>
        </w:rPr>
      </w:pPr>
      <w:r w:rsidRPr="00C80E58">
        <w:rPr>
          <w:rFonts w:ascii="Tahoma" w:hAnsi="Tahoma" w:cs="Tahoma"/>
        </w:rPr>
        <w:t>Zhotovitel poskytuje</w:t>
      </w:r>
      <w:r w:rsidR="001C605A" w:rsidRPr="00C80E58">
        <w:rPr>
          <w:rFonts w:ascii="Tahoma" w:hAnsi="Tahoma" w:cs="Tahoma"/>
        </w:rPr>
        <w:t xml:space="preserve"> objednateli záruku</w:t>
      </w:r>
      <w:r w:rsidRPr="00C80E58">
        <w:rPr>
          <w:rFonts w:ascii="Tahoma" w:hAnsi="Tahoma" w:cs="Tahoma"/>
        </w:rPr>
        <w:t xml:space="preserve"> </w:t>
      </w:r>
      <w:r w:rsidR="001C605A" w:rsidRPr="00C80E58">
        <w:rPr>
          <w:rFonts w:ascii="Tahoma" w:hAnsi="Tahoma" w:cs="Tahoma"/>
        </w:rPr>
        <w:t xml:space="preserve">na </w:t>
      </w:r>
      <w:r w:rsidR="00DF31A9" w:rsidRPr="00C80E58">
        <w:rPr>
          <w:rFonts w:ascii="Tahoma" w:hAnsi="Tahoma" w:cs="Tahoma"/>
        </w:rPr>
        <w:t xml:space="preserve">nové </w:t>
      </w:r>
      <w:r w:rsidR="00A6492E" w:rsidRPr="00C80E58">
        <w:rPr>
          <w:rFonts w:ascii="Tahoma" w:hAnsi="Tahoma" w:cs="Tahoma"/>
        </w:rPr>
        <w:t>díly</w:t>
      </w:r>
      <w:r w:rsidR="001C605A" w:rsidRPr="00C80E58">
        <w:rPr>
          <w:rFonts w:ascii="Tahoma" w:hAnsi="Tahoma" w:cs="Tahoma"/>
        </w:rPr>
        <w:t xml:space="preserve"> </w:t>
      </w:r>
      <w:r w:rsidR="00DF31A9" w:rsidRPr="00C80E58">
        <w:rPr>
          <w:rFonts w:ascii="Tahoma" w:hAnsi="Tahoma" w:cs="Tahoma"/>
        </w:rPr>
        <w:t xml:space="preserve">v délce </w:t>
      </w:r>
      <w:r w:rsidR="00C80E58" w:rsidRPr="00C80E58">
        <w:rPr>
          <w:rFonts w:ascii="Tahoma" w:hAnsi="Tahoma" w:cs="Tahoma"/>
        </w:rPr>
        <w:t>12</w:t>
      </w:r>
      <w:r w:rsidR="001C605A" w:rsidRPr="00C80E58">
        <w:rPr>
          <w:rFonts w:ascii="Tahoma" w:hAnsi="Tahoma" w:cs="Tahoma"/>
        </w:rPr>
        <w:t xml:space="preserve"> měsíců a </w:t>
      </w:r>
      <w:r w:rsidR="00DF31A9" w:rsidRPr="00C80E58">
        <w:rPr>
          <w:rFonts w:ascii="Tahoma" w:hAnsi="Tahoma" w:cs="Tahoma"/>
        </w:rPr>
        <w:t xml:space="preserve">záruku </w:t>
      </w:r>
      <w:r w:rsidRPr="00C80E58">
        <w:rPr>
          <w:rFonts w:ascii="Tahoma" w:hAnsi="Tahoma" w:cs="Tahoma"/>
        </w:rPr>
        <w:t xml:space="preserve">na </w:t>
      </w:r>
      <w:r w:rsidR="001C605A" w:rsidRPr="00C80E58">
        <w:rPr>
          <w:rFonts w:ascii="Tahoma" w:hAnsi="Tahoma" w:cs="Tahoma"/>
        </w:rPr>
        <w:t xml:space="preserve">opravené nebo vyměněné </w:t>
      </w:r>
      <w:proofErr w:type="gramStart"/>
      <w:r w:rsidRPr="00C80E58">
        <w:rPr>
          <w:rFonts w:ascii="Tahoma" w:hAnsi="Tahoma" w:cs="Tahoma"/>
        </w:rPr>
        <w:t xml:space="preserve">díly </w:t>
      </w:r>
      <w:r w:rsidR="00DF31A9" w:rsidRPr="00C80E58">
        <w:rPr>
          <w:rFonts w:ascii="Tahoma" w:hAnsi="Tahoma" w:cs="Tahoma"/>
        </w:rPr>
        <w:t xml:space="preserve"> a</w:t>
      </w:r>
      <w:proofErr w:type="gramEnd"/>
      <w:r w:rsidR="00DF31A9" w:rsidRPr="00C80E58">
        <w:rPr>
          <w:rFonts w:ascii="Tahoma" w:hAnsi="Tahoma" w:cs="Tahoma"/>
        </w:rPr>
        <w:t xml:space="preserve"> </w:t>
      </w:r>
      <w:r w:rsidR="00A6492E" w:rsidRPr="00C80E58">
        <w:rPr>
          <w:rFonts w:ascii="Tahoma" w:hAnsi="Tahoma" w:cs="Tahoma"/>
        </w:rPr>
        <w:t xml:space="preserve">na </w:t>
      </w:r>
      <w:r w:rsidR="00DF31A9" w:rsidRPr="00C80E58">
        <w:rPr>
          <w:rFonts w:ascii="Tahoma" w:hAnsi="Tahoma" w:cs="Tahoma"/>
        </w:rPr>
        <w:t xml:space="preserve">související </w:t>
      </w:r>
      <w:r w:rsidR="00A6492E" w:rsidRPr="00C80E58">
        <w:rPr>
          <w:rFonts w:ascii="Tahoma" w:hAnsi="Tahoma" w:cs="Tahoma"/>
        </w:rPr>
        <w:t xml:space="preserve">práci </w:t>
      </w:r>
      <w:r w:rsidR="00DF31A9" w:rsidRPr="00C80E58">
        <w:rPr>
          <w:rFonts w:ascii="Tahoma" w:hAnsi="Tahoma" w:cs="Tahoma"/>
        </w:rPr>
        <w:t xml:space="preserve">v délce </w:t>
      </w:r>
      <w:r w:rsidR="00A6492E" w:rsidRPr="00C80E58">
        <w:rPr>
          <w:rFonts w:ascii="Tahoma" w:hAnsi="Tahoma" w:cs="Tahoma"/>
        </w:rPr>
        <w:t xml:space="preserve"> </w:t>
      </w:r>
      <w:r w:rsidR="00C80E58" w:rsidRPr="00C80E58">
        <w:rPr>
          <w:rFonts w:ascii="Tahoma" w:hAnsi="Tahoma" w:cs="Tahoma"/>
        </w:rPr>
        <w:t>6</w:t>
      </w:r>
      <w:r w:rsidRPr="00C80E58">
        <w:rPr>
          <w:rFonts w:ascii="Tahoma" w:hAnsi="Tahoma" w:cs="Tahoma"/>
        </w:rPr>
        <w:t xml:space="preserve"> měsíců ode dne protokolárního předání a převzetí </w:t>
      </w:r>
      <w:r w:rsidR="00DF31A9" w:rsidRPr="00C80E58">
        <w:rPr>
          <w:rFonts w:ascii="Tahoma" w:hAnsi="Tahoma" w:cs="Tahoma"/>
        </w:rPr>
        <w:t>díla</w:t>
      </w:r>
      <w:r w:rsidR="001C605A" w:rsidRPr="00C80E58">
        <w:rPr>
          <w:rFonts w:ascii="Tahoma" w:hAnsi="Tahoma" w:cs="Tahoma"/>
        </w:rPr>
        <w:t>.</w:t>
      </w:r>
    </w:p>
    <w:p w14:paraId="53F96A72" w14:textId="77777777" w:rsidR="001153E9" w:rsidRPr="00526102" w:rsidRDefault="001153E9" w:rsidP="00936DF7">
      <w:pPr>
        <w:ind w:left="426" w:hanging="426"/>
        <w:jc w:val="both"/>
        <w:rPr>
          <w:rFonts w:ascii="Tahoma" w:hAnsi="Tahoma" w:cs="Tahoma"/>
        </w:rPr>
      </w:pPr>
    </w:p>
    <w:p w14:paraId="227580D7" w14:textId="77777777" w:rsidR="001153E9" w:rsidRPr="00526102" w:rsidRDefault="001153E9" w:rsidP="00936DF7">
      <w:pPr>
        <w:numPr>
          <w:ilvl w:val="0"/>
          <w:numId w:val="5"/>
        </w:numPr>
        <w:tabs>
          <w:tab w:val="clear" w:pos="360"/>
        </w:tabs>
        <w:ind w:left="426" w:hanging="426"/>
        <w:jc w:val="both"/>
        <w:rPr>
          <w:rFonts w:ascii="Tahoma" w:hAnsi="Tahoma" w:cs="Tahoma"/>
        </w:rPr>
      </w:pPr>
      <w:r w:rsidRPr="00526102">
        <w:rPr>
          <w:rFonts w:ascii="Tahoma" w:hAnsi="Tahoma" w:cs="Tahoma"/>
        </w:rPr>
        <w:t>Záruka za jakost díla nezahrnuje korozi a erozi zařízení, případně škody způsobené nesprávným použitím zařízení nebo vnějšími vlivy jako je požár, výbuch, záplavy a podobně.</w:t>
      </w:r>
    </w:p>
    <w:p w14:paraId="10DC8163" w14:textId="77777777" w:rsidR="001153E9" w:rsidRPr="00526102" w:rsidRDefault="001153E9" w:rsidP="00936DF7">
      <w:pPr>
        <w:ind w:left="426" w:hanging="426"/>
        <w:jc w:val="both"/>
        <w:rPr>
          <w:rFonts w:ascii="Tahoma" w:hAnsi="Tahoma" w:cs="Tahoma"/>
        </w:rPr>
      </w:pPr>
    </w:p>
    <w:p w14:paraId="765C7F2A" w14:textId="4CF116F1" w:rsidR="001153E9" w:rsidRPr="00C80E58" w:rsidRDefault="00EF06E9" w:rsidP="00936DF7">
      <w:pPr>
        <w:numPr>
          <w:ilvl w:val="0"/>
          <w:numId w:val="5"/>
        </w:numPr>
        <w:tabs>
          <w:tab w:val="clear" w:pos="360"/>
        </w:tabs>
        <w:ind w:left="426" w:hanging="426"/>
        <w:jc w:val="both"/>
        <w:rPr>
          <w:rFonts w:ascii="Tahoma" w:hAnsi="Tahoma" w:cs="Tahoma"/>
        </w:rPr>
      </w:pPr>
      <w:r w:rsidRPr="00526102">
        <w:rPr>
          <w:rFonts w:ascii="Tahoma" w:hAnsi="Tahoma" w:cs="Tahoma"/>
        </w:rPr>
        <w:t>P</w:t>
      </w:r>
      <w:r w:rsidR="001153E9" w:rsidRPr="00526102">
        <w:rPr>
          <w:rFonts w:ascii="Tahoma" w:hAnsi="Tahoma" w:cs="Tahoma"/>
        </w:rPr>
        <w:t xml:space="preserve">ožadavky na údržbu a provoz </w:t>
      </w:r>
      <w:r w:rsidR="00DF31A9" w:rsidRPr="00526102">
        <w:rPr>
          <w:rFonts w:ascii="Tahoma" w:hAnsi="Tahoma" w:cs="Tahoma"/>
        </w:rPr>
        <w:t>zařízení</w:t>
      </w:r>
      <w:r w:rsidRPr="00526102">
        <w:rPr>
          <w:rFonts w:ascii="Tahoma" w:hAnsi="Tahoma" w:cs="Tahoma"/>
        </w:rPr>
        <w:t xml:space="preserve"> jsou obsahem </w:t>
      </w:r>
      <w:r w:rsidR="001153E9" w:rsidRPr="00526102">
        <w:rPr>
          <w:rFonts w:ascii="Tahoma" w:hAnsi="Tahoma" w:cs="Tahoma"/>
        </w:rPr>
        <w:t>„Příruč</w:t>
      </w:r>
      <w:r w:rsidRPr="00526102">
        <w:rPr>
          <w:rFonts w:ascii="Tahoma" w:hAnsi="Tahoma" w:cs="Tahoma"/>
        </w:rPr>
        <w:t>ky</w:t>
      </w:r>
      <w:r w:rsidR="001153E9" w:rsidRPr="00526102">
        <w:rPr>
          <w:rFonts w:ascii="Tahoma" w:hAnsi="Tahoma" w:cs="Tahoma"/>
        </w:rPr>
        <w:t xml:space="preserve"> pro údržbu“ </w:t>
      </w:r>
      <w:proofErr w:type="gramStart"/>
      <w:r w:rsidR="001153E9" w:rsidRPr="00526102">
        <w:rPr>
          <w:rFonts w:ascii="Tahoma" w:hAnsi="Tahoma" w:cs="Tahoma"/>
        </w:rPr>
        <w:t>a  „</w:t>
      </w:r>
      <w:proofErr w:type="gramEnd"/>
      <w:r w:rsidR="001153E9" w:rsidRPr="00526102">
        <w:rPr>
          <w:rFonts w:ascii="Tahoma" w:hAnsi="Tahoma" w:cs="Tahoma"/>
        </w:rPr>
        <w:t>Návodu pro montáž, obsluhu a údržbu“</w:t>
      </w:r>
      <w:r w:rsidR="001153E9" w:rsidRPr="00C80E58">
        <w:rPr>
          <w:rFonts w:ascii="Tahoma" w:hAnsi="Tahoma" w:cs="Tahoma"/>
        </w:rPr>
        <w:t>.</w:t>
      </w:r>
      <w:r w:rsidR="00F9182C" w:rsidRPr="00C80E58">
        <w:rPr>
          <w:rFonts w:ascii="Tahoma" w:hAnsi="Tahoma" w:cs="Tahoma"/>
        </w:rPr>
        <w:t xml:space="preserve"> Za dodržení požadavků</w:t>
      </w:r>
      <w:r w:rsidR="0009310A" w:rsidRPr="00C80E58">
        <w:rPr>
          <w:rFonts w:ascii="Tahoma" w:hAnsi="Tahoma" w:cs="Tahoma"/>
        </w:rPr>
        <w:t xml:space="preserve"> na montáž a údržbu</w:t>
      </w:r>
      <w:r w:rsidR="00F9182C" w:rsidRPr="00C80E58">
        <w:rPr>
          <w:rFonts w:ascii="Tahoma" w:hAnsi="Tahoma" w:cs="Tahoma"/>
        </w:rPr>
        <w:t xml:space="preserve"> </w:t>
      </w:r>
      <w:r w:rsidR="00DF31A9" w:rsidRPr="00C80E58">
        <w:rPr>
          <w:rFonts w:ascii="Tahoma" w:hAnsi="Tahoma" w:cs="Tahoma"/>
        </w:rPr>
        <w:t xml:space="preserve">podle výše uvedené příručky a návodu </w:t>
      </w:r>
      <w:r w:rsidR="00F9182C" w:rsidRPr="00C80E58">
        <w:rPr>
          <w:rFonts w:ascii="Tahoma" w:hAnsi="Tahoma" w:cs="Tahoma"/>
        </w:rPr>
        <w:t xml:space="preserve">je zodpovědný </w:t>
      </w:r>
      <w:r w:rsidR="0009310A" w:rsidRPr="00C80E58">
        <w:rPr>
          <w:rFonts w:ascii="Tahoma" w:hAnsi="Tahoma" w:cs="Tahoma"/>
        </w:rPr>
        <w:t>zhotovitel.</w:t>
      </w:r>
      <w:r w:rsidR="00ED0A89" w:rsidRPr="00C80E58">
        <w:rPr>
          <w:rFonts w:ascii="Tahoma" w:hAnsi="Tahoma" w:cs="Tahoma"/>
        </w:rPr>
        <w:t xml:space="preserve"> </w:t>
      </w:r>
      <w:r w:rsidRPr="00C80E58">
        <w:rPr>
          <w:rFonts w:ascii="Tahoma" w:hAnsi="Tahoma" w:cs="Tahoma"/>
        </w:rPr>
        <w:t xml:space="preserve">Zhotovitel se zavazuje, že příručku a návod předá objednateli. </w:t>
      </w:r>
      <w:r w:rsidR="00DF31A9" w:rsidRPr="00C80E58">
        <w:rPr>
          <w:rFonts w:ascii="Tahoma" w:hAnsi="Tahoma" w:cs="Tahoma"/>
        </w:rPr>
        <w:t xml:space="preserve">Pověření pracovníci objednatele mohou provádět částečnou údržbu zařízení pouze za podmínky, že zhotovitel zabezpečí pro objednatele </w:t>
      </w:r>
      <w:r w:rsidRPr="00C80E58">
        <w:rPr>
          <w:rFonts w:ascii="Tahoma" w:hAnsi="Tahoma" w:cs="Tahoma"/>
        </w:rPr>
        <w:t xml:space="preserve">zdarma </w:t>
      </w:r>
      <w:r w:rsidR="00DF31A9" w:rsidRPr="00C80E58">
        <w:rPr>
          <w:rFonts w:ascii="Tahoma" w:hAnsi="Tahoma" w:cs="Tahoma"/>
        </w:rPr>
        <w:t>pravidelné školení pověřených zaměstnanců objednatele. O tomto šk</w:t>
      </w:r>
      <w:r w:rsidRPr="00C80E58">
        <w:rPr>
          <w:rFonts w:ascii="Tahoma" w:hAnsi="Tahoma" w:cs="Tahoma"/>
        </w:rPr>
        <w:t>olení bude pořízen písemný záznam.</w:t>
      </w:r>
    </w:p>
    <w:p w14:paraId="5587640B" w14:textId="77777777" w:rsidR="001153E9" w:rsidRPr="00C80E58" w:rsidRDefault="001153E9" w:rsidP="00936DF7">
      <w:pPr>
        <w:ind w:left="426" w:hanging="426"/>
        <w:jc w:val="both"/>
        <w:rPr>
          <w:rFonts w:ascii="Tahoma" w:hAnsi="Tahoma" w:cs="Tahoma"/>
        </w:rPr>
      </w:pPr>
    </w:p>
    <w:p w14:paraId="4615E884" w14:textId="76EAA4B5" w:rsidR="001153E9" w:rsidRPr="00526102" w:rsidRDefault="00EF06E9" w:rsidP="00936DF7">
      <w:pPr>
        <w:numPr>
          <w:ilvl w:val="0"/>
          <w:numId w:val="5"/>
        </w:numPr>
        <w:tabs>
          <w:tab w:val="clear" w:pos="360"/>
        </w:tabs>
        <w:ind w:left="426" w:hanging="426"/>
        <w:jc w:val="both"/>
        <w:rPr>
          <w:rFonts w:ascii="Tahoma" w:hAnsi="Tahoma" w:cs="Tahoma"/>
        </w:rPr>
      </w:pPr>
      <w:r w:rsidRPr="00C80E58">
        <w:rPr>
          <w:rFonts w:ascii="Tahoma" w:hAnsi="Tahoma" w:cs="Tahoma"/>
        </w:rPr>
        <w:t>O</w:t>
      </w:r>
      <w:r w:rsidR="001153E9" w:rsidRPr="00C80E58">
        <w:rPr>
          <w:rFonts w:ascii="Tahoma" w:hAnsi="Tahoma" w:cs="Tahoma"/>
        </w:rPr>
        <w:t xml:space="preserve">pravy zařízení </w:t>
      </w:r>
      <w:r w:rsidRPr="00C80E58">
        <w:rPr>
          <w:rFonts w:ascii="Tahoma" w:hAnsi="Tahoma" w:cs="Tahoma"/>
        </w:rPr>
        <w:t>budou</w:t>
      </w:r>
      <w:r w:rsidR="001153E9" w:rsidRPr="00C80E58">
        <w:rPr>
          <w:rFonts w:ascii="Tahoma" w:hAnsi="Tahoma" w:cs="Tahoma"/>
        </w:rPr>
        <w:t xml:space="preserve"> prováděny autorizovaným servisem zhotovitele.</w:t>
      </w:r>
      <w:r w:rsidR="00326E8C" w:rsidRPr="00C80E58">
        <w:rPr>
          <w:rFonts w:ascii="Tahoma" w:hAnsi="Tahoma" w:cs="Tahoma"/>
        </w:rPr>
        <w:t xml:space="preserve"> Objednateli bude umožněna výměna spínačů průtoku mimo jednotku</w:t>
      </w:r>
      <w:r w:rsidR="00866B3B" w:rsidRPr="00C80E58">
        <w:rPr>
          <w:rFonts w:ascii="Tahoma" w:hAnsi="Tahoma" w:cs="Tahoma"/>
        </w:rPr>
        <w:t xml:space="preserve">. Veškeré zásahy ze strany objednatele do chladící části či části elektroniky jednotek </w:t>
      </w:r>
      <w:r w:rsidR="00882531" w:rsidRPr="00526102">
        <w:rPr>
          <w:rFonts w:ascii="Tahoma" w:hAnsi="Tahoma" w:cs="Tahoma"/>
        </w:rPr>
        <w:t xml:space="preserve">je </w:t>
      </w:r>
      <w:r w:rsidR="00FA3014" w:rsidRPr="00526102">
        <w:rPr>
          <w:rFonts w:ascii="Tahoma" w:hAnsi="Tahoma" w:cs="Tahoma"/>
        </w:rPr>
        <w:t>zakázáno</w:t>
      </w:r>
      <w:r w:rsidR="00882531" w:rsidRPr="00526102">
        <w:rPr>
          <w:rFonts w:ascii="Tahoma" w:hAnsi="Tahoma" w:cs="Tahoma"/>
        </w:rPr>
        <w:t>.</w:t>
      </w:r>
    </w:p>
    <w:p w14:paraId="5185E6B8" w14:textId="77777777" w:rsidR="001153E9" w:rsidRPr="00526102" w:rsidRDefault="001153E9" w:rsidP="00936DF7">
      <w:pPr>
        <w:pStyle w:val="Odstavecseseznamem"/>
        <w:ind w:left="426" w:hanging="426"/>
        <w:jc w:val="both"/>
        <w:rPr>
          <w:rFonts w:ascii="Tahoma" w:hAnsi="Tahoma" w:cs="Tahoma"/>
        </w:rPr>
      </w:pPr>
    </w:p>
    <w:p w14:paraId="18F107B9" w14:textId="2FDA548D" w:rsidR="001153E9" w:rsidRPr="00526102" w:rsidRDefault="001153E9" w:rsidP="00936DF7">
      <w:pPr>
        <w:pStyle w:val="Odstavecseseznamem"/>
        <w:numPr>
          <w:ilvl w:val="0"/>
          <w:numId w:val="5"/>
        </w:numPr>
        <w:tabs>
          <w:tab w:val="clear" w:pos="360"/>
        </w:tabs>
        <w:ind w:left="426" w:hanging="426"/>
        <w:contextualSpacing/>
        <w:jc w:val="both"/>
        <w:rPr>
          <w:rFonts w:ascii="Tahoma" w:hAnsi="Tahoma" w:cs="Tahoma"/>
        </w:rPr>
      </w:pPr>
      <w:r w:rsidRPr="00526102">
        <w:rPr>
          <w:rFonts w:ascii="Tahoma" w:hAnsi="Tahoma" w:cs="Tahoma"/>
        </w:rPr>
        <w:t xml:space="preserve">Jestliže není </w:t>
      </w:r>
      <w:proofErr w:type="gramStart"/>
      <w:r w:rsidRPr="00526102">
        <w:rPr>
          <w:rFonts w:ascii="Tahoma" w:hAnsi="Tahoma" w:cs="Tahoma"/>
        </w:rPr>
        <w:t>stanoveno  jinak</w:t>
      </w:r>
      <w:proofErr w:type="gramEnd"/>
      <w:r w:rsidRPr="00526102">
        <w:rPr>
          <w:rFonts w:ascii="Tahoma" w:hAnsi="Tahoma" w:cs="Tahoma"/>
        </w:rPr>
        <w:t>, celková zodpovědnost zhotovitele za přímé škody</w:t>
      </w:r>
      <w:r w:rsidR="00FA3014" w:rsidRPr="00526102">
        <w:rPr>
          <w:rFonts w:ascii="Tahoma" w:hAnsi="Tahoma" w:cs="Tahoma"/>
        </w:rPr>
        <w:t xml:space="preserve"> objednatele</w:t>
      </w:r>
      <w:r w:rsidRPr="00526102">
        <w:rPr>
          <w:rFonts w:ascii="Tahoma" w:hAnsi="Tahoma" w:cs="Tahoma"/>
        </w:rPr>
        <w:t xml:space="preserve">, </w:t>
      </w:r>
      <w:r w:rsidR="00FA3014" w:rsidRPr="00526102">
        <w:rPr>
          <w:rFonts w:ascii="Tahoma" w:hAnsi="Tahoma" w:cs="Tahoma"/>
        </w:rPr>
        <w:t>které vzniknou v souvislosti s plněn</w:t>
      </w:r>
      <w:r w:rsidR="00254EE3" w:rsidRPr="00526102">
        <w:rPr>
          <w:rFonts w:ascii="Tahoma" w:hAnsi="Tahoma" w:cs="Tahoma"/>
        </w:rPr>
        <w:t>í</w:t>
      </w:r>
      <w:r w:rsidR="00FA3014" w:rsidRPr="00526102">
        <w:rPr>
          <w:rFonts w:ascii="Tahoma" w:hAnsi="Tahoma" w:cs="Tahoma"/>
        </w:rPr>
        <w:t>m dle této smlouvy,</w:t>
      </w:r>
      <w:r w:rsidRPr="00526102">
        <w:rPr>
          <w:rFonts w:ascii="Tahoma" w:hAnsi="Tahoma" w:cs="Tahoma"/>
        </w:rPr>
        <w:t xml:space="preserve"> se bud</w:t>
      </w:r>
      <w:r w:rsidR="00FA3014" w:rsidRPr="00526102">
        <w:rPr>
          <w:rFonts w:ascii="Tahoma" w:hAnsi="Tahoma" w:cs="Tahoma"/>
        </w:rPr>
        <w:t>e</w:t>
      </w:r>
      <w:r w:rsidRPr="00526102">
        <w:rPr>
          <w:rFonts w:ascii="Tahoma" w:hAnsi="Tahoma" w:cs="Tahoma"/>
        </w:rPr>
        <w:t xml:space="preserve"> řídit </w:t>
      </w:r>
      <w:r w:rsidR="00FA3014" w:rsidRPr="00526102">
        <w:rPr>
          <w:rFonts w:ascii="Tahoma" w:hAnsi="Tahoma" w:cs="Tahoma"/>
        </w:rPr>
        <w:t>zákonem č. 89/2012 Sb., o</w:t>
      </w:r>
      <w:r w:rsidRPr="00526102">
        <w:rPr>
          <w:rFonts w:ascii="Tahoma" w:hAnsi="Tahoma" w:cs="Tahoma"/>
        </w:rPr>
        <w:t>bčanským zákoníkem</w:t>
      </w:r>
      <w:r w:rsidR="00FA3014" w:rsidRPr="00526102">
        <w:rPr>
          <w:rFonts w:ascii="Tahoma" w:hAnsi="Tahoma" w:cs="Tahoma"/>
        </w:rPr>
        <w:t>,</w:t>
      </w:r>
      <w:r w:rsidRPr="00526102">
        <w:rPr>
          <w:rFonts w:ascii="Tahoma" w:hAnsi="Tahoma" w:cs="Tahoma"/>
        </w:rPr>
        <w:t xml:space="preserve"> v platném znění. </w:t>
      </w:r>
    </w:p>
    <w:p w14:paraId="71C206BE" w14:textId="77777777" w:rsidR="000C1C14" w:rsidRPr="00526102" w:rsidRDefault="000C1C14" w:rsidP="002C2CB8">
      <w:pPr>
        <w:pStyle w:val="Odstavecseseznamem"/>
        <w:rPr>
          <w:rFonts w:ascii="Tahoma" w:hAnsi="Tahoma" w:cs="Tahoma"/>
        </w:rPr>
      </w:pPr>
    </w:p>
    <w:p w14:paraId="3B898C41" w14:textId="37426895" w:rsidR="00664605" w:rsidRPr="00C80E58" w:rsidRDefault="00664605" w:rsidP="00DF0FB6">
      <w:pPr>
        <w:pStyle w:val="Odstavecseseznamem"/>
        <w:numPr>
          <w:ilvl w:val="0"/>
          <w:numId w:val="5"/>
        </w:numPr>
        <w:contextualSpacing/>
        <w:jc w:val="both"/>
        <w:rPr>
          <w:rFonts w:ascii="Tahoma" w:hAnsi="Tahoma" w:cs="Tahoma"/>
        </w:rPr>
      </w:pPr>
      <w:r w:rsidRPr="00526102">
        <w:rPr>
          <w:rFonts w:ascii="Tahoma" w:hAnsi="Tahoma" w:cs="Tahoma"/>
        </w:rPr>
        <w:t>Neprovedení výrobcem</w:t>
      </w:r>
      <w:r w:rsidR="00DF0FB6" w:rsidRPr="00526102">
        <w:rPr>
          <w:rFonts w:ascii="Tahoma" w:hAnsi="Tahoma" w:cs="Tahoma"/>
        </w:rPr>
        <w:t xml:space="preserve"> zařízení</w:t>
      </w:r>
      <w:r w:rsidRPr="00526102">
        <w:rPr>
          <w:rFonts w:ascii="Tahoma" w:hAnsi="Tahoma" w:cs="Tahoma"/>
        </w:rPr>
        <w:t xml:space="preserve"> předepsaných </w:t>
      </w:r>
      <w:r w:rsidR="00DF0FB6" w:rsidRPr="00C80E58">
        <w:rPr>
          <w:rFonts w:ascii="Tahoma" w:hAnsi="Tahoma" w:cs="Tahoma"/>
        </w:rPr>
        <w:t>pravidelných servisních prohlídek</w:t>
      </w:r>
      <w:r w:rsidRPr="00C80E58">
        <w:rPr>
          <w:rFonts w:ascii="Tahoma" w:hAnsi="Tahoma" w:cs="Tahoma"/>
        </w:rPr>
        <w:t>, údržby nebo servisu z důvodů na straně zhotovitele nemá vliv na záruční lhůty dotčených zařízení nebo jejich komponentů</w:t>
      </w:r>
      <w:r w:rsidR="00DF0FB6" w:rsidRPr="00C80E58">
        <w:rPr>
          <w:rFonts w:ascii="Tahoma" w:hAnsi="Tahoma" w:cs="Tahoma"/>
        </w:rPr>
        <w:t xml:space="preserve">. Pokud v důsledku výše uvedeného vzniknou objednateli škody, je odpovědnost za vznik škody na straně zhotovitele. </w:t>
      </w:r>
    </w:p>
    <w:p w14:paraId="26D65C60" w14:textId="77777777" w:rsidR="001153E9" w:rsidRPr="00F01AE7" w:rsidRDefault="001153E9" w:rsidP="005C5B05">
      <w:pPr>
        <w:jc w:val="both"/>
        <w:rPr>
          <w:rFonts w:ascii="Tahoma" w:hAnsi="Tahoma" w:cs="Tahoma"/>
        </w:rPr>
      </w:pPr>
    </w:p>
    <w:p w14:paraId="08A2A2A6" w14:textId="77777777" w:rsidR="001153E9" w:rsidRPr="00695A54" w:rsidRDefault="001153E9" w:rsidP="005C5B05">
      <w:pPr>
        <w:jc w:val="both"/>
        <w:rPr>
          <w:rFonts w:ascii="Tahoma" w:hAnsi="Tahoma" w:cs="Tahoma"/>
        </w:rPr>
      </w:pPr>
    </w:p>
    <w:p w14:paraId="624670A0" w14:textId="77777777" w:rsidR="001153E9" w:rsidRPr="00B67A59" w:rsidRDefault="001153E9" w:rsidP="005709E7">
      <w:pPr>
        <w:pStyle w:val="Nadpis4"/>
        <w:jc w:val="center"/>
        <w:rPr>
          <w:rFonts w:ascii="Tahoma" w:hAnsi="Tahoma" w:cs="Tahoma"/>
          <w:b/>
          <w:sz w:val="20"/>
        </w:rPr>
      </w:pPr>
      <w:r w:rsidRPr="00695A54">
        <w:rPr>
          <w:rFonts w:ascii="Tahoma" w:hAnsi="Tahoma" w:cs="Tahoma"/>
          <w:b/>
          <w:sz w:val="20"/>
        </w:rPr>
        <w:t xml:space="preserve">Čl. </w:t>
      </w:r>
      <w:proofErr w:type="gramStart"/>
      <w:r w:rsidRPr="00695A54">
        <w:rPr>
          <w:rFonts w:ascii="Tahoma" w:hAnsi="Tahoma" w:cs="Tahoma"/>
          <w:b/>
          <w:sz w:val="20"/>
        </w:rPr>
        <w:t>VII</w:t>
      </w:r>
      <w:r>
        <w:rPr>
          <w:rFonts w:ascii="Tahoma" w:hAnsi="Tahoma" w:cs="Tahoma"/>
          <w:b/>
          <w:sz w:val="20"/>
        </w:rPr>
        <w:t xml:space="preserve"> - </w:t>
      </w:r>
      <w:r w:rsidRPr="00B67A59">
        <w:rPr>
          <w:rFonts w:ascii="Tahoma" w:hAnsi="Tahoma" w:cs="Tahoma"/>
          <w:b/>
          <w:sz w:val="20"/>
        </w:rPr>
        <w:t>Povinnosti</w:t>
      </w:r>
      <w:proofErr w:type="gramEnd"/>
      <w:r w:rsidRPr="00B67A59">
        <w:rPr>
          <w:rFonts w:ascii="Tahoma" w:hAnsi="Tahoma" w:cs="Tahoma"/>
          <w:b/>
          <w:sz w:val="20"/>
        </w:rPr>
        <w:t xml:space="preserve"> objednatele</w:t>
      </w:r>
    </w:p>
    <w:p w14:paraId="435B9E6A" w14:textId="77777777" w:rsidR="001153E9" w:rsidRPr="00695A54" w:rsidRDefault="001153E9" w:rsidP="00936DF7">
      <w:pPr>
        <w:ind w:left="426" w:hanging="426"/>
        <w:jc w:val="both"/>
        <w:rPr>
          <w:rFonts w:ascii="Tahoma" w:hAnsi="Tahoma" w:cs="Tahoma"/>
          <w:u w:val="single"/>
        </w:rPr>
      </w:pPr>
    </w:p>
    <w:p w14:paraId="2CD91EC0" w14:textId="09FBC9A6" w:rsidR="001153E9" w:rsidRDefault="001153E9" w:rsidP="00936DF7">
      <w:pPr>
        <w:numPr>
          <w:ilvl w:val="0"/>
          <w:numId w:val="1"/>
        </w:numPr>
        <w:ind w:left="426" w:hanging="426"/>
        <w:jc w:val="both"/>
        <w:rPr>
          <w:rFonts w:ascii="Tahoma" w:hAnsi="Tahoma" w:cs="Tahoma"/>
        </w:rPr>
      </w:pPr>
      <w:r w:rsidRPr="00695A54">
        <w:rPr>
          <w:rFonts w:ascii="Tahoma" w:hAnsi="Tahoma" w:cs="Tahoma"/>
        </w:rPr>
        <w:t xml:space="preserve">Objednatel zabezpečí součinnost svého zástupce </w:t>
      </w:r>
      <w:r w:rsidR="009B6E16">
        <w:rPr>
          <w:rFonts w:ascii="Tahoma" w:hAnsi="Tahoma" w:cs="Tahoma"/>
        </w:rPr>
        <w:t xml:space="preserve">(viz čl. XI. odst. 2.) </w:t>
      </w:r>
      <w:r w:rsidRPr="00695A54">
        <w:rPr>
          <w:rFonts w:ascii="Tahoma" w:hAnsi="Tahoma" w:cs="Tahoma"/>
        </w:rPr>
        <w:t xml:space="preserve">při provádění </w:t>
      </w:r>
      <w:r>
        <w:rPr>
          <w:rFonts w:ascii="Tahoma" w:hAnsi="Tahoma" w:cs="Tahoma"/>
        </w:rPr>
        <w:t>servisu zařízení</w:t>
      </w:r>
      <w:r w:rsidRPr="00695A54">
        <w:rPr>
          <w:rFonts w:ascii="Tahoma" w:hAnsi="Tahoma" w:cs="Tahoma"/>
        </w:rPr>
        <w:t>.</w:t>
      </w:r>
    </w:p>
    <w:p w14:paraId="207D8837" w14:textId="77777777" w:rsidR="001153E9" w:rsidRPr="00695A54" w:rsidRDefault="001153E9" w:rsidP="00936DF7">
      <w:pPr>
        <w:ind w:left="426" w:hanging="426"/>
        <w:jc w:val="both"/>
        <w:rPr>
          <w:rFonts w:ascii="Tahoma" w:hAnsi="Tahoma" w:cs="Tahoma"/>
        </w:rPr>
      </w:pPr>
    </w:p>
    <w:p w14:paraId="0ADF5F01" w14:textId="621CBE46" w:rsidR="001153E9" w:rsidRPr="008521FE" w:rsidRDefault="001153E9" w:rsidP="00936DF7">
      <w:pPr>
        <w:numPr>
          <w:ilvl w:val="0"/>
          <w:numId w:val="1"/>
        </w:numPr>
        <w:ind w:left="426" w:hanging="426"/>
        <w:jc w:val="both"/>
        <w:rPr>
          <w:rFonts w:ascii="Tahoma" w:hAnsi="Tahoma" w:cs="Tahoma"/>
        </w:rPr>
      </w:pPr>
      <w:r w:rsidRPr="00695A54">
        <w:rPr>
          <w:rFonts w:ascii="Tahoma" w:hAnsi="Tahoma" w:cs="Tahoma"/>
        </w:rPr>
        <w:t xml:space="preserve">Objednatel umožní pracovníkům zhotovitele </w:t>
      </w:r>
      <w:r w:rsidR="00FA3014">
        <w:rPr>
          <w:rFonts w:ascii="Tahoma" w:hAnsi="Tahoma" w:cs="Tahoma"/>
        </w:rPr>
        <w:t xml:space="preserve">po vzájemné dohodě </w:t>
      </w:r>
      <w:r w:rsidRPr="00695A54">
        <w:rPr>
          <w:rFonts w:ascii="Tahoma" w:hAnsi="Tahoma" w:cs="Tahoma"/>
        </w:rPr>
        <w:t xml:space="preserve">přístup na místo plnění a </w:t>
      </w:r>
      <w:r w:rsidRPr="008521FE">
        <w:rPr>
          <w:rFonts w:ascii="Tahoma" w:hAnsi="Tahoma" w:cs="Tahoma"/>
        </w:rPr>
        <w:t>parkování servisního vozidla po dobu provádění servisních prací.</w:t>
      </w:r>
    </w:p>
    <w:p w14:paraId="364C659B" w14:textId="77777777" w:rsidR="001153E9" w:rsidRPr="008521FE" w:rsidRDefault="001153E9" w:rsidP="00936DF7">
      <w:pPr>
        <w:ind w:left="426" w:hanging="426"/>
        <w:jc w:val="both"/>
        <w:rPr>
          <w:rFonts w:ascii="Tahoma" w:hAnsi="Tahoma" w:cs="Tahoma"/>
        </w:rPr>
      </w:pPr>
    </w:p>
    <w:p w14:paraId="2BE2C6A6" w14:textId="77777777" w:rsidR="001153E9" w:rsidRPr="008521FE" w:rsidRDefault="001153E9" w:rsidP="00936DF7">
      <w:pPr>
        <w:numPr>
          <w:ilvl w:val="0"/>
          <w:numId w:val="1"/>
        </w:numPr>
        <w:ind w:left="426" w:hanging="426"/>
        <w:jc w:val="both"/>
        <w:rPr>
          <w:rFonts w:ascii="Tahoma" w:hAnsi="Tahoma" w:cs="Tahoma"/>
        </w:rPr>
      </w:pPr>
      <w:r w:rsidRPr="008521FE">
        <w:rPr>
          <w:rFonts w:ascii="Tahoma" w:hAnsi="Tahoma" w:cs="Tahoma"/>
        </w:rPr>
        <w:lastRenderedPageBreak/>
        <w:t>Objednatel je povinen pověřit obsluhou zařízení výhradně osoby s potřebnou kvalifikací a prokazatelně vyškolené zhotovitelem.</w:t>
      </w:r>
    </w:p>
    <w:p w14:paraId="35EB91E4" w14:textId="77777777" w:rsidR="001153E9" w:rsidRPr="008521FE" w:rsidRDefault="001153E9" w:rsidP="00936DF7">
      <w:pPr>
        <w:pStyle w:val="Odstavecseseznamem"/>
        <w:ind w:left="426" w:hanging="426"/>
        <w:jc w:val="both"/>
        <w:rPr>
          <w:rFonts w:ascii="Tahoma" w:hAnsi="Tahoma" w:cs="Tahoma"/>
        </w:rPr>
      </w:pPr>
    </w:p>
    <w:p w14:paraId="2948AB86" w14:textId="2EB33E82" w:rsidR="001153E9" w:rsidRDefault="001153E9" w:rsidP="00936DF7">
      <w:pPr>
        <w:numPr>
          <w:ilvl w:val="0"/>
          <w:numId w:val="1"/>
        </w:numPr>
        <w:ind w:left="426" w:hanging="426"/>
        <w:jc w:val="both"/>
        <w:rPr>
          <w:rFonts w:ascii="Tahoma" w:hAnsi="Tahoma" w:cs="Tahoma"/>
        </w:rPr>
      </w:pPr>
      <w:r w:rsidRPr="008521FE">
        <w:rPr>
          <w:rFonts w:ascii="Tahoma" w:hAnsi="Tahoma" w:cs="Tahoma"/>
        </w:rPr>
        <w:t xml:space="preserve">Objednatel je povinen </w:t>
      </w:r>
      <w:r w:rsidR="00FD1463" w:rsidRPr="008521FE">
        <w:rPr>
          <w:rFonts w:ascii="Tahoma" w:hAnsi="Tahoma" w:cs="Tahoma"/>
        </w:rPr>
        <w:t xml:space="preserve">uchovávat </w:t>
      </w:r>
      <w:r w:rsidRPr="008521FE">
        <w:rPr>
          <w:rFonts w:ascii="Tahoma" w:hAnsi="Tahoma" w:cs="Tahoma"/>
        </w:rPr>
        <w:t>k zařízení provozní deník.</w:t>
      </w:r>
      <w:r w:rsidR="003F66A8" w:rsidRPr="008521FE">
        <w:rPr>
          <w:rFonts w:ascii="Tahoma" w:hAnsi="Tahoma" w:cs="Tahoma"/>
        </w:rPr>
        <w:t xml:space="preserve"> Záznamy o provedených servisních pracích a údržbě</w:t>
      </w:r>
      <w:r w:rsidR="00300823" w:rsidRPr="008521FE">
        <w:rPr>
          <w:rFonts w:ascii="Tahoma" w:hAnsi="Tahoma" w:cs="Tahoma"/>
        </w:rPr>
        <w:t xml:space="preserve"> do provozního deníku</w:t>
      </w:r>
      <w:r w:rsidR="003F66A8" w:rsidRPr="008521FE">
        <w:rPr>
          <w:rFonts w:ascii="Tahoma" w:hAnsi="Tahoma" w:cs="Tahoma"/>
        </w:rPr>
        <w:t xml:space="preserve"> je povinna neprodleně zaznamenat osoba, která tyto činnosti provedla</w:t>
      </w:r>
      <w:r w:rsidR="00891C81" w:rsidRPr="008521FE">
        <w:rPr>
          <w:rFonts w:ascii="Tahoma" w:hAnsi="Tahoma" w:cs="Tahoma"/>
        </w:rPr>
        <w:t>.</w:t>
      </w:r>
      <w:r w:rsidR="0018394B" w:rsidRPr="008521FE">
        <w:rPr>
          <w:rFonts w:ascii="Tahoma" w:hAnsi="Tahoma" w:cs="Tahoma"/>
        </w:rPr>
        <w:t xml:space="preserve"> V případě, že činnosti provedl zástupce zhotovitele, je objednatel povinen předložit provozní deník, aby mohl zástupce zhotovitele provést záznam o provedených pracích.</w:t>
      </w:r>
    </w:p>
    <w:p w14:paraId="2D71BAA0" w14:textId="336FB680" w:rsidR="002C4B19" w:rsidRPr="008521FE" w:rsidRDefault="002C4B19" w:rsidP="002C4B19">
      <w:pPr>
        <w:jc w:val="both"/>
        <w:rPr>
          <w:rFonts w:ascii="Tahoma" w:hAnsi="Tahoma" w:cs="Tahoma"/>
        </w:rPr>
      </w:pPr>
    </w:p>
    <w:p w14:paraId="63E90965" w14:textId="77777777" w:rsidR="0017756E" w:rsidRPr="00FD61B2" w:rsidRDefault="0017756E" w:rsidP="005C5B05">
      <w:pPr>
        <w:ind w:left="426" w:hanging="426"/>
        <w:jc w:val="both"/>
        <w:rPr>
          <w:rFonts w:ascii="Tahoma" w:hAnsi="Tahoma" w:cs="Tahoma"/>
          <w:color w:val="000000"/>
        </w:rPr>
      </w:pPr>
    </w:p>
    <w:p w14:paraId="54E59B50" w14:textId="718C0D57" w:rsidR="0017756E" w:rsidRPr="00695A54" w:rsidRDefault="0017756E" w:rsidP="005709E7">
      <w:pPr>
        <w:pStyle w:val="Nadpis7"/>
        <w:rPr>
          <w:rFonts w:ascii="Tahoma" w:hAnsi="Tahoma" w:cs="Tahoma"/>
          <w:sz w:val="20"/>
        </w:rPr>
      </w:pPr>
      <w:r w:rsidRPr="00695A54">
        <w:rPr>
          <w:rFonts w:ascii="Tahoma" w:hAnsi="Tahoma" w:cs="Tahoma"/>
          <w:sz w:val="20"/>
        </w:rPr>
        <w:t xml:space="preserve">Čl. </w:t>
      </w:r>
      <w:r w:rsidR="00E5243E">
        <w:rPr>
          <w:rFonts w:ascii="Tahoma" w:hAnsi="Tahoma" w:cs="Tahoma"/>
          <w:sz w:val="20"/>
        </w:rPr>
        <w:t>VIII</w:t>
      </w:r>
      <w:r>
        <w:rPr>
          <w:rFonts w:ascii="Tahoma" w:hAnsi="Tahoma" w:cs="Tahoma"/>
          <w:sz w:val="20"/>
        </w:rPr>
        <w:t xml:space="preserve"> – Povinnosti zhotovitele</w:t>
      </w:r>
    </w:p>
    <w:p w14:paraId="07842C33" w14:textId="77777777" w:rsidR="0017756E" w:rsidRDefault="0017756E" w:rsidP="005C5B05">
      <w:pPr>
        <w:jc w:val="both"/>
        <w:rPr>
          <w:rFonts w:ascii="Tahoma" w:hAnsi="Tahoma" w:cs="Tahoma"/>
        </w:rPr>
      </w:pPr>
    </w:p>
    <w:p w14:paraId="74A055B9" w14:textId="170514F9"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1.</w:t>
      </w:r>
      <w:r w:rsidRPr="00FD61B2">
        <w:rPr>
          <w:rFonts w:ascii="Tahoma" w:hAnsi="Tahoma" w:cs="Tahoma"/>
          <w:color w:val="000000"/>
        </w:rPr>
        <w:tab/>
        <w:t xml:space="preserve">Zhotovitel se zavazuje provádět </w:t>
      </w:r>
      <w:r w:rsidR="00E5097D">
        <w:rPr>
          <w:rFonts w:ascii="Tahoma" w:hAnsi="Tahoma" w:cs="Tahoma"/>
          <w:color w:val="000000"/>
        </w:rPr>
        <w:t>pravidelné servisní prohlídky a údržbu, servis a opravy</w:t>
      </w:r>
      <w:r w:rsidRPr="00FD61B2">
        <w:rPr>
          <w:rFonts w:ascii="Tahoma" w:hAnsi="Tahoma" w:cs="Tahoma"/>
          <w:color w:val="000000"/>
        </w:rPr>
        <w:t xml:space="preserve"> zařízení </w:t>
      </w:r>
      <w:r w:rsidR="008E0B31">
        <w:rPr>
          <w:rFonts w:ascii="Tahoma" w:hAnsi="Tahoma" w:cs="Tahoma"/>
          <w:color w:val="000000"/>
        </w:rPr>
        <w:t xml:space="preserve">podle čl. II odst. 1 této smlouvy </w:t>
      </w:r>
      <w:r w:rsidRPr="00FD61B2">
        <w:rPr>
          <w:rFonts w:ascii="Tahoma" w:hAnsi="Tahoma" w:cs="Tahoma"/>
          <w:color w:val="000000"/>
        </w:rPr>
        <w:t>řádným způsobem v souladu s</w:t>
      </w:r>
      <w:r w:rsidR="008E0B31">
        <w:rPr>
          <w:rFonts w:ascii="Tahoma" w:hAnsi="Tahoma" w:cs="Tahoma"/>
          <w:color w:val="000000"/>
        </w:rPr>
        <w:t xml:space="preserve"> podmínkami stanovenými touto smlouvou a </w:t>
      </w:r>
      <w:r w:rsidRPr="00FD61B2">
        <w:rPr>
          <w:rFonts w:ascii="Tahoma" w:hAnsi="Tahoma" w:cs="Tahoma"/>
          <w:color w:val="000000"/>
        </w:rPr>
        <w:t xml:space="preserve">obecně závaznými právními předpisy, </w:t>
      </w:r>
      <w:r>
        <w:rPr>
          <w:rFonts w:ascii="Tahoma" w:hAnsi="Tahoma" w:cs="Tahoma"/>
          <w:color w:val="000000"/>
        </w:rPr>
        <w:t>návody k údržbě</w:t>
      </w:r>
      <w:r w:rsidRPr="00FD61B2">
        <w:rPr>
          <w:rFonts w:ascii="Tahoma" w:hAnsi="Tahoma" w:cs="Tahoma"/>
          <w:color w:val="000000"/>
        </w:rPr>
        <w:t>, platnými normami a dobrou technickou i odbornou praxí, dbát na kvalitu prováděných prací a služeb.</w:t>
      </w:r>
    </w:p>
    <w:p w14:paraId="46059910" w14:textId="77777777" w:rsidR="0017756E" w:rsidRPr="00FD61B2" w:rsidRDefault="0017756E" w:rsidP="005C5B05">
      <w:pPr>
        <w:ind w:left="426" w:hanging="426"/>
        <w:jc w:val="both"/>
        <w:rPr>
          <w:rFonts w:ascii="Tahoma" w:hAnsi="Tahoma" w:cs="Tahoma"/>
          <w:color w:val="000000"/>
        </w:rPr>
      </w:pPr>
    </w:p>
    <w:p w14:paraId="5FCDC238" w14:textId="02CE8771" w:rsidR="0017756E" w:rsidRDefault="0017756E" w:rsidP="005C5B05">
      <w:pPr>
        <w:ind w:left="426" w:hanging="426"/>
        <w:jc w:val="both"/>
        <w:rPr>
          <w:rFonts w:ascii="Tahoma" w:hAnsi="Tahoma" w:cs="Tahoma"/>
          <w:color w:val="000000"/>
        </w:rPr>
      </w:pPr>
      <w:r w:rsidRPr="00FD61B2">
        <w:rPr>
          <w:rFonts w:ascii="Tahoma" w:hAnsi="Tahoma" w:cs="Tahoma"/>
          <w:color w:val="000000"/>
        </w:rPr>
        <w:t>2.</w:t>
      </w:r>
      <w:r w:rsidRPr="00FD61B2">
        <w:rPr>
          <w:rFonts w:ascii="Tahoma" w:hAnsi="Tahoma" w:cs="Tahoma"/>
          <w:color w:val="000000"/>
        </w:rPr>
        <w:tab/>
        <w:t>Zhotovitel se zavazuje před zahájením</w:t>
      </w:r>
      <w:r>
        <w:rPr>
          <w:rFonts w:ascii="Tahoma" w:hAnsi="Tahoma" w:cs="Tahoma"/>
          <w:color w:val="000000"/>
        </w:rPr>
        <w:t xml:space="preserve"> prvního</w:t>
      </w:r>
      <w:r w:rsidRPr="00FD61B2">
        <w:rPr>
          <w:rFonts w:ascii="Tahoma" w:hAnsi="Tahoma" w:cs="Tahoma"/>
          <w:color w:val="000000"/>
        </w:rPr>
        <w:t xml:space="preserve"> servisu zařízení</w:t>
      </w:r>
      <w:r>
        <w:rPr>
          <w:rFonts w:ascii="Tahoma" w:hAnsi="Tahoma" w:cs="Tahoma"/>
          <w:color w:val="000000"/>
        </w:rPr>
        <w:t xml:space="preserve">, dodat a zavést příslušné revizní </w:t>
      </w:r>
      <w:r w:rsidRPr="00FD61B2">
        <w:rPr>
          <w:rFonts w:ascii="Tahoma" w:hAnsi="Tahoma" w:cs="Tahoma"/>
          <w:color w:val="000000"/>
        </w:rPr>
        <w:t>knihy zařízení</w:t>
      </w:r>
      <w:r>
        <w:rPr>
          <w:rFonts w:ascii="Tahoma" w:hAnsi="Tahoma" w:cs="Tahoma"/>
          <w:color w:val="000000"/>
        </w:rPr>
        <w:t xml:space="preserve">, pokud tyto knihy již nebyly založeny </w:t>
      </w:r>
      <w:r w:rsidR="00AD1987">
        <w:rPr>
          <w:rFonts w:ascii="Tahoma" w:hAnsi="Tahoma" w:cs="Tahoma"/>
          <w:color w:val="000000"/>
        </w:rPr>
        <w:t xml:space="preserve">objednatelem </w:t>
      </w:r>
      <w:r>
        <w:rPr>
          <w:rFonts w:ascii="Tahoma" w:hAnsi="Tahoma" w:cs="Tahoma"/>
          <w:color w:val="000000"/>
        </w:rPr>
        <w:t>dříve</w:t>
      </w:r>
      <w:r w:rsidRPr="00FD61B2">
        <w:rPr>
          <w:rFonts w:ascii="Tahoma" w:hAnsi="Tahoma" w:cs="Tahoma"/>
          <w:color w:val="000000"/>
        </w:rPr>
        <w:t>.</w:t>
      </w:r>
      <w:r>
        <w:rPr>
          <w:rFonts w:ascii="Tahoma" w:hAnsi="Tahoma" w:cs="Tahoma"/>
          <w:color w:val="000000"/>
        </w:rPr>
        <w:t xml:space="preserve"> Zhotovitel je povinen </w:t>
      </w:r>
      <w:r w:rsidRPr="003B6D3A">
        <w:rPr>
          <w:rFonts w:ascii="Tahoma" w:hAnsi="Tahoma" w:cs="Tahoma"/>
          <w:color w:val="000000"/>
        </w:rPr>
        <w:t xml:space="preserve">zaznamenávat veškeré </w:t>
      </w:r>
      <w:r>
        <w:rPr>
          <w:rFonts w:ascii="Tahoma" w:hAnsi="Tahoma" w:cs="Tahoma"/>
          <w:color w:val="000000"/>
        </w:rPr>
        <w:t xml:space="preserve">své </w:t>
      </w:r>
      <w:r w:rsidRPr="003B6D3A">
        <w:rPr>
          <w:rFonts w:ascii="Tahoma" w:hAnsi="Tahoma" w:cs="Tahoma"/>
          <w:color w:val="000000"/>
        </w:rPr>
        <w:t xml:space="preserve">servisní práce </w:t>
      </w:r>
      <w:r>
        <w:rPr>
          <w:rFonts w:ascii="Tahoma" w:hAnsi="Tahoma" w:cs="Tahoma"/>
          <w:color w:val="000000"/>
        </w:rPr>
        <w:t xml:space="preserve">a revize do těchto knih zařízení. </w:t>
      </w:r>
      <w:r w:rsidRPr="003B6D3A">
        <w:rPr>
          <w:rFonts w:ascii="Tahoma" w:hAnsi="Tahoma" w:cs="Tahoma"/>
          <w:color w:val="000000"/>
        </w:rPr>
        <w:t xml:space="preserve">Objednatel provedení těchto </w:t>
      </w:r>
      <w:proofErr w:type="gramStart"/>
      <w:r>
        <w:rPr>
          <w:rFonts w:ascii="Tahoma" w:hAnsi="Tahoma" w:cs="Tahoma"/>
          <w:color w:val="000000"/>
        </w:rPr>
        <w:t>prací  potvrdí</w:t>
      </w:r>
      <w:proofErr w:type="gramEnd"/>
      <w:r>
        <w:rPr>
          <w:rFonts w:ascii="Tahoma" w:hAnsi="Tahoma" w:cs="Tahoma"/>
          <w:color w:val="000000"/>
        </w:rPr>
        <w:t xml:space="preserve"> prostřednictvím svého oprávněného zástupce</w:t>
      </w:r>
      <w:r w:rsidR="007A4394">
        <w:rPr>
          <w:rFonts w:ascii="Tahoma" w:hAnsi="Tahoma" w:cs="Tahoma"/>
          <w:color w:val="000000"/>
        </w:rPr>
        <w:t xml:space="preserve"> (viz čl. XI odst. 2.)</w:t>
      </w:r>
      <w:r>
        <w:rPr>
          <w:rFonts w:ascii="Tahoma" w:hAnsi="Tahoma" w:cs="Tahoma"/>
          <w:color w:val="000000"/>
        </w:rPr>
        <w:t>.</w:t>
      </w:r>
    </w:p>
    <w:p w14:paraId="73A0BC27" w14:textId="5FAA5350" w:rsidR="0017756E" w:rsidRPr="00FD61B2" w:rsidRDefault="0017756E" w:rsidP="001D1283">
      <w:pPr>
        <w:jc w:val="both"/>
        <w:rPr>
          <w:rFonts w:ascii="Tahoma" w:hAnsi="Tahoma" w:cs="Tahoma"/>
          <w:color w:val="000000"/>
        </w:rPr>
      </w:pPr>
    </w:p>
    <w:p w14:paraId="785F0DE4" w14:textId="74B13E8D" w:rsidR="0017756E" w:rsidRPr="00FD61B2" w:rsidRDefault="0017756E" w:rsidP="005C5B05">
      <w:pPr>
        <w:ind w:left="426" w:hanging="426"/>
        <w:jc w:val="both"/>
        <w:rPr>
          <w:rFonts w:ascii="Tahoma" w:hAnsi="Tahoma" w:cs="Tahoma"/>
          <w:color w:val="000000"/>
        </w:rPr>
      </w:pPr>
      <w:r w:rsidRPr="00FD61B2">
        <w:rPr>
          <w:rFonts w:ascii="Tahoma" w:hAnsi="Tahoma" w:cs="Tahoma"/>
          <w:color w:val="000000"/>
        </w:rPr>
        <w:t>3.</w:t>
      </w:r>
      <w:r w:rsidRPr="00FD61B2">
        <w:rPr>
          <w:rFonts w:ascii="Tahoma" w:hAnsi="Tahoma" w:cs="Tahoma"/>
          <w:color w:val="000000"/>
        </w:rPr>
        <w:tab/>
        <w:t xml:space="preserve">Zhotovitel se zavazuje </w:t>
      </w:r>
      <w:r w:rsidR="008E0B31" w:rsidRPr="00FD61B2">
        <w:rPr>
          <w:rFonts w:ascii="Tahoma" w:hAnsi="Tahoma" w:cs="Tahoma"/>
          <w:color w:val="000000"/>
        </w:rPr>
        <w:t xml:space="preserve">dodržovat pokyny objednatele </w:t>
      </w:r>
      <w:r w:rsidRPr="00FD61B2">
        <w:rPr>
          <w:rFonts w:ascii="Tahoma" w:hAnsi="Tahoma" w:cs="Tahoma"/>
          <w:color w:val="000000"/>
        </w:rPr>
        <w:t>při vstupu a pohybu v</w:t>
      </w:r>
      <w:r w:rsidR="008E0B31">
        <w:rPr>
          <w:rFonts w:ascii="Tahoma" w:hAnsi="Tahoma" w:cs="Tahoma"/>
          <w:color w:val="000000"/>
        </w:rPr>
        <w:t> prostorách objednatele</w:t>
      </w:r>
      <w:r w:rsidRPr="00FD61B2">
        <w:rPr>
          <w:rFonts w:ascii="Tahoma" w:hAnsi="Tahoma" w:cs="Tahoma"/>
          <w:color w:val="000000"/>
        </w:rPr>
        <w:t>.</w:t>
      </w:r>
    </w:p>
    <w:p w14:paraId="71A4C90E" w14:textId="77777777" w:rsidR="0017756E" w:rsidRPr="00FD61B2" w:rsidRDefault="0017756E" w:rsidP="005C5B05">
      <w:pPr>
        <w:ind w:left="426" w:hanging="426"/>
        <w:jc w:val="both"/>
        <w:rPr>
          <w:rFonts w:ascii="Tahoma" w:hAnsi="Tahoma" w:cs="Tahoma"/>
          <w:color w:val="000000"/>
        </w:rPr>
      </w:pPr>
    </w:p>
    <w:p w14:paraId="4F1860B5" w14:textId="231A08F1" w:rsidR="004053A9" w:rsidRDefault="00936DF7" w:rsidP="00936DF7">
      <w:pPr>
        <w:ind w:left="426" w:hanging="426"/>
        <w:jc w:val="both"/>
        <w:rPr>
          <w:rFonts w:ascii="Tahoma" w:hAnsi="Tahoma" w:cs="Tahoma"/>
          <w:color w:val="000000"/>
        </w:rPr>
      </w:pPr>
      <w:r w:rsidRPr="002B1538">
        <w:rPr>
          <w:rFonts w:ascii="Tahoma" w:hAnsi="Tahoma" w:cs="Tahoma"/>
          <w:color w:val="000000"/>
        </w:rPr>
        <w:t>4.</w:t>
      </w:r>
      <w:r w:rsidRPr="002B1538">
        <w:rPr>
          <w:rFonts w:ascii="Tahoma" w:hAnsi="Tahoma" w:cs="Tahoma"/>
          <w:color w:val="000000"/>
        </w:rPr>
        <w:tab/>
      </w:r>
      <w:r w:rsidR="0017756E" w:rsidRPr="002B1538">
        <w:rPr>
          <w:rFonts w:ascii="Tahoma" w:hAnsi="Tahoma" w:cs="Tahoma"/>
          <w:color w:val="000000"/>
        </w:rPr>
        <w:t>Zhotovitel se zavazuje vést evidenci provedených prohlídek, revizí a oprav zařízení, a na vyžádání tyto informace předat objednateli.</w:t>
      </w:r>
      <w:r w:rsidR="002C2CB8" w:rsidRPr="002B1538">
        <w:rPr>
          <w:rFonts w:ascii="Tahoma" w:hAnsi="Tahoma" w:cs="Tahoma"/>
          <w:color w:val="000000"/>
        </w:rPr>
        <w:t xml:space="preserve"> Současně je zhotovitel povinen tyto informace zaznamenat do provozního deníku zařízení</w:t>
      </w:r>
      <w:r w:rsidR="009B3AB7" w:rsidRPr="002B1538">
        <w:rPr>
          <w:rFonts w:ascii="Tahoma" w:hAnsi="Tahoma" w:cs="Tahoma"/>
          <w:color w:val="000000"/>
        </w:rPr>
        <w:t>, který bude předložen objednatelem</w:t>
      </w:r>
      <w:r w:rsidR="002C2CB8" w:rsidRPr="002B1538">
        <w:rPr>
          <w:rFonts w:ascii="Tahoma" w:hAnsi="Tahoma" w:cs="Tahoma"/>
          <w:color w:val="000000"/>
        </w:rPr>
        <w:t>.</w:t>
      </w:r>
    </w:p>
    <w:p w14:paraId="76B10F6D" w14:textId="77777777" w:rsidR="004053A9" w:rsidRPr="004053A9" w:rsidRDefault="004053A9" w:rsidP="004053A9">
      <w:pPr>
        <w:ind w:left="426"/>
        <w:jc w:val="both"/>
        <w:rPr>
          <w:rFonts w:ascii="Tahoma" w:hAnsi="Tahoma" w:cs="Tahoma"/>
        </w:rPr>
      </w:pPr>
    </w:p>
    <w:p w14:paraId="59C20736" w14:textId="3AC333DF" w:rsidR="0017756E" w:rsidRPr="000F5F57" w:rsidRDefault="004053A9" w:rsidP="004053A9">
      <w:pPr>
        <w:numPr>
          <w:ilvl w:val="0"/>
          <w:numId w:val="1"/>
        </w:numPr>
        <w:ind w:left="426" w:hanging="426"/>
        <w:jc w:val="both"/>
        <w:rPr>
          <w:rFonts w:ascii="Tahoma" w:hAnsi="Tahoma" w:cs="Tahoma"/>
        </w:rPr>
      </w:pPr>
      <w:r w:rsidRPr="004053A9">
        <w:rPr>
          <w:rFonts w:ascii="Tahoma" w:hAnsi="Tahoma" w:cs="Tahoma"/>
        </w:rPr>
        <w:t>Zhotovitel při první provedené</w:t>
      </w:r>
      <w:r w:rsidRPr="000F5F57">
        <w:rPr>
          <w:rFonts w:ascii="Tahoma" w:hAnsi="Tahoma" w:cs="Tahoma"/>
        </w:rPr>
        <w:t xml:space="preserve"> pravidelné servisní prohlídce každého zařízení zajistí zdarma proškolení pověřených zaměstnanců objednatele na obsluhu daného zařízení.</w:t>
      </w:r>
    </w:p>
    <w:p w14:paraId="039B7677" w14:textId="77777777" w:rsidR="0017756E" w:rsidRPr="000F5F57" w:rsidRDefault="0017756E" w:rsidP="005C5B05">
      <w:pPr>
        <w:ind w:left="426" w:hanging="426"/>
        <w:jc w:val="both"/>
        <w:rPr>
          <w:rFonts w:ascii="Tahoma" w:hAnsi="Tahoma" w:cs="Tahoma"/>
          <w:color w:val="000000"/>
        </w:rPr>
      </w:pPr>
    </w:p>
    <w:p w14:paraId="7E1C7085" w14:textId="77777777" w:rsidR="0017756E" w:rsidRPr="00695A54" w:rsidRDefault="0017756E" w:rsidP="005C5B05">
      <w:pPr>
        <w:jc w:val="both"/>
        <w:rPr>
          <w:rFonts w:ascii="Tahoma" w:hAnsi="Tahoma" w:cs="Tahoma"/>
          <w:b/>
        </w:rPr>
      </w:pPr>
    </w:p>
    <w:p w14:paraId="24158E7C" w14:textId="610E0A49" w:rsidR="0017756E" w:rsidRPr="00DF4BFD" w:rsidRDefault="0017756E" w:rsidP="005709E7">
      <w:pPr>
        <w:jc w:val="center"/>
        <w:rPr>
          <w:rFonts w:ascii="Tahoma" w:hAnsi="Tahoma" w:cs="Tahoma"/>
          <w:b/>
        </w:rPr>
      </w:pPr>
      <w:r w:rsidRPr="00DF4BFD">
        <w:rPr>
          <w:rFonts w:ascii="Tahoma" w:hAnsi="Tahoma" w:cs="Tahoma"/>
          <w:b/>
        </w:rPr>
        <w:t xml:space="preserve">Čl. </w:t>
      </w:r>
      <w:proofErr w:type="gramStart"/>
      <w:r w:rsidR="002C4B19">
        <w:rPr>
          <w:rFonts w:ascii="Tahoma" w:hAnsi="Tahoma" w:cs="Tahoma"/>
          <w:b/>
        </w:rPr>
        <w:t>I</w:t>
      </w:r>
      <w:r w:rsidRPr="00DF4BFD">
        <w:rPr>
          <w:rFonts w:ascii="Tahoma" w:hAnsi="Tahoma" w:cs="Tahoma"/>
          <w:b/>
        </w:rPr>
        <w:t>X - Doba</w:t>
      </w:r>
      <w:proofErr w:type="gramEnd"/>
      <w:r w:rsidRPr="00DF4BFD">
        <w:rPr>
          <w:rFonts w:ascii="Tahoma" w:hAnsi="Tahoma" w:cs="Tahoma"/>
          <w:b/>
        </w:rPr>
        <w:t xml:space="preserve"> trvání smlouvy</w:t>
      </w:r>
    </w:p>
    <w:p w14:paraId="6A0801BD" w14:textId="77777777" w:rsidR="0017756E" w:rsidRPr="00695A54" w:rsidRDefault="0017756E" w:rsidP="005C5B05">
      <w:pPr>
        <w:jc w:val="both"/>
        <w:rPr>
          <w:rFonts w:ascii="Tahoma" w:hAnsi="Tahoma" w:cs="Tahoma"/>
          <w:u w:val="single"/>
        </w:rPr>
      </w:pPr>
    </w:p>
    <w:p w14:paraId="50378F91" w14:textId="75AB16CE" w:rsidR="0017756E" w:rsidRPr="00923BC6" w:rsidRDefault="0017756E" w:rsidP="005C5B05">
      <w:pPr>
        <w:pStyle w:val="Zkladntext2"/>
        <w:ind w:left="426" w:hanging="426"/>
        <w:jc w:val="both"/>
        <w:rPr>
          <w:rFonts w:ascii="Tahoma" w:hAnsi="Tahoma" w:cs="Tahoma"/>
          <w:sz w:val="20"/>
        </w:rPr>
      </w:pPr>
      <w:r w:rsidRPr="00923BC6">
        <w:rPr>
          <w:rFonts w:ascii="Tahoma" w:hAnsi="Tahoma" w:cs="Tahoma"/>
          <w:sz w:val="20"/>
        </w:rPr>
        <w:t>1.</w:t>
      </w:r>
      <w:r w:rsidRPr="00923BC6">
        <w:rPr>
          <w:rFonts w:ascii="Tahoma" w:hAnsi="Tahoma" w:cs="Tahoma"/>
          <w:sz w:val="20"/>
        </w:rPr>
        <w:tab/>
        <w:t xml:space="preserve">Tato smlouva se </w:t>
      </w:r>
      <w:r w:rsidR="00036E61">
        <w:rPr>
          <w:rFonts w:ascii="Tahoma" w:hAnsi="Tahoma" w:cs="Tahoma"/>
          <w:sz w:val="20"/>
        </w:rPr>
        <w:t xml:space="preserve">po dohodě smluvních stran </w:t>
      </w:r>
      <w:r w:rsidRPr="00923BC6">
        <w:rPr>
          <w:rFonts w:ascii="Tahoma" w:hAnsi="Tahoma" w:cs="Tahoma"/>
          <w:sz w:val="20"/>
        </w:rPr>
        <w:t xml:space="preserve">uzavírá na dobu </w:t>
      </w:r>
      <w:r w:rsidRPr="00923BC6">
        <w:rPr>
          <w:rFonts w:ascii="Tahoma" w:hAnsi="Tahoma" w:cs="Tahoma"/>
          <w:b/>
          <w:sz w:val="20"/>
        </w:rPr>
        <w:t>neurčitou</w:t>
      </w:r>
      <w:r w:rsidRPr="00923BC6">
        <w:rPr>
          <w:rFonts w:ascii="Tahoma" w:hAnsi="Tahoma" w:cs="Tahoma"/>
          <w:sz w:val="20"/>
        </w:rPr>
        <w:t>.</w:t>
      </w:r>
    </w:p>
    <w:p w14:paraId="7E8B9AB1" w14:textId="77777777" w:rsidR="0017756E" w:rsidRPr="00923BC6" w:rsidRDefault="0017756E" w:rsidP="005C5B05">
      <w:pPr>
        <w:pStyle w:val="Zkladntext2"/>
        <w:ind w:left="426" w:hanging="426"/>
        <w:jc w:val="both"/>
        <w:rPr>
          <w:rFonts w:ascii="Tahoma" w:hAnsi="Tahoma" w:cs="Tahoma"/>
          <w:sz w:val="20"/>
        </w:rPr>
      </w:pPr>
    </w:p>
    <w:p w14:paraId="4CBA8384" w14:textId="01953532" w:rsidR="0017756E" w:rsidRPr="00695A54" w:rsidRDefault="0017756E" w:rsidP="005C5B05">
      <w:pPr>
        <w:pStyle w:val="Zkladntext2"/>
        <w:ind w:left="426" w:hanging="426"/>
        <w:jc w:val="both"/>
        <w:rPr>
          <w:rFonts w:ascii="Tahoma" w:hAnsi="Tahoma" w:cs="Tahoma"/>
          <w:sz w:val="20"/>
        </w:rPr>
      </w:pPr>
      <w:r w:rsidRPr="00923BC6">
        <w:rPr>
          <w:rFonts w:ascii="Tahoma" w:hAnsi="Tahoma" w:cs="Tahoma"/>
          <w:sz w:val="20"/>
        </w:rPr>
        <w:t>2.</w:t>
      </w:r>
      <w:r w:rsidRPr="00923BC6">
        <w:rPr>
          <w:rFonts w:ascii="Tahoma" w:hAnsi="Tahoma" w:cs="Tahoma"/>
          <w:sz w:val="20"/>
        </w:rPr>
        <w:tab/>
        <w:t>Tato smlouva může být vypovězena kteroukoliv smluvní stranou</w:t>
      </w:r>
      <w:r w:rsidR="00036E61">
        <w:rPr>
          <w:rFonts w:ascii="Tahoma" w:hAnsi="Tahoma" w:cs="Tahoma"/>
          <w:sz w:val="20"/>
        </w:rPr>
        <w:t>, a to</w:t>
      </w:r>
      <w:r w:rsidR="00B0127F">
        <w:rPr>
          <w:rFonts w:ascii="Tahoma" w:hAnsi="Tahoma" w:cs="Tahoma"/>
          <w:sz w:val="20"/>
        </w:rPr>
        <w:t xml:space="preserve"> i bez udání důvodu</w:t>
      </w:r>
      <w:r w:rsidRPr="00923BC6">
        <w:rPr>
          <w:rFonts w:ascii="Tahoma" w:hAnsi="Tahoma" w:cs="Tahoma"/>
          <w:sz w:val="20"/>
        </w:rPr>
        <w:t xml:space="preserve"> </w:t>
      </w:r>
      <w:r w:rsidRPr="00605AA9">
        <w:rPr>
          <w:rFonts w:ascii="Tahoma" w:hAnsi="Tahoma" w:cs="Tahoma"/>
          <w:b/>
          <w:sz w:val="20"/>
        </w:rPr>
        <w:t xml:space="preserve">s </w:t>
      </w:r>
      <w:r w:rsidR="00A61510">
        <w:rPr>
          <w:rFonts w:ascii="Tahoma" w:hAnsi="Tahoma" w:cs="Tahoma"/>
          <w:b/>
          <w:sz w:val="20"/>
        </w:rPr>
        <w:t>pětiměsíční</w:t>
      </w:r>
      <w:r w:rsidR="00477F6B" w:rsidRPr="00605AA9">
        <w:rPr>
          <w:rFonts w:ascii="Tahoma" w:hAnsi="Tahoma" w:cs="Tahoma"/>
          <w:b/>
          <w:sz w:val="20"/>
        </w:rPr>
        <w:t xml:space="preserve"> </w:t>
      </w:r>
      <w:r w:rsidRPr="00605AA9">
        <w:rPr>
          <w:rFonts w:ascii="Tahoma" w:hAnsi="Tahoma" w:cs="Tahoma"/>
          <w:b/>
          <w:sz w:val="20"/>
        </w:rPr>
        <w:t>výpovědní lhůtou</w:t>
      </w:r>
      <w:r w:rsidRPr="00923BC6">
        <w:rPr>
          <w:rFonts w:ascii="Tahoma" w:hAnsi="Tahoma" w:cs="Tahoma"/>
          <w:sz w:val="20"/>
        </w:rPr>
        <w:t>, která počíná běžet prvním dnem následujícího měsíce od doručení písemné výpovědi druhé smluvní straně.</w:t>
      </w:r>
      <w:r w:rsidR="00B0127F">
        <w:rPr>
          <w:rFonts w:ascii="Tahoma" w:hAnsi="Tahoma" w:cs="Tahoma"/>
          <w:sz w:val="20"/>
        </w:rPr>
        <w:t xml:space="preserve"> Uplynutím výpovědní lhůty </w:t>
      </w:r>
      <w:r w:rsidR="00036E61">
        <w:rPr>
          <w:rFonts w:ascii="Tahoma" w:hAnsi="Tahoma" w:cs="Tahoma"/>
          <w:sz w:val="20"/>
        </w:rPr>
        <w:t>platnost této smlouvy končí</w:t>
      </w:r>
      <w:r w:rsidR="004A7B1C">
        <w:rPr>
          <w:rFonts w:ascii="Tahoma" w:hAnsi="Tahoma" w:cs="Tahoma"/>
          <w:sz w:val="20"/>
        </w:rPr>
        <w:t>.</w:t>
      </w:r>
    </w:p>
    <w:p w14:paraId="2A544BAD" w14:textId="77777777" w:rsidR="0017756E" w:rsidRDefault="0017756E" w:rsidP="005C5B05">
      <w:pPr>
        <w:jc w:val="both"/>
        <w:rPr>
          <w:rFonts w:ascii="Tahoma" w:hAnsi="Tahoma" w:cs="Tahoma"/>
        </w:rPr>
      </w:pPr>
    </w:p>
    <w:p w14:paraId="7EE7F4D3" w14:textId="77777777" w:rsidR="0017756E" w:rsidRPr="00695A54" w:rsidRDefault="0017756E" w:rsidP="005C5B05">
      <w:pPr>
        <w:jc w:val="both"/>
        <w:rPr>
          <w:rFonts w:ascii="Tahoma" w:hAnsi="Tahoma" w:cs="Tahoma"/>
        </w:rPr>
      </w:pPr>
    </w:p>
    <w:p w14:paraId="23A83FB6" w14:textId="039B3E02" w:rsidR="0017756E" w:rsidRPr="003B6D3A" w:rsidRDefault="0017756E" w:rsidP="005709E7">
      <w:pPr>
        <w:pStyle w:val="Zkladntext2"/>
        <w:ind w:left="360"/>
        <w:jc w:val="center"/>
        <w:rPr>
          <w:rFonts w:ascii="Tahoma" w:hAnsi="Tahoma" w:cs="Tahoma"/>
          <w:b/>
          <w:sz w:val="20"/>
        </w:rPr>
      </w:pPr>
      <w:r w:rsidRPr="003B6D3A">
        <w:rPr>
          <w:rFonts w:ascii="Tahoma" w:hAnsi="Tahoma" w:cs="Tahoma"/>
          <w:b/>
          <w:sz w:val="20"/>
        </w:rPr>
        <w:t xml:space="preserve">Čl. </w:t>
      </w:r>
      <w:proofErr w:type="gramStart"/>
      <w:r w:rsidRPr="003B6D3A">
        <w:rPr>
          <w:rFonts w:ascii="Tahoma" w:hAnsi="Tahoma" w:cs="Tahoma"/>
          <w:b/>
          <w:sz w:val="20"/>
        </w:rPr>
        <w:t>X - Bezpečnost</w:t>
      </w:r>
      <w:proofErr w:type="gramEnd"/>
      <w:r w:rsidRPr="003B6D3A">
        <w:rPr>
          <w:rFonts w:ascii="Tahoma" w:hAnsi="Tahoma" w:cs="Tahoma"/>
          <w:b/>
          <w:sz w:val="20"/>
        </w:rPr>
        <w:t xml:space="preserve"> práce</w:t>
      </w:r>
    </w:p>
    <w:p w14:paraId="08A0E2BE" w14:textId="77777777" w:rsidR="001153E9" w:rsidRDefault="001153E9" w:rsidP="005C5B05">
      <w:pPr>
        <w:jc w:val="both"/>
        <w:rPr>
          <w:rFonts w:ascii="Tahoma" w:hAnsi="Tahoma" w:cs="Tahoma"/>
        </w:rPr>
      </w:pPr>
    </w:p>
    <w:p w14:paraId="1F273A4A" w14:textId="77777777" w:rsidR="001153E9" w:rsidRDefault="0017756E" w:rsidP="005C5B05">
      <w:pPr>
        <w:pStyle w:val="Odstavecseseznamem"/>
        <w:numPr>
          <w:ilvl w:val="0"/>
          <w:numId w:val="13"/>
        </w:numPr>
        <w:ind w:left="426" w:hanging="426"/>
        <w:jc w:val="both"/>
        <w:rPr>
          <w:rFonts w:ascii="Tahoma" w:hAnsi="Tahoma" w:cs="Tahoma"/>
        </w:rPr>
      </w:pPr>
      <w:r w:rsidRPr="001153E9">
        <w:rPr>
          <w:rFonts w:ascii="Tahoma" w:hAnsi="Tahoma" w:cs="Tahoma"/>
        </w:rPr>
        <w:t>Zhotovitel je zavázán vysokým standardem bezpečnosti práce v jeho fungujících procesech.</w:t>
      </w:r>
      <w:r w:rsidR="001153E9" w:rsidRPr="001153E9">
        <w:rPr>
          <w:rFonts w:ascii="Tahoma" w:hAnsi="Tahoma" w:cs="Tahoma"/>
        </w:rPr>
        <w:t xml:space="preserve"> </w:t>
      </w:r>
      <w:r w:rsidRPr="001153E9">
        <w:rPr>
          <w:rFonts w:ascii="Tahoma" w:hAnsi="Tahoma" w:cs="Tahoma"/>
        </w:rPr>
        <w:t>Plán bezpečnosti práce v místě jejího vykonávání je jedním z nástrojů používaných firmou Trane k zabezpečení pracoviště od všech možných rizik.</w:t>
      </w:r>
    </w:p>
    <w:p w14:paraId="3EF3E341" w14:textId="77777777" w:rsidR="001153E9" w:rsidRDefault="001153E9" w:rsidP="005C5B05">
      <w:pPr>
        <w:pStyle w:val="Odstavecseseznamem"/>
        <w:ind w:left="426" w:hanging="426"/>
        <w:jc w:val="both"/>
        <w:rPr>
          <w:rFonts w:ascii="Tahoma" w:hAnsi="Tahoma" w:cs="Tahoma"/>
        </w:rPr>
      </w:pPr>
    </w:p>
    <w:p w14:paraId="2D61FB32" w14:textId="3741AD61" w:rsidR="0017756E" w:rsidRPr="001153E9" w:rsidRDefault="006E73C6" w:rsidP="009C08A6">
      <w:pPr>
        <w:pStyle w:val="Odstavecseseznamem"/>
        <w:numPr>
          <w:ilvl w:val="0"/>
          <w:numId w:val="13"/>
        </w:numPr>
        <w:ind w:left="426" w:hanging="426"/>
        <w:jc w:val="both"/>
        <w:rPr>
          <w:rFonts w:ascii="Tahoma" w:hAnsi="Tahoma" w:cs="Tahoma"/>
        </w:rPr>
      </w:pPr>
      <w:r w:rsidRPr="006E73C6">
        <w:rPr>
          <w:rFonts w:ascii="Tahoma" w:hAnsi="Tahoma" w:cs="Tahoma"/>
        </w:rPr>
        <w:t xml:space="preserve">Zhotovitel se zavazuje, že seznámí všechny svoje zaměstnance a další osoby, které se budou podílet na realizaci předmětného díla </w:t>
      </w:r>
      <w:r w:rsidR="00036E61">
        <w:rPr>
          <w:rFonts w:ascii="Tahoma" w:hAnsi="Tahoma" w:cs="Tahoma"/>
        </w:rPr>
        <w:t xml:space="preserve">dle této smlouvy </w:t>
      </w:r>
      <w:r w:rsidRPr="006E73C6">
        <w:rPr>
          <w:rFonts w:ascii="Tahoma" w:hAnsi="Tahoma" w:cs="Tahoma"/>
        </w:rPr>
        <w:t xml:space="preserve">se vstupní instruktáží o požární ochraně a bezpečnosti práce, která je dostupná na webové stránce: </w:t>
      </w:r>
      <w:r w:rsidR="00531E00" w:rsidRPr="00531E00">
        <w:rPr>
          <w:rFonts w:ascii="Tahoma" w:hAnsi="Tahoma" w:cs="Tahoma"/>
        </w:rPr>
        <w:t>https://www.narodni-divadlo.cz/cs/dokumenty-o-divadle</w:t>
      </w:r>
      <w:r w:rsidRPr="006E73C6">
        <w:rPr>
          <w:rFonts w:ascii="Tahoma" w:hAnsi="Tahoma" w:cs="Tahoma"/>
        </w:rPr>
        <w:t>.</w:t>
      </w:r>
    </w:p>
    <w:p w14:paraId="22EE8B0D" w14:textId="77777777" w:rsidR="0017756E" w:rsidRDefault="0017756E" w:rsidP="005C5B05">
      <w:pPr>
        <w:pStyle w:val="Zkladntextodsazen"/>
        <w:ind w:left="426"/>
        <w:rPr>
          <w:rFonts w:ascii="Times New Roman" w:hAnsi="Times New Roman"/>
          <w:i w:val="0"/>
        </w:rPr>
      </w:pPr>
    </w:p>
    <w:p w14:paraId="34593C0D" w14:textId="77777777" w:rsidR="00F82F29" w:rsidRPr="00695A54" w:rsidRDefault="00F82F29" w:rsidP="005709E7">
      <w:pPr>
        <w:pStyle w:val="Zkladntextodsazen"/>
        <w:jc w:val="center"/>
        <w:rPr>
          <w:rFonts w:ascii="Tahoma" w:hAnsi="Tahoma" w:cs="Tahoma"/>
          <w:i w:val="0"/>
          <w:sz w:val="20"/>
        </w:rPr>
      </w:pPr>
    </w:p>
    <w:p w14:paraId="5E619FC1" w14:textId="0B9B5A57" w:rsidR="0017756E" w:rsidRPr="00DF4BFD" w:rsidRDefault="0017756E" w:rsidP="005709E7">
      <w:pPr>
        <w:pStyle w:val="Zkladntext2"/>
        <w:ind w:left="360"/>
        <w:jc w:val="center"/>
        <w:rPr>
          <w:rFonts w:ascii="Tahoma" w:hAnsi="Tahoma" w:cs="Tahoma"/>
          <w:b/>
          <w:sz w:val="20"/>
        </w:rPr>
      </w:pPr>
      <w:r w:rsidRPr="00DF4BFD">
        <w:rPr>
          <w:rFonts w:ascii="Tahoma" w:hAnsi="Tahoma" w:cs="Tahoma"/>
          <w:b/>
          <w:sz w:val="20"/>
        </w:rPr>
        <w:t xml:space="preserve">Čl. </w:t>
      </w:r>
      <w:proofErr w:type="gramStart"/>
      <w:r w:rsidRPr="00DF4BFD">
        <w:rPr>
          <w:rFonts w:ascii="Tahoma" w:hAnsi="Tahoma" w:cs="Tahoma"/>
          <w:b/>
          <w:sz w:val="20"/>
        </w:rPr>
        <w:t>X</w:t>
      </w:r>
      <w:r w:rsidR="00A43D7B">
        <w:rPr>
          <w:rFonts w:ascii="Tahoma" w:hAnsi="Tahoma" w:cs="Tahoma"/>
          <w:b/>
          <w:sz w:val="20"/>
        </w:rPr>
        <w:t>I</w:t>
      </w:r>
      <w:r w:rsidRPr="00DF4BFD">
        <w:rPr>
          <w:rFonts w:ascii="Tahoma" w:hAnsi="Tahoma" w:cs="Tahoma"/>
          <w:b/>
          <w:sz w:val="20"/>
        </w:rPr>
        <w:t xml:space="preserve"> - Závěrečná</w:t>
      </w:r>
      <w:proofErr w:type="gramEnd"/>
      <w:r w:rsidRPr="00DF4BFD">
        <w:rPr>
          <w:rFonts w:ascii="Tahoma" w:hAnsi="Tahoma" w:cs="Tahoma"/>
          <w:b/>
          <w:sz w:val="20"/>
        </w:rPr>
        <w:t xml:space="preserve"> ustanovení</w:t>
      </w:r>
    </w:p>
    <w:p w14:paraId="623A9191" w14:textId="77777777" w:rsidR="0017756E" w:rsidRDefault="0017756E" w:rsidP="005C5B05">
      <w:pPr>
        <w:jc w:val="both"/>
        <w:rPr>
          <w:rFonts w:ascii="Tahoma" w:hAnsi="Tahoma" w:cs="Tahoma"/>
        </w:rPr>
      </w:pPr>
    </w:p>
    <w:p w14:paraId="7BEF5B70" w14:textId="73A90859" w:rsidR="0017756E" w:rsidRPr="00BC1B41" w:rsidRDefault="0017756E" w:rsidP="00BC1B41">
      <w:pPr>
        <w:pStyle w:val="Odstavecseseznamem"/>
        <w:numPr>
          <w:ilvl w:val="0"/>
          <w:numId w:val="19"/>
        </w:numPr>
        <w:jc w:val="both"/>
        <w:rPr>
          <w:rFonts w:ascii="Tahoma" w:hAnsi="Tahoma" w:cs="Tahoma"/>
        </w:rPr>
      </w:pPr>
      <w:r w:rsidRPr="00BC1B41">
        <w:rPr>
          <w:rFonts w:ascii="Tahoma" w:hAnsi="Tahoma" w:cs="Tahoma"/>
        </w:rPr>
        <w:t xml:space="preserve">Za zhotovitele je oprávněn jednat ve smluvních a technických věcech: </w:t>
      </w:r>
      <w:r w:rsidR="00E93511">
        <w:rPr>
          <w:rFonts w:ascii="Tahoma" w:hAnsi="Tahoma" w:cs="Tahoma"/>
        </w:rPr>
        <w:t>xx</w:t>
      </w:r>
      <w:r w:rsidR="005A1F48" w:rsidRPr="00BC1B41">
        <w:rPr>
          <w:rFonts w:ascii="Tahoma" w:hAnsi="Tahoma" w:cs="Tahoma"/>
        </w:rPr>
        <w:t xml:space="preserve"> jiných prací paní </w:t>
      </w:r>
      <w:proofErr w:type="spellStart"/>
      <w:r w:rsidR="00E93511">
        <w:rPr>
          <w:rFonts w:ascii="Tahoma" w:hAnsi="Tahoma" w:cs="Tahoma"/>
        </w:rPr>
        <w:t>xx</w:t>
      </w:r>
      <w:proofErr w:type="spellEnd"/>
    </w:p>
    <w:p w14:paraId="2893C9E1" w14:textId="77777777" w:rsidR="0017756E" w:rsidRDefault="0017756E" w:rsidP="005C5B05">
      <w:pPr>
        <w:ind w:left="426" w:hanging="426"/>
        <w:jc w:val="both"/>
        <w:rPr>
          <w:rFonts w:ascii="Tahoma" w:hAnsi="Tahoma" w:cs="Tahoma"/>
        </w:rPr>
      </w:pPr>
    </w:p>
    <w:p w14:paraId="48B48FAF" w14:textId="5DE7C72D" w:rsidR="00BC1B41" w:rsidRDefault="0017756E" w:rsidP="00BC1B41">
      <w:pPr>
        <w:pStyle w:val="Odstavecseseznamem"/>
        <w:numPr>
          <w:ilvl w:val="0"/>
          <w:numId w:val="19"/>
        </w:numPr>
        <w:jc w:val="both"/>
        <w:rPr>
          <w:rFonts w:ascii="Tahoma" w:hAnsi="Tahoma" w:cs="Tahoma"/>
        </w:rPr>
      </w:pPr>
      <w:r w:rsidRPr="00BC1B41">
        <w:rPr>
          <w:rFonts w:ascii="Tahoma" w:hAnsi="Tahoma" w:cs="Tahoma"/>
        </w:rPr>
        <w:t xml:space="preserve">Za objednatele </w:t>
      </w:r>
      <w:r w:rsidR="000279FF">
        <w:rPr>
          <w:rFonts w:ascii="Tahoma" w:hAnsi="Tahoma" w:cs="Tahoma"/>
        </w:rPr>
        <w:t>jsou</w:t>
      </w:r>
      <w:r w:rsidRPr="00BC1B41">
        <w:rPr>
          <w:rFonts w:ascii="Tahoma" w:hAnsi="Tahoma" w:cs="Tahoma"/>
        </w:rPr>
        <w:t xml:space="preserve"> oprávněn</w:t>
      </w:r>
      <w:r w:rsidR="000279FF">
        <w:rPr>
          <w:rFonts w:ascii="Tahoma" w:hAnsi="Tahoma" w:cs="Tahoma"/>
        </w:rPr>
        <w:t>i</w:t>
      </w:r>
      <w:r w:rsidRPr="00BC1B41">
        <w:rPr>
          <w:rFonts w:ascii="Tahoma" w:hAnsi="Tahoma" w:cs="Tahoma"/>
        </w:rPr>
        <w:t xml:space="preserve"> jednat ve věcech</w:t>
      </w:r>
      <w:r w:rsidR="00DE454E">
        <w:rPr>
          <w:rFonts w:ascii="Tahoma" w:hAnsi="Tahoma" w:cs="Tahoma"/>
        </w:rPr>
        <w:t xml:space="preserve"> technických a organizačních</w:t>
      </w:r>
      <w:r w:rsidR="000279FF">
        <w:rPr>
          <w:rFonts w:ascii="Tahoma" w:hAnsi="Tahoma" w:cs="Tahoma"/>
        </w:rPr>
        <w:t xml:space="preserve"> tito pověření </w:t>
      </w:r>
      <w:r w:rsidR="00F05AA0">
        <w:rPr>
          <w:rFonts w:ascii="Tahoma" w:hAnsi="Tahoma" w:cs="Tahoma"/>
        </w:rPr>
        <w:t>zaměstnanci</w:t>
      </w:r>
      <w:r w:rsidR="00B6078D">
        <w:rPr>
          <w:rFonts w:ascii="Tahoma" w:hAnsi="Tahoma" w:cs="Tahoma"/>
        </w:rPr>
        <w:t>:</w:t>
      </w:r>
    </w:p>
    <w:p w14:paraId="1FD0EB35" w14:textId="74D1C056" w:rsidR="00B6078D" w:rsidRPr="00B6078D" w:rsidRDefault="00B6078D" w:rsidP="00B6078D">
      <w:pPr>
        <w:jc w:val="both"/>
        <w:rPr>
          <w:rFonts w:ascii="Tahoma" w:hAnsi="Tahoma" w:cs="Tahoma"/>
        </w:rPr>
      </w:pPr>
    </w:p>
    <w:p w14:paraId="028362C9" w14:textId="2DF504F7" w:rsidR="00B6078D" w:rsidRDefault="00B6078D" w:rsidP="00B6078D">
      <w:pPr>
        <w:ind w:left="426" w:hanging="6"/>
        <w:jc w:val="both"/>
        <w:rPr>
          <w:rFonts w:ascii="Tahoma" w:hAnsi="Tahoma" w:cs="Tahoma"/>
        </w:rPr>
      </w:pPr>
      <w:r>
        <w:rPr>
          <w:rFonts w:ascii="Tahoma" w:hAnsi="Tahoma" w:cs="Tahoma"/>
        </w:rPr>
        <w:t>Budova Národního divadla:</w:t>
      </w:r>
    </w:p>
    <w:p w14:paraId="59E7FD22" w14:textId="01CFBDF1" w:rsidR="0017756E" w:rsidRDefault="00E93511" w:rsidP="00B6078D">
      <w:pPr>
        <w:ind w:left="426" w:hanging="6"/>
        <w:jc w:val="both"/>
        <w:rPr>
          <w:rFonts w:ascii="Tahoma" w:hAnsi="Tahoma" w:cs="Tahoma"/>
        </w:rPr>
      </w:pPr>
      <w:proofErr w:type="spellStart"/>
      <w:r>
        <w:rPr>
          <w:rFonts w:ascii="Tahoma" w:hAnsi="Tahoma" w:cs="Tahoma"/>
        </w:rPr>
        <w:t>xx</w:t>
      </w:r>
      <w:proofErr w:type="spellEnd"/>
      <w:r w:rsidR="00A63F2E">
        <w:rPr>
          <w:rFonts w:ascii="Tahoma" w:hAnsi="Tahoma" w:cs="Tahoma"/>
        </w:rPr>
        <w:t>.</w:t>
      </w:r>
    </w:p>
    <w:p w14:paraId="0E8BC82E" w14:textId="77777777" w:rsidR="00B6078D" w:rsidRDefault="00B6078D" w:rsidP="00B6078D">
      <w:pPr>
        <w:ind w:left="426" w:hanging="426"/>
        <w:jc w:val="both"/>
        <w:rPr>
          <w:rFonts w:ascii="Tahoma" w:hAnsi="Tahoma" w:cs="Tahoma"/>
        </w:rPr>
      </w:pPr>
    </w:p>
    <w:p w14:paraId="33E6F9D6" w14:textId="58A75C3A" w:rsidR="00BC1B41" w:rsidRDefault="00BC1B41" w:rsidP="00B6078D">
      <w:pPr>
        <w:ind w:left="426" w:hanging="6"/>
        <w:jc w:val="both"/>
        <w:rPr>
          <w:rFonts w:ascii="Tahoma" w:hAnsi="Tahoma" w:cs="Tahoma"/>
        </w:rPr>
      </w:pPr>
      <w:r>
        <w:rPr>
          <w:rFonts w:ascii="Tahoma" w:hAnsi="Tahoma" w:cs="Tahoma"/>
        </w:rPr>
        <w:t xml:space="preserve">Budova Státní opery: </w:t>
      </w:r>
    </w:p>
    <w:p w14:paraId="3F0B6394" w14:textId="2013DE2E" w:rsidR="00BC1B41" w:rsidRPr="00BC1B41" w:rsidRDefault="00E93511" w:rsidP="00B6078D">
      <w:pPr>
        <w:ind w:left="426" w:hanging="6"/>
        <w:jc w:val="both"/>
        <w:rPr>
          <w:rFonts w:ascii="Tahoma" w:hAnsi="Tahoma" w:cs="Tahoma"/>
        </w:rPr>
      </w:pPr>
      <w:proofErr w:type="spellStart"/>
      <w:r>
        <w:rPr>
          <w:rFonts w:ascii="Tahoma" w:hAnsi="Tahoma" w:cs="Tahoma"/>
        </w:rPr>
        <w:t>xx</w:t>
      </w:r>
      <w:proofErr w:type="spellEnd"/>
    </w:p>
    <w:p w14:paraId="32F800A1" w14:textId="77777777" w:rsidR="00BC1B41" w:rsidRPr="00BC1B41" w:rsidRDefault="00BC1B41" w:rsidP="00B6078D">
      <w:pPr>
        <w:ind w:left="426" w:hanging="426"/>
        <w:jc w:val="both"/>
        <w:rPr>
          <w:rFonts w:ascii="Tahoma" w:hAnsi="Tahoma" w:cs="Tahoma"/>
        </w:rPr>
      </w:pPr>
    </w:p>
    <w:p w14:paraId="6F3CEE7C" w14:textId="1EDBF273" w:rsidR="0017756E" w:rsidRDefault="0017756E" w:rsidP="005C5B05">
      <w:pPr>
        <w:ind w:left="426" w:hanging="426"/>
        <w:jc w:val="both"/>
        <w:rPr>
          <w:rFonts w:ascii="Tahoma" w:hAnsi="Tahoma" w:cs="Tahoma"/>
        </w:rPr>
      </w:pPr>
      <w:r>
        <w:rPr>
          <w:rFonts w:ascii="Tahoma" w:hAnsi="Tahoma" w:cs="Tahoma"/>
        </w:rPr>
        <w:tab/>
        <w:t xml:space="preserve">Dále jsou za objednatele oprávněny jednat ve věcech servisu a oprav zařízení tito </w:t>
      </w:r>
      <w:r w:rsidR="000279FF">
        <w:rPr>
          <w:rFonts w:ascii="Tahoma" w:hAnsi="Tahoma" w:cs="Tahoma"/>
        </w:rPr>
        <w:t xml:space="preserve">pověření </w:t>
      </w:r>
      <w:r>
        <w:rPr>
          <w:rFonts w:ascii="Tahoma" w:hAnsi="Tahoma" w:cs="Tahoma"/>
        </w:rPr>
        <w:t>zaměstnanci:</w:t>
      </w:r>
    </w:p>
    <w:p w14:paraId="76F0F3D9" w14:textId="77777777" w:rsidR="00577C9D" w:rsidRDefault="00577C9D" w:rsidP="005C5B05">
      <w:pPr>
        <w:ind w:left="426" w:hanging="426"/>
        <w:jc w:val="both"/>
        <w:rPr>
          <w:rFonts w:ascii="Tahoma" w:hAnsi="Tahoma" w:cs="Tahoma"/>
        </w:rPr>
      </w:pPr>
    </w:p>
    <w:p w14:paraId="0F960EA0" w14:textId="77777777" w:rsidR="00BC1B41" w:rsidRPr="00577C9D" w:rsidRDefault="00BC1B41" w:rsidP="005C5B05">
      <w:pPr>
        <w:ind w:left="426" w:hanging="426"/>
        <w:jc w:val="both"/>
        <w:rPr>
          <w:rFonts w:ascii="Tahoma" w:hAnsi="Tahoma" w:cs="Tahoma"/>
        </w:rPr>
      </w:pPr>
      <w:r>
        <w:rPr>
          <w:rFonts w:ascii="Tahoma" w:hAnsi="Tahoma" w:cs="Tahoma"/>
        </w:rPr>
        <w:tab/>
        <w:t xml:space="preserve">Budova </w:t>
      </w:r>
      <w:r w:rsidRPr="00577C9D">
        <w:rPr>
          <w:rFonts w:ascii="Tahoma" w:hAnsi="Tahoma" w:cs="Tahoma"/>
        </w:rPr>
        <w:t>Národního divadla:</w:t>
      </w:r>
    </w:p>
    <w:p w14:paraId="0ABBC21B" w14:textId="26AEF734" w:rsidR="0017756E" w:rsidRPr="00577C9D" w:rsidRDefault="0017756E" w:rsidP="005C5B05">
      <w:pPr>
        <w:ind w:left="426" w:hanging="426"/>
        <w:jc w:val="both"/>
        <w:rPr>
          <w:rFonts w:ascii="Tahoma" w:hAnsi="Tahoma" w:cs="Tahoma"/>
        </w:rPr>
      </w:pPr>
      <w:r w:rsidRPr="00577C9D">
        <w:rPr>
          <w:rFonts w:ascii="Tahoma" w:hAnsi="Tahoma" w:cs="Tahoma"/>
        </w:rPr>
        <w:tab/>
      </w:r>
      <w:proofErr w:type="spellStart"/>
      <w:r w:rsidR="00E93511">
        <w:rPr>
          <w:rFonts w:ascii="Tahoma" w:hAnsi="Tahoma" w:cs="Tahoma"/>
        </w:rPr>
        <w:t>xx</w:t>
      </w:r>
      <w:proofErr w:type="spellEnd"/>
    </w:p>
    <w:p w14:paraId="370F8CFA" w14:textId="77777777" w:rsidR="00BC1B41" w:rsidRPr="00577C9D" w:rsidRDefault="00BC1B41" w:rsidP="00BC1B41">
      <w:pPr>
        <w:ind w:left="426"/>
        <w:jc w:val="both"/>
        <w:rPr>
          <w:rFonts w:ascii="Tahoma" w:hAnsi="Tahoma" w:cs="Tahoma"/>
        </w:rPr>
      </w:pPr>
    </w:p>
    <w:p w14:paraId="6AA0198D" w14:textId="77777777" w:rsidR="00BC1B41" w:rsidRPr="00577C9D" w:rsidRDefault="00BC1B41" w:rsidP="00BC1B41">
      <w:pPr>
        <w:ind w:left="426"/>
        <w:jc w:val="both"/>
        <w:rPr>
          <w:rFonts w:ascii="Tahoma" w:hAnsi="Tahoma" w:cs="Tahoma"/>
        </w:rPr>
      </w:pPr>
      <w:r w:rsidRPr="00577C9D">
        <w:rPr>
          <w:rFonts w:ascii="Tahoma" w:hAnsi="Tahoma" w:cs="Tahoma"/>
        </w:rPr>
        <w:t>Budova Státní opery:</w:t>
      </w:r>
    </w:p>
    <w:p w14:paraId="1583E873" w14:textId="633EBC07" w:rsidR="00BC1B41" w:rsidRDefault="00BC1B41" w:rsidP="00E93511">
      <w:pPr>
        <w:ind w:left="426" w:hanging="426"/>
        <w:jc w:val="both"/>
        <w:rPr>
          <w:rFonts w:ascii="Tahoma" w:hAnsi="Tahoma" w:cs="Tahoma"/>
        </w:rPr>
      </w:pPr>
      <w:r w:rsidRPr="00577C9D">
        <w:rPr>
          <w:rFonts w:ascii="Tahoma" w:hAnsi="Tahoma" w:cs="Tahoma"/>
        </w:rPr>
        <w:tab/>
      </w:r>
      <w:proofErr w:type="spellStart"/>
      <w:r w:rsidR="00E93511">
        <w:rPr>
          <w:rFonts w:ascii="Tahoma" w:hAnsi="Tahoma" w:cs="Tahoma"/>
        </w:rPr>
        <w:t>xx</w:t>
      </w:r>
      <w:proofErr w:type="spellEnd"/>
    </w:p>
    <w:p w14:paraId="467A3C94" w14:textId="3C360911" w:rsidR="0017756E" w:rsidRDefault="0017756E" w:rsidP="00895314">
      <w:pPr>
        <w:jc w:val="both"/>
        <w:rPr>
          <w:rFonts w:ascii="Tahoma" w:hAnsi="Tahoma" w:cs="Tahoma"/>
        </w:rPr>
      </w:pPr>
    </w:p>
    <w:p w14:paraId="5A72C452" w14:textId="3EE3DA59" w:rsidR="000C1C14" w:rsidRDefault="00036E61" w:rsidP="00477F6B">
      <w:pPr>
        <w:pStyle w:val="Odstavecseseznamem"/>
        <w:numPr>
          <w:ilvl w:val="0"/>
          <w:numId w:val="19"/>
        </w:numPr>
        <w:jc w:val="both"/>
        <w:rPr>
          <w:rFonts w:ascii="Tahoma" w:hAnsi="Tahoma" w:cs="Tahoma"/>
        </w:rPr>
      </w:pPr>
      <w:r>
        <w:rPr>
          <w:rFonts w:ascii="Tahoma" w:hAnsi="Tahoma" w:cs="Tahoma"/>
        </w:rPr>
        <w:t>Každá s</w:t>
      </w:r>
      <w:r w:rsidR="00016EAE" w:rsidRPr="00016EAE">
        <w:rPr>
          <w:rFonts w:ascii="Tahoma" w:hAnsi="Tahoma" w:cs="Tahoma"/>
        </w:rPr>
        <w:t>mluvní strana je oprávněna kdykoli jednostranně změnit kontaktní osoby</w:t>
      </w:r>
      <w:r w:rsidR="00DD06D6">
        <w:rPr>
          <w:rFonts w:ascii="Tahoma" w:hAnsi="Tahoma" w:cs="Tahoma"/>
        </w:rPr>
        <w:t xml:space="preserve"> uvedené v odst. 1. a 2. tohoto </w:t>
      </w:r>
      <w:proofErr w:type="gramStart"/>
      <w:r w:rsidR="00DD06D6">
        <w:rPr>
          <w:rFonts w:ascii="Tahoma" w:hAnsi="Tahoma" w:cs="Tahoma"/>
        </w:rPr>
        <w:t>článku</w:t>
      </w:r>
      <w:proofErr w:type="gramEnd"/>
      <w:r w:rsidR="00DD06D6">
        <w:rPr>
          <w:rFonts w:ascii="Tahoma" w:hAnsi="Tahoma" w:cs="Tahoma"/>
        </w:rPr>
        <w:t xml:space="preserve"> a to</w:t>
      </w:r>
      <w:r w:rsidR="00016EAE" w:rsidRPr="00016EAE">
        <w:rPr>
          <w:rFonts w:ascii="Tahoma" w:hAnsi="Tahoma" w:cs="Tahoma"/>
        </w:rPr>
        <w:t xml:space="preserve"> písemným oznámením doručeným druhé smluvní straně.</w:t>
      </w:r>
    </w:p>
    <w:p w14:paraId="463C6E4F" w14:textId="77777777" w:rsidR="00895314" w:rsidRDefault="00895314" w:rsidP="00895314">
      <w:pPr>
        <w:pStyle w:val="Odstavecseseznamem"/>
        <w:ind w:left="420"/>
        <w:jc w:val="both"/>
        <w:rPr>
          <w:rFonts w:ascii="Tahoma" w:hAnsi="Tahoma" w:cs="Tahoma"/>
        </w:rPr>
      </w:pPr>
    </w:p>
    <w:p w14:paraId="7FE258D3" w14:textId="5ED689D2" w:rsidR="000C1C14" w:rsidRDefault="00B0127F" w:rsidP="00477F6B">
      <w:pPr>
        <w:pStyle w:val="Odstavecseseznamem"/>
        <w:numPr>
          <w:ilvl w:val="0"/>
          <w:numId w:val="19"/>
        </w:numPr>
        <w:jc w:val="both"/>
        <w:rPr>
          <w:rFonts w:ascii="Tahoma" w:hAnsi="Tahoma" w:cs="Tahoma"/>
        </w:rPr>
      </w:pPr>
      <w:r w:rsidRPr="00B0127F">
        <w:rPr>
          <w:rFonts w:ascii="Tahoma" w:hAnsi="Tahoma" w:cs="Tahoma"/>
        </w:rPr>
        <w:t>Smlouvu lze ukončit dohodou smluvních stran, výpovědí nebo odstoupením od Smlouvy.</w:t>
      </w:r>
    </w:p>
    <w:p w14:paraId="67722D88" w14:textId="257C9103" w:rsidR="00895314" w:rsidRPr="00895314" w:rsidRDefault="00895314" w:rsidP="00895314">
      <w:pPr>
        <w:jc w:val="both"/>
        <w:rPr>
          <w:rFonts w:ascii="Tahoma" w:hAnsi="Tahoma" w:cs="Tahoma"/>
        </w:rPr>
      </w:pPr>
    </w:p>
    <w:p w14:paraId="29768B18" w14:textId="59C7E82D" w:rsidR="000C1C14" w:rsidRDefault="00B0127F" w:rsidP="00477F6B">
      <w:pPr>
        <w:pStyle w:val="Odstavecseseznamem"/>
        <w:numPr>
          <w:ilvl w:val="0"/>
          <w:numId w:val="19"/>
        </w:numPr>
        <w:jc w:val="both"/>
        <w:rPr>
          <w:rFonts w:ascii="Tahoma" w:hAnsi="Tahoma" w:cs="Tahoma"/>
        </w:rPr>
      </w:pPr>
      <w:r w:rsidRPr="00B0127F">
        <w:rPr>
          <w:rFonts w:ascii="Tahoma" w:hAnsi="Tahoma" w:cs="Tahoma"/>
        </w:rPr>
        <w:t>Pro odstoupení od smlouvy platí příslušná ustanovení občanského zákoníku, stejně tak, zanikne-li závazek provést dílo. Přitom se rozlišuje, zda závazek nebo odstoupení od smlo</w:t>
      </w:r>
      <w:r>
        <w:rPr>
          <w:rFonts w:ascii="Tahoma" w:hAnsi="Tahoma" w:cs="Tahoma"/>
        </w:rPr>
        <w:t>uvy vzniklo z důvodů na straně objednatele nebo z</w:t>
      </w:r>
      <w:r w:rsidRPr="00B0127F">
        <w:rPr>
          <w:rFonts w:ascii="Tahoma" w:hAnsi="Tahoma" w:cs="Tahoma"/>
        </w:rPr>
        <w:t>hotovitele. Odstoupení musí být písemné a je účinné dnem jeho doručení druhé smluvní straně.</w:t>
      </w:r>
    </w:p>
    <w:p w14:paraId="6522F7F0" w14:textId="164DBE31" w:rsidR="00895314" w:rsidRPr="00895314" w:rsidRDefault="00895314" w:rsidP="00895314">
      <w:pPr>
        <w:jc w:val="both"/>
        <w:rPr>
          <w:rFonts w:ascii="Tahoma" w:hAnsi="Tahoma" w:cs="Tahoma"/>
        </w:rPr>
      </w:pPr>
    </w:p>
    <w:p w14:paraId="43C2D5AF" w14:textId="77777777" w:rsidR="00B86B57" w:rsidRPr="006A2277" w:rsidRDefault="00B86B57" w:rsidP="00B86B57">
      <w:pPr>
        <w:pStyle w:val="Odstavecseseznamem"/>
        <w:numPr>
          <w:ilvl w:val="0"/>
          <w:numId w:val="19"/>
        </w:numPr>
        <w:jc w:val="both"/>
        <w:rPr>
          <w:rFonts w:ascii="Tahoma" w:hAnsi="Tahoma" w:cs="Tahoma"/>
        </w:rPr>
      </w:pPr>
      <w:r w:rsidRPr="00B86B57">
        <w:rPr>
          <w:rFonts w:ascii="Tahoma" w:hAnsi="Tahoma" w:cs="Tahoma"/>
        </w:rPr>
        <w:t xml:space="preserve">Objednatel je </w:t>
      </w:r>
      <w:r w:rsidRPr="006A2277">
        <w:rPr>
          <w:rFonts w:ascii="Tahoma" w:hAnsi="Tahoma" w:cs="Tahoma"/>
        </w:rPr>
        <w:t>oprávněn od této smlouvy odstoupit zejména z následujících důvodů:</w:t>
      </w:r>
    </w:p>
    <w:p w14:paraId="248C7CBB" w14:textId="7E1B627E" w:rsidR="000C1C14" w:rsidRDefault="00075772" w:rsidP="00477F6B">
      <w:pPr>
        <w:pStyle w:val="Odstavecseseznamem"/>
        <w:numPr>
          <w:ilvl w:val="1"/>
          <w:numId w:val="19"/>
        </w:numPr>
        <w:jc w:val="both"/>
        <w:rPr>
          <w:rFonts w:ascii="Tahoma" w:hAnsi="Tahoma" w:cs="Tahoma"/>
        </w:rPr>
      </w:pPr>
      <w:r w:rsidRPr="006A2277">
        <w:rPr>
          <w:rFonts w:ascii="Tahoma" w:hAnsi="Tahoma" w:cs="Tahoma"/>
        </w:rPr>
        <w:t>z</w:t>
      </w:r>
      <w:r w:rsidR="00B86B57" w:rsidRPr="006A2277">
        <w:rPr>
          <w:rFonts w:ascii="Tahoma" w:hAnsi="Tahoma" w:cs="Tahoma"/>
        </w:rPr>
        <w:t>hotovitel bude v prodlení s prováděním nebo dokončením díla nebo jeho č</w:t>
      </w:r>
      <w:r w:rsidRPr="006A2277">
        <w:rPr>
          <w:rFonts w:ascii="Tahoma" w:hAnsi="Tahoma" w:cs="Tahoma"/>
        </w:rPr>
        <w:t>ásti podle této s</w:t>
      </w:r>
      <w:r w:rsidR="00B86B57" w:rsidRPr="006A2277">
        <w:rPr>
          <w:rFonts w:ascii="Tahoma" w:hAnsi="Tahoma" w:cs="Tahoma"/>
        </w:rPr>
        <w:t xml:space="preserve">mlouvy po dobu delší než </w:t>
      </w:r>
      <w:r w:rsidR="00E30CBF" w:rsidRPr="006A2277">
        <w:rPr>
          <w:rFonts w:ascii="Tahoma" w:hAnsi="Tahoma" w:cs="Tahoma"/>
        </w:rPr>
        <w:t>5</w:t>
      </w:r>
      <w:r w:rsidR="00B86B57" w:rsidRPr="006A2277">
        <w:rPr>
          <w:rFonts w:ascii="Tahoma" w:hAnsi="Tahoma" w:cs="Tahoma"/>
        </w:rPr>
        <w:t xml:space="preserve"> kalendářních dnů a k nápravě nedojde ani v přiměřené dodatečné lhůtě uvedené v písemné výzvě objednatele k nápravě, která nesmí být kratší než 5</w:t>
      </w:r>
      <w:r w:rsidRPr="006A2277">
        <w:rPr>
          <w:rFonts w:ascii="Tahoma" w:hAnsi="Tahoma" w:cs="Tahoma"/>
        </w:rPr>
        <w:t xml:space="preserve"> kalendářních dnů ode dne, kdy zhotovitel tuto výzvu od o</w:t>
      </w:r>
      <w:r w:rsidR="00B86B57" w:rsidRPr="006A2277">
        <w:rPr>
          <w:rFonts w:ascii="Tahoma" w:hAnsi="Tahoma" w:cs="Tahoma"/>
        </w:rPr>
        <w:t>bjed</w:t>
      </w:r>
      <w:r w:rsidR="00B86B57" w:rsidRPr="00B86B57">
        <w:rPr>
          <w:rFonts w:ascii="Tahoma" w:hAnsi="Tahoma" w:cs="Tahoma"/>
        </w:rPr>
        <w:t>natele obdrží,</w:t>
      </w:r>
    </w:p>
    <w:p w14:paraId="3C99E9D3" w14:textId="77777777" w:rsidR="000C1C14" w:rsidRDefault="00075772" w:rsidP="00477F6B">
      <w:pPr>
        <w:pStyle w:val="Odstavecseseznamem"/>
        <w:numPr>
          <w:ilvl w:val="1"/>
          <w:numId w:val="19"/>
        </w:numPr>
        <w:jc w:val="both"/>
        <w:rPr>
          <w:rFonts w:ascii="Tahoma" w:hAnsi="Tahoma" w:cs="Tahoma"/>
        </w:rPr>
      </w:pPr>
      <w:r>
        <w:rPr>
          <w:rFonts w:ascii="Tahoma" w:hAnsi="Tahoma" w:cs="Tahoma"/>
        </w:rPr>
        <w:t>z</w:t>
      </w:r>
      <w:r w:rsidR="00B86B57" w:rsidRPr="00B86B57">
        <w:rPr>
          <w:rFonts w:ascii="Tahoma" w:hAnsi="Tahoma" w:cs="Tahoma"/>
        </w:rPr>
        <w:t>hotovitel bude provádět dílo v rozporu s touto smlouvou a</w:t>
      </w:r>
      <w:r>
        <w:rPr>
          <w:rFonts w:ascii="Tahoma" w:hAnsi="Tahoma" w:cs="Tahoma"/>
        </w:rPr>
        <w:t xml:space="preserve"> nezjedná nápravu, ačkoliv byl z</w:t>
      </w:r>
      <w:r w:rsidR="00B86B57" w:rsidRPr="00B86B57">
        <w:rPr>
          <w:rFonts w:ascii="Tahoma" w:hAnsi="Tahoma" w:cs="Tahoma"/>
        </w:rPr>
        <w:t>hotovitel na toto své chov</w:t>
      </w:r>
      <w:r>
        <w:rPr>
          <w:rFonts w:ascii="Tahoma" w:hAnsi="Tahoma" w:cs="Tahoma"/>
        </w:rPr>
        <w:t>ání nebo porušování povinností o</w:t>
      </w:r>
      <w:r w:rsidR="00B86B57" w:rsidRPr="00B86B57">
        <w:rPr>
          <w:rFonts w:ascii="Tahoma" w:hAnsi="Tahoma" w:cs="Tahoma"/>
        </w:rPr>
        <w:t xml:space="preserve">bjednatelem písemně upozorněn a vyzván ke zjednání nápravy, </w:t>
      </w:r>
    </w:p>
    <w:p w14:paraId="77AC1FF6" w14:textId="1EACEC3B" w:rsidR="000C1C14" w:rsidRDefault="00075772" w:rsidP="00477F6B">
      <w:pPr>
        <w:pStyle w:val="Odstavecseseznamem"/>
        <w:numPr>
          <w:ilvl w:val="1"/>
          <w:numId w:val="19"/>
        </w:numPr>
        <w:jc w:val="both"/>
        <w:rPr>
          <w:rFonts w:ascii="Tahoma" w:hAnsi="Tahoma" w:cs="Tahoma"/>
        </w:rPr>
      </w:pPr>
      <w:r>
        <w:rPr>
          <w:rFonts w:ascii="Tahoma" w:hAnsi="Tahoma" w:cs="Tahoma"/>
        </w:rPr>
        <w:t>z</w:t>
      </w:r>
      <w:r w:rsidR="00B86B57" w:rsidRPr="00B86B57">
        <w:rPr>
          <w:rFonts w:ascii="Tahoma" w:hAnsi="Tahoma" w:cs="Tahoma"/>
        </w:rPr>
        <w:t>hotovitel provedl dílo vadně a jedná se o podstatné porušení smlouvy</w:t>
      </w:r>
      <w:r>
        <w:rPr>
          <w:rFonts w:ascii="Tahoma" w:hAnsi="Tahoma" w:cs="Tahoma"/>
        </w:rPr>
        <w:t>.</w:t>
      </w:r>
    </w:p>
    <w:p w14:paraId="6AEF4556" w14:textId="77777777" w:rsidR="00895314" w:rsidRPr="00895314" w:rsidRDefault="00895314" w:rsidP="00895314">
      <w:pPr>
        <w:jc w:val="both"/>
        <w:rPr>
          <w:rFonts w:ascii="Tahoma" w:hAnsi="Tahoma" w:cs="Tahoma"/>
        </w:rPr>
      </w:pPr>
    </w:p>
    <w:p w14:paraId="2153182E" w14:textId="77777777" w:rsidR="000C1C14" w:rsidRDefault="00660E81" w:rsidP="00477F6B">
      <w:pPr>
        <w:pStyle w:val="Odstavecseseznamem"/>
        <w:numPr>
          <w:ilvl w:val="0"/>
          <w:numId w:val="19"/>
        </w:numPr>
        <w:jc w:val="both"/>
        <w:rPr>
          <w:rFonts w:ascii="Tahoma" w:hAnsi="Tahoma" w:cs="Tahoma"/>
        </w:rPr>
      </w:pPr>
      <w:r w:rsidRPr="00660E81">
        <w:rPr>
          <w:rFonts w:ascii="Tahoma" w:hAnsi="Tahoma" w:cs="Tahoma"/>
        </w:rPr>
        <w:t>Odstoupení od smlouvy se nedotýká práva na zaplacení smluvní pokuty nebo úroku z prodlení, pokud již dospěl, ani práva na náhradu škody vzniklé z porušení smluvní povinnosti.</w:t>
      </w:r>
    </w:p>
    <w:p w14:paraId="0BD36146" w14:textId="77777777" w:rsidR="000C1C14" w:rsidRDefault="000C1C14" w:rsidP="00477F6B">
      <w:pPr>
        <w:pStyle w:val="Odstavecseseznamem"/>
        <w:ind w:left="420"/>
        <w:jc w:val="both"/>
        <w:rPr>
          <w:rFonts w:ascii="Tahoma" w:hAnsi="Tahoma" w:cs="Tahoma"/>
        </w:rPr>
      </w:pPr>
    </w:p>
    <w:p w14:paraId="4747759F" w14:textId="03E7E221" w:rsidR="000C1C14" w:rsidRDefault="0017756E" w:rsidP="00326C58">
      <w:pPr>
        <w:pStyle w:val="Odstavecseseznamem"/>
        <w:numPr>
          <w:ilvl w:val="0"/>
          <w:numId w:val="19"/>
        </w:numPr>
        <w:jc w:val="both"/>
        <w:rPr>
          <w:rFonts w:ascii="Tahoma" w:hAnsi="Tahoma" w:cs="Tahoma"/>
        </w:rPr>
      </w:pPr>
      <w:r w:rsidRPr="00923BC6">
        <w:rPr>
          <w:rFonts w:ascii="Tahoma" w:hAnsi="Tahoma" w:cs="Tahoma"/>
        </w:rPr>
        <w:t>Tato smlouva se řídí platným právem České republiky, zejména pak příslušnými ustanoveními zákona č. 89/2012 Sb.</w:t>
      </w:r>
      <w:r w:rsidR="00B32A7E">
        <w:rPr>
          <w:rFonts w:ascii="Tahoma" w:hAnsi="Tahoma" w:cs="Tahoma"/>
        </w:rPr>
        <w:t xml:space="preserve">, </w:t>
      </w:r>
      <w:r w:rsidR="00B32A7E" w:rsidRPr="00326C58">
        <w:rPr>
          <w:rFonts w:ascii="Tahoma" w:hAnsi="Tahoma" w:cs="Tahoma"/>
        </w:rPr>
        <w:t>občanského zákoníku,</w:t>
      </w:r>
      <w:r w:rsidRPr="00326C58">
        <w:rPr>
          <w:rFonts w:ascii="Tahoma" w:hAnsi="Tahoma" w:cs="Tahoma"/>
        </w:rPr>
        <w:t xml:space="preserve"> v platném znění</w:t>
      </w:r>
      <w:r w:rsidR="00254EE3">
        <w:rPr>
          <w:rFonts w:ascii="Tahoma" w:hAnsi="Tahoma" w:cs="Tahoma"/>
        </w:rPr>
        <w:t xml:space="preserve"> </w:t>
      </w:r>
      <w:r w:rsidRPr="00326C58">
        <w:rPr>
          <w:rFonts w:ascii="Tahoma" w:hAnsi="Tahoma" w:cs="Tahoma"/>
        </w:rPr>
        <w:t>a platnými Všeobecnými obchodními podmínkami TRANE ČR</w:t>
      </w:r>
      <w:r w:rsidR="008126D0">
        <w:rPr>
          <w:rFonts w:ascii="Tahoma" w:hAnsi="Tahoma" w:cs="Tahoma"/>
        </w:rPr>
        <w:t xml:space="preserve"> (dále také jen „VOP“)</w:t>
      </w:r>
      <w:r w:rsidRPr="00326C58">
        <w:rPr>
          <w:rFonts w:ascii="Tahoma" w:hAnsi="Tahoma" w:cs="Tahoma"/>
        </w:rPr>
        <w:t>.</w:t>
      </w:r>
      <w:r w:rsidR="00326C58" w:rsidRPr="00326C58">
        <w:rPr>
          <w:rFonts w:ascii="Tahoma" w:hAnsi="Tahoma" w:cs="Tahoma"/>
        </w:rPr>
        <w:t xml:space="preserve"> </w:t>
      </w:r>
      <w:r w:rsidR="008126D0">
        <w:rPr>
          <w:rFonts w:ascii="Tahoma" w:hAnsi="Tahoma" w:cs="Tahoma"/>
        </w:rPr>
        <w:t>V</w:t>
      </w:r>
      <w:r w:rsidR="00326C58" w:rsidRPr="00326C58">
        <w:rPr>
          <w:rFonts w:ascii="Tahoma" w:hAnsi="Tahoma" w:cs="Tahoma"/>
        </w:rPr>
        <w:t xml:space="preserve"> případě nesrovnalostí </w:t>
      </w:r>
      <w:r w:rsidR="008126D0">
        <w:rPr>
          <w:rFonts w:ascii="Tahoma" w:hAnsi="Tahoma" w:cs="Tahoma"/>
        </w:rPr>
        <w:t xml:space="preserve">mezi ustanoveními této smlouvy a VOP mají vždy ustanovení této smlouvy </w:t>
      </w:r>
      <w:r w:rsidR="00326C58" w:rsidRPr="00326C58">
        <w:rPr>
          <w:rFonts w:ascii="Tahoma" w:hAnsi="Tahoma" w:cs="Tahoma"/>
        </w:rPr>
        <w:t>přednost</w:t>
      </w:r>
      <w:r w:rsidR="008126D0">
        <w:rPr>
          <w:rFonts w:ascii="Tahoma" w:hAnsi="Tahoma" w:cs="Tahoma"/>
        </w:rPr>
        <w:t xml:space="preserve"> a jsou nadřazena VOP.</w:t>
      </w:r>
    </w:p>
    <w:p w14:paraId="1B7841A3" w14:textId="77777777" w:rsidR="000C1C14" w:rsidRPr="00477F6B" w:rsidRDefault="000C1C14" w:rsidP="00477F6B">
      <w:pPr>
        <w:jc w:val="both"/>
        <w:rPr>
          <w:rFonts w:ascii="Tahoma" w:hAnsi="Tahoma" w:cs="Tahoma"/>
        </w:rPr>
      </w:pPr>
    </w:p>
    <w:p w14:paraId="6F7ABAC4" w14:textId="7F8B364D" w:rsidR="000C1C14" w:rsidRDefault="00016EAE" w:rsidP="00477F6B">
      <w:pPr>
        <w:pStyle w:val="Odstavecseseznamem"/>
        <w:numPr>
          <w:ilvl w:val="0"/>
          <w:numId w:val="19"/>
        </w:numPr>
        <w:jc w:val="both"/>
        <w:rPr>
          <w:rFonts w:ascii="Tahoma" w:hAnsi="Tahoma" w:cs="Tahoma"/>
        </w:rPr>
      </w:pPr>
      <w:r w:rsidRPr="00016EAE">
        <w:rPr>
          <w:rFonts w:ascii="Tahoma" w:hAnsi="Tahoma" w:cs="Tahoma"/>
        </w:rPr>
        <w:t xml:space="preserve">Jakékoli dohody </w:t>
      </w:r>
      <w:r w:rsidR="00B32A7E">
        <w:rPr>
          <w:rFonts w:ascii="Tahoma" w:hAnsi="Tahoma" w:cs="Tahoma"/>
        </w:rPr>
        <w:t xml:space="preserve">smluvních </w:t>
      </w:r>
      <w:r w:rsidRPr="00016EAE">
        <w:rPr>
          <w:rFonts w:ascii="Tahoma" w:hAnsi="Tahoma" w:cs="Tahoma"/>
        </w:rPr>
        <w:t>stran jsou závazné pouze tehdy, jsou-li uvedeny v této smlouvě nebo jejím event. dodatku. Změny této smlouvy je možno provést pouze písemnou formou jako její dodatek podepsaný oběma smluvními stranami.</w:t>
      </w:r>
      <w:r w:rsidR="0017756E" w:rsidRPr="00923BC6">
        <w:rPr>
          <w:rFonts w:ascii="Tahoma" w:hAnsi="Tahoma" w:cs="Tahoma"/>
        </w:rPr>
        <w:t xml:space="preserve"> </w:t>
      </w:r>
    </w:p>
    <w:p w14:paraId="525BE604" w14:textId="77777777" w:rsidR="000C1C14" w:rsidRDefault="000C1C14" w:rsidP="00477F6B">
      <w:pPr>
        <w:pStyle w:val="Odstavecseseznamem"/>
        <w:ind w:left="420"/>
        <w:jc w:val="both"/>
        <w:rPr>
          <w:rFonts w:ascii="Tahoma" w:hAnsi="Tahoma" w:cs="Tahoma"/>
        </w:rPr>
      </w:pPr>
    </w:p>
    <w:p w14:paraId="2A940830" w14:textId="2E9F4EFB" w:rsidR="000C1C14" w:rsidRDefault="0017756E" w:rsidP="00477F6B">
      <w:pPr>
        <w:pStyle w:val="Odstavecseseznamem"/>
        <w:numPr>
          <w:ilvl w:val="0"/>
          <w:numId w:val="19"/>
        </w:numPr>
        <w:jc w:val="both"/>
        <w:rPr>
          <w:rFonts w:ascii="Tahoma" w:hAnsi="Tahoma" w:cs="Tahoma"/>
        </w:rPr>
      </w:pPr>
      <w:r w:rsidRPr="00923BC6">
        <w:rPr>
          <w:rFonts w:ascii="Tahoma" w:hAnsi="Tahoma" w:cs="Tahoma"/>
        </w:rPr>
        <w:t>Veškeré spory, které mezi smluvními stranami vznik</w:t>
      </w:r>
      <w:r w:rsidR="00B32A7E">
        <w:rPr>
          <w:rFonts w:ascii="Tahoma" w:hAnsi="Tahoma" w:cs="Tahoma"/>
        </w:rPr>
        <w:t>nou</w:t>
      </w:r>
      <w:r w:rsidRPr="00923BC6">
        <w:rPr>
          <w:rFonts w:ascii="Tahoma" w:hAnsi="Tahoma" w:cs="Tahoma"/>
        </w:rPr>
        <w:t xml:space="preserve"> v souvislosti s touto smlouvou</w:t>
      </w:r>
      <w:r w:rsidR="00B32A7E">
        <w:rPr>
          <w:rFonts w:ascii="Tahoma" w:hAnsi="Tahoma" w:cs="Tahoma"/>
        </w:rPr>
        <w:t>,</w:t>
      </w:r>
      <w:r w:rsidRPr="00923BC6">
        <w:rPr>
          <w:rFonts w:ascii="Tahoma" w:hAnsi="Tahoma" w:cs="Tahoma"/>
        </w:rPr>
        <w:t xml:space="preserve"> budou nejprve řešeny dohodou smluvní</w:t>
      </w:r>
      <w:r w:rsidR="00B32A7E">
        <w:rPr>
          <w:rFonts w:ascii="Tahoma" w:hAnsi="Tahoma" w:cs="Tahoma"/>
        </w:rPr>
        <w:t>ch</w:t>
      </w:r>
      <w:r w:rsidRPr="00923BC6">
        <w:rPr>
          <w:rFonts w:ascii="Tahoma" w:hAnsi="Tahoma" w:cs="Tahoma"/>
        </w:rPr>
        <w:t xml:space="preserve"> stran. </w:t>
      </w:r>
      <w:r w:rsidR="00B32A7E">
        <w:rPr>
          <w:rFonts w:ascii="Tahoma" w:hAnsi="Tahoma" w:cs="Tahoma"/>
        </w:rPr>
        <w:t xml:space="preserve">V případě, že se smluvní strany na řešení vzájemného sporu </w:t>
      </w:r>
      <w:proofErr w:type="gramStart"/>
      <w:r w:rsidR="00B32A7E">
        <w:rPr>
          <w:rFonts w:ascii="Tahoma" w:hAnsi="Tahoma" w:cs="Tahoma"/>
        </w:rPr>
        <w:t xml:space="preserve">nedohodnou, </w:t>
      </w:r>
      <w:r w:rsidRPr="00923BC6">
        <w:rPr>
          <w:rFonts w:ascii="Tahoma" w:hAnsi="Tahoma" w:cs="Tahoma"/>
        </w:rPr>
        <w:t xml:space="preserve"> budou</w:t>
      </w:r>
      <w:proofErr w:type="gramEnd"/>
      <w:r w:rsidRPr="00923BC6">
        <w:rPr>
          <w:rFonts w:ascii="Tahoma" w:hAnsi="Tahoma" w:cs="Tahoma"/>
        </w:rPr>
        <w:t xml:space="preserve"> rozhodnuty věcně a místně příslušným soudem České republiky.</w:t>
      </w:r>
    </w:p>
    <w:p w14:paraId="0C0AE006" w14:textId="77777777" w:rsidR="000C1C14" w:rsidRDefault="000C1C14" w:rsidP="00477F6B">
      <w:pPr>
        <w:pStyle w:val="Odstavecseseznamem"/>
        <w:ind w:left="420"/>
        <w:jc w:val="both"/>
        <w:rPr>
          <w:rFonts w:ascii="Tahoma" w:hAnsi="Tahoma" w:cs="Tahoma"/>
        </w:rPr>
      </w:pPr>
    </w:p>
    <w:p w14:paraId="1840FDB4" w14:textId="0B2B5F99" w:rsidR="000C1C14" w:rsidRDefault="0017756E" w:rsidP="00477F6B">
      <w:pPr>
        <w:pStyle w:val="Odstavecseseznamem"/>
        <w:numPr>
          <w:ilvl w:val="0"/>
          <w:numId w:val="19"/>
        </w:numPr>
        <w:jc w:val="both"/>
        <w:rPr>
          <w:rFonts w:ascii="Tahoma" w:hAnsi="Tahoma" w:cs="Tahoma"/>
        </w:rPr>
      </w:pPr>
      <w:r w:rsidRPr="00923BC6">
        <w:rPr>
          <w:rFonts w:ascii="Tahoma" w:hAnsi="Tahoma" w:cs="Tahoma"/>
        </w:rPr>
        <w:t xml:space="preserve">Pokud budou nějaké závazky či ustanovení této smlouvy považovány za neplatné či nevymahatelné nebo se neplatnými či nevymahatelnými stanou, budou považovány za oddělitelné od veškerých ostatních závazků a ustanovení uvedených v této smlouvě. V takovém případě se smluvní strany zavazují nahradit v době co nejkratší takový závazek nebo ustanovení platným a vymahatelným závazkem či ustanovením, jehož ekonomický dopad se bude co možná nejvíce shodovat se závazky, ustanoveními a účelem této smlouvy a se záměry smluvních stran vyjádřenými ve smlouvě. </w:t>
      </w:r>
    </w:p>
    <w:p w14:paraId="1051ACB9" w14:textId="77777777" w:rsidR="000C1C14" w:rsidRDefault="000C1C14" w:rsidP="00477F6B">
      <w:pPr>
        <w:pStyle w:val="Odstavecseseznamem"/>
        <w:ind w:left="420"/>
        <w:jc w:val="both"/>
        <w:rPr>
          <w:rFonts w:ascii="Tahoma" w:hAnsi="Tahoma" w:cs="Tahoma"/>
        </w:rPr>
      </w:pPr>
    </w:p>
    <w:p w14:paraId="285BEFE1" w14:textId="6C3E1AB2" w:rsidR="000C1C14" w:rsidRDefault="00923BA1" w:rsidP="00923BA1">
      <w:pPr>
        <w:pStyle w:val="Odstavecseseznamem"/>
        <w:numPr>
          <w:ilvl w:val="0"/>
          <w:numId w:val="19"/>
        </w:numPr>
        <w:jc w:val="both"/>
        <w:rPr>
          <w:rFonts w:ascii="Tahoma" w:hAnsi="Tahoma" w:cs="Tahoma"/>
        </w:rPr>
      </w:pPr>
      <w:r w:rsidRPr="00923BA1">
        <w:rPr>
          <w:rFonts w:ascii="Tahoma" w:hAnsi="Tahoma" w:cs="Tahoma"/>
        </w:rPr>
        <w:t>Tato smlouva se uzavírá v písemné formě, buď listinné, nebo v elektronické podobě. Je sepsána ve 2 vyhotoveních, z nichž každá smluvní s</w:t>
      </w:r>
      <w:r>
        <w:rPr>
          <w:rFonts w:ascii="Tahoma" w:hAnsi="Tahoma" w:cs="Tahoma"/>
        </w:rPr>
        <w:t xml:space="preserve">trana po jeho podepsání obdrží </w:t>
      </w:r>
      <w:r w:rsidRPr="00923BA1">
        <w:rPr>
          <w:rFonts w:ascii="Tahoma" w:hAnsi="Tahoma" w:cs="Tahoma"/>
        </w:rPr>
        <w:t>1 vyhotovení, anebo je vyhotovena elektronicky s připojenými elektronickými podpisy obou smluvních stran.</w:t>
      </w:r>
      <w:r w:rsidR="00346083" w:rsidRPr="00346083">
        <w:rPr>
          <w:rFonts w:ascii="Tahoma" w:hAnsi="Tahoma" w:cs="Tahoma"/>
        </w:rPr>
        <w:t xml:space="preserve"> Tato smlouva nabývá platnosti dnem jejího podpisu oběma smluvními stranami a účinnosti dnem jejího uveřejnění v registru smluv dle zákona č. 340/2015 Sb. </w:t>
      </w:r>
    </w:p>
    <w:p w14:paraId="269C927C" w14:textId="465661A1" w:rsidR="000C1C14" w:rsidRPr="006A2277" w:rsidRDefault="000C1C14" w:rsidP="006A2277">
      <w:pPr>
        <w:jc w:val="both"/>
        <w:rPr>
          <w:rFonts w:ascii="Tahoma" w:hAnsi="Tahoma" w:cs="Tahoma"/>
        </w:rPr>
      </w:pPr>
    </w:p>
    <w:p w14:paraId="5FAC71FE" w14:textId="28D9BE57" w:rsidR="000C1C14" w:rsidRDefault="0017756E" w:rsidP="00477F6B">
      <w:pPr>
        <w:pStyle w:val="Odstavecseseznamem"/>
        <w:numPr>
          <w:ilvl w:val="0"/>
          <w:numId w:val="19"/>
        </w:numPr>
        <w:jc w:val="both"/>
        <w:rPr>
          <w:rFonts w:ascii="Tahoma" w:hAnsi="Tahoma" w:cs="Tahoma"/>
        </w:rPr>
      </w:pPr>
      <w:r>
        <w:rPr>
          <w:rFonts w:ascii="Tahoma" w:hAnsi="Tahoma" w:cs="Tahoma"/>
        </w:rPr>
        <w:t xml:space="preserve">Nedílnou součástí této smlouvy jsou </w:t>
      </w:r>
      <w:r w:rsidR="00522C93">
        <w:rPr>
          <w:rFonts w:ascii="Tahoma" w:hAnsi="Tahoma" w:cs="Tahoma"/>
        </w:rPr>
        <w:t>její</w:t>
      </w:r>
      <w:r>
        <w:rPr>
          <w:rFonts w:ascii="Tahoma" w:hAnsi="Tahoma" w:cs="Tahoma"/>
        </w:rPr>
        <w:t xml:space="preserve"> přílohy</w:t>
      </w:r>
      <w:r w:rsidRPr="00923BC6">
        <w:rPr>
          <w:rFonts w:ascii="Tahoma" w:hAnsi="Tahoma" w:cs="Tahoma"/>
        </w:rPr>
        <w:t>:</w:t>
      </w:r>
    </w:p>
    <w:p w14:paraId="759DFA08" w14:textId="77777777" w:rsidR="0017756E" w:rsidRPr="00923BC6" w:rsidRDefault="0017756E" w:rsidP="00E21220">
      <w:pPr>
        <w:spacing w:before="120"/>
        <w:ind w:firstLine="420"/>
        <w:jc w:val="both"/>
        <w:rPr>
          <w:rFonts w:ascii="Tahoma" w:hAnsi="Tahoma" w:cs="Tahoma"/>
        </w:rPr>
      </w:pPr>
      <w:r w:rsidRPr="00923BC6">
        <w:rPr>
          <w:rFonts w:ascii="Tahoma" w:hAnsi="Tahoma" w:cs="Tahoma"/>
        </w:rPr>
        <w:t>č.</w:t>
      </w:r>
      <w:r>
        <w:rPr>
          <w:rFonts w:ascii="Tahoma" w:hAnsi="Tahoma" w:cs="Tahoma"/>
        </w:rPr>
        <w:t xml:space="preserve"> </w:t>
      </w:r>
      <w:r w:rsidR="00556800">
        <w:rPr>
          <w:rFonts w:ascii="Tahoma" w:hAnsi="Tahoma" w:cs="Tahoma"/>
        </w:rPr>
        <w:t>1 - Rozsah prací</w:t>
      </w:r>
      <w:r>
        <w:rPr>
          <w:rFonts w:ascii="Tahoma" w:hAnsi="Tahoma" w:cs="Tahoma"/>
        </w:rPr>
        <w:t xml:space="preserve"> </w:t>
      </w:r>
    </w:p>
    <w:p w14:paraId="488E002A" w14:textId="77777777" w:rsidR="0017756E" w:rsidRDefault="0017756E" w:rsidP="00E21220">
      <w:pPr>
        <w:spacing w:before="120"/>
        <w:ind w:firstLine="420"/>
        <w:jc w:val="both"/>
        <w:rPr>
          <w:rFonts w:ascii="Tahoma" w:hAnsi="Tahoma" w:cs="Tahoma"/>
        </w:rPr>
      </w:pPr>
      <w:r>
        <w:rPr>
          <w:rFonts w:ascii="Tahoma" w:hAnsi="Tahoma" w:cs="Tahoma"/>
        </w:rPr>
        <w:t xml:space="preserve">č. </w:t>
      </w:r>
      <w:r w:rsidR="00F82CEE">
        <w:rPr>
          <w:rFonts w:ascii="Tahoma" w:hAnsi="Tahoma" w:cs="Tahoma"/>
        </w:rPr>
        <w:t>2</w:t>
      </w:r>
      <w:r w:rsidR="00556800">
        <w:rPr>
          <w:rFonts w:ascii="Tahoma" w:hAnsi="Tahoma" w:cs="Tahoma"/>
        </w:rPr>
        <w:t xml:space="preserve"> - Specifikace prací a cen na objednávku</w:t>
      </w:r>
    </w:p>
    <w:p w14:paraId="0AA91D75" w14:textId="77777777" w:rsidR="00A377A2" w:rsidRDefault="00556800" w:rsidP="00E21220">
      <w:pPr>
        <w:spacing w:before="120"/>
        <w:ind w:firstLine="420"/>
        <w:jc w:val="both"/>
        <w:rPr>
          <w:rFonts w:ascii="Tahoma" w:hAnsi="Tahoma" w:cs="Tahoma"/>
        </w:rPr>
      </w:pPr>
      <w:r>
        <w:rPr>
          <w:rFonts w:ascii="Tahoma" w:hAnsi="Tahoma" w:cs="Tahoma"/>
        </w:rPr>
        <w:t>č. 3 - Přehled doporučené preventivní údržby s výhledem na 10 let</w:t>
      </w:r>
    </w:p>
    <w:p w14:paraId="4F9EF1A8" w14:textId="3DB2F34E" w:rsidR="0017756E" w:rsidRDefault="001153E9" w:rsidP="00B92216">
      <w:pPr>
        <w:spacing w:before="120"/>
        <w:ind w:firstLine="420"/>
        <w:jc w:val="both"/>
        <w:rPr>
          <w:rFonts w:ascii="Tahoma" w:hAnsi="Tahoma" w:cs="Tahoma"/>
        </w:rPr>
      </w:pPr>
      <w:r>
        <w:rPr>
          <w:rFonts w:ascii="Tahoma" w:hAnsi="Tahoma" w:cs="Tahoma"/>
        </w:rPr>
        <w:t>č. 4</w:t>
      </w:r>
      <w:r w:rsidR="00A377A2">
        <w:rPr>
          <w:rFonts w:ascii="Tahoma" w:hAnsi="Tahoma" w:cs="Tahoma"/>
        </w:rPr>
        <w:t xml:space="preserve"> -</w:t>
      </w:r>
      <w:r w:rsidR="00556800">
        <w:rPr>
          <w:rFonts w:ascii="Tahoma" w:hAnsi="Tahoma" w:cs="Tahoma"/>
        </w:rPr>
        <w:t xml:space="preserve"> Všeobecné obchodní podmínky Trane</w:t>
      </w:r>
    </w:p>
    <w:p w14:paraId="1FA98869" w14:textId="77777777" w:rsidR="00556800" w:rsidRPr="00923BC6" w:rsidRDefault="00556800" w:rsidP="005C5B05">
      <w:pPr>
        <w:jc w:val="both"/>
        <w:rPr>
          <w:rFonts w:ascii="Tahoma" w:hAnsi="Tahoma" w:cs="Tahoma"/>
        </w:rPr>
      </w:pPr>
    </w:p>
    <w:p w14:paraId="45E2D778" w14:textId="4D372EB0" w:rsidR="000C1C14" w:rsidRDefault="0017756E" w:rsidP="00477F6B">
      <w:pPr>
        <w:pStyle w:val="Odstavecseseznamem"/>
        <w:numPr>
          <w:ilvl w:val="0"/>
          <w:numId w:val="19"/>
        </w:numPr>
        <w:jc w:val="both"/>
        <w:rPr>
          <w:rFonts w:ascii="Tahoma" w:hAnsi="Tahoma" w:cs="Tahoma"/>
        </w:rPr>
      </w:pPr>
      <w:r w:rsidRPr="00605AA9">
        <w:rPr>
          <w:rFonts w:ascii="Tahoma" w:hAnsi="Tahoma" w:cs="Tahoma"/>
        </w:rPr>
        <w:t>Obě strany prohlašují, že smlouvu přečetly, považují ji za oboustranně výhodnou a na důkaz souhlasu s jejím obsahem a s vůlí plnit její ustanovení připojují své podpisy.</w:t>
      </w:r>
    </w:p>
    <w:p w14:paraId="2A7100B2" w14:textId="77777777" w:rsidR="0017756E" w:rsidRDefault="0017756E" w:rsidP="005C5B05">
      <w:pPr>
        <w:jc w:val="both"/>
        <w:rPr>
          <w:rFonts w:ascii="Tahoma" w:hAnsi="Tahoma" w:cs="Tahoma"/>
        </w:rPr>
      </w:pPr>
    </w:p>
    <w:p w14:paraId="28C3B5AD" w14:textId="77777777" w:rsidR="00A740BA" w:rsidRDefault="00A740BA" w:rsidP="0017756E">
      <w:pPr>
        <w:tabs>
          <w:tab w:val="left" w:pos="5103"/>
        </w:tabs>
        <w:rPr>
          <w:rFonts w:ascii="Tahoma" w:hAnsi="Tahoma" w:cs="Tahoma"/>
        </w:rPr>
      </w:pPr>
    </w:p>
    <w:p w14:paraId="4C3467EF" w14:textId="639A127A" w:rsidR="0017756E" w:rsidRPr="00923BC6" w:rsidRDefault="0017756E" w:rsidP="0017756E">
      <w:pPr>
        <w:tabs>
          <w:tab w:val="left" w:pos="5103"/>
        </w:tabs>
        <w:rPr>
          <w:rFonts w:ascii="Tahoma" w:hAnsi="Tahoma" w:cs="Tahoma"/>
        </w:rPr>
      </w:pPr>
      <w:r>
        <w:rPr>
          <w:rFonts w:ascii="Tahoma" w:hAnsi="Tahoma" w:cs="Tahoma"/>
        </w:rPr>
        <w:t xml:space="preserve">Praha, dne </w:t>
      </w:r>
      <w:r w:rsidR="008D78B4">
        <w:rPr>
          <w:rFonts w:ascii="Tahoma" w:hAnsi="Tahoma" w:cs="Tahoma"/>
        </w:rPr>
        <w:t>…………202</w:t>
      </w:r>
      <w:r w:rsidR="005B5927">
        <w:rPr>
          <w:rFonts w:ascii="Tahoma" w:hAnsi="Tahoma" w:cs="Tahoma"/>
        </w:rPr>
        <w:t>4</w:t>
      </w:r>
      <w:proofErr w:type="gramStart"/>
      <w:r>
        <w:rPr>
          <w:rFonts w:ascii="Tahoma" w:hAnsi="Tahoma" w:cs="Tahoma"/>
        </w:rPr>
        <w:tab/>
      </w:r>
      <w:r w:rsidR="00C72623">
        <w:rPr>
          <w:rFonts w:ascii="Tahoma" w:hAnsi="Tahoma" w:cs="Tahoma"/>
        </w:rPr>
        <w:t>….</w:t>
      </w:r>
      <w:proofErr w:type="gramEnd"/>
      <w:r>
        <w:rPr>
          <w:rFonts w:ascii="Tahoma" w:hAnsi="Tahoma" w:cs="Tahoma"/>
        </w:rPr>
        <w:t xml:space="preserve">, dne </w:t>
      </w:r>
      <w:r w:rsidR="008D78B4">
        <w:rPr>
          <w:rFonts w:ascii="Tahoma" w:hAnsi="Tahoma" w:cs="Tahoma"/>
        </w:rPr>
        <w:t>………….202</w:t>
      </w:r>
      <w:r w:rsidR="005B5927">
        <w:rPr>
          <w:rFonts w:ascii="Tahoma" w:hAnsi="Tahoma" w:cs="Tahoma"/>
        </w:rPr>
        <w:t>4</w:t>
      </w:r>
    </w:p>
    <w:p w14:paraId="1184094E" w14:textId="77777777" w:rsidR="0017756E" w:rsidRPr="00923BC6" w:rsidRDefault="0017756E" w:rsidP="0017756E">
      <w:pPr>
        <w:rPr>
          <w:rFonts w:ascii="Tahoma" w:hAnsi="Tahoma" w:cs="Tahoma"/>
        </w:rPr>
      </w:pPr>
    </w:p>
    <w:p w14:paraId="37D0B446" w14:textId="77777777" w:rsidR="00A740BA" w:rsidRDefault="00A740BA" w:rsidP="0017756E">
      <w:pPr>
        <w:tabs>
          <w:tab w:val="left" w:pos="5103"/>
        </w:tabs>
        <w:rPr>
          <w:rFonts w:ascii="Tahoma" w:hAnsi="Tahoma" w:cs="Tahoma"/>
          <w:b/>
        </w:rPr>
      </w:pPr>
    </w:p>
    <w:p w14:paraId="1165A1C6" w14:textId="1BE192FD" w:rsidR="0017756E" w:rsidRPr="00923BC6" w:rsidRDefault="0017756E" w:rsidP="0017756E">
      <w:pPr>
        <w:tabs>
          <w:tab w:val="left" w:pos="5103"/>
        </w:tabs>
        <w:rPr>
          <w:rFonts w:ascii="Tahoma" w:hAnsi="Tahoma" w:cs="Tahoma"/>
          <w:b/>
        </w:rPr>
      </w:pPr>
      <w:r w:rsidRPr="00923BC6">
        <w:rPr>
          <w:rFonts w:ascii="Tahoma" w:hAnsi="Tahoma" w:cs="Tahoma"/>
          <w:b/>
        </w:rPr>
        <w:t>Zhotovitel:</w:t>
      </w:r>
      <w:r w:rsidRPr="00923BC6">
        <w:rPr>
          <w:rFonts w:ascii="Tahoma" w:hAnsi="Tahoma" w:cs="Tahoma"/>
          <w:b/>
        </w:rPr>
        <w:tab/>
        <w:t>Objednatel:</w:t>
      </w:r>
    </w:p>
    <w:p w14:paraId="02FBD165" w14:textId="70733A8A" w:rsidR="0017756E" w:rsidRDefault="0017756E" w:rsidP="0017756E">
      <w:pPr>
        <w:tabs>
          <w:tab w:val="left" w:pos="5103"/>
        </w:tabs>
        <w:rPr>
          <w:rFonts w:ascii="Tahoma" w:hAnsi="Tahoma" w:cs="Tahoma"/>
        </w:rPr>
      </w:pPr>
    </w:p>
    <w:p w14:paraId="0F99C330" w14:textId="458D3B3C" w:rsidR="00A740BA" w:rsidRDefault="00A740BA" w:rsidP="0017756E">
      <w:pPr>
        <w:tabs>
          <w:tab w:val="left" w:pos="5103"/>
        </w:tabs>
        <w:rPr>
          <w:rFonts w:ascii="Tahoma" w:hAnsi="Tahoma" w:cs="Tahoma"/>
        </w:rPr>
      </w:pPr>
    </w:p>
    <w:p w14:paraId="56263D0B" w14:textId="77777777" w:rsidR="00A740BA" w:rsidRPr="00923BC6" w:rsidRDefault="00A740BA" w:rsidP="0017756E">
      <w:pPr>
        <w:tabs>
          <w:tab w:val="left" w:pos="5103"/>
        </w:tabs>
        <w:rPr>
          <w:rFonts w:ascii="Tahoma" w:hAnsi="Tahoma" w:cs="Tahoma"/>
        </w:rPr>
      </w:pPr>
    </w:p>
    <w:p w14:paraId="119CC678" w14:textId="77777777" w:rsidR="0017756E" w:rsidRPr="00923BC6" w:rsidRDefault="0017756E" w:rsidP="0017756E">
      <w:pPr>
        <w:tabs>
          <w:tab w:val="left" w:pos="5103"/>
        </w:tabs>
        <w:rPr>
          <w:rFonts w:ascii="Tahoma" w:hAnsi="Tahoma" w:cs="Tahoma"/>
        </w:rPr>
      </w:pPr>
      <w:r w:rsidRPr="00923BC6">
        <w:rPr>
          <w:rFonts w:ascii="Tahoma" w:hAnsi="Tahoma" w:cs="Tahoma"/>
        </w:rPr>
        <w:t>_________________________</w:t>
      </w:r>
      <w:r w:rsidRPr="00923BC6">
        <w:rPr>
          <w:rFonts w:ascii="Tahoma" w:hAnsi="Tahoma" w:cs="Tahoma"/>
        </w:rPr>
        <w:tab/>
        <w:t>_______________________</w:t>
      </w:r>
    </w:p>
    <w:p w14:paraId="4676949B" w14:textId="4F6519F4" w:rsidR="0017756E" w:rsidRPr="00923BC6" w:rsidRDefault="00936DF7" w:rsidP="0017756E">
      <w:pPr>
        <w:tabs>
          <w:tab w:val="left" w:pos="5103"/>
        </w:tabs>
        <w:rPr>
          <w:rFonts w:ascii="Tahoma" w:hAnsi="Tahoma" w:cs="Tahoma"/>
        </w:rPr>
      </w:pPr>
      <w:r>
        <w:rPr>
          <w:rFonts w:ascii="Tahoma" w:hAnsi="Tahoma" w:cs="Tahoma"/>
        </w:rPr>
        <w:t>Ing</w:t>
      </w:r>
      <w:r w:rsidR="004A2C23">
        <w:rPr>
          <w:rFonts w:ascii="Tahoma" w:hAnsi="Tahoma" w:cs="Tahoma"/>
        </w:rPr>
        <w:t>.</w:t>
      </w:r>
      <w:r>
        <w:rPr>
          <w:rFonts w:ascii="Tahoma" w:hAnsi="Tahoma" w:cs="Tahoma"/>
        </w:rPr>
        <w:t xml:space="preserve"> </w:t>
      </w:r>
      <w:r w:rsidR="005B5927">
        <w:rPr>
          <w:rFonts w:ascii="Tahoma" w:hAnsi="Tahoma" w:cs="Tahoma"/>
        </w:rPr>
        <w:t xml:space="preserve">Matej </w:t>
      </w:r>
      <w:proofErr w:type="spellStart"/>
      <w:r w:rsidR="005B5927">
        <w:rPr>
          <w:rFonts w:ascii="Tahoma" w:hAnsi="Tahoma" w:cs="Tahoma"/>
        </w:rPr>
        <w:t>Sliacky</w:t>
      </w:r>
      <w:proofErr w:type="spellEnd"/>
      <w:r w:rsidR="0017756E" w:rsidRPr="00923BC6">
        <w:rPr>
          <w:rFonts w:ascii="Tahoma" w:hAnsi="Tahoma" w:cs="Tahoma"/>
        </w:rPr>
        <w:tab/>
      </w:r>
      <w:r w:rsidR="006A2F74">
        <w:rPr>
          <w:rFonts w:ascii="Tahoma" w:hAnsi="Tahoma" w:cs="Tahoma"/>
        </w:rPr>
        <w:t>prof. MgA. Jan Burian</w:t>
      </w:r>
    </w:p>
    <w:p w14:paraId="4E2FD2D4" w14:textId="4CECAB93" w:rsidR="0017756E" w:rsidRPr="00923BC6" w:rsidRDefault="005B5927" w:rsidP="0017756E">
      <w:pPr>
        <w:tabs>
          <w:tab w:val="left" w:pos="5103"/>
        </w:tabs>
        <w:rPr>
          <w:rFonts w:ascii="Tahoma" w:hAnsi="Tahoma" w:cs="Tahoma"/>
        </w:rPr>
      </w:pPr>
      <w:r>
        <w:rPr>
          <w:rFonts w:ascii="Tahoma" w:hAnsi="Tahoma" w:cs="Tahoma"/>
        </w:rPr>
        <w:t>Prokurista</w:t>
      </w:r>
      <w:r w:rsidR="0017756E" w:rsidRPr="00923BC6">
        <w:rPr>
          <w:rFonts w:ascii="Tahoma" w:hAnsi="Tahoma" w:cs="Tahoma"/>
        </w:rPr>
        <w:tab/>
      </w:r>
      <w:r w:rsidR="006A2F74">
        <w:rPr>
          <w:rFonts w:ascii="Tahoma" w:hAnsi="Tahoma" w:cs="Tahoma"/>
        </w:rPr>
        <w:t>Generální ředitel</w:t>
      </w:r>
    </w:p>
    <w:p w14:paraId="1BB7E4A9" w14:textId="0E43CE07" w:rsidR="0017756E" w:rsidRPr="00923BC6" w:rsidRDefault="0017756E" w:rsidP="0017756E">
      <w:pPr>
        <w:tabs>
          <w:tab w:val="left" w:pos="5103"/>
        </w:tabs>
        <w:rPr>
          <w:rFonts w:ascii="Tahoma" w:hAnsi="Tahoma" w:cs="Tahoma"/>
        </w:rPr>
      </w:pPr>
      <w:r w:rsidRPr="005576D5">
        <w:rPr>
          <w:rFonts w:ascii="Tahoma" w:hAnsi="Tahoma" w:cs="Tahoma"/>
        </w:rPr>
        <w:t>TRANE ČR spol. s r. o.</w:t>
      </w:r>
      <w:r w:rsidRPr="00923BC6">
        <w:rPr>
          <w:rFonts w:ascii="Tahoma" w:hAnsi="Tahoma" w:cs="Tahoma"/>
        </w:rPr>
        <w:tab/>
      </w:r>
      <w:r w:rsidR="006A2F74">
        <w:rPr>
          <w:rFonts w:ascii="Tahoma" w:hAnsi="Tahoma" w:cs="Tahoma"/>
        </w:rPr>
        <w:t>Národní divadlo</w:t>
      </w:r>
    </w:p>
    <w:p w14:paraId="78CBF278" w14:textId="77777777" w:rsidR="001153E9" w:rsidRPr="00695A54" w:rsidRDefault="0017756E" w:rsidP="001153E9">
      <w:pPr>
        <w:pStyle w:val="Nzev"/>
        <w:pBdr>
          <w:bottom w:val="single" w:sz="4" w:space="1" w:color="auto"/>
        </w:pBdr>
        <w:rPr>
          <w:rFonts w:ascii="Tahoma" w:hAnsi="Tahoma" w:cs="Tahoma"/>
          <w:sz w:val="20"/>
        </w:rPr>
      </w:pPr>
      <w:r w:rsidRPr="00695A54">
        <w:rPr>
          <w:rFonts w:ascii="Tahoma" w:hAnsi="Tahoma" w:cs="Tahoma"/>
          <w:sz w:val="20"/>
        </w:rPr>
        <w:br w:type="page"/>
      </w:r>
      <w:r w:rsidR="001153E9">
        <w:rPr>
          <w:rFonts w:ascii="Tahoma" w:hAnsi="Tahoma" w:cs="Tahoma"/>
          <w:sz w:val="20"/>
        </w:rPr>
        <w:t>Příloha č. 1 servisní smlouvy</w:t>
      </w:r>
    </w:p>
    <w:p w14:paraId="4321E5F2" w14:textId="77777777" w:rsidR="001153E9" w:rsidRPr="00695A54" w:rsidRDefault="001153E9" w:rsidP="001153E9">
      <w:pPr>
        <w:pStyle w:val="Nadpis7"/>
        <w:rPr>
          <w:rFonts w:ascii="Tahoma" w:hAnsi="Tahoma" w:cs="Tahoma"/>
          <w:sz w:val="20"/>
        </w:rPr>
      </w:pPr>
    </w:p>
    <w:p w14:paraId="067F549A" w14:textId="77777777" w:rsidR="001153E9" w:rsidRPr="00695A54" w:rsidRDefault="001153E9" w:rsidP="001153E9">
      <w:pPr>
        <w:pStyle w:val="Nadpis7"/>
        <w:rPr>
          <w:rFonts w:ascii="Tahoma" w:hAnsi="Tahoma" w:cs="Tahoma"/>
          <w:sz w:val="20"/>
        </w:rPr>
      </w:pPr>
    </w:p>
    <w:p w14:paraId="5DDD49B2" w14:textId="77777777" w:rsidR="001153E9" w:rsidRPr="00D77646" w:rsidRDefault="001153E9" w:rsidP="001153E9">
      <w:pPr>
        <w:jc w:val="center"/>
        <w:rPr>
          <w:rFonts w:ascii="Tahoma" w:hAnsi="Tahoma" w:cs="Tahoma"/>
          <w:b/>
          <w:sz w:val="28"/>
          <w:szCs w:val="28"/>
        </w:rPr>
      </w:pPr>
      <w:r w:rsidRPr="00D77646">
        <w:rPr>
          <w:rFonts w:ascii="Tahoma" w:hAnsi="Tahoma" w:cs="Tahoma"/>
          <w:b/>
          <w:sz w:val="28"/>
          <w:szCs w:val="28"/>
        </w:rPr>
        <w:t xml:space="preserve">ROZSAH PRACÍ </w:t>
      </w:r>
      <w:proofErr w:type="gramStart"/>
      <w:r w:rsidRPr="00D77646">
        <w:rPr>
          <w:rFonts w:ascii="Tahoma" w:hAnsi="Tahoma" w:cs="Tahoma"/>
          <w:b/>
          <w:sz w:val="28"/>
          <w:szCs w:val="28"/>
        </w:rPr>
        <w:t>-  KOMPRESOROVÉ</w:t>
      </w:r>
      <w:proofErr w:type="gramEnd"/>
      <w:r w:rsidRPr="00D77646">
        <w:rPr>
          <w:rFonts w:ascii="Tahoma" w:hAnsi="Tahoma" w:cs="Tahoma"/>
          <w:b/>
          <w:sz w:val="28"/>
          <w:szCs w:val="28"/>
        </w:rPr>
        <w:t xml:space="preserve"> JEDNOTKY</w:t>
      </w:r>
    </w:p>
    <w:p w14:paraId="0D6122E2" w14:textId="77777777" w:rsidR="001153E9" w:rsidRPr="00695A54" w:rsidRDefault="001153E9" w:rsidP="001153E9">
      <w:pPr>
        <w:rPr>
          <w:rFonts w:ascii="Tahoma" w:hAnsi="Tahoma" w:cs="Tahoma"/>
        </w:rPr>
      </w:pPr>
    </w:p>
    <w:p w14:paraId="6283FD2F" w14:textId="77777777" w:rsidR="001153E9" w:rsidRPr="00695A54" w:rsidRDefault="001153E9" w:rsidP="001153E9">
      <w:pPr>
        <w:rPr>
          <w:rFonts w:ascii="Tahoma" w:hAnsi="Tahoma" w:cs="Tahoma"/>
        </w:rPr>
      </w:pPr>
    </w:p>
    <w:tbl>
      <w:tblPr>
        <w:tblW w:w="7361" w:type="dxa"/>
        <w:jc w:val="center"/>
        <w:tblCellMar>
          <w:left w:w="70" w:type="dxa"/>
          <w:right w:w="70" w:type="dxa"/>
        </w:tblCellMar>
        <w:tblLook w:val="04A0" w:firstRow="1" w:lastRow="0" w:firstColumn="1" w:lastColumn="0" w:noHBand="0" w:noVBand="1"/>
      </w:tblPr>
      <w:tblGrid>
        <w:gridCol w:w="5229"/>
        <w:gridCol w:w="1044"/>
        <w:gridCol w:w="1088"/>
      </w:tblGrid>
      <w:tr w:rsidR="009141DF" w:rsidRPr="00695A54" w14:paraId="53F5E250" w14:textId="77777777" w:rsidTr="00DD1CBD">
        <w:trPr>
          <w:trHeight w:val="960"/>
          <w:jc w:val="center"/>
        </w:trPr>
        <w:tc>
          <w:tcPr>
            <w:tcW w:w="52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94E00B" w14:textId="77777777" w:rsidR="009141DF" w:rsidRPr="00695A54" w:rsidRDefault="009141DF" w:rsidP="00F32F5E">
            <w:pPr>
              <w:jc w:val="center"/>
              <w:rPr>
                <w:rFonts w:ascii="Tahoma" w:hAnsi="Tahoma" w:cs="Tahoma"/>
                <w:b/>
                <w:bCs/>
                <w:color w:val="000000"/>
              </w:rPr>
            </w:pPr>
            <w:r w:rsidRPr="00695A54">
              <w:rPr>
                <w:rFonts w:ascii="Tahoma" w:hAnsi="Tahoma" w:cs="Tahoma"/>
                <w:b/>
                <w:bCs/>
                <w:color w:val="000000"/>
              </w:rPr>
              <w:t>Popis</w:t>
            </w:r>
          </w:p>
        </w:tc>
        <w:tc>
          <w:tcPr>
            <w:tcW w:w="1044" w:type="dxa"/>
            <w:tcBorders>
              <w:top w:val="single" w:sz="8" w:space="0" w:color="auto"/>
              <w:left w:val="single" w:sz="8" w:space="0" w:color="auto"/>
              <w:bottom w:val="single" w:sz="8" w:space="0" w:color="auto"/>
              <w:right w:val="single" w:sz="8" w:space="0" w:color="auto"/>
            </w:tcBorders>
          </w:tcPr>
          <w:p w14:paraId="7663FC61" w14:textId="77777777" w:rsidR="009141DF" w:rsidRPr="00695A54" w:rsidRDefault="009141DF" w:rsidP="00F32F5E">
            <w:pPr>
              <w:jc w:val="center"/>
              <w:rPr>
                <w:rFonts w:ascii="Tahoma" w:hAnsi="Tahoma" w:cs="Tahoma"/>
                <w:b/>
                <w:bCs/>
                <w:color w:val="000000"/>
              </w:rPr>
            </w:pPr>
            <w:r>
              <w:rPr>
                <w:rFonts w:ascii="Tahoma" w:hAnsi="Tahoma" w:cs="Tahoma"/>
                <w:b/>
                <w:bCs/>
                <w:color w:val="000000"/>
              </w:rPr>
              <w:t>Jarní návštěva</w:t>
            </w:r>
          </w:p>
        </w:tc>
        <w:tc>
          <w:tcPr>
            <w:tcW w:w="1088" w:type="dxa"/>
            <w:tcBorders>
              <w:top w:val="single" w:sz="8" w:space="0" w:color="auto"/>
              <w:left w:val="single" w:sz="8" w:space="0" w:color="auto"/>
              <w:bottom w:val="single" w:sz="8" w:space="0" w:color="auto"/>
              <w:right w:val="single" w:sz="8" w:space="0" w:color="auto"/>
            </w:tcBorders>
          </w:tcPr>
          <w:p w14:paraId="74D61523" w14:textId="77777777" w:rsidR="009141DF" w:rsidRPr="00695A54" w:rsidRDefault="009141DF" w:rsidP="00F32F5E">
            <w:pPr>
              <w:jc w:val="center"/>
              <w:rPr>
                <w:rFonts w:ascii="Tahoma" w:hAnsi="Tahoma" w:cs="Tahoma"/>
                <w:b/>
                <w:bCs/>
                <w:color w:val="000000"/>
              </w:rPr>
            </w:pPr>
            <w:r>
              <w:rPr>
                <w:rFonts w:ascii="Tahoma" w:hAnsi="Tahoma" w:cs="Tahoma"/>
                <w:b/>
                <w:bCs/>
                <w:color w:val="000000"/>
              </w:rPr>
              <w:t>Podzimní návštěva</w:t>
            </w:r>
          </w:p>
        </w:tc>
      </w:tr>
      <w:tr w:rsidR="009141DF" w:rsidRPr="00695A54" w14:paraId="6B6EE690"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AF807FB" w14:textId="77777777" w:rsidR="009141DF" w:rsidRPr="00695A54" w:rsidRDefault="009141DF" w:rsidP="00F32F5E">
            <w:pPr>
              <w:rPr>
                <w:rFonts w:ascii="Tahoma" w:hAnsi="Tahoma" w:cs="Tahoma"/>
                <w:color w:val="000000"/>
              </w:rPr>
            </w:pPr>
            <w:r w:rsidRPr="00695A54">
              <w:rPr>
                <w:rFonts w:ascii="Tahoma" w:hAnsi="Tahoma" w:cs="Tahoma"/>
                <w:color w:val="000000"/>
              </w:rPr>
              <w:t>Kontrola průtoku vody a blokovacích zařízení</w:t>
            </w:r>
          </w:p>
        </w:tc>
        <w:tc>
          <w:tcPr>
            <w:tcW w:w="1044" w:type="dxa"/>
            <w:tcBorders>
              <w:top w:val="nil"/>
              <w:left w:val="single" w:sz="8" w:space="0" w:color="auto"/>
              <w:bottom w:val="single" w:sz="8" w:space="0" w:color="auto"/>
              <w:right w:val="single" w:sz="8" w:space="0" w:color="auto"/>
            </w:tcBorders>
          </w:tcPr>
          <w:p w14:paraId="3856F7C2" w14:textId="77777777" w:rsidR="009141DF" w:rsidRPr="00695A54" w:rsidRDefault="009141DF" w:rsidP="00675ECF">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7B6BA391"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4340AF90"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189009F1" w14:textId="77777777" w:rsidR="009141DF" w:rsidRPr="00695A54" w:rsidRDefault="009141DF" w:rsidP="00F32F5E">
            <w:pPr>
              <w:rPr>
                <w:rFonts w:ascii="Tahoma" w:hAnsi="Tahoma" w:cs="Tahoma"/>
                <w:color w:val="000000"/>
              </w:rPr>
            </w:pPr>
            <w:r w:rsidRPr="00695A54">
              <w:rPr>
                <w:rFonts w:ascii="Tahoma" w:hAnsi="Tahoma" w:cs="Tahoma"/>
                <w:color w:val="000000"/>
              </w:rPr>
              <w:t>Provedení zkoušky těsnosti (včetně revize)</w:t>
            </w:r>
          </w:p>
        </w:tc>
        <w:tc>
          <w:tcPr>
            <w:tcW w:w="1044" w:type="dxa"/>
            <w:tcBorders>
              <w:top w:val="nil"/>
              <w:left w:val="single" w:sz="8" w:space="0" w:color="auto"/>
              <w:bottom w:val="single" w:sz="8" w:space="0" w:color="auto"/>
              <w:right w:val="single" w:sz="8" w:space="0" w:color="auto"/>
            </w:tcBorders>
          </w:tcPr>
          <w:p w14:paraId="68DA1E1E"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12C24E40"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0D68EF9D"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239BF7A3" w14:textId="77777777" w:rsidR="009141DF" w:rsidRPr="00695A54" w:rsidRDefault="009141DF" w:rsidP="00F32F5E">
            <w:pPr>
              <w:rPr>
                <w:rFonts w:ascii="Tahoma" w:hAnsi="Tahoma" w:cs="Tahoma"/>
                <w:color w:val="000000"/>
              </w:rPr>
            </w:pPr>
            <w:r w:rsidRPr="00695A54">
              <w:rPr>
                <w:rFonts w:ascii="Tahoma" w:hAnsi="Tahoma" w:cs="Tahoma"/>
                <w:color w:val="000000"/>
              </w:rPr>
              <w:t>Kontrola nastavení ovládacích přístrojů</w:t>
            </w:r>
          </w:p>
        </w:tc>
        <w:tc>
          <w:tcPr>
            <w:tcW w:w="1044" w:type="dxa"/>
            <w:tcBorders>
              <w:top w:val="nil"/>
              <w:left w:val="single" w:sz="8" w:space="0" w:color="auto"/>
              <w:bottom w:val="single" w:sz="8" w:space="0" w:color="auto"/>
              <w:right w:val="single" w:sz="8" w:space="0" w:color="auto"/>
            </w:tcBorders>
          </w:tcPr>
          <w:p w14:paraId="3177F744"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6255B761"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7FD0855E"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0DBD18AE" w14:textId="77777777" w:rsidR="009141DF" w:rsidRPr="00695A54" w:rsidRDefault="009141DF" w:rsidP="00F32F5E">
            <w:pPr>
              <w:rPr>
                <w:rFonts w:ascii="Tahoma" w:hAnsi="Tahoma" w:cs="Tahoma"/>
                <w:color w:val="000000"/>
              </w:rPr>
            </w:pPr>
            <w:r w:rsidRPr="00695A54">
              <w:rPr>
                <w:rFonts w:ascii="Tahoma" w:hAnsi="Tahoma" w:cs="Tahoma"/>
                <w:color w:val="000000"/>
              </w:rPr>
              <w:t>Kontrola konfigurace a funkcí elektronických modulů</w:t>
            </w:r>
          </w:p>
        </w:tc>
        <w:tc>
          <w:tcPr>
            <w:tcW w:w="1044" w:type="dxa"/>
            <w:tcBorders>
              <w:top w:val="nil"/>
              <w:left w:val="single" w:sz="8" w:space="0" w:color="auto"/>
              <w:bottom w:val="single" w:sz="8" w:space="0" w:color="auto"/>
              <w:right w:val="single" w:sz="8" w:space="0" w:color="auto"/>
            </w:tcBorders>
          </w:tcPr>
          <w:p w14:paraId="2A6878FE"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04F68171"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3E403B91"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7D9965A0" w14:textId="77777777" w:rsidR="009141DF" w:rsidRPr="00695A54" w:rsidRDefault="009141DF" w:rsidP="00F32F5E">
            <w:pPr>
              <w:rPr>
                <w:rFonts w:ascii="Tahoma" w:hAnsi="Tahoma" w:cs="Tahoma"/>
                <w:color w:val="000000"/>
              </w:rPr>
            </w:pPr>
            <w:r w:rsidRPr="00695A54">
              <w:rPr>
                <w:rFonts w:ascii="Tahoma" w:hAnsi="Tahoma" w:cs="Tahoma"/>
                <w:color w:val="000000"/>
              </w:rPr>
              <w:t>Kontrola nastavení provozních hodnot a provozu</w:t>
            </w:r>
          </w:p>
        </w:tc>
        <w:tc>
          <w:tcPr>
            <w:tcW w:w="1044" w:type="dxa"/>
            <w:tcBorders>
              <w:top w:val="nil"/>
              <w:left w:val="single" w:sz="8" w:space="0" w:color="auto"/>
              <w:bottom w:val="single" w:sz="8" w:space="0" w:color="auto"/>
              <w:right w:val="single" w:sz="8" w:space="0" w:color="auto"/>
            </w:tcBorders>
          </w:tcPr>
          <w:p w14:paraId="00DC9C59"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2A66A121"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10CD7389"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413A0114" w14:textId="77777777" w:rsidR="009141DF" w:rsidRPr="00695A54" w:rsidRDefault="009141DF" w:rsidP="00F32F5E">
            <w:pPr>
              <w:rPr>
                <w:rFonts w:ascii="Tahoma" w:hAnsi="Tahoma" w:cs="Tahoma"/>
                <w:color w:val="000000"/>
              </w:rPr>
            </w:pPr>
            <w:r w:rsidRPr="00695A54">
              <w:rPr>
                <w:rFonts w:ascii="Tahoma" w:hAnsi="Tahoma" w:cs="Tahoma"/>
                <w:color w:val="000000"/>
              </w:rPr>
              <w:t>Kontrola funkce všech pojistných zařízení a blokací.</w:t>
            </w:r>
          </w:p>
        </w:tc>
        <w:tc>
          <w:tcPr>
            <w:tcW w:w="1044" w:type="dxa"/>
            <w:tcBorders>
              <w:top w:val="nil"/>
              <w:left w:val="single" w:sz="8" w:space="0" w:color="auto"/>
              <w:bottom w:val="single" w:sz="8" w:space="0" w:color="auto"/>
              <w:right w:val="single" w:sz="8" w:space="0" w:color="auto"/>
            </w:tcBorders>
          </w:tcPr>
          <w:p w14:paraId="694844DD"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1486C202"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76D51F4F"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34D61A13" w14:textId="77777777" w:rsidR="009141DF" w:rsidRPr="00695A54" w:rsidRDefault="009141DF" w:rsidP="00F32F5E">
            <w:pPr>
              <w:rPr>
                <w:rFonts w:ascii="Tahoma" w:hAnsi="Tahoma" w:cs="Tahoma"/>
                <w:color w:val="000000"/>
              </w:rPr>
            </w:pPr>
            <w:r w:rsidRPr="00695A54">
              <w:rPr>
                <w:rFonts w:ascii="Tahoma" w:hAnsi="Tahoma" w:cs="Tahoma"/>
                <w:color w:val="000000"/>
              </w:rPr>
              <w:t>Kontrola kontaktů a dotažení svorek</w:t>
            </w:r>
          </w:p>
        </w:tc>
        <w:tc>
          <w:tcPr>
            <w:tcW w:w="1044" w:type="dxa"/>
            <w:tcBorders>
              <w:top w:val="nil"/>
              <w:left w:val="single" w:sz="8" w:space="0" w:color="auto"/>
              <w:bottom w:val="single" w:sz="8" w:space="0" w:color="auto"/>
              <w:right w:val="single" w:sz="8" w:space="0" w:color="auto"/>
            </w:tcBorders>
          </w:tcPr>
          <w:p w14:paraId="14B31370"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34FD5C92"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1C6F0504"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691F0478" w14:textId="77777777" w:rsidR="009141DF" w:rsidRPr="00695A54" w:rsidRDefault="009141DF" w:rsidP="00F32F5E">
            <w:pPr>
              <w:rPr>
                <w:rFonts w:ascii="Tahoma" w:hAnsi="Tahoma" w:cs="Tahoma"/>
                <w:color w:val="000000"/>
              </w:rPr>
            </w:pPr>
            <w:r w:rsidRPr="00695A54">
              <w:rPr>
                <w:rFonts w:ascii="Tahoma" w:hAnsi="Tahoma" w:cs="Tahoma"/>
                <w:color w:val="000000"/>
              </w:rPr>
              <w:t>Měření izolačního odporu motoru kompresoru</w:t>
            </w:r>
          </w:p>
        </w:tc>
        <w:tc>
          <w:tcPr>
            <w:tcW w:w="1044" w:type="dxa"/>
            <w:tcBorders>
              <w:top w:val="nil"/>
              <w:left w:val="single" w:sz="8" w:space="0" w:color="auto"/>
              <w:bottom w:val="single" w:sz="8" w:space="0" w:color="auto"/>
              <w:right w:val="single" w:sz="8" w:space="0" w:color="auto"/>
            </w:tcBorders>
          </w:tcPr>
          <w:p w14:paraId="65FB69A6"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79110162"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27D976C8" w14:textId="77777777" w:rsidTr="00DD1CBD">
        <w:trPr>
          <w:trHeight w:val="315"/>
          <w:jc w:val="center"/>
        </w:trPr>
        <w:tc>
          <w:tcPr>
            <w:tcW w:w="5229" w:type="dxa"/>
            <w:tcBorders>
              <w:top w:val="nil"/>
              <w:left w:val="single" w:sz="8" w:space="0" w:color="auto"/>
              <w:bottom w:val="single" w:sz="8" w:space="0" w:color="auto"/>
              <w:right w:val="single" w:sz="8" w:space="0" w:color="auto"/>
            </w:tcBorders>
            <w:shd w:val="clear" w:color="auto" w:fill="auto"/>
            <w:vAlign w:val="center"/>
            <w:hideMark/>
          </w:tcPr>
          <w:p w14:paraId="6A201A08" w14:textId="77777777" w:rsidR="009141DF" w:rsidRPr="00695A54" w:rsidRDefault="009141DF" w:rsidP="00F32F5E">
            <w:pPr>
              <w:rPr>
                <w:rFonts w:ascii="Tahoma" w:hAnsi="Tahoma" w:cs="Tahoma"/>
                <w:color w:val="000000"/>
              </w:rPr>
            </w:pPr>
            <w:r w:rsidRPr="00695A54">
              <w:rPr>
                <w:rFonts w:ascii="Tahoma" w:hAnsi="Tahoma" w:cs="Tahoma"/>
                <w:color w:val="000000"/>
              </w:rPr>
              <w:t>Kontrola provozu jednotky</w:t>
            </w:r>
          </w:p>
        </w:tc>
        <w:tc>
          <w:tcPr>
            <w:tcW w:w="1044" w:type="dxa"/>
            <w:tcBorders>
              <w:top w:val="nil"/>
              <w:left w:val="single" w:sz="8" w:space="0" w:color="auto"/>
              <w:bottom w:val="single" w:sz="8" w:space="0" w:color="auto"/>
              <w:right w:val="single" w:sz="8" w:space="0" w:color="auto"/>
            </w:tcBorders>
          </w:tcPr>
          <w:p w14:paraId="6C938BDB"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nil"/>
              <w:left w:val="single" w:sz="8" w:space="0" w:color="auto"/>
              <w:bottom w:val="single" w:sz="8" w:space="0" w:color="auto"/>
              <w:right w:val="single" w:sz="8" w:space="0" w:color="auto"/>
            </w:tcBorders>
          </w:tcPr>
          <w:p w14:paraId="7369406C"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578D1B80" w14:textId="77777777" w:rsidTr="00DD1CBD">
        <w:trPr>
          <w:trHeight w:val="315"/>
          <w:jc w:val="center"/>
        </w:trPr>
        <w:tc>
          <w:tcPr>
            <w:tcW w:w="5229" w:type="dxa"/>
            <w:tcBorders>
              <w:top w:val="nil"/>
              <w:left w:val="single" w:sz="8" w:space="0" w:color="auto"/>
              <w:bottom w:val="single" w:sz="4" w:space="0" w:color="auto"/>
              <w:right w:val="single" w:sz="8" w:space="0" w:color="auto"/>
            </w:tcBorders>
            <w:shd w:val="clear" w:color="auto" w:fill="auto"/>
            <w:vAlign w:val="center"/>
            <w:hideMark/>
          </w:tcPr>
          <w:p w14:paraId="5CAEA0C2" w14:textId="77777777" w:rsidR="009141DF" w:rsidRPr="00695A54" w:rsidRDefault="009141DF" w:rsidP="00F32F5E">
            <w:pPr>
              <w:rPr>
                <w:rFonts w:ascii="Tahoma" w:hAnsi="Tahoma" w:cs="Tahoma"/>
                <w:color w:val="000000"/>
              </w:rPr>
            </w:pPr>
            <w:r w:rsidRPr="00695A54">
              <w:rPr>
                <w:rFonts w:ascii="Tahoma" w:hAnsi="Tahoma" w:cs="Tahoma"/>
                <w:color w:val="000000"/>
              </w:rPr>
              <w:t>Záznam provozních tlaků, proudů a napětí</w:t>
            </w:r>
          </w:p>
        </w:tc>
        <w:tc>
          <w:tcPr>
            <w:tcW w:w="1044" w:type="dxa"/>
            <w:tcBorders>
              <w:top w:val="nil"/>
              <w:left w:val="single" w:sz="8" w:space="0" w:color="auto"/>
              <w:bottom w:val="single" w:sz="4" w:space="0" w:color="auto"/>
              <w:right w:val="single" w:sz="8" w:space="0" w:color="auto"/>
            </w:tcBorders>
          </w:tcPr>
          <w:p w14:paraId="325A24F8" w14:textId="77777777" w:rsidR="009141DF" w:rsidRPr="00695A54" w:rsidRDefault="00EB586F" w:rsidP="00791DE0">
            <w:pPr>
              <w:jc w:val="center"/>
              <w:rPr>
                <w:rFonts w:ascii="Tahoma" w:hAnsi="Tahoma" w:cs="Tahoma"/>
                <w:color w:val="000000"/>
              </w:rPr>
            </w:pPr>
            <w:r>
              <w:rPr>
                <w:rFonts w:ascii="Tahoma" w:hAnsi="Tahoma" w:cs="Tahoma"/>
                <w:color w:val="000000"/>
              </w:rPr>
              <w:t>A</w:t>
            </w:r>
            <w:r w:rsidR="009141DF">
              <w:rPr>
                <w:rFonts w:ascii="Tahoma" w:hAnsi="Tahoma" w:cs="Tahoma"/>
                <w:color w:val="000000"/>
              </w:rPr>
              <w:t>no</w:t>
            </w:r>
          </w:p>
        </w:tc>
        <w:tc>
          <w:tcPr>
            <w:tcW w:w="1088" w:type="dxa"/>
            <w:tcBorders>
              <w:top w:val="nil"/>
              <w:left w:val="single" w:sz="8" w:space="0" w:color="auto"/>
              <w:bottom w:val="single" w:sz="4" w:space="0" w:color="auto"/>
              <w:right w:val="single" w:sz="8" w:space="0" w:color="auto"/>
            </w:tcBorders>
          </w:tcPr>
          <w:p w14:paraId="4749068D"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9141DF" w:rsidRPr="00695A54" w14:paraId="605FFEF8" w14:textId="77777777" w:rsidTr="00DD1CBD">
        <w:trPr>
          <w:trHeight w:val="315"/>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D3E4" w14:textId="77777777" w:rsidR="009141DF" w:rsidRPr="00695A54" w:rsidRDefault="009141DF" w:rsidP="00F32F5E">
            <w:pPr>
              <w:rPr>
                <w:rFonts w:ascii="Tahoma" w:hAnsi="Tahoma" w:cs="Tahoma"/>
                <w:color w:val="000000"/>
              </w:rPr>
            </w:pPr>
            <w:r w:rsidRPr="00695A54">
              <w:rPr>
                <w:rFonts w:ascii="Tahoma" w:hAnsi="Tahoma" w:cs="Tahoma"/>
                <w:color w:val="000000"/>
              </w:rPr>
              <w:t>Vyplnění formuláře servisní zprávy o postupu údržby</w:t>
            </w:r>
          </w:p>
        </w:tc>
        <w:tc>
          <w:tcPr>
            <w:tcW w:w="1044" w:type="dxa"/>
            <w:tcBorders>
              <w:top w:val="single" w:sz="4" w:space="0" w:color="auto"/>
              <w:left w:val="single" w:sz="4" w:space="0" w:color="auto"/>
              <w:bottom w:val="single" w:sz="4" w:space="0" w:color="auto"/>
              <w:right w:val="single" w:sz="4" w:space="0" w:color="auto"/>
            </w:tcBorders>
          </w:tcPr>
          <w:p w14:paraId="4621BC3A"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c>
          <w:tcPr>
            <w:tcW w:w="1088" w:type="dxa"/>
            <w:tcBorders>
              <w:top w:val="single" w:sz="4" w:space="0" w:color="auto"/>
              <w:left w:val="single" w:sz="4" w:space="0" w:color="auto"/>
              <w:bottom w:val="single" w:sz="4" w:space="0" w:color="auto"/>
              <w:right w:val="single" w:sz="4" w:space="0" w:color="auto"/>
            </w:tcBorders>
          </w:tcPr>
          <w:p w14:paraId="173ED437" w14:textId="77777777" w:rsidR="009141DF" w:rsidRPr="00695A54" w:rsidRDefault="009141DF" w:rsidP="00791DE0">
            <w:pPr>
              <w:jc w:val="center"/>
              <w:rPr>
                <w:rFonts w:ascii="Tahoma" w:hAnsi="Tahoma" w:cs="Tahoma"/>
                <w:color w:val="000000"/>
              </w:rPr>
            </w:pPr>
            <w:r>
              <w:rPr>
                <w:rFonts w:ascii="Tahoma" w:hAnsi="Tahoma" w:cs="Tahoma"/>
                <w:color w:val="000000"/>
              </w:rPr>
              <w:t>Ano</w:t>
            </w:r>
          </w:p>
        </w:tc>
      </w:tr>
      <w:tr w:rsidR="00042F90" w:rsidRPr="00695A54" w14:paraId="15589E28" w14:textId="77777777" w:rsidTr="00DD1CBD">
        <w:trPr>
          <w:trHeight w:val="315"/>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tcPr>
          <w:p w14:paraId="5DC56AC0" w14:textId="77777777" w:rsidR="00042F90" w:rsidRPr="007E4887" w:rsidRDefault="00A3434E" w:rsidP="00F32F5E">
            <w:pPr>
              <w:rPr>
                <w:rFonts w:ascii="Tahoma" w:hAnsi="Tahoma" w:cs="Tahoma"/>
                <w:color w:val="000000"/>
              </w:rPr>
            </w:pPr>
            <w:r>
              <w:rPr>
                <w:rFonts w:ascii="Tahoma" w:hAnsi="Tahoma" w:cs="Tahoma"/>
                <w:color w:val="000000"/>
              </w:rPr>
              <w:t>Provedení olejové analýzy</w:t>
            </w:r>
          </w:p>
        </w:tc>
        <w:tc>
          <w:tcPr>
            <w:tcW w:w="1044" w:type="dxa"/>
            <w:tcBorders>
              <w:top w:val="single" w:sz="4" w:space="0" w:color="auto"/>
              <w:left w:val="single" w:sz="4" w:space="0" w:color="auto"/>
              <w:bottom w:val="single" w:sz="4" w:space="0" w:color="auto"/>
              <w:right w:val="single" w:sz="4" w:space="0" w:color="auto"/>
            </w:tcBorders>
          </w:tcPr>
          <w:p w14:paraId="799D2ED9" w14:textId="77777777" w:rsidR="00042F90" w:rsidRPr="007E4887" w:rsidRDefault="00A3434E" w:rsidP="007E4887">
            <w:pPr>
              <w:jc w:val="center"/>
              <w:rPr>
                <w:rFonts w:ascii="Tahoma" w:hAnsi="Tahoma" w:cs="Tahoma"/>
                <w:color w:val="000000"/>
              </w:rPr>
            </w:pPr>
            <w:r>
              <w:rPr>
                <w:rFonts w:ascii="Tahoma" w:hAnsi="Tahoma" w:cs="Tahoma"/>
                <w:color w:val="000000"/>
              </w:rPr>
              <w:t>Ne</w:t>
            </w:r>
          </w:p>
        </w:tc>
        <w:tc>
          <w:tcPr>
            <w:tcW w:w="1088" w:type="dxa"/>
            <w:tcBorders>
              <w:top w:val="single" w:sz="4" w:space="0" w:color="auto"/>
              <w:left w:val="single" w:sz="4" w:space="0" w:color="auto"/>
              <w:bottom w:val="single" w:sz="4" w:space="0" w:color="auto"/>
              <w:right w:val="single" w:sz="4" w:space="0" w:color="auto"/>
            </w:tcBorders>
          </w:tcPr>
          <w:p w14:paraId="1E1B38A4" w14:textId="77777777" w:rsidR="00042F90" w:rsidRPr="007E4887" w:rsidRDefault="00A3434E" w:rsidP="007E4887">
            <w:pPr>
              <w:jc w:val="center"/>
              <w:rPr>
                <w:rFonts w:ascii="Tahoma" w:hAnsi="Tahoma" w:cs="Tahoma"/>
                <w:color w:val="000000"/>
              </w:rPr>
            </w:pPr>
            <w:r>
              <w:rPr>
                <w:rFonts w:ascii="Tahoma" w:hAnsi="Tahoma" w:cs="Tahoma"/>
                <w:color w:val="000000"/>
              </w:rPr>
              <w:t>Ano</w:t>
            </w:r>
          </w:p>
        </w:tc>
      </w:tr>
    </w:tbl>
    <w:p w14:paraId="03B82F50" w14:textId="77777777" w:rsidR="007E68C7" w:rsidRDefault="007E68C7" w:rsidP="001153E9">
      <w:pPr>
        <w:pStyle w:val="Nzev"/>
        <w:pBdr>
          <w:bottom w:val="single" w:sz="4" w:space="1" w:color="auto"/>
        </w:pBdr>
        <w:rPr>
          <w:rFonts w:ascii="Tahoma" w:hAnsi="Tahoma" w:cs="Tahoma"/>
          <w:sz w:val="20"/>
        </w:rPr>
      </w:pPr>
    </w:p>
    <w:p w14:paraId="4BFBCE2D" w14:textId="77777777" w:rsidR="007E68C7" w:rsidRDefault="007E68C7">
      <w:pPr>
        <w:spacing w:after="200" w:line="276" w:lineRule="auto"/>
        <w:rPr>
          <w:rFonts w:ascii="Tahoma" w:hAnsi="Tahoma" w:cs="Tahoma"/>
          <w:b/>
        </w:rPr>
      </w:pPr>
      <w:r>
        <w:rPr>
          <w:rFonts w:ascii="Tahoma" w:hAnsi="Tahoma" w:cs="Tahoma"/>
        </w:rPr>
        <w:br w:type="page"/>
      </w:r>
    </w:p>
    <w:p w14:paraId="16218471" w14:textId="77777777" w:rsidR="00556800" w:rsidRPr="00D77646" w:rsidRDefault="00556800" w:rsidP="001153E9">
      <w:pPr>
        <w:pStyle w:val="Nzev"/>
        <w:pBdr>
          <w:bottom w:val="single" w:sz="4" w:space="1" w:color="auto"/>
        </w:pBdr>
        <w:rPr>
          <w:rFonts w:ascii="Tahoma" w:hAnsi="Tahoma" w:cs="Tahoma"/>
          <w:sz w:val="20"/>
        </w:rPr>
      </w:pPr>
      <w:r w:rsidRPr="00F03BA5">
        <w:rPr>
          <w:rFonts w:ascii="Tahoma" w:hAnsi="Tahoma" w:cs="Tahoma"/>
          <w:sz w:val="20"/>
        </w:rPr>
        <w:t>Příloha č. 2 smlouvy o dílo</w:t>
      </w:r>
      <w:r w:rsidR="00F32F5E">
        <w:rPr>
          <w:rFonts w:ascii="Tahoma" w:hAnsi="Tahoma" w:cs="Tahoma"/>
          <w:sz w:val="20"/>
        </w:rPr>
        <w:t xml:space="preserve"> – 1.část</w:t>
      </w:r>
    </w:p>
    <w:p w14:paraId="1EE2B2B4" w14:textId="77777777" w:rsidR="00556800" w:rsidRPr="00695A54" w:rsidRDefault="00556800" w:rsidP="00556800">
      <w:pPr>
        <w:pStyle w:val="Nadpis5"/>
        <w:pBdr>
          <w:bottom w:val="single" w:sz="4" w:space="1" w:color="auto"/>
        </w:pBdr>
        <w:jc w:val="center"/>
        <w:rPr>
          <w:rFonts w:ascii="Tahoma" w:hAnsi="Tahoma" w:cs="Tahoma"/>
          <w:sz w:val="20"/>
        </w:rPr>
      </w:pPr>
    </w:p>
    <w:p w14:paraId="79EE5A16" w14:textId="77777777" w:rsidR="00556800" w:rsidRPr="00695A54" w:rsidRDefault="00556800" w:rsidP="00556800">
      <w:pPr>
        <w:jc w:val="center"/>
        <w:rPr>
          <w:rFonts w:ascii="Tahoma" w:hAnsi="Tahoma" w:cs="Tahoma"/>
        </w:rPr>
      </w:pPr>
    </w:p>
    <w:p w14:paraId="4802EEC2" w14:textId="77777777" w:rsidR="00556800" w:rsidRDefault="00556800" w:rsidP="00556800">
      <w:pPr>
        <w:jc w:val="center"/>
        <w:rPr>
          <w:rFonts w:ascii="Tahoma" w:hAnsi="Tahoma" w:cs="Tahoma"/>
          <w:b/>
          <w:sz w:val="24"/>
          <w:szCs w:val="28"/>
        </w:rPr>
      </w:pPr>
      <w:r>
        <w:rPr>
          <w:rFonts w:ascii="Tahoma" w:hAnsi="Tahoma" w:cs="Tahoma"/>
          <w:b/>
          <w:sz w:val="24"/>
          <w:szCs w:val="28"/>
        </w:rPr>
        <w:t xml:space="preserve">Specifikace prací a cen na </w:t>
      </w:r>
      <w:proofErr w:type="gramStart"/>
      <w:r>
        <w:rPr>
          <w:rFonts w:ascii="Tahoma" w:hAnsi="Tahoma" w:cs="Tahoma"/>
          <w:b/>
          <w:sz w:val="24"/>
          <w:szCs w:val="28"/>
        </w:rPr>
        <w:t>objednávku</w:t>
      </w:r>
      <w:r w:rsidR="0010338D">
        <w:rPr>
          <w:rFonts w:ascii="Tahoma" w:hAnsi="Tahoma" w:cs="Tahoma"/>
          <w:b/>
          <w:sz w:val="24"/>
          <w:szCs w:val="28"/>
        </w:rPr>
        <w:t xml:space="preserve"> - ND</w:t>
      </w:r>
      <w:proofErr w:type="gramEnd"/>
    </w:p>
    <w:p w14:paraId="338E708E" w14:textId="77777777" w:rsidR="00556800" w:rsidRDefault="00556800" w:rsidP="00556800">
      <w:pPr>
        <w:ind w:left="1080"/>
        <w:rPr>
          <w:rFonts w:ascii="Tahoma" w:hAnsi="Tahoma" w:cs="Tahoma"/>
          <w:b/>
          <w:sz w:val="24"/>
          <w:szCs w:val="28"/>
        </w:rPr>
      </w:pPr>
    </w:p>
    <w:p w14:paraId="7A80B686" w14:textId="77777777" w:rsidR="00556800" w:rsidRPr="00502D87" w:rsidRDefault="00556800" w:rsidP="00556800">
      <w:pPr>
        <w:numPr>
          <w:ilvl w:val="0"/>
          <w:numId w:val="11"/>
        </w:numPr>
        <w:suppressAutoHyphens/>
        <w:rPr>
          <w:rFonts w:ascii="Tahoma" w:hAnsi="Tahoma" w:cs="Tahoma"/>
          <w:b/>
        </w:rPr>
      </w:pPr>
      <w:r w:rsidRPr="00502D87">
        <w:rPr>
          <w:rFonts w:ascii="Tahoma" w:hAnsi="Tahoma" w:cs="Tahoma"/>
          <w:b/>
        </w:rPr>
        <w:t>Výměna/revize pojistných ventilů</w:t>
      </w:r>
      <w:r w:rsidRPr="00502D87">
        <w:rPr>
          <w:rFonts w:ascii="Tahoma" w:hAnsi="Tahoma" w:cs="Tahoma"/>
        </w:rPr>
        <w:t xml:space="preserve"> </w:t>
      </w:r>
    </w:p>
    <w:p w14:paraId="36E722B3" w14:textId="77777777" w:rsidR="005446EC" w:rsidRPr="00502D87" w:rsidRDefault="005446EC" w:rsidP="005446EC">
      <w:pPr>
        <w:suppressAutoHyphens/>
        <w:rPr>
          <w:rFonts w:ascii="Tahoma" w:hAnsi="Tahoma" w:cs="Tahoma"/>
        </w:rPr>
      </w:pPr>
    </w:p>
    <w:p w14:paraId="5C2AF5C8" w14:textId="77777777" w:rsidR="0010338D" w:rsidRDefault="005446EC" w:rsidP="00BB5C75">
      <w:pPr>
        <w:suppressAutoHyphens/>
        <w:ind w:left="426"/>
        <w:rPr>
          <w:rFonts w:ascii="Tahoma" w:hAnsi="Tahoma" w:cs="Tahoma"/>
        </w:rPr>
      </w:pPr>
      <w:r w:rsidRPr="00502D87">
        <w:rPr>
          <w:rFonts w:ascii="Tahoma" w:hAnsi="Tahoma" w:cs="Tahoma"/>
        </w:rPr>
        <w:t>Výměna pojistných ventilů pro všechny chladicí jednotky</w:t>
      </w:r>
      <w:r w:rsidR="006B7979" w:rsidRPr="00502D87">
        <w:rPr>
          <w:rFonts w:ascii="Tahoma" w:hAnsi="Tahoma" w:cs="Tahoma"/>
        </w:rPr>
        <w:t xml:space="preserve"> se </w:t>
      </w:r>
      <w:r w:rsidR="002D410F">
        <w:rPr>
          <w:rFonts w:ascii="Tahoma" w:hAnsi="Tahoma" w:cs="Tahoma"/>
        </w:rPr>
        <w:t>šroubovými</w:t>
      </w:r>
      <w:r w:rsidR="006B7979" w:rsidRPr="00502D87">
        <w:rPr>
          <w:rFonts w:ascii="Tahoma" w:hAnsi="Tahoma" w:cs="Tahoma"/>
        </w:rPr>
        <w:t xml:space="preserve"> kompresory se provádí jednou za </w:t>
      </w:r>
      <w:r w:rsidR="002D410F">
        <w:rPr>
          <w:rFonts w:ascii="Tahoma" w:hAnsi="Tahoma" w:cs="Tahoma"/>
        </w:rPr>
        <w:t>2</w:t>
      </w:r>
      <w:r w:rsidR="006B7979" w:rsidRPr="00502D87">
        <w:rPr>
          <w:rFonts w:ascii="Tahoma" w:hAnsi="Tahoma" w:cs="Tahoma"/>
        </w:rPr>
        <w:t xml:space="preserve"> </w:t>
      </w:r>
      <w:r w:rsidR="002D410F">
        <w:rPr>
          <w:rFonts w:ascii="Tahoma" w:hAnsi="Tahoma" w:cs="Tahoma"/>
        </w:rPr>
        <w:t>roky</w:t>
      </w:r>
      <w:r w:rsidR="006B7979" w:rsidRPr="00502D87">
        <w:rPr>
          <w:rFonts w:ascii="Tahoma" w:hAnsi="Tahoma" w:cs="Tahoma"/>
        </w:rPr>
        <w:t xml:space="preserve">. </w:t>
      </w:r>
    </w:p>
    <w:p w14:paraId="7723E1CE" w14:textId="77777777" w:rsidR="0010338D" w:rsidRDefault="0010338D" w:rsidP="00BB5C75">
      <w:pPr>
        <w:suppressAutoHyphens/>
        <w:ind w:left="426"/>
        <w:rPr>
          <w:rFonts w:ascii="Tahoma" w:hAnsi="Tahoma" w:cs="Tahoma"/>
        </w:rPr>
      </w:pPr>
    </w:p>
    <w:p w14:paraId="369A881C" w14:textId="6248C6A1" w:rsidR="005446EC" w:rsidRDefault="006B7979" w:rsidP="00BB5C75">
      <w:pPr>
        <w:suppressAutoHyphens/>
        <w:ind w:left="426"/>
        <w:rPr>
          <w:rFonts w:ascii="Tahoma" w:hAnsi="Tahoma" w:cs="Tahoma"/>
        </w:rPr>
      </w:pPr>
      <w:r w:rsidRPr="00502D87">
        <w:rPr>
          <w:rFonts w:ascii="Tahoma" w:hAnsi="Tahoma" w:cs="Tahoma"/>
        </w:rPr>
        <w:t>Cen</w:t>
      </w:r>
      <w:r w:rsidR="0010338D">
        <w:rPr>
          <w:rFonts w:ascii="Tahoma" w:hAnsi="Tahoma" w:cs="Tahoma"/>
        </w:rPr>
        <w:t xml:space="preserve">a výměny PV na obě jednotky je </w:t>
      </w:r>
      <w:r w:rsidR="00BA6566">
        <w:rPr>
          <w:rFonts w:ascii="Tahoma" w:hAnsi="Tahoma" w:cs="Tahoma"/>
        </w:rPr>
        <w:t>2</w:t>
      </w:r>
      <w:r w:rsidR="00227D05">
        <w:rPr>
          <w:rFonts w:ascii="Tahoma" w:hAnsi="Tahoma" w:cs="Tahoma"/>
        </w:rPr>
        <w:t>8</w:t>
      </w:r>
      <w:r w:rsidR="000C6CF5">
        <w:rPr>
          <w:rFonts w:ascii="Tahoma" w:hAnsi="Tahoma" w:cs="Tahoma"/>
        </w:rPr>
        <w:t xml:space="preserve"> 800</w:t>
      </w:r>
      <w:r w:rsidR="0010338D">
        <w:rPr>
          <w:rFonts w:ascii="Tahoma" w:hAnsi="Tahoma" w:cs="Tahoma"/>
        </w:rPr>
        <w:t>,- Kč</w:t>
      </w:r>
      <w:r w:rsidR="00E61B22">
        <w:rPr>
          <w:rFonts w:ascii="Tahoma" w:hAnsi="Tahoma" w:cs="Tahoma"/>
        </w:rPr>
        <w:t xml:space="preserve"> bez DPH</w:t>
      </w:r>
    </w:p>
    <w:tbl>
      <w:tblPr>
        <w:tblStyle w:val="Mkatabulky"/>
        <w:tblW w:w="0" w:type="auto"/>
        <w:tblInd w:w="426" w:type="dxa"/>
        <w:tblLook w:val="04A0" w:firstRow="1" w:lastRow="0" w:firstColumn="1" w:lastColumn="0" w:noHBand="0" w:noVBand="1"/>
      </w:tblPr>
      <w:tblGrid>
        <w:gridCol w:w="4328"/>
        <w:gridCol w:w="4307"/>
      </w:tblGrid>
      <w:tr w:rsidR="0010338D" w14:paraId="46532BC0" w14:textId="77777777" w:rsidTr="0010338D">
        <w:tc>
          <w:tcPr>
            <w:tcW w:w="4328" w:type="dxa"/>
          </w:tcPr>
          <w:p w14:paraId="61645FC7" w14:textId="77777777" w:rsidR="0010338D" w:rsidRDefault="0010338D" w:rsidP="00BB5C75">
            <w:pPr>
              <w:suppressAutoHyphens/>
              <w:rPr>
                <w:rFonts w:ascii="Tahoma" w:hAnsi="Tahoma" w:cs="Tahoma"/>
              </w:rPr>
            </w:pPr>
            <w:r>
              <w:rPr>
                <w:rFonts w:ascii="Tahoma" w:hAnsi="Tahoma" w:cs="Tahoma"/>
              </w:rPr>
              <w:t>Pojistné ventily 2x</w:t>
            </w:r>
          </w:p>
        </w:tc>
        <w:tc>
          <w:tcPr>
            <w:tcW w:w="4307" w:type="dxa"/>
          </w:tcPr>
          <w:p w14:paraId="62BB4BAE" w14:textId="0E4B7269" w:rsidR="0010338D" w:rsidRDefault="000C6CF5" w:rsidP="00BB5C75">
            <w:pPr>
              <w:suppressAutoHyphens/>
              <w:rPr>
                <w:rFonts w:ascii="Tahoma" w:hAnsi="Tahoma" w:cs="Tahoma"/>
              </w:rPr>
            </w:pPr>
            <w:r>
              <w:rPr>
                <w:rFonts w:ascii="Tahoma" w:hAnsi="Tahoma" w:cs="Tahoma"/>
              </w:rPr>
              <w:t>1</w:t>
            </w:r>
            <w:r w:rsidR="00227D05">
              <w:rPr>
                <w:rFonts w:ascii="Tahoma" w:hAnsi="Tahoma" w:cs="Tahoma"/>
              </w:rPr>
              <w:t>5</w:t>
            </w:r>
            <w:r>
              <w:rPr>
                <w:rFonts w:ascii="Tahoma" w:hAnsi="Tahoma" w:cs="Tahoma"/>
              </w:rPr>
              <w:t xml:space="preserve"> 900</w:t>
            </w:r>
            <w:r w:rsidR="0010338D">
              <w:rPr>
                <w:rFonts w:ascii="Tahoma" w:hAnsi="Tahoma" w:cs="Tahoma"/>
              </w:rPr>
              <w:t>,- Kč bez DPH</w:t>
            </w:r>
          </w:p>
        </w:tc>
      </w:tr>
      <w:tr w:rsidR="0010338D" w14:paraId="0DBCFF1F" w14:textId="77777777" w:rsidTr="0010338D">
        <w:tc>
          <w:tcPr>
            <w:tcW w:w="4328" w:type="dxa"/>
          </w:tcPr>
          <w:p w14:paraId="7FC240E9" w14:textId="77777777" w:rsidR="0010338D" w:rsidRDefault="0010338D" w:rsidP="00BB5C75">
            <w:pPr>
              <w:suppressAutoHyphens/>
              <w:rPr>
                <w:rFonts w:ascii="Tahoma" w:hAnsi="Tahoma" w:cs="Tahoma"/>
              </w:rPr>
            </w:pPr>
            <w:r>
              <w:rPr>
                <w:rFonts w:ascii="Tahoma" w:hAnsi="Tahoma" w:cs="Tahoma"/>
              </w:rPr>
              <w:t>Práce technika vč. cestovného</w:t>
            </w:r>
          </w:p>
        </w:tc>
        <w:tc>
          <w:tcPr>
            <w:tcW w:w="4307" w:type="dxa"/>
          </w:tcPr>
          <w:p w14:paraId="5A411484" w14:textId="295363AD" w:rsidR="0010338D" w:rsidRDefault="00227D05" w:rsidP="00BB5C75">
            <w:pPr>
              <w:suppressAutoHyphens/>
              <w:rPr>
                <w:rFonts w:ascii="Tahoma" w:hAnsi="Tahoma" w:cs="Tahoma"/>
              </w:rPr>
            </w:pPr>
            <w:r>
              <w:rPr>
                <w:rFonts w:ascii="Tahoma" w:hAnsi="Tahoma" w:cs="Tahoma"/>
              </w:rPr>
              <w:t>12 900</w:t>
            </w:r>
            <w:r w:rsidR="0010338D">
              <w:rPr>
                <w:rFonts w:ascii="Tahoma" w:hAnsi="Tahoma" w:cs="Tahoma"/>
              </w:rPr>
              <w:t>,- Kč bez DPH</w:t>
            </w:r>
          </w:p>
        </w:tc>
      </w:tr>
    </w:tbl>
    <w:p w14:paraId="269402B5" w14:textId="77777777" w:rsidR="0010338D" w:rsidRDefault="0010338D" w:rsidP="00BB5C75">
      <w:pPr>
        <w:suppressAutoHyphens/>
        <w:ind w:left="426"/>
        <w:rPr>
          <w:rFonts w:ascii="Tahoma" w:hAnsi="Tahoma" w:cs="Tahoma"/>
        </w:rPr>
      </w:pPr>
    </w:p>
    <w:p w14:paraId="1738A74F" w14:textId="77777777" w:rsidR="0010338D" w:rsidRDefault="0010338D" w:rsidP="00BB5C75">
      <w:pPr>
        <w:suppressAutoHyphens/>
        <w:ind w:left="426"/>
        <w:rPr>
          <w:rFonts w:ascii="Tahoma" w:hAnsi="Tahoma" w:cs="Tahoma"/>
        </w:rPr>
      </w:pPr>
    </w:p>
    <w:p w14:paraId="73773519" w14:textId="77777777" w:rsidR="0010338D" w:rsidRPr="002B6FE6" w:rsidRDefault="0010338D" w:rsidP="0010338D">
      <w:pPr>
        <w:numPr>
          <w:ilvl w:val="0"/>
          <w:numId w:val="11"/>
        </w:numPr>
        <w:suppressAutoHyphens/>
        <w:rPr>
          <w:rFonts w:ascii="Tahoma" w:hAnsi="Tahoma" w:cs="Tahoma"/>
        </w:rPr>
      </w:pPr>
      <w:r>
        <w:rPr>
          <w:rFonts w:ascii="Tahoma" w:hAnsi="Tahoma" w:cs="Tahoma"/>
          <w:b/>
        </w:rPr>
        <w:t>Výměna oleje</w:t>
      </w:r>
    </w:p>
    <w:p w14:paraId="3F3CF126" w14:textId="77777777" w:rsidR="0010338D" w:rsidRDefault="0010338D" w:rsidP="00BB5C75">
      <w:pPr>
        <w:suppressAutoHyphens/>
        <w:ind w:left="426"/>
        <w:rPr>
          <w:rFonts w:ascii="Tahoma" w:hAnsi="Tahoma" w:cs="Tahoma"/>
        </w:rPr>
      </w:pPr>
    </w:p>
    <w:p w14:paraId="1FFC1C64" w14:textId="77777777" w:rsidR="00CB76EC" w:rsidRDefault="00CB76EC" w:rsidP="00BB5C75">
      <w:pPr>
        <w:suppressAutoHyphens/>
        <w:ind w:left="426"/>
        <w:rPr>
          <w:rFonts w:ascii="Tahoma" w:hAnsi="Tahoma" w:cs="Tahoma"/>
        </w:rPr>
      </w:pPr>
      <w:r>
        <w:rPr>
          <w:rFonts w:ascii="Tahoma" w:hAnsi="Tahoma" w:cs="Tahoma"/>
        </w:rPr>
        <w:t xml:space="preserve">Výměna oleje vždy dle výsledku olejové analýzy. Tímto dokážeme snižovat náklady na provoz místo preventivní výměny oleje, která se obvykle provádí. </w:t>
      </w:r>
    </w:p>
    <w:p w14:paraId="25D9FD26" w14:textId="77777777" w:rsidR="00CB76EC" w:rsidRDefault="00CB76EC" w:rsidP="00BB5C75">
      <w:pPr>
        <w:suppressAutoHyphens/>
        <w:ind w:left="426"/>
        <w:rPr>
          <w:rFonts w:ascii="Tahoma" w:hAnsi="Tahoma" w:cs="Tahoma"/>
        </w:rPr>
      </w:pPr>
    </w:p>
    <w:p w14:paraId="36D165F5" w14:textId="5A8D7AB1" w:rsidR="00CB76EC" w:rsidRDefault="00CB76EC" w:rsidP="00BB5C75">
      <w:pPr>
        <w:suppressAutoHyphens/>
        <w:ind w:left="426"/>
        <w:rPr>
          <w:rFonts w:ascii="Tahoma" w:hAnsi="Tahoma" w:cs="Tahoma"/>
        </w:rPr>
      </w:pPr>
      <w:r>
        <w:rPr>
          <w:rFonts w:ascii="Tahoma" w:hAnsi="Tahoma" w:cs="Tahoma"/>
        </w:rPr>
        <w:t xml:space="preserve">Cena výměny oleje na obě jednotky je </w:t>
      </w:r>
      <w:r w:rsidR="00F97D27">
        <w:rPr>
          <w:rFonts w:ascii="Tahoma" w:hAnsi="Tahoma" w:cs="Tahoma"/>
        </w:rPr>
        <w:t>171 500</w:t>
      </w:r>
      <w:r>
        <w:rPr>
          <w:rFonts w:ascii="Tahoma" w:hAnsi="Tahoma" w:cs="Tahoma"/>
        </w:rPr>
        <w:t>,-</w:t>
      </w:r>
      <w:r w:rsidR="00E61B22">
        <w:rPr>
          <w:rFonts w:ascii="Tahoma" w:hAnsi="Tahoma" w:cs="Tahoma"/>
        </w:rPr>
        <w:t xml:space="preserve"> </w:t>
      </w:r>
      <w:r>
        <w:rPr>
          <w:rFonts w:ascii="Tahoma" w:hAnsi="Tahoma" w:cs="Tahoma"/>
        </w:rPr>
        <w:t>Kč bez DPH</w:t>
      </w:r>
    </w:p>
    <w:tbl>
      <w:tblPr>
        <w:tblStyle w:val="Mkatabulky"/>
        <w:tblW w:w="0" w:type="auto"/>
        <w:tblInd w:w="426" w:type="dxa"/>
        <w:tblLook w:val="04A0" w:firstRow="1" w:lastRow="0" w:firstColumn="1" w:lastColumn="0" w:noHBand="0" w:noVBand="1"/>
      </w:tblPr>
      <w:tblGrid>
        <w:gridCol w:w="4333"/>
        <w:gridCol w:w="4302"/>
      </w:tblGrid>
      <w:tr w:rsidR="00CB76EC" w14:paraId="64F70314" w14:textId="77777777" w:rsidTr="00CB76EC">
        <w:tc>
          <w:tcPr>
            <w:tcW w:w="4530" w:type="dxa"/>
          </w:tcPr>
          <w:p w14:paraId="1A4148F7" w14:textId="77777777" w:rsidR="00CB76EC" w:rsidRDefault="00CB76EC" w:rsidP="00BB5C75">
            <w:pPr>
              <w:suppressAutoHyphens/>
              <w:rPr>
                <w:rFonts w:ascii="Tahoma" w:hAnsi="Tahoma" w:cs="Tahoma"/>
              </w:rPr>
            </w:pPr>
            <w:r>
              <w:rPr>
                <w:rFonts w:ascii="Tahoma" w:hAnsi="Tahoma" w:cs="Tahoma"/>
              </w:rPr>
              <w:t>Olej</w:t>
            </w:r>
          </w:p>
        </w:tc>
        <w:tc>
          <w:tcPr>
            <w:tcW w:w="4531" w:type="dxa"/>
          </w:tcPr>
          <w:p w14:paraId="5598E0DB" w14:textId="202B6FA2" w:rsidR="00CB76EC" w:rsidRDefault="009E27CE" w:rsidP="00BB5C75">
            <w:pPr>
              <w:suppressAutoHyphens/>
              <w:rPr>
                <w:rFonts w:ascii="Tahoma" w:hAnsi="Tahoma" w:cs="Tahoma"/>
              </w:rPr>
            </w:pPr>
            <w:r>
              <w:rPr>
                <w:rFonts w:ascii="Tahoma" w:hAnsi="Tahoma" w:cs="Tahoma"/>
              </w:rPr>
              <w:t>85 750</w:t>
            </w:r>
            <w:r w:rsidR="00CB76EC">
              <w:rPr>
                <w:rFonts w:ascii="Tahoma" w:hAnsi="Tahoma" w:cs="Tahoma"/>
              </w:rPr>
              <w:t>,-</w:t>
            </w:r>
            <w:r w:rsidR="00F32F5E">
              <w:rPr>
                <w:rFonts w:ascii="Tahoma" w:hAnsi="Tahoma" w:cs="Tahoma"/>
              </w:rPr>
              <w:t xml:space="preserve"> </w:t>
            </w:r>
            <w:r w:rsidR="00CB76EC">
              <w:rPr>
                <w:rFonts w:ascii="Tahoma" w:hAnsi="Tahoma" w:cs="Tahoma"/>
              </w:rPr>
              <w:t>Kč bez DPH</w:t>
            </w:r>
          </w:p>
        </w:tc>
      </w:tr>
      <w:tr w:rsidR="00CB76EC" w14:paraId="0EE35E3D" w14:textId="77777777" w:rsidTr="00CB76EC">
        <w:tc>
          <w:tcPr>
            <w:tcW w:w="4530" w:type="dxa"/>
          </w:tcPr>
          <w:p w14:paraId="733E0814" w14:textId="1CDFBE71" w:rsidR="00CB76EC" w:rsidRDefault="009E27CE" w:rsidP="00BB5C75">
            <w:pPr>
              <w:suppressAutoHyphens/>
              <w:rPr>
                <w:rFonts w:ascii="Tahoma" w:hAnsi="Tahoma" w:cs="Tahoma"/>
              </w:rPr>
            </w:pPr>
            <w:r>
              <w:rPr>
                <w:rFonts w:ascii="Tahoma" w:hAnsi="Tahoma" w:cs="Tahoma"/>
              </w:rPr>
              <w:t>Materiál</w:t>
            </w:r>
          </w:p>
        </w:tc>
        <w:tc>
          <w:tcPr>
            <w:tcW w:w="4531" w:type="dxa"/>
          </w:tcPr>
          <w:p w14:paraId="2DC8E419" w14:textId="4497A67C" w:rsidR="00CB76EC" w:rsidRDefault="009E27CE" w:rsidP="00BB5C75">
            <w:pPr>
              <w:suppressAutoHyphens/>
              <w:rPr>
                <w:rFonts w:ascii="Tahoma" w:hAnsi="Tahoma" w:cs="Tahoma"/>
              </w:rPr>
            </w:pPr>
            <w:r>
              <w:rPr>
                <w:rFonts w:ascii="Tahoma" w:hAnsi="Tahoma" w:cs="Tahoma"/>
              </w:rPr>
              <w:t>67 000</w:t>
            </w:r>
            <w:r w:rsidR="00CB76EC">
              <w:rPr>
                <w:rFonts w:ascii="Tahoma" w:hAnsi="Tahoma" w:cs="Tahoma"/>
              </w:rPr>
              <w:t>,-</w:t>
            </w:r>
            <w:r w:rsidR="00F32F5E">
              <w:rPr>
                <w:rFonts w:ascii="Tahoma" w:hAnsi="Tahoma" w:cs="Tahoma"/>
              </w:rPr>
              <w:t xml:space="preserve"> </w:t>
            </w:r>
            <w:r w:rsidR="00CB76EC">
              <w:rPr>
                <w:rFonts w:ascii="Tahoma" w:hAnsi="Tahoma" w:cs="Tahoma"/>
              </w:rPr>
              <w:t>Kč bez DPH</w:t>
            </w:r>
          </w:p>
        </w:tc>
      </w:tr>
      <w:tr w:rsidR="00CB76EC" w14:paraId="1DCD5478" w14:textId="77777777" w:rsidTr="00CB76EC">
        <w:tc>
          <w:tcPr>
            <w:tcW w:w="4530" w:type="dxa"/>
          </w:tcPr>
          <w:p w14:paraId="43A304C1" w14:textId="77777777" w:rsidR="00CB76EC" w:rsidRDefault="00CB76EC" w:rsidP="00BB5C75">
            <w:pPr>
              <w:suppressAutoHyphens/>
              <w:rPr>
                <w:rFonts w:ascii="Tahoma" w:hAnsi="Tahoma" w:cs="Tahoma"/>
              </w:rPr>
            </w:pPr>
            <w:r>
              <w:rPr>
                <w:rFonts w:ascii="Tahoma" w:hAnsi="Tahoma" w:cs="Tahoma"/>
              </w:rPr>
              <w:t>Práce vč. cestovného</w:t>
            </w:r>
          </w:p>
        </w:tc>
        <w:tc>
          <w:tcPr>
            <w:tcW w:w="4531" w:type="dxa"/>
          </w:tcPr>
          <w:p w14:paraId="5FFA3B99" w14:textId="73BA08BB" w:rsidR="00CB76EC" w:rsidRDefault="00145837" w:rsidP="00BB5C75">
            <w:pPr>
              <w:suppressAutoHyphens/>
              <w:rPr>
                <w:rFonts w:ascii="Tahoma" w:hAnsi="Tahoma" w:cs="Tahoma"/>
              </w:rPr>
            </w:pPr>
            <w:r>
              <w:rPr>
                <w:rFonts w:ascii="Tahoma" w:hAnsi="Tahoma" w:cs="Tahoma"/>
              </w:rPr>
              <w:t>18 750</w:t>
            </w:r>
            <w:r w:rsidR="00CB76EC">
              <w:rPr>
                <w:rFonts w:ascii="Tahoma" w:hAnsi="Tahoma" w:cs="Tahoma"/>
              </w:rPr>
              <w:t>,-</w:t>
            </w:r>
            <w:r w:rsidR="00F32F5E">
              <w:rPr>
                <w:rFonts w:ascii="Tahoma" w:hAnsi="Tahoma" w:cs="Tahoma"/>
              </w:rPr>
              <w:t xml:space="preserve"> </w:t>
            </w:r>
            <w:r w:rsidR="00CB76EC">
              <w:rPr>
                <w:rFonts w:ascii="Tahoma" w:hAnsi="Tahoma" w:cs="Tahoma"/>
              </w:rPr>
              <w:t>Kč bez DPH</w:t>
            </w:r>
          </w:p>
        </w:tc>
      </w:tr>
    </w:tbl>
    <w:p w14:paraId="692E4B0B" w14:textId="77777777" w:rsidR="00CB76EC" w:rsidRDefault="00CB76EC" w:rsidP="00BB5C75">
      <w:pPr>
        <w:suppressAutoHyphens/>
        <w:ind w:left="426"/>
        <w:rPr>
          <w:rFonts w:ascii="Tahoma" w:hAnsi="Tahoma" w:cs="Tahoma"/>
        </w:rPr>
      </w:pPr>
    </w:p>
    <w:p w14:paraId="3001E1D4" w14:textId="77777777" w:rsidR="00563949" w:rsidRDefault="00563949" w:rsidP="00BB5C75">
      <w:pPr>
        <w:suppressAutoHyphens/>
        <w:ind w:left="426"/>
        <w:rPr>
          <w:rFonts w:ascii="Tahoma" w:hAnsi="Tahoma" w:cs="Tahoma"/>
        </w:rPr>
      </w:pPr>
    </w:p>
    <w:p w14:paraId="53414D05" w14:textId="77777777" w:rsidR="00563949" w:rsidRPr="002B6FE6" w:rsidRDefault="00563949" w:rsidP="00563949">
      <w:pPr>
        <w:numPr>
          <w:ilvl w:val="0"/>
          <w:numId w:val="11"/>
        </w:numPr>
        <w:suppressAutoHyphens/>
        <w:rPr>
          <w:rFonts w:ascii="Tahoma" w:hAnsi="Tahoma" w:cs="Tahoma"/>
        </w:rPr>
      </w:pPr>
      <w:r w:rsidRPr="002B6FE6">
        <w:rPr>
          <w:rFonts w:ascii="Tahoma" w:hAnsi="Tahoma" w:cs="Tahoma"/>
          <w:b/>
        </w:rPr>
        <w:t>Chemické čištění a test trubek výměníků</w:t>
      </w:r>
    </w:p>
    <w:p w14:paraId="0B348BD7" w14:textId="77777777" w:rsidR="00563949" w:rsidRDefault="00563949" w:rsidP="00563949">
      <w:pPr>
        <w:suppressAutoHyphens/>
        <w:ind w:left="426"/>
        <w:rPr>
          <w:rFonts w:ascii="Tahoma" w:hAnsi="Tahoma" w:cs="Tahoma"/>
        </w:rPr>
      </w:pPr>
    </w:p>
    <w:p w14:paraId="79E57478" w14:textId="77777777" w:rsidR="00563949" w:rsidRDefault="00563949" w:rsidP="00563949">
      <w:pPr>
        <w:suppressAutoHyphens/>
        <w:ind w:left="426"/>
        <w:jc w:val="both"/>
        <w:rPr>
          <w:rFonts w:ascii="Tahoma" w:hAnsi="Tahoma" w:cs="Tahoma"/>
        </w:rPr>
      </w:pPr>
      <w:r w:rsidRPr="002B6FE6">
        <w:rPr>
          <w:rFonts w:ascii="Tahoma" w:hAnsi="Tahoma" w:cs="Tahoma"/>
        </w:rPr>
        <w:t>Pravidelné provádění chemického čištění zajišťuje vysokou účinnost chlazení jednotky. P</w:t>
      </w:r>
      <w:r>
        <w:rPr>
          <w:rFonts w:ascii="Tahoma" w:hAnsi="Tahoma" w:cs="Tahoma"/>
        </w:rPr>
        <w:t>o</w:t>
      </w:r>
      <w:r w:rsidRPr="002B6FE6">
        <w:rPr>
          <w:rFonts w:ascii="Tahoma" w:hAnsi="Tahoma" w:cs="Tahoma"/>
        </w:rPr>
        <w:t xml:space="preserve"> či</w:t>
      </w:r>
      <w:r>
        <w:rPr>
          <w:rFonts w:ascii="Tahoma" w:hAnsi="Tahoma" w:cs="Tahoma"/>
        </w:rPr>
        <w:t xml:space="preserve">štění spol. Trane provádí </w:t>
      </w:r>
      <w:proofErr w:type="spellStart"/>
      <w:r>
        <w:rPr>
          <w:rFonts w:ascii="Tahoma" w:hAnsi="Tahoma" w:cs="Tahoma"/>
        </w:rPr>
        <w:t>tubet</w:t>
      </w:r>
      <w:r w:rsidRPr="002B6FE6">
        <w:rPr>
          <w:rFonts w:ascii="Tahoma" w:hAnsi="Tahoma" w:cs="Tahoma"/>
        </w:rPr>
        <w:t>e</w:t>
      </w:r>
      <w:r>
        <w:rPr>
          <w:rFonts w:ascii="Tahoma" w:hAnsi="Tahoma" w:cs="Tahoma"/>
        </w:rPr>
        <w:t>s</w:t>
      </w:r>
      <w:r w:rsidRPr="002B6FE6">
        <w:rPr>
          <w:rFonts w:ascii="Tahoma" w:hAnsi="Tahoma" w:cs="Tahoma"/>
        </w:rPr>
        <w:t>t</w:t>
      </w:r>
      <w:proofErr w:type="spellEnd"/>
      <w:r w:rsidRPr="002B6FE6">
        <w:rPr>
          <w:rFonts w:ascii="Tahoma" w:hAnsi="Tahoma" w:cs="Tahoma"/>
        </w:rPr>
        <w:t xml:space="preserve"> – test trubek – pro kontrolu stavu trubek výměníků. </w:t>
      </w:r>
      <w:r>
        <w:rPr>
          <w:rFonts w:ascii="Tahoma" w:hAnsi="Tahoma" w:cs="Tahoma"/>
        </w:rPr>
        <w:t>Toto zajišťuje dlouhou životnost provozu jednotek Trane a jejich spolehlivost.</w:t>
      </w:r>
    </w:p>
    <w:p w14:paraId="72B216BA" w14:textId="77777777" w:rsidR="0010338D" w:rsidRDefault="0010338D" w:rsidP="00563949">
      <w:pPr>
        <w:suppressAutoHyphens/>
        <w:ind w:left="426"/>
        <w:jc w:val="both"/>
        <w:rPr>
          <w:rFonts w:ascii="Tahoma" w:hAnsi="Tahoma" w:cs="Tahoma"/>
        </w:rPr>
      </w:pPr>
    </w:p>
    <w:p w14:paraId="351ED695" w14:textId="581A786D" w:rsidR="0010338D" w:rsidRDefault="00F32F5E" w:rsidP="00563949">
      <w:pPr>
        <w:suppressAutoHyphens/>
        <w:ind w:left="426"/>
        <w:jc w:val="both"/>
        <w:rPr>
          <w:rFonts w:ascii="Tahoma" w:hAnsi="Tahoma" w:cs="Tahoma"/>
        </w:rPr>
      </w:pPr>
      <w:r>
        <w:rPr>
          <w:rFonts w:ascii="Tahoma" w:hAnsi="Tahoma" w:cs="Tahoma"/>
        </w:rPr>
        <w:t xml:space="preserve">Cena chemického čištění trubek vč. testu trubek na obě jednotky je </w:t>
      </w:r>
      <w:r w:rsidR="005C19E3">
        <w:rPr>
          <w:rFonts w:ascii="Tahoma" w:hAnsi="Tahoma" w:cs="Tahoma"/>
        </w:rPr>
        <w:t>960</w:t>
      </w:r>
      <w:r>
        <w:rPr>
          <w:rFonts w:ascii="Tahoma" w:hAnsi="Tahoma" w:cs="Tahoma"/>
        </w:rPr>
        <w:t> 000,- Kč bez DPH</w:t>
      </w:r>
    </w:p>
    <w:tbl>
      <w:tblPr>
        <w:tblStyle w:val="Mkatabulky"/>
        <w:tblW w:w="0" w:type="auto"/>
        <w:tblInd w:w="426" w:type="dxa"/>
        <w:tblLook w:val="04A0" w:firstRow="1" w:lastRow="0" w:firstColumn="1" w:lastColumn="0" w:noHBand="0" w:noVBand="1"/>
      </w:tblPr>
      <w:tblGrid>
        <w:gridCol w:w="4317"/>
        <w:gridCol w:w="4318"/>
      </w:tblGrid>
      <w:tr w:rsidR="00F32F5E" w14:paraId="40E4970B" w14:textId="77777777" w:rsidTr="00F32F5E">
        <w:tc>
          <w:tcPr>
            <w:tcW w:w="4317" w:type="dxa"/>
          </w:tcPr>
          <w:p w14:paraId="7B1AD317" w14:textId="77777777" w:rsidR="00F32F5E" w:rsidRDefault="00F32F5E" w:rsidP="00F32F5E">
            <w:pPr>
              <w:suppressAutoHyphens/>
              <w:jc w:val="both"/>
              <w:rPr>
                <w:rFonts w:ascii="Tahoma" w:hAnsi="Tahoma" w:cs="Tahoma"/>
              </w:rPr>
            </w:pPr>
            <w:r>
              <w:rPr>
                <w:rFonts w:ascii="Tahoma" w:hAnsi="Tahoma" w:cs="Tahoma"/>
              </w:rPr>
              <w:t>Chemické čištění – 4 výměníky</w:t>
            </w:r>
          </w:p>
        </w:tc>
        <w:tc>
          <w:tcPr>
            <w:tcW w:w="4318" w:type="dxa"/>
          </w:tcPr>
          <w:p w14:paraId="4F2105B4" w14:textId="12669BF1" w:rsidR="00F32F5E" w:rsidRDefault="005C19E3" w:rsidP="00563949">
            <w:pPr>
              <w:suppressAutoHyphens/>
              <w:jc w:val="both"/>
              <w:rPr>
                <w:rFonts w:ascii="Tahoma" w:hAnsi="Tahoma" w:cs="Tahoma"/>
              </w:rPr>
            </w:pPr>
            <w:r>
              <w:rPr>
                <w:rFonts w:ascii="Tahoma" w:hAnsi="Tahoma" w:cs="Tahoma"/>
              </w:rPr>
              <w:t>72</w:t>
            </w:r>
            <w:r w:rsidR="00F32F5E">
              <w:rPr>
                <w:rFonts w:ascii="Tahoma" w:hAnsi="Tahoma" w:cs="Tahoma"/>
              </w:rPr>
              <w:t>0 000,- Kč bez DPH</w:t>
            </w:r>
          </w:p>
        </w:tc>
      </w:tr>
      <w:tr w:rsidR="00F32F5E" w14:paraId="171C6512" w14:textId="77777777" w:rsidTr="00F32F5E">
        <w:tc>
          <w:tcPr>
            <w:tcW w:w="4317" w:type="dxa"/>
          </w:tcPr>
          <w:p w14:paraId="1C8353DF" w14:textId="77777777" w:rsidR="00F32F5E" w:rsidRDefault="00F32F5E" w:rsidP="00563949">
            <w:pPr>
              <w:suppressAutoHyphens/>
              <w:jc w:val="both"/>
              <w:rPr>
                <w:rFonts w:ascii="Tahoma" w:hAnsi="Tahoma" w:cs="Tahoma"/>
              </w:rPr>
            </w:pPr>
            <w:r>
              <w:rPr>
                <w:rFonts w:ascii="Tahoma" w:hAnsi="Tahoma" w:cs="Tahoma"/>
              </w:rPr>
              <w:t>Test trubek – 4 výměníky</w:t>
            </w:r>
          </w:p>
        </w:tc>
        <w:tc>
          <w:tcPr>
            <w:tcW w:w="4318" w:type="dxa"/>
          </w:tcPr>
          <w:p w14:paraId="75354170" w14:textId="56B726F3" w:rsidR="00F32F5E" w:rsidRDefault="00D816E7" w:rsidP="00563949">
            <w:pPr>
              <w:suppressAutoHyphens/>
              <w:jc w:val="both"/>
              <w:rPr>
                <w:rFonts w:ascii="Tahoma" w:hAnsi="Tahoma" w:cs="Tahoma"/>
              </w:rPr>
            </w:pPr>
            <w:r>
              <w:rPr>
                <w:rFonts w:ascii="Tahoma" w:hAnsi="Tahoma" w:cs="Tahoma"/>
              </w:rPr>
              <w:t>240</w:t>
            </w:r>
            <w:r w:rsidR="00F32F5E">
              <w:rPr>
                <w:rFonts w:ascii="Tahoma" w:hAnsi="Tahoma" w:cs="Tahoma"/>
              </w:rPr>
              <w:t> 000,- Kč bez DPH</w:t>
            </w:r>
          </w:p>
        </w:tc>
      </w:tr>
    </w:tbl>
    <w:p w14:paraId="375E0EEC" w14:textId="77777777" w:rsidR="00F32F5E" w:rsidRPr="002B6FE6" w:rsidRDefault="00F32F5E" w:rsidP="00563949">
      <w:pPr>
        <w:suppressAutoHyphens/>
        <w:ind w:left="426"/>
        <w:jc w:val="both"/>
        <w:rPr>
          <w:rFonts w:ascii="Tahoma" w:hAnsi="Tahoma" w:cs="Tahoma"/>
        </w:rPr>
      </w:pPr>
    </w:p>
    <w:p w14:paraId="2E6F5418" w14:textId="77777777" w:rsidR="00F32F5E" w:rsidRDefault="00F32F5E" w:rsidP="00BB5C75">
      <w:pPr>
        <w:suppressAutoHyphens/>
        <w:ind w:left="426"/>
        <w:rPr>
          <w:rFonts w:ascii="Tahoma" w:hAnsi="Tahoma" w:cs="Tahoma"/>
        </w:rPr>
      </w:pPr>
    </w:p>
    <w:p w14:paraId="3118F8C8" w14:textId="2AAA97D7" w:rsidR="00F32F5E" w:rsidRDefault="00F32F5E">
      <w:pPr>
        <w:spacing w:after="200" w:line="276" w:lineRule="auto"/>
        <w:rPr>
          <w:rFonts w:ascii="Tahoma" w:hAnsi="Tahoma" w:cs="Tahoma"/>
        </w:rPr>
      </w:pPr>
      <w:r w:rsidRPr="007D611C">
        <w:rPr>
          <w:rFonts w:ascii="Tahoma" w:hAnsi="Tahoma" w:cs="Tahoma"/>
          <w:i/>
        </w:rPr>
        <w:t>Ceny jsou platné pro rok 20</w:t>
      </w:r>
      <w:r w:rsidR="007F643D">
        <w:rPr>
          <w:rFonts w:ascii="Tahoma" w:hAnsi="Tahoma" w:cs="Tahoma"/>
          <w:i/>
        </w:rPr>
        <w:t>2</w:t>
      </w:r>
      <w:r w:rsidR="005C19E3">
        <w:rPr>
          <w:rFonts w:ascii="Tahoma" w:hAnsi="Tahoma" w:cs="Tahoma"/>
          <w:i/>
        </w:rPr>
        <w:t>4</w:t>
      </w:r>
      <w:r w:rsidRPr="007D611C">
        <w:rPr>
          <w:rFonts w:ascii="Tahoma" w:hAnsi="Tahoma" w:cs="Tahoma"/>
          <w:i/>
        </w:rPr>
        <w:t>. Pro další roky se mohou ceny měnit dle úpravy ceníků Trane.</w:t>
      </w:r>
      <w:r>
        <w:rPr>
          <w:rFonts w:ascii="Tahoma" w:hAnsi="Tahoma" w:cs="Tahoma"/>
        </w:rPr>
        <w:br w:type="page"/>
      </w:r>
    </w:p>
    <w:p w14:paraId="260CD91D" w14:textId="77777777" w:rsidR="00F32F5E" w:rsidRPr="00D77646" w:rsidRDefault="00F32F5E" w:rsidP="00F32F5E">
      <w:pPr>
        <w:pStyle w:val="Nzev"/>
        <w:pBdr>
          <w:bottom w:val="single" w:sz="4" w:space="1" w:color="auto"/>
        </w:pBdr>
        <w:rPr>
          <w:rFonts w:ascii="Tahoma" w:hAnsi="Tahoma" w:cs="Tahoma"/>
          <w:sz w:val="20"/>
        </w:rPr>
      </w:pPr>
      <w:r w:rsidRPr="00F03BA5">
        <w:rPr>
          <w:rFonts w:ascii="Tahoma" w:hAnsi="Tahoma" w:cs="Tahoma"/>
          <w:sz w:val="20"/>
        </w:rPr>
        <w:t>Příloha č. 2 smlouvy o dílo</w:t>
      </w:r>
      <w:r>
        <w:rPr>
          <w:rFonts w:ascii="Tahoma" w:hAnsi="Tahoma" w:cs="Tahoma"/>
          <w:sz w:val="20"/>
        </w:rPr>
        <w:t xml:space="preserve"> – 2.část</w:t>
      </w:r>
    </w:p>
    <w:p w14:paraId="55F1F9D0" w14:textId="77777777" w:rsidR="00F32F5E" w:rsidRPr="00695A54" w:rsidRDefault="00F32F5E" w:rsidP="00F32F5E">
      <w:pPr>
        <w:pStyle w:val="Nadpis5"/>
        <w:pBdr>
          <w:bottom w:val="single" w:sz="4" w:space="1" w:color="auto"/>
        </w:pBdr>
        <w:jc w:val="center"/>
        <w:rPr>
          <w:rFonts w:ascii="Tahoma" w:hAnsi="Tahoma" w:cs="Tahoma"/>
          <w:sz w:val="20"/>
        </w:rPr>
      </w:pPr>
    </w:p>
    <w:p w14:paraId="3F0976F5" w14:textId="77777777" w:rsidR="00F32F5E" w:rsidRDefault="00F32F5E" w:rsidP="00F32F5E">
      <w:pPr>
        <w:jc w:val="center"/>
        <w:rPr>
          <w:rFonts w:ascii="Tahoma" w:hAnsi="Tahoma" w:cs="Tahoma"/>
          <w:b/>
          <w:sz w:val="24"/>
          <w:szCs w:val="28"/>
        </w:rPr>
      </w:pPr>
    </w:p>
    <w:p w14:paraId="69255909" w14:textId="55B43AB1" w:rsidR="00F32F5E" w:rsidRDefault="00F32F5E" w:rsidP="00F32F5E">
      <w:pPr>
        <w:jc w:val="center"/>
        <w:rPr>
          <w:rFonts w:ascii="Tahoma" w:hAnsi="Tahoma" w:cs="Tahoma"/>
          <w:b/>
          <w:sz w:val="24"/>
          <w:szCs w:val="28"/>
        </w:rPr>
      </w:pPr>
      <w:r>
        <w:rPr>
          <w:rFonts w:ascii="Tahoma" w:hAnsi="Tahoma" w:cs="Tahoma"/>
          <w:b/>
          <w:sz w:val="24"/>
          <w:szCs w:val="28"/>
        </w:rPr>
        <w:t xml:space="preserve">Specifikace prací a cen na objednávku – </w:t>
      </w:r>
      <w:r w:rsidR="00AF6F05">
        <w:rPr>
          <w:rFonts w:ascii="Tahoma" w:hAnsi="Tahoma" w:cs="Tahoma"/>
          <w:b/>
          <w:sz w:val="24"/>
          <w:szCs w:val="28"/>
        </w:rPr>
        <w:t>S</w:t>
      </w:r>
      <w:r>
        <w:rPr>
          <w:rFonts w:ascii="Tahoma" w:hAnsi="Tahoma" w:cs="Tahoma"/>
          <w:b/>
          <w:sz w:val="24"/>
          <w:szCs w:val="28"/>
        </w:rPr>
        <w:t>O</w:t>
      </w:r>
    </w:p>
    <w:p w14:paraId="58D5ABC6" w14:textId="77777777" w:rsidR="00F32F5E" w:rsidRDefault="00F32F5E" w:rsidP="00F32F5E">
      <w:pPr>
        <w:ind w:left="1080"/>
        <w:rPr>
          <w:rFonts w:ascii="Tahoma" w:hAnsi="Tahoma" w:cs="Tahoma"/>
          <w:b/>
          <w:sz w:val="24"/>
          <w:szCs w:val="28"/>
        </w:rPr>
      </w:pPr>
    </w:p>
    <w:p w14:paraId="182BAE4A" w14:textId="77777777" w:rsidR="00F32F5E" w:rsidRPr="00F32F5E" w:rsidRDefault="00F32F5E" w:rsidP="00F32F5E">
      <w:pPr>
        <w:numPr>
          <w:ilvl w:val="0"/>
          <w:numId w:val="20"/>
        </w:numPr>
        <w:suppressAutoHyphens/>
        <w:rPr>
          <w:rFonts w:ascii="Tahoma" w:hAnsi="Tahoma" w:cs="Tahoma"/>
          <w:b/>
        </w:rPr>
      </w:pPr>
      <w:r w:rsidRPr="00502D87">
        <w:rPr>
          <w:rFonts w:ascii="Tahoma" w:hAnsi="Tahoma" w:cs="Tahoma"/>
          <w:b/>
        </w:rPr>
        <w:t>Výměna/revize pojistných ventilů</w:t>
      </w:r>
    </w:p>
    <w:p w14:paraId="5EC9FAD0" w14:textId="77777777" w:rsidR="00F32F5E" w:rsidRPr="00502D87" w:rsidRDefault="00F32F5E" w:rsidP="00F32F5E">
      <w:pPr>
        <w:numPr>
          <w:ilvl w:val="1"/>
          <w:numId w:val="20"/>
        </w:numPr>
        <w:suppressAutoHyphens/>
        <w:rPr>
          <w:rFonts w:ascii="Tahoma" w:hAnsi="Tahoma" w:cs="Tahoma"/>
          <w:b/>
        </w:rPr>
      </w:pPr>
      <w:r>
        <w:rPr>
          <w:rFonts w:ascii="Tahoma" w:hAnsi="Tahoma" w:cs="Tahoma"/>
          <w:b/>
        </w:rPr>
        <w:t>Jednotky RTHD</w:t>
      </w:r>
    </w:p>
    <w:p w14:paraId="05A7E4AB" w14:textId="77777777" w:rsidR="00F32F5E" w:rsidRPr="00502D87" w:rsidRDefault="00F32F5E" w:rsidP="00F32F5E">
      <w:pPr>
        <w:suppressAutoHyphens/>
        <w:rPr>
          <w:rFonts w:ascii="Tahoma" w:hAnsi="Tahoma" w:cs="Tahoma"/>
        </w:rPr>
      </w:pPr>
    </w:p>
    <w:p w14:paraId="14FC2534" w14:textId="77777777" w:rsidR="00F32F5E" w:rsidRDefault="00F32F5E" w:rsidP="00F32F5E">
      <w:pPr>
        <w:suppressAutoHyphens/>
        <w:ind w:left="426"/>
        <w:rPr>
          <w:rFonts w:ascii="Tahoma" w:hAnsi="Tahoma" w:cs="Tahoma"/>
        </w:rPr>
      </w:pPr>
      <w:r w:rsidRPr="00502D87">
        <w:rPr>
          <w:rFonts w:ascii="Tahoma" w:hAnsi="Tahoma" w:cs="Tahoma"/>
        </w:rPr>
        <w:t xml:space="preserve">Výměna pojistných ventilů pro všechny chladicí jednotky se </w:t>
      </w:r>
      <w:r>
        <w:rPr>
          <w:rFonts w:ascii="Tahoma" w:hAnsi="Tahoma" w:cs="Tahoma"/>
        </w:rPr>
        <w:t>šroubovými</w:t>
      </w:r>
      <w:r w:rsidRPr="00502D87">
        <w:rPr>
          <w:rFonts w:ascii="Tahoma" w:hAnsi="Tahoma" w:cs="Tahoma"/>
        </w:rPr>
        <w:t xml:space="preserve"> kompresory se provádí jednou za </w:t>
      </w:r>
      <w:r>
        <w:rPr>
          <w:rFonts w:ascii="Tahoma" w:hAnsi="Tahoma" w:cs="Tahoma"/>
        </w:rPr>
        <w:t>2</w:t>
      </w:r>
      <w:r w:rsidRPr="00502D87">
        <w:rPr>
          <w:rFonts w:ascii="Tahoma" w:hAnsi="Tahoma" w:cs="Tahoma"/>
        </w:rPr>
        <w:t xml:space="preserve"> </w:t>
      </w:r>
      <w:r>
        <w:rPr>
          <w:rFonts w:ascii="Tahoma" w:hAnsi="Tahoma" w:cs="Tahoma"/>
        </w:rPr>
        <w:t>roky</w:t>
      </w:r>
      <w:r w:rsidRPr="00502D87">
        <w:rPr>
          <w:rFonts w:ascii="Tahoma" w:hAnsi="Tahoma" w:cs="Tahoma"/>
        </w:rPr>
        <w:t xml:space="preserve">. </w:t>
      </w:r>
    </w:p>
    <w:p w14:paraId="282BEE65" w14:textId="77777777" w:rsidR="00F32F5E" w:rsidRDefault="00F32F5E" w:rsidP="00F32F5E">
      <w:pPr>
        <w:suppressAutoHyphens/>
        <w:ind w:left="426"/>
        <w:rPr>
          <w:rFonts w:ascii="Tahoma" w:hAnsi="Tahoma" w:cs="Tahoma"/>
        </w:rPr>
      </w:pPr>
    </w:p>
    <w:p w14:paraId="38655C81" w14:textId="50A94191" w:rsidR="00F32F5E" w:rsidRDefault="00F32F5E" w:rsidP="00F32F5E">
      <w:pPr>
        <w:suppressAutoHyphens/>
        <w:ind w:left="426"/>
        <w:rPr>
          <w:rFonts w:ascii="Tahoma" w:hAnsi="Tahoma" w:cs="Tahoma"/>
        </w:rPr>
      </w:pPr>
      <w:r w:rsidRPr="00502D87">
        <w:rPr>
          <w:rFonts w:ascii="Tahoma" w:hAnsi="Tahoma" w:cs="Tahoma"/>
        </w:rPr>
        <w:t>Cen</w:t>
      </w:r>
      <w:r>
        <w:rPr>
          <w:rFonts w:ascii="Tahoma" w:hAnsi="Tahoma" w:cs="Tahoma"/>
        </w:rPr>
        <w:t xml:space="preserve">a výměny PV na obě jednotky je </w:t>
      </w:r>
      <w:r w:rsidR="001F31BC">
        <w:rPr>
          <w:rFonts w:ascii="Tahoma" w:hAnsi="Tahoma" w:cs="Tahoma"/>
        </w:rPr>
        <w:t>33 500</w:t>
      </w:r>
      <w:r>
        <w:rPr>
          <w:rFonts w:ascii="Tahoma" w:hAnsi="Tahoma" w:cs="Tahoma"/>
        </w:rPr>
        <w:t>,- Kč</w:t>
      </w:r>
      <w:r w:rsidR="00E61B22">
        <w:rPr>
          <w:rFonts w:ascii="Tahoma" w:hAnsi="Tahoma" w:cs="Tahoma"/>
        </w:rPr>
        <w:t xml:space="preserve"> bez DPH</w:t>
      </w:r>
    </w:p>
    <w:tbl>
      <w:tblPr>
        <w:tblStyle w:val="Mkatabulky"/>
        <w:tblW w:w="0" w:type="auto"/>
        <w:tblInd w:w="426" w:type="dxa"/>
        <w:tblLook w:val="04A0" w:firstRow="1" w:lastRow="0" w:firstColumn="1" w:lastColumn="0" w:noHBand="0" w:noVBand="1"/>
      </w:tblPr>
      <w:tblGrid>
        <w:gridCol w:w="4328"/>
        <w:gridCol w:w="4307"/>
      </w:tblGrid>
      <w:tr w:rsidR="00F32F5E" w14:paraId="2E169CA5" w14:textId="77777777" w:rsidTr="00F32F5E">
        <w:tc>
          <w:tcPr>
            <w:tcW w:w="4328" w:type="dxa"/>
          </w:tcPr>
          <w:p w14:paraId="239A831A" w14:textId="77777777" w:rsidR="00F32F5E" w:rsidRDefault="00F32F5E" w:rsidP="00F32F5E">
            <w:pPr>
              <w:suppressAutoHyphens/>
              <w:rPr>
                <w:rFonts w:ascii="Tahoma" w:hAnsi="Tahoma" w:cs="Tahoma"/>
              </w:rPr>
            </w:pPr>
            <w:r>
              <w:rPr>
                <w:rFonts w:ascii="Tahoma" w:hAnsi="Tahoma" w:cs="Tahoma"/>
              </w:rPr>
              <w:t>Pojistné ventily 2x</w:t>
            </w:r>
          </w:p>
        </w:tc>
        <w:tc>
          <w:tcPr>
            <w:tcW w:w="4307" w:type="dxa"/>
          </w:tcPr>
          <w:p w14:paraId="79A445CC" w14:textId="1E3728ED" w:rsidR="00F32F5E" w:rsidRPr="00956FFE" w:rsidRDefault="001F31BC" w:rsidP="00F32F5E">
            <w:pPr>
              <w:suppressAutoHyphens/>
              <w:rPr>
                <w:rFonts w:ascii="Tahoma" w:hAnsi="Tahoma" w:cs="Tahoma"/>
              </w:rPr>
            </w:pPr>
            <w:r w:rsidRPr="00956FFE">
              <w:rPr>
                <w:rFonts w:ascii="Tahoma" w:hAnsi="Tahoma" w:cs="Tahoma"/>
              </w:rPr>
              <w:t>1</w:t>
            </w:r>
            <w:r w:rsidR="00167E2D" w:rsidRPr="00956FFE">
              <w:rPr>
                <w:rFonts w:ascii="Tahoma" w:hAnsi="Tahoma" w:cs="Tahoma"/>
              </w:rPr>
              <w:t>4</w:t>
            </w:r>
            <w:r w:rsidRPr="00956FFE">
              <w:rPr>
                <w:rFonts w:ascii="Tahoma" w:hAnsi="Tahoma" w:cs="Tahoma"/>
              </w:rPr>
              <w:t xml:space="preserve"> 700</w:t>
            </w:r>
            <w:r w:rsidR="00F32F5E" w:rsidRPr="00956FFE">
              <w:rPr>
                <w:rFonts w:ascii="Tahoma" w:hAnsi="Tahoma" w:cs="Tahoma"/>
              </w:rPr>
              <w:t>,- Kč bez DPH</w:t>
            </w:r>
          </w:p>
        </w:tc>
      </w:tr>
      <w:tr w:rsidR="00F32F5E" w14:paraId="7E29DDE5" w14:textId="77777777" w:rsidTr="00F32F5E">
        <w:tc>
          <w:tcPr>
            <w:tcW w:w="4328" w:type="dxa"/>
          </w:tcPr>
          <w:p w14:paraId="34843165" w14:textId="77777777" w:rsidR="00F32F5E" w:rsidRDefault="00F32F5E" w:rsidP="00F32F5E">
            <w:pPr>
              <w:suppressAutoHyphens/>
              <w:rPr>
                <w:rFonts w:ascii="Tahoma" w:hAnsi="Tahoma" w:cs="Tahoma"/>
              </w:rPr>
            </w:pPr>
            <w:r>
              <w:rPr>
                <w:rFonts w:ascii="Tahoma" w:hAnsi="Tahoma" w:cs="Tahoma"/>
              </w:rPr>
              <w:t>Práce technika vč. cestovného</w:t>
            </w:r>
          </w:p>
        </w:tc>
        <w:tc>
          <w:tcPr>
            <w:tcW w:w="4307" w:type="dxa"/>
          </w:tcPr>
          <w:p w14:paraId="4E67C628" w14:textId="745CC9D9" w:rsidR="00F32F5E" w:rsidRPr="00956FFE" w:rsidRDefault="00167E2D" w:rsidP="00F32F5E">
            <w:pPr>
              <w:suppressAutoHyphens/>
              <w:rPr>
                <w:rFonts w:ascii="Tahoma" w:hAnsi="Tahoma" w:cs="Tahoma"/>
              </w:rPr>
            </w:pPr>
            <w:r w:rsidRPr="00956FFE">
              <w:rPr>
                <w:rFonts w:ascii="Tahoma" w:hAnsi="Tahoma" w:cs="Tahoma"/>
              </w:rPr>
              <w:t>18 800</w:t>
            </w:r>
            <w:r w:rsidR="00F32F5E" w:rsidRPr="00956FFE">
              <w:rPr>
                <w:rFonts w:ascii="Tahoma" w:hAnsi="Tahoma" w:cs="Tahoma"/>
              </w:rPr>
              <w:t>,- Kč bez DPH</w:t>
            </w:r>
          </w:p>
        </w:tc>
      </w:tr>
    </w:tbl>
    <w:p w14:paraId="27329394" w14:textId="77777777" w:rsidR="00A7304F" w:rsidRDefault="00A7304F" w:rsidP="00A7304F">
      <w:pPr>
        <w:suppressAutoHyphens/>
        <w:ind w:left="360"/>
        <w:rPr>
          <w:rFonts w:ascii="Tahoma" w:hAnsi="Tahoma" w:cs="Tahoma"/>
          <w:b/>
        </w:rPr>
      </w:pPr>
    </w:p>
    <w:p w14:paraId="5A545221" w14:textId="77777777" w:rsidR="00A7304F" w:rsidRPr="00502D87" w:rsidRDefault="00A7304F" w:rsidP="00A7304F">
      <w:pPr>
        <w:numPr>
          <w:ilvl w:val="1"/>
          <w:numId w:val="21"/>
        </w:numPr>
        <w:suppressAutoHyphens/>
        <w:rPr>
          <w:rFonts w:ascii="Tahoma" w:hAnsi="Tahoma" w:cs="Tahoma"/>
          <w:b/>
        </w:rPr>
      </w:pPr>
      <w:r>
        <w:rPr>
          <w:rFonts w:ascii="Tahoma" w:hAnsi="Tahoma" w:cs="Tahoma"/>
          <w:b/>
        </w:rPr>
        <w:t>Jednotky RTWD</w:t>
      </w:r>
    </w:p>
    <w:p w14:paraId="6FDFB31F" w14:textId="77777777" w:rsidR="00A7304F" w:rsidRPr="00502D87" w:rsidRDefault="00A7304F" w:rsidP="00A7304F">
      <w:pPr>
        <w:suppressAutoHyphens/>
        <w:rPr>
          <w:rFonts w:ascii="Tahoma" w:hAnsi="Tahoma" w:cs="Tahoma"/>
        </w:rPr>
      </w:pPr>
    </w:p>
    <w:p w14:paraId="73E7A51E" w14:textId="4CDD8EEE" w:rsidR="00A7304F" w:rsidRDefault="00A7304F" w:rsidP="00A7304F">
      <w:pPr>
        <w:suppressAutoHyphens/>
        <w:ind w:left="426"/>
        <w:rPr>
          <w:rFonts w:ascii="Tahoma" w:hAnsi="Tahoma" w:cs="Tahoma"/>
        </w:rPr>
      </w:pPr>
      <w:r w:rsidRPr="00502D87">
        <w:rPr>
          <w:rFonts w:ascii="Tahoma" w:hAnsi="Tahoma" w:cs="Tahoma"/>
        </w:rPr>
        <w:t>Výměna pojistných ventilů pro všechny chladicí jednotky</w:t>
      </w:r>
      <w:r w:rsidR="00281675">
        <w:rPr>
          <w:rFonts w:ascii="Tahoma" w:hAnsi="Tahoma" w:cs="Tahoma"/>
        </w:rPr>
        <w:t>/tepelná čerpadla</w:t>
      </w:r>
      <w:r w:rsidRPr="00502D87">
        <w:rPr>
          <w:rFonts w:ascii="Tahoma" w:hAnsi="Tahoma" w:cs="Tahoma"/>
        </w:rPr>
        <w:t xml:space="preserve"> se </w:t>
      </w:r>
      <w:r>
        <w:rPr>
          <w:rFonts w:ascii="Tahoma" w:hAnsi="Tahoma" w:cs="Tahoma"/>
        </w:rPr>
        <w:t>šroubovými</w:t>
      </w:r>
      <w:r w:rsidRPr="00502D87">
        <w:rPr>
          <w:rFonts w:ascii="Tahoma" w:hAnsi="Tahoma" w:cs="Tahoma"/>
        </w:rPr>
        <w:t xml:space="preserve"> kompresory se provádí jednou za </w:t>
      </w:r>
      <w:r>
        <w:rPr>
          <w:rFonts w:ascii="Tahoma" w:hAnsi="Tahoma" w:cs="Tahoma"/>
        </w:rPr>
        <w:t>2</w:t>
      </w:r>
      <w:r w:rsidRPr="00502D87">
        <w:rPr>
          <w:rFonts w:ascii="Tahoma" w:hAnsi="Tahoma" w:cs="Tahoma"/>
        </w:rPr>
        <w:t xml:space="preserve"> </w:t>
      </w:r>
      <w:r>
        <w:rPr>
          <w:rFonts w:ascii="Tahoma" w:hAnsi="Tahoma" w:cs="Tahoma"/>
        </w:rPr>
        <w:t>roky</w:t>
      </w:r>
      <w:r w:rsidRPr="00502D87">
        <w:rPr>
          <w:rFonts w:ascii="Tahoma" w:hAnsi="Tahoma" w:cs="Tahoma"/>
        </w:rPr>
        <w:t xml:space="preserve">. </w:t>
      </w:r>
    </w:p>
    <w:p w14:paraId="18B66FA7" w14:textId="77777777" w:rsidR="00A7304F" w:rsidRDefault="00A7304F" w:rsidP="00A7304F">
      <w:pPr>
        <w:suppressAutoHyphens/>
        <w:ind w:left="426"/>
        <w:rPr>
          <w:rFonts w:ascii="Tahoma" w:hAnsi="Tahoma" w:cs="Tahoma"/>
        </w:rPr>
      </w:pPr>
    </w:p>
    <w:p w14:paraId="29E627F8" w14:textId="2D3D0706" w:rsidR="00A7304F" w:rsidRDefault="00A7304F" w:rsidP="00A7304F">
      <w:pPr>
        <w:suppressAutoHyphens/>
        <w:ind w:left="426"/>
        <w:rPr>
          <w:rFonts w:ascii="Tahoma" w:hAnsi="Tahoma" w:cs="Tahoma"/>
        </w:rPr>
      </w:pPr>
      <w:r w:rsidRPr="00502D87">
        <w:rPr>
          <w:rFonts w:ascii="Tahoma" w:hAnsi="Tahoma" w:cs="Tahoma"/>
        </w:rPr>
        <w:t>Cen</w:t>
      </w:r>
      <w:r>
        <w:rPr>
          <w:rFonts w:ascii="Tahoma" w:hAnsi="Tahoma" w:cs="Tahoma"/>
        </w:rPr>
        <w:t xml:space="preserve">a výměny PV na obě jednotky je </w:t>
      </w:r>
      <w:r w:rsidR="007E4694">
        <w:rPr>
          <w:rFonts w:ascii="Tahoma" w:hAnsi="Tahoma" w:cs="Tahoma"/>
        </w:rPr>
        <w:t>4</w:t>
      </w:r>
      <w:r w:rsidR="00E55E10">
        <w:rPr>
          <w:rFonts w:ascii="Tahoma" w:hAnsi="Tahoma" w:cs="Tahoma"/>
        </w:rPr>
        <w:t>8</w:t>
      </w:r>
      <w:r>
        <w:rPr>
          <w:rFonts w:ascii="Tahoma" w:hAnsi="Tahoma" w:cs="Tahoma"/>
        </w:rPr>
        <w:t xml:space="preserve"> </w:t>
      </w:r>
      <w:r w:rsidR="00E55E10">
        <w:rPr>
          <w:rFonts w:ascii="Tahoma" w:hAnsi="Tahoma" w:cs="Tahoma"/>
        </w:rPr>
        <w:t>6</w:t>
      </w:r>
      <w:r>
        <w:rPr>
          <w:rFonts w:ascii="Tahoma" w:hAnsi="Tahoma" w:cs="Tahoma"/>
        </w:rPr>
        <w:t>00,- Kč</w:t>
      </w:r>
      <w:r w:rsidR="00E61B22">
        <w:rPr>
          <w:rFonts w:ascii="Tahoma" w:hAnsi="Tahoma" w:cs="Tahoma"/>
        </w:rPr>
        <w:t xml:space="preserve"> bez DPH</w:t>
      </w:r>
    </w:p>
    <w:tbl>
      <w:tblPr>
        <w:tblStyle w:val="Mkatabulky"/>
        <w:tblW w:w="0" w:type="auto"/>
        <w:tblInd w:w="426" w:type="dxa"/>
        <w:tblLook w:val="04A0" w:firstRow="1" w:lastRow="0" w:firstColumn="1" w:lastColumn="0" w:noHBand="0" w:noVBand="1"/>
      </w:tblPr>
      <w:tblGrid>
        <w:gridCol w:w="4328"/>
        <w:gridCol w:w="4307"/>
      </w:tblGrid>
      <w:tr w:rsidR="00A7304F" w14:paraId="10278DFE" w14:textId="77777777" w:rsidTr="00265F43">
        <w:tc>
          <w:tcPr>
            <w:tcW w:w="4328" w:type="dxa"/>
          </w:tcPr>
          <w:p w14:paraId="7D9827D0" w14:textId="77777777" w:rsidR="00A7304F" w:rsidRDefault="00A7304F" w:rsidP="00265F43">
            <w:pPr>
              <w:suppressAutoHyphens/>
              <w:rPr>
                <w:rFonts w:ascii="Tahoma" w:hAnsi="Tahoma" w:cs="Tahoma"/>
              </w:rPr>
            </w:pPr>
            <w:r>
              <w:rPr>
                <w:rFonts w:ascii="Tahoma" w:hAnsi="Tahoma" w:cs="Tahoma"/>
              </w:rPr>
              <w:t>Pojistné ventily 2x</w:t>
            </w:r>
          </w:p>
        </w:tc>
        <w:tc>
          <w:tcPr>
            <w:tcW w:w="4307" w:type="dxa"/>
          </w:tcPr>
          <w:p w14:paraId="513C44C8" w14:textId="0F46DC05" w:rsidR="00A7304F" w:rsidRPr="00956FFE" w:rsidRDefault="007E4694" w:rsidP="00265F43">
            <w:pPr>
              <w:suppressAutoHyphens/>
              <w:rPr>
                <w:rFonts w:ascii="Tahoma" w:hAnsi="Tahoma" w:cs="Tahoma"/>
              </w:rPr>
            </w:pPr>
            <w:r w:rsidRPr="00956FFE">
              <w:rPr>
                <w:rFonts w:ascii="Tahoma" w:hAnsi="Tahoma" w:cs="Tahoma"/>
              </w:rPr>
              <w:t>2</w:t>
            </w:r>
            <w:r w:rsidR="00167E2D" w:rsidRPr="00956FFE">
              <w:rPr>
                <w:rFonts w:ascii="Tahoma" w:hAnsi="Tahoma" w:cs="Tahoma"/>
              </w:rPr>
              <w:t>8</w:t>
            </w:r>
            <w:r w:rsidRPr="00956FFE">
              <w:rPr>
                <w:rFonts w:ascii="Tahoma" w:hAnsi="Tahoma" w:cs="Tahoma"/>
              </w:rPr>
              <w:t xml:space="preserve"> 000</w:t>
            </w:r>
            <w:r w:rsidR="00A7304F" w:rsidRPr="00956FFE">
              <w:rPr>
                <w:rFonts w:ascii="Tahoma" w:hAnsi="Tahoma" w:cs="Tahoma"/>
              </w:rPr>
              <w:t>,- Kč bez DPH</w:t>
            </w:r>
          </w:p>
        </w:tc>
      </w:tr>
      <w:tr w:rsidR="00A7304F" w14:paraId="2082685C" w14:textId="77777777" w:rsidTr="00265F43">
        <w:tc>
          <w:tcPr>
            <w:tcW w:w="4328" w:type="dxa"/>
          </w:tcPr>
          <w:p w14:paraId="587EFAE0" w14:textId="77777777" w:rsidR="00A7304F" w:rsidRDefault="00A7304F" w:rsidP="00265F43">
            <w:pPr>
              <w:suppressAutoHyphens/>
              <w:rPr>
                <w:rFonts w:ascii="Tahoma" w:hAnsi="Tahoma" w:cs="Tahoma"/>
              </w:rPr>
            </w:pPr>
            <w:r>
              <w:rPr>
                <w:rFonts w:ascii="Tahoma" w:hAnsi="Tahoma" w:cs="Tahoma"/>
              </w:rPr>
              <w:t>Práce technika vč. cestovného</w:t>
            </w:r>
          </w:p>
        </w:tc>
        <w:tc>
          <w:tcPr>
            <w:tcW w:w="4307" w:type="dxa"/>
          </w:tcPr>
          <w:p w14:paraId="1A6B46A8" w14:textId="2E49EB4B" w:rsidR="00A7304F" w:rsidRPr="00956FFE" w:rsidRDefault="00167E2D" w:rsidP="00265F43">
            <w:pPr>
              <w:suppressAutoHyphens/>
              <w:rPr>
                <w:rFonts w:ascii="Tahoma" w:hAnsi="Tahoma" w:cs="Tahoma"/>
              </w:rPr>
            </w:pPr>
            <w:r w:rsidRPr="00956FFE">
              <w:rPr>
                <w:rFonts w:ascii="Tahoma" w:hAnsi="Tahoma" w:cs="Tahoma"/>
              </w:rPr>
              <w:t>18 800</w:t>
            </w:r>
            <w:r w:rsidR="00A7304F" w:rsidRPr="00956FFE">
              <w:rPr>
                <w:rFonts w:ascii="Tahoma" w:hAnsi="Tahoma" w:cs="Tahoma"/>
              </w:rPr>
              <w:t>,- Kč bez DPH</w:t>
            </w:r>
          </w:p>
        </w:tc>
      </w:tr>
    </w:tbl>
    <w:p w14:paraId="45EA5648" w14:textId="77777777" w:rsidR="00F32F5E" w:rsidRDefault="00F32F5E" w:rsidP="00F32F5E">
      <w:pPr>
        <w:suppressAutoHyphens/>
        <w:ind w:left="426"/>
        <w:rPr>
          <w:rFonts w:ascii="Tahoma" w:hAnsi="Tahoma" w:cs="Tahoma"/>
        </w:rPr>
      </w:pPr>
    </w:p>
    <w:p w14:paraId="49FCDF39" w14:textId="77777777" w:rsidR="00F32F5E" w:rsidRPr="008B5F9A" w:rsidRDefault="00F32F5E" w:rsidP="00A7304F">
      <w:pPr>
        <w:numPr>
          <w:ilvl w:val="0"/>
          <w:numId w:val="21"/>
        </w:numPr>
        <w:suppressAutoHyphens/>
        <w:rPr>
          <w:rFonts w:ascii="Tahoma" w:hAnsi="Tahoma" w:cs="Tahoma"/>
        </w:rPr>
      </w:pPr>
      <w:r>
        <w:rPr>
          <w:rFonts w:ascii="Tahoma" w:hAnsi="Tahoma" w:cs="Tahoma"/>
          <w:b/>
        </w:rPr>
        <w:t>Výměna oleje</w:t>
      </w:r>
    </w:p>
    <w:p w14:paraId="050C6A19" w14:textId="77777777" w:rsidR="008B5F9A" w:rsidRPr="008B5F9A" w:rsidRDefault="008B5F9A" w:rsidP="00A7304F">
      <w:pPr>
        <w:numPr>
          <w:ilvl w:val="1"/>
          <w:numId w:val="21"/>
        </w:numPr>
        <w:suppressAutoHyphens/>
        <w:rPr>
          <w:rFonts w:ascii="Tahoma" w:hAnsi="Tahoma" w:cs="Tahoma"/>
          <w:b/>
        </w:rPr>
      </w:pPr>
      <w:r>
        <w:rPr>
          <w:rFonts w:ascii="Tahoma" w:hAnsi="Tahoma" w:cs="Tahoma"/>
          <w:b/>
        </w:rPr>
        <w:t>Jednotky RTHD</w:t>
      </w:r>
    </w:p>
    <w:p w14:paraId="484EF322" w14:textId="77777777" w:rsidR="00F32F5E" w:rsidRDefault="00F32F5E" w:rsidP="00F32F5E">
      <w:pPr>
        <w:suppressAutoHyphens/>
        <w:ind w:left="426"/>
        <w:rPr>
          <w:rFonts w:ascii="Tahoma" w:hAnsi="Tahoma" w:cs="Tahoma"/>
        </w:rPr>
      </w:pPr>
    </w:p>
    <w:p w14:paraId="17D24615" w14:textId="77777777" w:rsidR="00F32F5E" w:rsidRDefault="00F32F5E" w:rsidP="00F32F5E">
      <w:pPr>
        <w:suppressAutoHyphens/>
        <w:ind w:left="426"/>
        <w:rPr>
          <w:rFonts w:ascii="Tahoma" w:hAnsi="Tahoma" w:cs="Tahoma"/>
        </w:rPr>
      </w:pPr>
      <w:r>
        <w:rPr>
          <w:rFonts w:ascii="Tahoma" w:hAnsi="Tahoma" w:cs="Tahoma"/>
        </w:rPr>
        <w:t xml:space="preserve">Výměna oleje vždy dle výsledku olejové analýzy. Tímto dokážeme snižovat náklady na provoz místo preventivní výměny oleje, která se obvykle provádí. </w:t>
      </w:r>
    </w:p>
    <w:p w14:paraId="78D7483A" w14:textId="77777777" w:rsidR="00F32F5E" w:rsidRDefault="00F32F5E" w:rsidP="00F32F5E">
      <w:pPr>
        <w:suppressAutoHyphens/>
        <w:ind w:left="426"/>
        <w:rPr>
          <w:rFonts w:ascii="Tahoma" w:hAnsi="Tahoma" w:cs="Tahoma"/>
        </w:rPr>
      </w:pPr>
    </w:p>
    <w:p w14:paraId="75FAC68A" w14:textId="6F45C6DA" w:rsidR="00F32F5E" w:rsidRDefault="00F32F5E" w:rsidP="00F32F5E">
      <w:pPr>
        <w:suppressAutoHyphens/>
        <w:ind w:left="426"/>
        <w:rPr>
          <w:rFonts w:ascii="Tahoma" w:hAnsi="Tahoma" w:cs="Tahoma"/>
        </w:rPr>
      </w:pPr>
      <w:r>
        <w:rPr>
          <w:rFonts w:ascii="Tahoma" w:hAnsi="Tahoma" w:cs="Tahoma"/>
        </w:rPr>
        <w:t xml:space="preserve">Cena výměny oleje na obě jednotky je </w:t>
      </w:r>
      <w:r w:rsidR="00D26F7F">
        <w:rPr>
          <w:rFonts w:ascii="Tahoma" w:hAnsi="Tahoma" w:cs="Tahoma"/>
        </w:rPr>
        <w:t>262 000</w:t>
      </w:r>
      <w:r>
        <w:rPr>
          <w:rFonts w:ascii="Tahoma" w:hAnsi="Tahoma" w:cs="Tahoma"/>
        </w:rPr>
        <w:t>,-</w:t>
      </w:r>
      <w:r w:rsidR="00E61B22">
        <w:rPr>
          <w:rFonts w:ascii="Tahoma" w:hAnsi="Tahoma" w:cs="Tahoma"/>
        </w:rPr>
        <w:t xml:space="preserve"> </w:t>
      </w:r>
      <w:r>
        <w:rPr>
          <w:rFonts w:ascii="Tahoma" w:hAnsi="Tahoma" w:cs="Tahoma"/>
        </w:rPr>
        <w:t>Kč bez DPH</w:t>
      </w:r>
    </w:p>
    <w:tbl>
      <w:tblPr>
        <w:tblStyle w:val="Mkatabulky"/>
        <w:tblW w:w="0" w:type="auto"/>
        <w:tblInd w:w="426" w:type="dxa"/>
        <w:tblLook w:val="04A0" w:firstRow="1" w:lastRow="0" w:firstColumn="1" w:lastColumn="0" w:noHBand="0" w:noVBand="1"/>
      </w:tblPr>
      <w:tblGrid>
        <w:gridCol w:w="4333"/>
        <w:gridCol w:w="4302"/>
      </w:tblGrid>
      <w:tr w:rsidR="00F32F5E" w14:paraId="3047210A" w14:textId="77777777" w:rsidTr="00F32F5E">
        <w:tc>
          <w:tcPr>
            <w:tcW w:w="4530" w:type="dxa"/>
          </w:tcPr>
          <w:p w14:paraId="309F8482" w14:textId="77777777" w:rsidR="00F32F5E" w:rsidRDefault="00F32F5E" w:rsidP="00F32F5E">
            <w:pPr>
              <w:suppressAutoHyphens/>
              <w:rPr>
                <w:rFonts w:ascii="Tahoma" w:hAnsi="Tahoma" w:cs="Tahoma"/>
              </w:rPr>
            </w:pPr>
            <w:r>
              <w:rPr>
                <w:rFonts w:ascii="Tahoma" w:hAnsi="Tahoma" w:cs="Tahoma"/>
              </w:rPr>
              <w:t>Olej</w:t>
            </w:r>
          </w:p>
        </w:tc>
        <w:tc>
          <w:tcPr>
            <w:tcW w:w="4531" w:type="dxa"/>
          </w:tcPr>
          <w:p w14:paraId="72AB4A1D" w14:textId="4E8AC149" w:rsidR="00F32F5E" w:rsidRDefault="00A865EC" w:rsidP="00F32F5E">
            <w:pPr>
              <w:suppressAutoHyphens/>
              <w:rPr>
                <w:rFonts w:ascii="Tahoma" w:hAnsi="Tahoma" w:cs="Tahoma"/>
              </w:rPr>
            </w:pPr>
            <w:r>
              <w:rPr>
                <w:rFonts w:ascii="Tahoma" w:hAnsi="Tahoma" w:cs="Tahoma"/>
              </w:rPr>
              <w:t>139</w:t>
            </w:r>
            <w:r w:rsidR="00F20FE4">
              <w:rPr>
                <w:rFonts w:ascii="Tahoma" w:hAnsi="Tahoma" w:cs="Tahoma"/>
              </w:rPr>
              <w:t xml:space="preserve"> 650</w:t>
            </w:r>
            <w:r w:rsidR="00F32F5E">
              <w:rPr>
                <w:rFonts w:ascii="Tahoma" w:hAnsi="Tahoma" w:cs="Tahoma"/>
              </w:rPr>
              <w:t>,- Kč bez DPH</w:t>
            </w:r>
          </w:p>
        </w:tc>
      </w:tr>
      <w:tr w:rsidR="00F32F5E" w14:paraId="47FC93BE" w14:textId="77777777" w:rsidTr="00F32F5E">
        <w:tc>
          <w:tcPr>
            <w:tcW w:w="4530" w:type="dxa"/>
          </w:tcPr>
          <w:p w14:paraId="33CB42B1" w14:textId="4E82EABA" w:rsidR="00F32F5E" w:rsidRDefault="00F20FE4" w:rsidP="00F32F5E">
            <w:pPr>
              <w:suppressAutoHyphens/>
              <w:rPr>
                <w:rFonts w:ascii="Tahoma" w:hAnsi="Tahoma" w:cs="Tahoma"/>
              </w:rPr>
            </w:pPr>
            <w:r>
              <w:rPr>
                <w:rFonts w:ascii="Tahoma" w:hAnsi="Tahoma" w:cs="Tahoma"/>
              </w:rPr>
              <w:t>Materiál</w:t>
            </w:r>
          </w:p>
        </w:tc>
        <w:tc>
          <w:tcPr>
            <w:tcW w:w="4531" w:type="dxa"/>
          </w:tcPr>
          <w:p w14:paraId="17CA53C6" w14:textId="22B945DD" w:rsidR="00F32F5E" w:rsidRDefault="00F20FE4" w:rsidP="00F32F5E">
            <w:pPr>
              <w:suppressAutoHyphens/>
              <w:rPr>
                <w:rFonts w:ascii="Tahoma" w:hAnsi="Tahoma" w:cs="Tahoma"/>
              </w:rPr>
            </w:pPr>
            <w:r>
              <w:rPr>
                <w:rFonts w:ascii="Tahoma" w:hAnsi="Tahoma" w:cs="Tahoma"/>
              </w:rPr>
              <w:t>128 600</w:t>
            </w:r>
            <w:r w:rsidR="00F32F5E">
              <w:rPr>
                <w:rFonts w:ascii="Tahoma" w:hAnsi="Tahoma" w:cs="Tahoma"/>
              </w:rPr>
              <w:t>,- Kč bez DPH</w:t>
            </w:r>
          </w:p>
        </w:tc>
      </w:tr>
      <w:tr w:rsidR="00F32F5E" w14:paraId="79E4DFB8" w14:textId="77777777" w:rsidTr="00F32F5E">
        <w:tc>
          <w:tcPr>
            <w:tcW w:w="4530" w:type="dxa"/>
          </w:tcPr>
          <w:p w14:paraId="3FBCBE6F" w14:textId="77777777" w:rsidR="00F32F5E" w:rsidRDefault="00F32F5E" w:rsidP="00F32F5E">
            <w:pPr>
              <w:suppressAutoHyphens/>
              <w:rPr>
                <w:rFonts w:ascii="Tahoma" w:hAnsi="Tahoma" w:cs="Tahoma"/>
              </w:rPr>
            </w:pPr>
            <w:r>
              <w:rPr>
                <w:rFonts w:ascii="Tahoma" w:hAnsi="Tahoma" w:cs="Tahoma"/>
              </w:rPr>
              <w:t>Práce vč. cestovného</w:t>
            </w:r>
          </w:p>
        </w:tc>
        <w:tc>
          <w:tcPr>
            <w:tcW w:w="4531" w:type="dxa"/>
          </w:tcPr>
          <w:p w14:paraId="46E27D11" w14:textId="45567517" w:rsidR="00F32F5E" w:rsidRDefault="00820E57" w:rsidP="00F32F5E">
            <w:pPr>
              <w:suppressAutoHyphens/>
              <w:rPr>
                <w:rFonts w:ascii="Tahoma" w:hAnsi="Tahoma" w:cs="Tahoma"/>
              </w:rPr>
            </w:pPr>
            <w:r>
              <w:rPr>
                <w:rFonts w:ascii="Tahoma" w:hAnsi="Tahoma" w:cs="Tahoma"/>
              </w:rPr>
              <w:t>11 050</w:t>
            </w:r>
            <w:r w:rsidR="00F32F5E">
              <w:rPr>
                <w:rFonts w:ascii="Tahoma" w:hAnsi="Tahoma" w:cs="Tahoma"/>
              </w:rPr>
              <w:t>,- Kč bez DPH</w:t>
            </w:r>
          </w:p>
        </w:tc>
      </w:tr>
    </w:tbl>
    <w:p w14:paraId="5C67A149" w14:textId="77777777" w:rsidR="00F32F5E" w:rsidRDefault="00F32F5E" w:rsidP="00F32F5E">
      <w:pPr>
        <w:suppressAutoHyphens/>
        <w:ind w:left="426"/>
        <w:rPr>
          <w:rFonts w:ascii="Tahoma" w:hAnsi="Tahoma" w:cs="Tahoma"/>
        </w:rPr>
      </w:pPr>
    </w:p>
    <w:p w14:paraId="0EA348B6" w14:textId="77777777" w:rsidR="00A7304F" w:rsidRPr="008B5F9A" w:rsidRDefault="00A7304F" w:rsidP="00A7304F">
      <w:pPr>
        <w:numPr>
          <w:ilvl w:val="1"/>
          <w:numId w:val="21"/>
        </w:numPr>
        <w:suppressAutoHyphens/>
        <w:rPr>
          <w:rFonts w:ascii="Tahoma" w:hAnsi="Tahoma" w:cs="Tahoma"/>
          <w:b/>
        </w:rPr>
      </w:pPr>
      <w:r>
        <w:rPr>
          <w:rFonts w:ascii="Tahoma" w:hAnsi="Tahoma" w:cs="Tahoma"/>
          <w:b/>
        </w:rPr>
        <w:t>Jednotky RTWD</w:t>
      </w:r>
    </w:p>
    <w:p w14:paraId="292923C4" w14:textId="77777777" w:rsidR="00A7304F" w:rsidRDefault="00A7304F" w:rsidP="00A7304F">
      <w:pPr>
        <w:suppressAutoHyphens/>
        <w:ind w:left="426"/>
        <w:rPr>
          <w:rFonts w:ascii="Tahoma" w:hAnsi="Tahoma" w:cs="Tahoma"/>
        </w:rPr>
      </w:pPr>
    </w:p>
    <w:p w14:paraId="2A4DF224" w14:textId="77777777" w:rsidR="00A7304F" w:rsidRDefault="00A7304F" w:rsidP="00A7304F">
      <w:pPr>
        <w:suppressAutoHyphens/>
        <w:ind w:left="426"/>
        <w:rPr>
          <w:rFonts w:ascii="Tahoma" w:hAnsi="Tahoma" w:cs="Tahoma"/>
        </w:rPr>
      </w:pPr>
      <w:r>
        <w:rPr>
          <w:rFonts w:ascii="Tahoma" w:hAnsi="Tahoma" w:cs="Tahoma"/>
        </w:rPr>
        <w:t xml:space="preserve">Výměna oleje vždy dle výsledku olejové analýzy. Tímto dokážeme snižovat náklady na provoz místo preventivní výměny oleje, která se obvykle provádí. </w:t>
      </w:r>
    </w:p>
    <w:p w14:paraId="0B4F240D" w14:textId="77777777" w:rsidR="00A7304F" w:rsidRDefault="00A7304F" w:rsidP="00A7304F">
      <w:pPr>
        <w:suppressAutoHyphens/>
        <w:ind w:left="426"/>
        <w:rPr>
          <w:rFonts w:ascii="Tahoma" w:hAnsi="Tahoma" w:cs="Tahoma"/>
        </w:rPr>
      </w:pPr>
    </w:p>
    <w:p w14:paraId="7626B972" w14:textId="24B7AC35" w:rsidR="00A7304F" w:rsidRDefault="00A7304F" w:rsidP="00A7304F">
      <w:pPr>
        <w:suppressAutoHyphens/>
        <w:ind w:left="426"/>
        <w:rPr>
          <w:rFonts w:ascii="Tahoma" w:hAnsi="Tahoma" w:cs="Tahoma"/>
        </w:rPr>
      </w:pPr>
      <w:r>
        <w:rPr>
          <w:rFonts w:ascii="Tahoma" w:hAnsi="Tahoma" w:cs="Tahoma"/>
        </w:rPr>
        <w:t xml:space="preserve">Cena výměny oleje na obě jednotky je </w:t>
      </w:r>
      <w:r w:rsidR="00863115">
        <w:rPr>
          <w:rFonts w:ascii="Tahoma" w:hAnsi="Tahoma" w:cs="Tahoma"/>
        </w:rPr>
        <w:t>138 000</w:t>
      </w:r>
      <w:r>
        <w:rPr>
          <w:rFonts w:ascii="Tahoma" w:hAnsi="Tahoma" w:cs="Tahoma"/>
        </w:rPr>
        <w:t>,-</w:t>
      </w:r>
      <w:r w:rsidR="00E61B22">
        <w:rPr>
          <w:rFonts w:ascii="Tahoma" w:hAnsi="Tahoma" w:cs="Tahoma"/>
        </w:rPr>
        <w:t xml:space="preserve"> </w:t>
      </w:r>
      <w:r>
        <w:rPr>
          <w:rFonts w:ascii="Tahoma" w:hAnsi="Tahoma" w:cs="Tahoma"/>
        </w:rPr>
        <w:t>Kč bez DPH</w:t>
      </w:r>
    </w:p>
    <w:tbl>
      <w:tblPr>
        <w:tblStyle w:val="Mkatabulky"/>
        <w:tblW w:w="0" w:type="auto"/>
        <w:tblInd w:w="426" w:type="dxa"/>
        <w:tblLook w:val="04A0" w:firstRow="1" w:lastRow="0" w:firstColumn="1" w:lastColumn="0" w:noHBand="0" w:noVBand="1"/>
      </w:tblPr>
      <w:tblGrid>
        <w:gridCol w:w="4306"/>
        <w:gridCol w:w="4329"/>
      </w:tblGrid>
      <w:tr w:rsidR="00A7304F" w14:paraId="21749492" w14:textId="77777777" w:rsidTr="007D611C">
        <w:tc>
          <w:tcPr>
            <w:tcW w:w="4306" w:type="dxa"/>
          </w:tcPr>
          <w:p w14:paraId="46A5497E" w14:textId="77777777" w:rsidR="00A7304F" w:rsidRDefault="00A7304F" w:rsidP="00265F43">
            <w:pPr>
              <w:suppressAutoHyphens/>
              <w:rPr>
                <w:rFonts w:ascii="Tahoma" w:hAnsi="Tahoma" w:cs="Tahoma"/>
              </w:rPr>
            </w:pPr>
            <w:r>
              <w:rPr>
                <w:rFonts w:ascii="Tahoma" w:hAnsi="Tahoma" w:cs="Tahoma"/>
              </w:rPr>
              <w:t>Olej</w:t>
            </w:r>
          </w:p>
        </w:tc>
        <w:tc>
          <w:tcPr>
            <w:tcW w:w="4329" w:type="dxa"/>
          </w:tcPr>
          <w:p w14:paraId="4E014302" w14:textId="56DB144D" w:rsidR="00A7304F" w:rsidRPr="00863115" w:rsidRDefault="00B0494A" w:rsidP="00265F43">
            <w:pPr>
              <w:suppressAutoHyphens/>
              <w:rPr>
                <w:rFonts w:ascii="Tahoma" w:hAnsi="Tahoma" w:cs="Tahoma"/>
              </w:rPr>
            </w:pPr>
            <w:r w:rsidRPr="00863115">
              <w:rPr>
                <w:rFonts w:ascii="Tahoma" w:hAnsi="Tahoma" w:cs="Tahoma"/>
              </w:rPr>
              <w:t>56 500</w:t>
            </w:r>
            <w:r w:rsidR="00A7304F" w:rsidRPr="00863115">
              <w:rPr>
                <w:rFonts w:ascii="Tahoma" w:hAnsi="Tahoma" w:cs="Tahoma"/>
              </w:rPr>
              <w:t>,- Kč bez DPH</w:t>
            </w:r>
          </w:p>
        </w:tc>
      </w:tr>
      <w:tr w:rsidR="00A7304F" w14:paraId="3E9425AF" w14:textId="77777777" w:rsidTr="007D611C">
        <w:tc>
          <w:tcPr>
            <w:tcW w:w="4306" w:type="dxa"/>
          </w:tcPr>
          <w:p w14:paraId="10746DA6" w14:textId="77777777" w:rsidR="00A7304F" w:rsidRDefault="00A7304F" w:rsidP="00265F43">
            <w:pPr>
              <w:suppressAutoHyphens/>
              <w:rPr>
                <w:rFonts w:ascii="Tahoma" w:hAnsi="Tahoma" w:cs="Tahoma"/>
              </w:rPr>
            </w:pPr>
            <w:r>
              <w:rPr>
                <w:rFonts w:ascii="Tahoma" w:hAnsi="Tahoma" w:cs="Tahoma"/>
              </w:rPr>
              <w:t>Práce vč. cestovného</w:t>
            </w:r>
          </w:p>
        </w:tc>
        <w:tc>
          <w:tcPr>
            <w:tcW w:w="4329" w:type="dxa"/>
          </w:tcPr>
          <w:p w14:paraId="5D9F2D27" w14:textId="683BCD53" w:rsidR="00A7304F" w:rsidRPr="00863115" w:rsidRDefault="00863115" w:rsidP="00265F43">
            <w:pPr>
              <w:suppressAutoHyphens/>
              <w:rPr>
                <w:rFonts w:ascii="Tahoma" w:hAnsi="Tahoma" w:cs="Tahoma"/>
              </w:rPr>
            </w:pPr>
            <w:r w:rsidRPr="00863115">
              <w:rPr>
                <w:rFonts w:ascii="Tahoma" w:hAnsi="Tahoma" w:cs="Tahoma"/>
              </w:rPr>
              <w:t>16 000</w:t>
            </w:r>
            <w:r w:rsidR="00A7304F" w:rsidRPr="00863115">
              <w:rPr>
                <w:rFonts w:ascii="Tahoma" w:hAnsi="Tahoma" w:cs="Tahoma"/>
              </w:rPr>
              <w:t>,- Kč bez DPH</w:t>
            </w:r>
          </w:p>
        </w:tc>
      </w:tr>
    </w:tbl>
    <w:p w14:paraId="54766F5C" w14:textId="77777777" w:rsidR="00F32F5E" w:rsidRDefault="00F32F5E" w:rsidP="00F32F5E">
      <w:pPr>
        <w:suppressAutoHyphens/>
        <w:ind w:left="426"/>
        <w:rPr>
          <w:rFonts w:ascii="Tahoma" w:hAnsi="Tahoma" w:cs="Tahoma"/>
        </w:rPr>
      </w:pPr>
    </w:p>
    <w:p w14:paraId="5E9AEC85" w14:textId="77777777" w:rsidR="00F32F5E" w:rsidRPr="008B5F9A" w:rsidRDefault="00F32F5E" w:rsidP="00A7304F">
      <w:pPr>
        <w:numPr>
          <w:ilvl w:val="0"/>
          <w:numId w:val="21"/>
        </w:numPr>
        <w:suppressAutoHyphens/>
        <w:rPr>
          <w:rFonts w:ascii="Tahoma" w:hAnsi="Tahoma" w:cs="Tahoma"/>
        </w:rPr>
      </w:pPr>
      <w:r w:rsidRPr="002B6FE6">
        <w:rPr>
          <w:rFonts w:ascii="Tahoma" w:hAnsi="Tahoma" w:cs="Tahoma"/>
          <w:b/>
        </w:rPr>
        <w:t>Chemické čištění a test trubek výměníků</w:t>
      </w:r>
    </w:p>
    <w:p w14:paraId="78708AD2" w14:textId="77777777" w:rsidR="008B5F9A" w:rsidRPr="008B5F9A" w:rsidRDefault="008B5F9A" w:rsidP="00A7304F">
      <w:pPr>
        <w:numPr>
          <w:ilvl w:val="1"/>
          <w:numId w:val="21"/>
        </w:numPr>
        <w:suppressAutoHyphens/>
        <w:rPr>
          <w:rFonts w:ascii="Tahoma" w:hAnsi="Tahoma" w:cs="Tahoma"/>
          <w:b/>
        </w:rPr>
      </w:pPr>
      <w:r>
        <w:rPr>
          <w:rFonts w:ascii="Tahoma" w:hAnsi="Tahoma" w:cs="Tahoma"/>
          <w:b/>
        </w:rPr>
        <w:t>Jednotky RTHD</w:t>
      </w:r>
      <w:r w:rsidR="007D611C">
        <w:rPr>
          <w:rFonts w:ascii="Tahoma" w:hAnsi="Tahoma" w:cs="Tahoma"/>
          <w:b/>
        </w:rPr>
        <w:t xml:space="preserve"> a RTWD</w:t>
      </w:r>
    </w:p>
    <w:p w14:paraId="108A98B2" w14:textId="77777777" w:rsidR="00F32F5E" w:rsidRDefault="00F32F5E" w:rsidP="00F32F5E">
      <w:pPr>
        <w:suppressAutoHyphens/>
        <w:ind w:left="426"/>
        <w:rPr>
          <w:rFonts w:ascii="Tahoma" w:hAnsi="Tahoma" w:cs="Tahoma"/>
        </w:rPr>
      </w:pPr>
    </w:p>
    <w:p w14:paraId="3010A8A0" w14:textId="77777777" w:rsidR="00F32F5E" w:rsidRDefault="00F32F5E" w:rsidP="00F32F5E">
      <w:pPr>
        <w:suppressAutoHyphens/>
        <w:ind w:left="426"/>
        <w:jc w:val="both"/>
        <w:rPr>
          <w:rFonts w:ascii="Tahoma" w:hAnsi="Tahoma" w:cs="Tahoma"/>
        </w:rPr>
      </w:pPr>
      <w:r w:rsidRPr="002B6FE6">
        <w:rPr>
          <w:rFonts w:ascii="Tahoma" w:hAnsi="Tahoma" w:cs="Tahoma"/>
        </w:rPr>
        <w:t>Pravidelné provádění chemického čištění zajišťuje vysokou účinnost chlazení jednotky. P</w:t>
      </w:r>
      <w:r>
        <w:rPr>
          <w:rFonts w:ascii="Tahoma" w:hAnsi="Tahoma" w:cs="Tahoma"/>
        </w:rPr>
        <w:t>o</w:t>
      </w:r>
      <w:r w:rsidRPr="002B6FE6">
        <w:rPr>
          <w:rFonts w:ascii="Tahoma" w:hAnsi="Tahoma" w:cs="Tahoma"/>
        </w:rPr>
        <w:t xml:space="preserve"> či</w:t>
      </w:r>
      <w:r>
        <w:rPr>
          <w:rFonts w:ascii="Tahoma" w:hAnsi="Tahoma" w:cs="Tahoma"/>
        </w:rPr>
        <w:t xml:space="preserve">štění spol. Trane provádí </w:t>
      </w:r>
      <w:proofErr w:type="spellStart"/>
      <w:r>
        <w:rPr>
          <w:rFonts w:ascii="Tahoma" w:hAnsi="Tahoma" w:cs="Tahoma"/>
        </w:rPr>
        <w:t>tubet</w:t>
      </w:r>
      <w:r w:rsidRPr="002B6FE6">
        <w:rPr>
          <w:rFonts w:ascii="Tahoma" w:hAnsi="Tahoma" w:cs="Tahoma"/>
        </w:rPr>
        <w:t>e</w:t>
      </w:r>
      <w:r>
        <w:rPr>
          <w:rFonts w:ascii="Tahoma" w:hAnsi="Tahoma" w:cs="Tahoma"/>
        </w:rPr>
        <w:t>s</w:t>
      </w:r>
      <w:r w:rsidRPr="002B6FE6">
        <w:rPr>
          <w:rFonts w:ascii="Tahoma" w:hAnsi="Tahoma" w:cs="Tahoma"/>
        </w:rPr>
        <w:t>t</w:t>
      </w:r>
      <w:proofErr w:type="spellEnd"/>
      <w:r w:rsidRPr="002B6FE6">
        <w:rPr>
          <w:rFonts w:ascii="Tahoma" w:hAnsi="Tahoma" w:cs="Tahoma"/>
        </w:rPr>
        <w:t xml:space="preserve"> – test trubek – pro kontrolu stavu trubek výměníků. </w:t>
      </w:r>
      <w:r>
        <w:rPr>
          <w:rFonts w:ascii="Tahoma" w:hAnsi="Tahoma" w:cs="Tahoma"/>
        </w:rPr>
        <w:t>Toto zajišťuje dlouhou životnost provozu jednotek Trane a jejich spolehlivost.</w:t>
      </w:r>
    </w:p>
    <w:p w14:paraId="0A21D24D" w14:textId="77777777" w:rsidR="00F32F5E" w:rsidRDefault="00F32F5E" w:rsidP="00F32F5E">
      <w:pPr>
        <w:suppressAutoHyphens/>
        <w:ind w:left="426"/>
        <w:jc w:val="both"/>
        <w:rPr>
          <w:rFonts w:ascii="Tahoma" w:hAnsi="Tahoma" w:cs="Tahoma"/>
        </w:rPr>
      </w:pPr>
    </w:p>
    <w:p w14:paraId="4E8D9516" w14:textId="77777777" w:rsidR="00F32F5E" w:rsidRDefault="00F32F5E" w:rsidP="00F32F5E">
      <w:pPr>
        <w:suppressAutoHyphens/>
        <w:ind w:left="426"/>
        <w:jc w:val="both"/>
        <w:rPr>
          <w:rFonts w:ascii="Tahoma" w:hAnsi="Tahoma" w:cs="Tahoma"/>
        </w:rPr>
      </w:pPr>
      <w:r>
        <w:rPr>
          <w:rFonts w:ascii="Tahoma" w:hAnsi="Tahoma" w:cs="Tahoma"/>
        </w:rPr>
        <w:t>Cena chemického čištění trubek vč. testu trubek na</w:t>
      </w:r>
      <w:r w:rsidRPr="007D611C">
        <w:rPr>
          <w:rFonts w:ascii="Tahoma" w:hAnsi="Tahoma" w:cs="Tahoma"/>
          <w:b/>
        </w:rPr>
        <w:t xml:space="preserve"> </w:t>
      </w:r>
      <w:r w:rsidR="007D611C" w:rsidRPr="007D611C">
        <w:rPr>
          <w:rFonts w:ascii="Tahoma" w:hAnsi="Tahoma" w:cs="Tahoma"/>
          <w:b/>
        </w:rPr>
        <w:t>2</w:t>
      </w:r>
      <w:r>
        <w:rPr>
          <w:rFonts w:ascii="Tahoma" w:hAnsi="Tahoma" w:cs="Tahoma"/>
        </w:rPr>
        <w:t xml:space="preserve"> jednotky je </w:t>
      </w:r>
      <w:r w:rsidR="007E4694">
        <w:rPr>
          <w:rFonts w:ascii="Tahoma" w:hAnsi="Tahoma" w:cs="Tahoma"/>
        </w:rPr>
        <w:t>780 000</w:t>
      </w:r>
      <w:r>
        <w:rPr>
          <w:rFonts w:ascii="Tahoma" w:hAnsi="Tahoma" w:cs="Tahoma"/>
        </w:rPr>
        <w:t>,- Kč bez DPH</w:t>
      </w:r>
    </w:p>
    <w:tbl>
      <w:tblPr>
        <w:tblStyle w:val="Mkatabulky"/>
        <w:tblW w:w="0" w:type="auto"/>
        <w:tblInd w:w="426" w:type="dxa"/>
        <w:tblLook w:val="04A0" w:firstRow="1" w:lastRow="0" w:firstColumn="1" w:lastColumn="0" w:noHBand="0" w:noVBand="1"/>
      </w:tblPr>
      <w:tblGrid>
        <w:gridCol w:w="4317"/>
        <w:gridCol w:w="4318"/>
      </w:tblGrid>
      <w:tr w:rsidR="00F32F5E" w14:paraId="50CCBDC0" w14:textId="77777777" w:rsidTr="00F32F5E">
        <w:tc>
          <w:tcPr>
            <w:tcW w:w="4317" w:type="dxa"/>
          </w:tcPr>
          <w:p w14:paraId="289D40EA" w14:textId="77777777" w:rsidR="00F32F5E" w:rsidRDefault="00F32F5E" w:rsidP="00F32F5E">
            <w:pPr>
              <w:suppressAutoHyphens/>
              <w:jc w:val="both"/>
              <w:rPr>
                <w:rFonts w:ascii="Tahoma" w:hAnsi="Tahoma" w:cs="Tahoma"/>
              </w:rPr>
            </w:pPr>
            <w:r>
              <w:rPr>
                <w:rFonts w:ascii="Tahoma" w:hAnsi="Tahoma" w:cs="Tahoma"/>
              </w:rPr>
              <w:t>Chemické čištění – 4 výměníky</w:t>
            </w:r>
          </w:p>
        </w:tc>
        <w:tc>
          <w:tcPr>
            <w:tcW w:w="4318" w:type="dxa"/>
          </w:tcPr>
          <w:p w14:paraId="33D01545" w14:textId="77777777" w:rsidR="00F32F5E" w:rsidRDefault="007E4694" w:rsidP="00F32F5E">
            <w:pPr>
              <w:suppressAutoHyphens/>
              <w:jc w:val="both"/>
              <w:rPr>
                <w:rFonts w:ascii="Tahoma" w:hAnsi="Tahoma" w:cs="Tahoma"/>
              </w:rPr>
            </w:pPr>
            <w:r>
              <w:rPr>
                <w:rFonts w:ascii="Tahoma" w:hAnsi="Tahoma" w:cs="Tahoma"/>
              </w:rPr>
              <w:t>58</w:t>
            </w:r>
            <w:r w:rsidR="00F32F5E">
              <w:rPr>
                <w:rFonts w:ascii="Tahoma" w:hAnsi="Tahoma" w:cs="Tahoma"/>
              </w:rPr>
              <w:t>0 000,- Kč bez DPH</w:t>
            </w:r>
          </w:p>
        </w:tc>
      </w:tr>
      <w:tr w:rsidR="00F32F5E" w14:paraId="59324E96" w14:textId="77777777" w:rsidTr="00F32F5E">
        <w:tc>
          <w:tcPr>
            <w:tcW w:w="4317" w:type="dxa"/>
          </w:tcPr>
          <w:p w14:paraId="599845BE" w14:textId="77777777" w:rsidR="00F32F5E" w:rsidRDefault="00F32F5E" w:rsidP="00F32F5E">
            <w:pPr>
              <w:suppressAutoHyphens/>
              <w:jc w:val="both"/>
              <w:rPr>
                <w:rFonts w:ascii="Tahoma" w:hAnsi="Tahoma" w:cs="Tahoma"/>
              </w:rPr>
            </w:pPr>
            <w:r>
              <w:rPr>
                <w:rFonts w:ascii="Tahoma" w:hAnsi="Tahoma" w:cs="Tahoma"/>
              </w:rPr>
              <w:t>Test trubek – 4 výměníky</w:t>
            </w:r>
          </w:p>
        </w:tc>
        <w:tc>
          <w:tcPr>
            <w:tcW w:w="4318" w:type="dxa"/>
          </w:tcPr>
          <w:p w14:paraId="41B85F71" w14:textId="77777777" w:rsidR="00F32F5E" w:rsidRDefault="00F32F5E" w:rsidP="00F32F5E">
            <w:pPr>
              <w:suppressAutoHyphens/>
              <w:jc w:val="both"/>
              <w:rPr>
                <w:rFonts w:ascii="Tahoma" w:hAnsi="Tahoma" w:cs="Tahoma"/>
              </w:rPr>
            </w:pPr>
            <w:r>
              <w:rPr>
                <w:rFonts w:ascii="Tahoma" w:hAnsi="Tahoma" w:cs="Tahoma"/>
              </w:rPr>
              <w:t>200 000,- Kč bez DPH</w:t>
            </w:r>
          </w:p>
        </w:tc>
      </w:tr>
    </w:tbl>
    <w:p w14:paraId="79FDB6D7" w14:textId="77777777" w:rsidR="00F32F5E" w:rsidRPr="002B6FE6" w:rsidRDefault="00F32F5E" w:rsidP="00F32F5E">
      <w:pPr>
        <w:suppressAutoHyphens/>
        <w:ind w:left="426"/>
        <w:jc w:val="both"/>
        <w:rPr>
          <w:rFonts w:ascii="Tahoma" w:hAnsi="Tahoma" w:cs="Tahoma"/>
        </w:rPr>
      </w:pPr>
    </w:p>
    <w:p w14:paraId="2F0E9905" w14:textId="77777777" w:rsidR="004A2C23" w:rsidRDefault="00F32F5E" w:rsidP="008D081A">
      <w:pPr>
        <w:jc w:val="center"/>
        <w:rPr>
          <w:rFonts w:ascii="Tahoma" w:hAnsi="Tahoma" w:cs="Tahoma"/>
          <w:i/>
        </w:rPr>
      </w:pPr>
      <w:r w:rsidRPr="007D611C">
        <w:rPr>
          <w:rFonts w:ascii="Tahoma" w:hAnsi="Tahoma" w:cs="Tahoma"/>
          <w:i/>
        </w:rPr>
        <w:t>Ceny jsou platné pro rok 20</w:t>
      </w:r>
      <w:r w:rsidR="007F643D">
        <w:rPr>
          <w:rFonts w:ascii="Tahoma" w:hAnsi="Tahoma" w:cs="Tahoma"/>
          <w:i/>
        </w:rPr>
        <w:t>2</w:t>
      </w:r>
      <w:r w:rsidR="00225919">
        <w:rPr>
          <w:rFonts w:ascii="Tahoma" w:hAnsi="Tahoma" w:cs="Tahoma"/>
          <w:i/>
        </w:rPr>
        <w:t>4</w:t>
      </w:r>
      <w:r w:rsidRPr="007D611C">
        <w:rPr>
          <w:rFonts w:ascii="Tahoma" w:hAnsi="Tahoma" w:cs="Tahoma"/>
          <w:i/>
        </w:rPr>
        <w:t>. Pro další roky se mohou ceny měnit dle úpravy ceníků Trane</w:t>
      </w:r>
    </w:p>
    <w:p w14:paraId="131A1E6E" w14:textId="5756913C" w:rsidR="00F00694" w:rsidRDefault="00563949" w:rsidP="008D081A">
      <w:pPr>
        <w:jc w:val="center"/>
        <w:rPr>
          <w:rFonts w:ascii="Tahoma" w:hAnsi="Tahoma" w:cs="Tahoma"/>
          <w:b/>
          <w:bCs/>
          <w:szCs w:val="24"/>
        </w:rPr>
      </w:pPr>
      <w:r>
        <w:rPr>
          <w:rFonts w:ascii="Tahoma" w:hAnsi="Tahoma" w:cs="Tahoma"/>
          <w:b/>
          <w:bCs/>
          <w:szCs w:val="24"/>
        </w:rPr>
        <w:t>Příloha č. 3</w:t>
      </w:r>
      <w:r w:rsidR="00F00694">
        <w:rPr>
          <w:rFonts w:ascii="Tahoma" w:hAnsi="Tahoma" w:cs="Tahoma"/>
          <w:b/>
          <w:bCs/>
          <w:szCs w:val="24"/>
        </w:rPr>
        <w:t xml:space="preserve"> – Doporučený servisní plán</w:t>
      </w:r>
    </w:p>
    <w:p w14:paraId="6C0E28FE" w14:textId="77777777" w:rsidR="00563949" w:rsidRDefault="00563949" w:rsidP="008D081A">
      <w:pPr>
        <w:jc w:val="center"/>
        <w:rPr>
          <w:rFonts w:ascii="Tahoma" w:hAnsi="Tahoma" w:cs="Tahoma"/>
          <w:b/>
          <w:bCs/>
          <w:szCs w:val="24"/>
        </w:rPr>
      </w:pPr>
    </w:p>
    <w:p w14:paraId="7647799A" w14:textId="77777777" w:rsidR="0017756E" w:rsidRDefault="00843AF1" w:rsidP="00F00694">
      <w:pPr>
        <w:jc w:val="center"/>
        <w:rPr>
          <w:rFonts w:ascii="Tahoma" w:hAnsi="Tahoma" w:cs="Tahoma"/>
          <w:noProof/>
          <w:lang w:val="en-US" w:eastAsia="en-US"/>
        </w:rPr>
      </w:pPr>
      <w:r>
        <w:rPr>
          <w:noProof/>
        </w:rPr>
        <w:drawing>
          <wp:inline distT="0" distB="0" distL="0" distR="0" wp14:anchorId="66627AD2" wp14:editId="6B0EB9C8">
            <wp:extent cx="7488555" cy="2934827"/>
            <wp:effectExtent l="0" t="8890" r="8255"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rot="5400000">
                      <a:off x="0" y="0"/>
                      <a:ext cx="7498214" cy="2938613"/>
                    </a:xfrm>
                    <a:prstGeom prst="rect">
                      <a:avLst/>
                    </a:prstGeom>
                  </pic:spPr>
                </pic:pic>
              </a:graphicData>
            </a:graphic>
          </wp:inline>
        </w:drawing>
      </w:r>
    </w:p>
    <w:p w14:paraId="2F11075A" w14:textId="77777777" w:rsidR="007E68C7" w:rsidRDefault="007E68C7">
      <w:pPr>
        <w:spacing w:after="200" w:line="276" w:lineRule="auto"/>
        <w:rPr>
          <w:rFonts w:ascii="Tahoma" w:hAnsi="Tahoma" w:cs="Tahoma"/>
          <w:b/>
          <w:bCs/>
          <w:szCs w:val="24"/>
        </w:rPr>
      </w:pPr>
      <w:r>
        <w:rPr>
          <w:rFonts w:ascii="Tahoma" w:hAnsi="Tahoma" w:cs="Tahoma"/>
          <w:b/>
          <w:bCs/>
          <w:szCs w:val="24"/>
        </w:rPr>
        <w:br w:type="page"/>
      </w:r>
    </w:p>
    <w:p w14:paraId="3B53CBA8" w14:textId="77777777" w:rsidR="00556800" w:rsidRDefault="006B7979" w:rsidP="00556800">
      <w:pPr>
        <w:jc w:val="center"/>
        <w:rPr>
          <w:rFonts w:ascii="Arial" w:hAnsi="Arial" w:cs="Arial"/>
          <w:b/>
          <w:bCs/>
          <w:szCs w:val="24"/>
        </w:rPr>
      </w:pPr>
      <w:r>
        <w:rPr>
          <w:rFonts w:ascii="Tahoma" w:hAnsi="Tahoma" w:cs="Tahoma"/>
          <w:b/>
          <w:bCs/>
          <w:szCs w:val="24"/>
        </w:rPr>
        <w:t>Příloha č. 4</w:t>
      </w:r>
      <w:r w:rsidR="00556800">
        <w:rPr>
          <w:rFonts w:ascii="Tahoma" w:hAnsi="Tahoma" w:cs="Tahoma"/>
          <w:b/>
          <w:bCs/>
          <w:szCs w:val="24"/>
        </w:rPr>
        <w:t xml:space="preserve"> - VOP</w:t>
      </w:r>
    </w:p>
    <w:p w14:paraId="18B8BC35" w14:textId="77777777" w:rsidR="00556800" w:rsidRDefault="00556800" w:rsidP="00556800">
      <w:pPr>
        <w:jc w:val="center"/>
        <w:rPr>
          <w:rFonts w:ascii="Arial" w:hAnsi="Arial" w:cs="Arial"/>
          <w:b/>
          <w:bCs/>
          <w:szCs w:val="24"/>
        </w:rPr>
      </w:pPr>
    </w:p>
    <w:p w14:paraId="0218FE5F" w14:textId="77777777" w:rsidR="00556800" w:rsidRDefault="00556800" w:rsidP="00556800">
      <w:pPr>
        <w:jc w:val="center"/>
        <w:rPr>
          <w:rFonts w:ascii="Arial" w:hAnsi="Arial" w:cs="Arial"/>
          <w:b/>
          <w:bCs/>
          <w:sz w:val="16"/>
          <w:szCs w:val="24"/>
        </w:rPr>
      </w:pPr>
      <w:r>
        <w:rPr>
          <w:rFonts w:ascii="Arial" w:hAnsi="Arial" w:cs="Arial"/>
          <w:b/>
          <w:bCs/>
          <w:szCs w:val="24"/>
        </w:rPr>
        <w:t>Všeobecné obchodní podmínky</w:t>
      </w:r>
    </w:p>
    <w:p w14:paraId="13E33012" w14:textId="77777777" w:rsidR="00556800" w:rsidRDefault="00556800" w:rsidP="00556800">
      <w:pPr>
        <w:jc w:val="both"/>
        <w:rPr>
          <w:rFonts w:ascii="Arial" w:hAnsi="Arial" w:cs="Arial"/>
          <w:b/>
          <w:bCs/>
          <w:sz w:val="16"/>
          <w:szCs w:val="24"/>
        </w:rPr>
      </w:pPr>
    </w:p>
    <w:p w14:paraId="0DB7E6CE" w14:textId="78F02272" w:rsidR="00556800" w:rsidRDefault="00556800" w:rsidP="00556800">
      <w:pPr>
        <w:jc w:val="both"/>
        <w:rPr>
          <w:sz w:val="16"/>
        </w:rPr>
      </w:pPr>
      <w:r>
        <w:rPr>
          <w:sz w:val="16"/>
        </w:rPr>
        <w:t>Těmito Všeobecnými obchodními podmínkami („</w:t>
      </w:r>
      <w:r>
        <w:rPr>
          <w:b/>
          <w:bCs/>
          <w:sz w:val="16"/>
        </w:rPr>
        <w:t>VOP</w:t>
      </w:r>
      <w:r>
        <w:rPr>
          <w:sz w:val="16"/>
        </w:rPr>
        <w:t>“) se řídí veškeré závazkové vztahy vzniklé na základě jakékoli kupní smlouvy uzavřené mezi společností TRANE ČR spol. s.r.o. se sídlem Praha 8, Thámova 11-13, PSČ: 186 00, IČ: 624 186 61, zapsané v obchodním rejstříku vedeném Městským obchodním soudem v Praze, oddíl C, vložka 32460 („</w:t>
      </w:r>
      <w:r>
        <w:rPr>
          <w:b/>
          <w:bCs/>
          <w:sz w:val="16"/>
        </w:rPr>
        <w:t>TRANE</w:t>
      </w:r>
      <w:r>
        <w:rPr>
          <w:sz w:val="16"/>
        </w:rPr>
        <w:t>“), jakožto prodávajícím na straně jedné, a jakýmkoli jejím smluvním partnerem, jakožto kupujícím na straně druhé („</w:t>
      </w:r>
      <w:r>
        <w:rPr>
          <w:b/>
          <w:bCs/>
          <w:sz w:val="16"/>
        </w:rPr>
        <w:t>Kupující</w:t>
      </w:r>
      <w:r>
        <w:rPr>
          <w:sz w:val="16"/>
        </w:rPr>
        <w:t xml:space="preserve">“) ve smyslu </w:t>
      </w:r>
      <w:proofErr w:type="spellStart"/>
      <w:r>
        <w:rPr>
          <w:sz w:val="16"/>
        </w:rPr>
        <w:t>ust</w:t>
      </w:r>
      <w:proofErr w:type="spellEnd"/>
      <w:r>
        <w:rPr>
          <w:sz w:val="16"/>
        </w:rPr>
        <w:t>. § 409 a násl. zák. č. 513/1991 Sb., obchodního zákoníku, v platném znění („</w:t>
      </w:r>
      <w:r>
        <w:rPr>
          <w:b/>
          <w:bCs/>
          <w:sz w:val="16"/>
        </w:rPr>
        <w:t>obch. zák.</w:t>
      </w:r>
      <w:r>
        <w:rPr>
          <w:sz w:val="16"/>
        </w:rPr>
        <w:t>“), jestliže při vzniku takového závazkového vztahu je zřejmé s přihlédnutím ke všem okolnostem, že se týká jejich podnikatelské činnosti („</w:t>
      </w:r>
      <w:r>
        <w:rPr>
          <w:b/>
          <w:bCs/>
          <w:sz w:val="16"/>
        </w:rPr>
        <w:t>kupní smlouva</w:t>
      </w:r>
      <w:r>
        <w:rPr>
          <w:sz w:val="16"/>
        </w:rPr>
        <w:t>“ nebo „</w:t>
      </w:r>
      <w:r>
        <w:rPr>
          <w:b/>
          <w:bCs/>
          <w:sz w:val="16"/>
        </w:rPr>
        <w:t>smlouva</w:t>
      </w:r>
      <w:r>
        <w:rPr>
          <w:sz w:val="16"/>
        </w:rPr>
        <w:t xml:space="preserve">“). Tyto VOP se použijí přiměřeně i na právní vztahy založené na základě smluv o dílo, ve kterých TRANE vystupuje jako dodavatel, jakož i na další právní vztahy, v nichž TRANE vystupuje jako dodavatel určitého zboží, které dodává jakémukoli smluvnímu </w:t>
      </w:r>
      <w:proofErr w:type="spellStart"/>
      <w:r>
        <w:rPr>
          <w:sz w:val="16"/>
        </w:rPr>
        <w:t>patrnerovi</w:t>
      </w:r>
      <w:proofErr w:type="spellEnd"/>
      <w:r>
        <w:rPr>
          <w:sz w:val="16"/>
        </w:rPr>
        <w:t>. Odchylná u</w:t>
      </w:r>
      <w:r w:rsidR="005B4598">
        <w:rPr>
          <w:sz w:val="16"/>
        </w:rPr>
        <w:t>jednání v kupní</w:t>
      </w:r>
      <w:r w:rsidR="00E02992">
        <w:rPr>
          <w:sz w:val="16"/>
        </w:rPr>
        <w:t xml:space="preserve"> </w:t>
      </w:r>
      <w:r>
        <w:rPr>
          <w:sz w:val="16"/>
        </w:rPr>
        <w:t xml:space="preserve">smlouvě </w:t>
      </w:r>
      <w:r w:rsidR="00E02992">
        <w:rPr>
          <w:sz w:val="16"/>
        </w:rPr>
        <w:t xml:space="preserve">nebo smlouvě o dílo </w:t>
      </w:r>
      <w:r>
        <w:rPr>
          <w:sz w:val="16"/>
        </w:rPr>
        <w:t xml:space="preserve">mají před zněním VOP přednost. Tyto VOP mají přednost před jakýmikoli jinými obchodními podmínkami Kupujícího či třetích osob, a to i v případě, že na ně Kupující výslovně odkáže v jakýchkoli svých dokumentech nebo jinak při jednání o uzavření kupní smlouvy. Tyto VOP mohou být měněny pouze přijetím jejich nového úplného znění společností TRANE, a to s účinností ode dne, jež bude v tomto novém znění výslovně určen, jinak ode dne, kdy bylo nové znění VOP odsouhlaseno statutárním orgánem společnosti TRANE v písemné formě. Závazky společnosti TRANE vzniklé na základě kupních smluv uzavřených přede dnem účinnosti změny VOP se však řídí novými VOP pouze v případě, byl-li Kupující s novým zněním VOP seznámen a vyslovil s nimi svůj písemný souhlas.    </w:t>
      </w:r>
    </w:p>
    <w:p w14:paraId="631E2328" w14:textId="77777777" w:rsidR="00556800" w:rsidRDefault="00556800" w:rsidP="00556800">
      <w:pPr>
        <w:jc w:val="both"/>
        <w:rPr>
          <w:sz w:val="16"/>
        </w:rPr>
      </w:pPr>
    </w:p>
    <w:p w14:paraId="1637A9D3" w14:textId="77777777" w:rsidR="00556800" w:rsidRDefault="00556800" w:rsidP="00556800">
      <w:pPr>
        <w:jc w:val="both"/>
        <w:rPr>
          <w:b/>
          <w:sz w:val="16"/>
        </w:rPr>
      </w:pPr>
      <w:r>
        <w:rPr>
          <w:b/>
          <w:sz w:val="16"/>
        </w:rPr>
        <w:t>1.     NÁVRH A PŘIJETÍ NÁVRHU. KUPNÍ CENA.</w:t>
      </w:r>
    </w:p>
    <w:p w14:paraId="707AB387" w14:textId="77777777" w:rsidR="00556800" w:rsidRDefault="00556800" w:rsidP="00556800">
      <w:pPr>
        <w:ind w:left="360" w:hanging="360"/>
        <w:jc w:val="both"/>
        <w:rPr>
          <w:sz w:val="16"/>
          <w:szCs w:val="16"/>
        </w:rPr>
      </w:pPr>
      <w:r>
        <w:rPr>
          <w:sz w:val="16"/>
          <w:szCs w:val="16"/>
        </w:rPr>
        <w:t>1.1. Kupní smlouva se uzavírá na základě objednávky Kupujícího doručené do sídla společnosti TRANE nebo kterékoli její provozovny zapsané v živnostenském rejstříku, byla-li taková provozovna zřízena.</w:t>
      </w:r>
    </w:p>
    <w:p w14:paraId="2E4644DF" w14:textId="77777777" w:rsidR="00556800" w:rsidRDefault="00556800" w:rsidP="00556800">
      <w:pPr>
        <w:ind w:left="360" w:hanging="360"/>
        <w:jc w:val="both"/>
        <w:rPr>
          <w:sz w:val="16"/>
          <w:szCs w:val="16"/>
        </w:rPr>
      </w:pPr>
      <w:r>
        <w:rPr>
          <w:sz w:val="16"/>
          <w:szCs w:val="16"/>
        </w:rPr>
        <w:t>1.2.</w:t>
      </w:r>
      <w:r>
        <w:rPr>
          <w:sz w:val="16"/>
          <w:szCs w:val="16"/>
        </w:rPr>
        <w:tab/>
        <w:t xml:space="preserve">Bezprostředně po doručení úplné objednávky je TRANE povinna zkontrolovat, zda má požadované Zboží na skladě. Pokud požadované zboží na skladě není, popřípadě není k dispozici v požadovaném množství, kontaktuje TRANE Kupujícího a nabídne dodání alternativního plnění. Je-li dodání požadovaného zboží možné pouze v delším dodacím termínu, společnost TRANE Kupujícího na tuto skutečnost upozorní. </w:t>
      </w:r>
    </w:p>
    <w:p w14:paraId="58CCD82E" w14:textId="77777777" w:rsidR="00556800" w:rsidRDefault="00556800" w:rsidP="00556800">
      <w:pPr>
        <w:ind w:left="360" w:hanging="360"/>
        <w:jc w:val="both"/>
        <w:rPr>
          <w:sz w:val="16"/>
        </w:rPr>
      </w:pPr>
      <w:r>
        <w:rPr>
          <w:sz w:val="16"/>
          <w:szCs w:val="16"/>
        </w:rPr>
        <w:t>1.3.</w:t>
      </w:r>
      <w:r>
        <w:rPr>
          <w:sz w:val="16"/>
          <w:szCs w:val="16"/>
        </w:rPr>
        <w:tab/>
      </w:r>
      <w:r>
        <w:rPr>
          <w:sz w:val="16"/>
        </w:rPr>
        <w:t>Jestliže TRANE objednávku přijme, vystaví na základě této objednávky přijetí objednávky ve formě písemného návrhu na uzavření smlouvy (dále jen „</w:t>
      </w:r>
      <w:r>
        <w:rPr>
          <w:b/>
          <w:bCs/>
          <w:sz w:val="16"/>
        </w:rPr>
        <w:t>Návrh</w:t>
      </w:r>
      <w:r>
        <w:rPr>
          <w:sz w:val="16"/>
        </w:rPr>
        <w:t>“), který Kupujícímu zašle na adresu uvedenou v objednávce, jinak na adresu sídla Kupujícího. Návrh je platný po dobu třiceti (30) dnů od data jeho vystavení.</w:t>
      </w:r>
    </w:p>
    <w:p w14:paraId="458E4D41" w14:textId="77777777" w:rsidR="00556800" w:rsidRDefault="00556800" w:rsidP="00556800">
      <w:pPr>
        <w:ind w:left="360" w:hanging="360"/>
        <w:jc w:val="both"/>
        <w:rPr>
          <w:sz w:val="16"/>
        </w:rPr>
      </w:pPr>
      <w:r>
        <w:rPr>
          <w:sz w:val="16"/>
        </w:rPr>
        <w:t>1.4.</w:t>
      </w:r>
      <w:r>
        <w:rPr>
          <w:sz w:val="16"/>
        </w:rPr>
        <w:tab/>
        <w:t>Kupní smlouva na zboží, jež je uvedeno v objednávce Kupujícího a jehož dodání je potvrzeno v Návrhu (dále jen „</w:t>
      </w:r>
      <w:r>
        <w:rPr>
          <w:b/>
          <w:bCs/>
          <w:sz w:val="16"/>
        </w:rPr>
        <w:t>Zboží</w:t>
      </w:r>
      <w:r>
        <w:rPr>
          <w:sz w:val="16"/>
        </w:rPr>
        <w:t>“), je uzavřena, dojde-li společnosti TRANE písemné přijetí Návrhu Kupujícího (dále jen „</w:t>
      </w:r>
      <w:r>
        <w:rPr>
          <w:b/>
          <w:bCs/>
          <w:sz w:val="16"/>
        </w:rPr>
        <w:t>Přijetí návrhu</w:t>
      </w:r>
      <w:r>
        <w:rPr>
          <w:sz w:val="16"/>
        </w:rPr>
        <w:t xml:space="preserve">“) ve stanovené třicetidenní lhůtě. Kupní smlouva je pak uzavřena </w:t>
      </w:r>
      <w:proofErr w:type="gramStart"/>
      <w:r>
        <w:rPr>
          <w:sz w:val="16"/>
        </w:rPr>
        <w:t>dnem</w:t>
      </w:r>
      <w:proofErr w:type="gramEnd"/>
      <w:r>
        <w:rPr>
          <w:sz w:val="16"/>
        </w:rPr>
        <w:t xml:space="preserve"> kdy je Přijetí návrhu doručeno společnosti TRANE.</w:t>
      </w:r>
    </w:p>
    <w:p w14:paraId="7F3689B5" w14:textId="77777777" w:rsidR="00556800" w:rsidRDefault="00556800" w:rsidP="00556800">
      <w:pPr>
        <w:ind w:left="360" w:hanging="360"/>
        <w:jc w:val="both"/>
        <w:rPr>
          <w:sz w:val="16"/>
        </w:rPr>
      </w:pPr>
      <w:r>
        <w:rPr>
          <w:sz w:val="16"/>
        </w:rPr>
        <w:t>1.5.</w:t>
      </w:r>
      <w:r>
        <w:rPr>
          <w:sz w:val="16"/>
        </w:rPr>
        <w:tab/>
        <w:t xml:space="preserve">Obsahuje-li Návrh TRANE stanovení kupní ceny za Zboží, je uvedená kupní cena pouze orientační, vypočtená podle interního software pro oceňování TRANE a její výše může být kdykoli jednostranně změněna společností TRANE, a to i bez předchozího písemného oznámení nebo souhlasu Kupujícího. Zvýšení kupní ceny o méně než anebo rovno 10 % oproti ceně uvedené v Návrhu, nemá vliv na trvání smlouvy a neopravňuje Kupujícího k odstoupení od smlouvy. Dojde-li však ke zvýšení kupní ceny o více než 10 % oproti ceně uvedené v Návrhu, nikoliv však v důsledku zvýšení daní, poplatků a jiných obdobných plateb, je Kupující oprávněn od smlouvy odstoupit. </w:t>
      </w:r>
    </w:p>
    <w:p w14:paraId="6A4DCF73" w14:textId="77777777" w:rsidR="00556800" w:rsidRDefault="00556800" w:rsidP="00556800">
      <w:pPr>
        <w:ind w:left="360" w:hanging="360"/>
        <w:jc w:val="both"/>
        <w:rPr>
          <w:sz w:val="16"/>
        </w:rPr>
      </w:pPr>
      <w:r>
        <w:rPr>
          <w:sz w:val="16"/>
        </w:rPr>
        <w:t xml:space="preserve">1.6. Neobsahuje-li Návrh stanovení kupní ceny, je Kupující povinen zaplatit TRANE kupní cenu dle ceníku TRANE platného v době doručení objednávky Kupujícího TRANE, a není-li takového ceníku, je Kupující povinen zaplatit TRANE kupní cenu ve výši stanovené dle § 448 obch. zák., tj. cenu, za kterou se prodávalo obvykle takové nebo srovnatelné zboží v době uzavření smlouvy za smluvních podmínek obdobných obsahu kupní smlouvy. </w:t>
      </w:r>
    </w:p>
    <w:p w14:paraId="461C61CB" w14:textId="77777777" w:rsidR="00556800" w:rsidRDefault="00556800" w:rsidP="00556800">
      <w:pPr>
        <w:ind w:left="360" w:hanging="360"/>
        <w:jc w:val="both"/>
        <w:rPr>
          <w:sz w:val="16"/>
          <w:szCs w:val="16"/>
        </w:rPr>
      </w:pPr>
      <w:r>
        <w:rPr>
          <w:sz w:val="16"/>
        </w:rPr>
        <w:t>1.7.</w:t>
      </w:r>
      <w:r>
        <w:rPr>
          <w:sz w:val="16"/>
        </w:rPr>
        <w:tab/>
      </w:r>
      <w:r>
        <w:rPr>
          <w:sz w:val="16"/>
          <w:szCs w:val="16"/>
        </w:rPr>
        <w:t xml:space="preserve">TRANE si vyhrazuje právo zvýšit cenu zboží oproti ceně uvedené v ceníku TRANE v případě výrazných a prokazatelných zvýšení cen od svých dodavatelů způsobených nárůstem cen surovin. Společnost TRANE bude Kupujícího o těchto změnách vhodným způsobem informovat. </w:t>
      </w:r>
    </w:p>
    <w:p w14:paraId="49E07B9E" w14:textId="77777777" w:rsidR="00556800" w:rsidRDefault="00556800" w:rsidP="00556800">
      <w:pPr>
        <w:jc w:val="both"/>
        <w:rPr>
          <w:sz w:val="16"/>
          <w:szCs w:val="16"/>
        </w:rPr>
      </w:pPr>
    </w:p>
    <w:p w14:paraId="43F33231" w14:textId="77777777" w:rsidR="00556800" w:rsidRDefault="00556800" w:rsidP="00556800">
      <w:pPr>
        <w:jc w:val="both"/>
        <w:rPr>
          <w:b/>
          <w:sz w:val="16"/>
        </w:rPr>
      </w:pPr>
      <w:r>
        <w:rPr>
          <w:b/>
          <w:sz w:val="16"/>
        </w:rPr>
        <w:t>2.     PLNĚNÍ</w:t>
      </w:r>
    </w:p>
    <w:p w14:paraId="63D95AD0" w14:textId="77777777" w:rsidR="00556800" w:rsidRDefault="00556800" w:rsidP="00556800">
      <w:pPr>
        <w:ind w:left="360" w:hanging="360"/>
        <w:jc w:val="both"/>
        <w:rPr>
          <w:sz w:val="16"/>
        </w:rPr>
      </w:pPr>
      <w:r>
        <w:rPr>
          <w:sz w:val="16"/>
        </w:rPr>
        <w:t>2.1. TRANE je povinna dodat pouze Zboží, jež je uvedeno v jejím Návrhu.</w:t>
      </w:r>
    </w:p>
    <w:p w14:paraId="247DD5AD" w14:textId="77777777" w:rsidR="00556800" w:rsidRDefault="00556800" w:rsidP="00556800">
      <w:pPr>
        <w:ind w:left="360" w:hanging="360"/>
        <w:jc w:val="both"/>
        <w:rPr>
          <w:sz w:val="16"/>
        </w:rPr>
      </w:pPr>
      <w:r>
        <w:rPr>
          <w:sz w:val="16"/>
        </w:rPr>
        <w:t>2.2.</w:t>
      </w:r>
      <w:r>
        <w:rPr>
          <w:sz w:val="16"/>
        </w:rPr>
        <w:tab/>
        <w:t xml:space="preserve">TRANE není odpovědna za úplné nebo částečně nesplnění svého závazku vyplývajícího z kupní smlouvy, vzniklé v důsledku překážky, která nastala následkem události vyšší moci, úplných nebo částečných stávek, výluk, válečných událostí, vzpoury, povstání nebo jiných hromadných násilných nepokojů, teroristických aktů (tj. násilných jednání motivovaných politicky, sociálně, ideologicky nebo nábožensky), havárií, požárů, výbuchů, působení jaderných rizik, nemožností dodávek materiálů z obvyklých zdrojů nebo za obvyklé ceny, nedostatku pracovních sil, přerušení nebo zpoždění dopravních prostředků, embarga, rekvizic nebo příkazů jakékoli vládní nebo armádní moci týkajících se používání či určení materiálů nebo konečných výrobků, jednání třetích stran, včetně Kupujícího, anebo jiných úmyslných či neúmyslných příčin, jež nastaly nezávisle na vůli TRANE a mimo její  kontrolu, a to i tehdy, jestliže tyto překážky nebyly zcela nepředvídatelné nebo nevyhnutelné a TRANE byla schopna takové překážky nebo jejich následky odvrátit nebo překonat. V případě, že některá z výše uvedených překážek nastane, je TRANE oprávněna pozdržet plnění po dobu jejího trvání, anebo podle svého uvážení znovu dohodnout cenu a podmínky prodeje s Kupujícím. </w:t>
      </w:r>
    </w:p>
    <w:p w14:paraId="0A7B07D9" w14:textId="77777777" w:rsidR="00556800" w:rsidRDefault="00556800" w:rsidP="00556800">
      <w:pPr>
        <w:ind w:left="360" w:hanging="360"/>
        <w:jc w:val="both"/>
        <w:rPr>
          <w:sz w:val="16"/>
        </w:rPr>
      </w:pPr>
      <w:r>
        <w:rPr>
          <w:sz w:val="16"/>
        </w:rPr>
        <w:t xml:space="preserve">2.3. Jestliže TRANE zvolí možnost nové dohody s Kupujícím, avšak není schopna se s Kupujícím dohodnout na nové ceně či podmínkách do šedesáti (60) dnů od vzniku takové překážky, jsou TRANE nebo Kupující oprávněni, bez vzniku jakékoli odpovědnosti na straně TRANE, od smlouvy odstoupit. </w:t>
      </w:r>
    </w:p>
    <w:p w14:paraId="2CE8B393" w14:textId="77777777" w:rsidR="00556800" w:rsidRDefault="00556800" w:rsidP="00556800">
      <w:pPr>
        <w:ind w:left="360" w:hanging="360"/>
        <w:jc w:val="both"/>
        <w:rPr>
          <w:sz w:val="16"/>
        </w:rPr>
      </w:pPr>
    </w:p>
    <w:p w14:paraId="763DDA87" w14:textId="77777777" w:rsidR="00556800" w:rsidRDefault="00556800" w:rsidP="00556800">
      <w:pPr>
        <w:ind w:left="360" w:hanging="360"/>
        <w:jc w:val="both"/>
        <w:rPr>
          <w:b/>
          <w:sz w:val="16"/>
        </w:rPr>
      </w:pPr>
      <w:r>
        <w:rPr>
          <w:b/>
          <w:sz w:val="16"/>
        </w:rPr>
        <w:t>3.    TECHNICKÉ POŽADAVKY</w:t>
      </w:r>
    </w:p>
    <w:p w14:paraId="3DF55BDD" w14:textId="77777777" w:rsidR="00556800" w:rsidRDefault="00556800" w:rsidP="00556800">
      <w:pPr>
        <w:ind w:left="360" w:hanging="360"/>
        <w:jc w:val="both"/>
        <w:rPr>
          <w:sz w:val="16"/>
        </w:rPr>
      </w:pPr>
      <w:r>
        <w:rPr>
          <w:sz w:val="16"/>
        </w:rPr>
        <w:t>3.1. TRANE je odpovědna za soulad Zboží (zařízení) s technickými požadavky nebo standardy stanovenými právními předpisy nebo nařízeními státu, v němž bude zařízení používáno, pouze pokud byla na zamýšlené užívání a místo určení tohoto zařízení, jakož i na takové požadavky a standardy výslovně v objednávce Kupujícím předem upozorněna a vyslovila s nimi v Návrhu svůj souhlas. Kupující je současně povinen dodat TRANE kopii příslušných ustanovení stanovících tyto požadavky a standardy, a to před odesláním Návrhu Kupujícímu, jinak tato odpovědnost na straně TRANE nevzniká.</w:t>
      </w:r>
    </w:p>
    <w:p w14:paraId="08D1F9A4" w14:textId="77777777" w:rsidR="00556800" w:rsidRDefault="00556800" w:rsidP="00556800">
      <w:pPr>
        <w:jc w:val="both"/>
        <w:rPr>
          <w:sz w:val="16"/>
        </w:rPr>
      </w:pPr>
    </w:p>
    <w:p w14:paraId="7A62BF92" w14:textId="77777777" w:rsidR="00556800" w:rsidRDefault="00556800" w:rsidP="00556800">
      <w:pPr>
        <w:ind w:left="360" w:hanging="360"/>
        <w:jc w:val="both"/>
        <w:rPr>
          <w:b/>
          <w:sz w:val="16"/>
        </w:rPr>
      </w:pPr>
      <w:r>
        <w:rPr>
          <w:b/>
          <w:sz w:val="16"/>
        </w:rPr>
        <w:t xml:space="preserve">4.  DOVOZNÍ POPLATKY, DANĚ, DOPRAVNÉ A </w:t>
      </w:r>
      <w:proofErr w:type="gramStart"/>
      <w:r>
        <w:rPr>
          <w:b/>
          <w:sz w:val="16"/>
        </w:rPr>
        <w:t>DALŠÍ  NÁKLADY</w:t>
      </w:r>
      <w:proofErr w:type="gramEnd"/>
    </w:p>
    <w:p w14:paraId="395C50AE" w14:textId="77777777" w:rsidR="00556800" w:rsidRDefault="00556800" w:rsidP="00556800">
      <w:pPr>
        <w:ind w:left="360" w:hanging="360"/>
        <w:jc w:val="both"/>
        <w:rPr>
          <w:sz w:val="16"/>
        </w:rPr>
      </w:pPr>
      <w:r>
        <w:rPr>
          <w:sz w:val="16"/>
        </w:rPr>
        <w:t>4.1. Jakékoli celní a jiné poplatky, daně a další povinné platby, jakož i náklady na dopravu, pojištění a jiné náklady, včetně nákladů náhodně vzniklých, které souvisejí s dodáním Zboží Kupujícímu dle uzavřené kupní smlouvy (dále jen „</w:t>
      </w:r>
      <w:r>
        <w:rPr>
          <w:b/>
          <w:bCs/>
          <w:sz w:val="16"/>
        </w:rPr>
        <w:t>Náklady</w:t>
      </w:r>
      <w:r>
        <w:rPr>
          <w:sz w:val="16"/>
        </w:rPr>
        <w:t>“), nese Kupující. Pokud však podle výslovné dohody zahrne TRANE kterýkoli z těchto Nákladů do kupní ceny, jakékoli zvýšení nebo nové vyměření těchto Nákladů, vzniklé mezi datem přijetí objednávky Kupujícího a datem dodání Zboží Kupujícímu ponese Kupující. Jakékoli zvýšení Nákladů a kupní ceny způsobené kursovými rozdíly měn jsou přičítány rovněž k tíži Kupujícího.</w:t>
      </w:r>
    </w:p>
    <w:p w14:paraId="258FFACE" w14:textId="77777777" w:rsidR="00556800" w:rsidRDefault="00556800" w:rsidP="00556800">
      <w:pPr>
        <w:jc w:val="both"/>
        <w:rPr>
          <w:sz w:val="16"/>
        </w:rPr>
      </w:pPr>
    </w:p>
    <w:p w14:paraId="1F957147" w14:textId="77777777" w:rsidR="00556800" w:rsidRDefault="00556800" w:rsidP="00556800">
      <w:pPr>
        <w:ind w:left="360" w:hanging="360"/>
        <w:jc w:val="both"/>
        <w:rPr>
          <w:b/>
          <w:sz w:val="16"/>
        </w:rPr>
      </w:pPr>
      <w:r>
        <w:rPr>
          <w:b/>
          <w:sz w:val="16"/>
        </w:rPr>
        <w:t xml:space="preserve">5.  POJIŠTĚNÍ TRANE PROTI VZNIKU ŠKODY </w:t>
      </w:r>
      <w:proofErr w:type="gramStart"/>
      <w:r>
        <w:rPr>
          <w:b/>
          <w:sz w:val="16"/>
        </w:rPr>
        <w:t>PŘI  DOPRAVĚ</w:t>
      </w:r>
      <w:proofErr w:type="gramEnd"/>
    </w:p>
    <w:p w14:paraId="43276C5C" w14:textId="77777777" w:rsidR="00556800" w:rsidRDefault="00556800" w:rsidP="00556800">
      <w:pPr>
        <w:ind w:left="360" w:hanging="360"/>
        <w:jc w:val="both"/>
        <w:rPr>
          <w:sz w:val="16"/>
        </w:rPr>
      </w:pPr>
      <w:r>
        <w:rPr>
          <w:sz w:val="16"/>
        </w:rPr>
        <w:t>5.1. Pokud TRANE pojistí zásilku Zboží pro případ vzniku škody na zásilce během dopravy („</w:t>
      </w:r>
      <w:r>
        <w:rPr>
          <w:b/>
          <w:bCs/>
          <w:sz w:val="16"/>
        </w:rPr>
        <w:t>pojištění při dopravě</w:t>
      </w:r>
      <w:r>
        <w:rPr>
          <w:sz w:val="16"/>
        </w:rPr>
        <w:t xml:space="preserve">“), jakékoli škody při dopravě, ztráty nebo schodky musejí být bezodkladně oznámeny příjemcem zásilky dopravci a TRANE. Porušení této povinnosti má za následek ztrátu nároku Kupujícího na plnění z titulu pojištění při dopravě; rovněž jsou pak vyloučeny veškeré případné nároky z titulu odpovědnosti za ztrátu či škodu na Zboží vůči TRANE. </w:t>
      </w:r>
    </w:p>
    <w:p w14:paraId="5A74EEC5" w14:textId="77777777" w:rsidR="00556800" w:rsidRDefault="00556800" w:rsidP="00556800">
      <w:pPr>
        <w:ind w:left="360" w:hanging="360"/>
        <w:jc w:val="both"/>
        <w:rPr>
          <w:sz w:val="16"/>
        </w:rPr>
      </w:pPr>
    </w:p>
    <w:p w14:paraId="52F8E43E" w14:textId="77777777" w:rsidR="00556800" w:rsidRDefault="00556800" w:rsidP="00556800">
      <w:pPr>
        <w:jc w:val="both"/>
        <w:rPr>
          <w:b/>
          <w:caps/>
          <w:sz w:val="16"/>
        </w:rPr>
      </w:pPr>
      <w:r>
        <w:rPr>
          <w:b/>
          <w:sz w:val="16"/>
        </w:rPr>
        <w:t xml:space="preserve">6.     </w:t>
      </w:r>
      <w:r>
        <w:rPr>
          <w:b/>
          <w:caps/>
          <w:sz w:val="16"/>
        </w:rPr>
        <w:t>záruka a odpovědnost</w:t>
      </w:r>
    </w:p>
    <w:p w14:paraId="3158EED9" w14:textId="77777777" w:rsidR="00556800" w:rsidRDefault="00556800" w:rsidP="00556800">
      <w:pPr>
        <w:ind w:left="360" w:hanging="360"/>
        <w:jc w:val="both"/>
        <w:rPr>
          <w:sz w:val="16"/>
        </w:rPr>
      </w:pPr>
      <w:r>
        <w:rPr>
          <w:sz w:val="16"/>
        </w:rPr>
        <w:t>6.1.</w:t>
      </w:r>
      <w:r>
        <w:rPr>
          <w:sz w:val="16"/>
        </w:rPr>
        <w:tab/>
        <w:t>TRANE ručí za to, že po dobu dvanácti (12) měsíců ode dne uvedení Zboží (zařízení) do provozu nebo osmnáct (18) měsíců ode dne dodání Zboží Kupujícímu, podle toho, který nastane dříve, Zboží TRANE:</w:t>
      </w:r>
    </w:p>
    <w:p w14:paraId="3BCFC9E2" w14:textId="77777777" w:rsidR="00556800" w:rsidRDefault="00556800" w:rsidP="00556800">
      <w:pPr>
        <w:ind w:left="360"/>
        <w:jc w:val="both"/>
        <w:rPr>
          <w:sz w:val="16"/>
        </w:rPr>
      </w:pPr>
      <w:r>
        <w:rPr>
          <w:sz w:val="16"/>
        </w:rPr>
        <w:t xml:space="preserve">a) </w:t>
      </w:r>
      <w:r>
        <w:rPr>
          <w:sz w:val="16"/>
        </w:rPr>
        <w:tab/>
        <w:t>nebude mít vady materiálu nebo řemeslného zpracování, a</w:t>
      </w:r>
    </w:p>
    <w:p w14:paraId="2D80AEC8" w14:textId="77777777" w:rsidR="00556800" w:rsidRDefault="00556800" w:rsidP="00556800">
      <w:pPr>
        <w:ind w:left="360"/>
        <w:rPr>
          <w:rFonts w:ascii="Arial" w:hAnsi="Arial" w:cs="Arial"/>
          <w:b/>
          <w:sz w:val="16"/>
          <w:lang w:val="fr-FR"/>
        </w:rPr>
      </w:pPr>
      <w:r>
        <w:rPr>
          <w:rFonts w:ascii="Arial" w:hAnsi="Arial" w:cs="Arial"/>
          <w:b/>
          <w:sz w:val="16"/>
          <w:lang w:val="fr-FR"/>
        </w:rPr>
        <w:t>b)</w:t>
      </w:r>
      <w:r>
        <w:rPr>
          <w:rFonts w:ascii="Arial" w:hAnsi="Arial" w:cs="Arial"/>
          <w:b/>
          <w:sz w:val="16"/>
          <w:lang w:val="fr-FR"/>
        </w:rPr>
        <w:tab/>
      </w:r>
      <w:proofErr w:type="spellStart"/>
      <w:r>
        <w:rPr>
          <w:rFonts w:ascii="Arial" w:hAnsi="Arial" w:cs="Arial"/>
          <w:b/>
          <w:sz w:val="16"/>
          <w:lang w:val="fr-FR"/>
        </w:rPr>
        <w:t>bude</w:t>
      </w:r>
      <w:proofErr w:type="spellEnd"/>
      <w:r>
        <w:rPr>
          <w:rFonts w:ascii="Arial" w:hAnsi="Arial" w:cs="Arial"/>
          <w:b/>
          <w:sz w:val="16"/>
          <w:lang w:val="fr-FR"/>
        </w:rPr>
        <w:t xml:space="preserve"> </w:t>
      </w:r>
      <w:proofErr w:type="spellStart"/>
      <w:r>
        <w:rPr>
          <w:rFonts w:ascii="Arial" w:hAnsi="Arial" w:cs="Arial"/>
          <w:b/>
          <w:sz w:val="16"/>
          <w:lang w:val="fr-FR"/>
        </w:rPr>
        <w:t>mít</w:t>
      </w:r>
      <w:proofErr w:type="spellEnd"/>
      <w:r>
        <w:rPr>
          <w:rFonts w:ascii="Arial" w:hAnsi="Arial" w:cs="Arial"/>
          <w:b/>
          <w:sz w:val="16"/>
          <w:lang w:val="fr-FR"/>
        </w:rPr>
        <w:t xml:space="preserve"> </w:t>
      </w:r>
      <w:proofErr w:type="spellStart"/>
      <w:r>
        <w:rPr>
          <w:rFonts w:ascii="Arial" w:hAnsi="Arial" w:cs="Arial"/>
          <w:b/>
          <w:sz w:val="16"/>
          <w:lang w:val="fr-FR"/>
        </w:rPr>
        <w:t>vlastnosti</w:t>
      </w:r>
      <w:proofErr w:type="spellEnd"/>
      <w:r>
        <w:rPr>
          <w:rFonts w:ascii="Arial" w:hAnsi="Arial" w:cs="Arial"/>
          <w:b/>
          <w:sz w:val="16"/>
          <w:lang w:val="fr-FR"/>
        </w:rPr>
        <w:t xml:space="preserve"> a </w:t>
      </w:r>
      <w:proofErr w:type="spellStart"/>
      <w:r>
        <w:rPr>
          <w:rFonts w:ascii="Arial" w:hAnsi="Arial" w:cs="Arial"/>
          <w:b/>
          <w:sz w:val="16"/>
          <w:lang w:val="fr-FR"/>
        </w:rPr>
        <w:t>výkon</w:t>
      </w:r>
      <w:proofErr w:type="spellEnd"/>
      <w:r>
        <w:rPr>
          <w:rFonts w:ascii="Arial" w:hAnsi="Arial" w:cs="Arial"/>
          <w:b/>
          <w:sz w:val="16"/>
          <w:lang w:val="fr-FR"/>
        </w:rPr>
        <w:t xml:space="preserve"> </w:t>
      </w:r>
      <w:proofErr w:type="spellStart"/>
      <w:r>
        <w:rPr>
          <w:rFonts w:ascii="Arial" w:hAnsi="Arial" w:cs="Arial"/>
          <w:b/>
          <w:sz w:val="16"/>
          <w:lang w:val="fr-FR"/>
        </w:rPr>
        <w:t>stanovený</w:t>
      </w:r>
      <w:proofErr w:type="spellEnd"/>
      <w:r>
        <w:rPr>
          <w:rFonts w:ascii="Arial" w:hAnsi="Arial" w:cs="Arial"/>
          <w:b/>
          <w:sz w:val="16"/>
          <w:lang w:val="fr-FR"/>
        </w:rPr>
        <w:t xml:space="preserve"> v </w:t>
      </w:r>
      <w:proofErr w:type="spellStart"/>
      <w:r>
        <w:rPr>
          <w:rFonts w:ascii="Arial" w:hAnsi="Arial" w:cs="Arial"/>
          <w:b/>
          <w:sz w:val="16"/>
          <w:lang w:val="fr-FR"/>
        </w:rPr>
        <w:t>katalozích</w:t>
      </w:r>
      <w:proofErr w:type="spellEnd"/>
      <w:r>
        <w:rPr>
          <w:rFonts w:ascii="Arial" w:hAnsi="Arial" w:cs="Arial"/>
          <w:b/>
          <w:sz w:val="16"/>
          <w:lang w:val="fr-FR"/>
        </w:rPr>
        <w:t xml:space="preserve">, </w:t>
      </w:r>
      <w:proofErr w:type="spellStart"/>
      <w:r>
        <w:rPr>
          <w:rFonts w:ascii="Arial" w:hAnsi="Arial" w:cs="Arial"/>
          <w:b/>
          <w:sz w:val="16"/>
          <w:lang w:val="fr-FR"/>
        </w:rPr>
        <w:t>věstnících</w:t>
      </w:r>
      <w:proofErr w:type="spellEnd"/>
      <w:r>
        <w:rPr>
          <w:rFonts w:ascii="Arial" w:hAnsi="Arial" w:cs="Arial"/>
          <w:b/>
          <w:sz w:val="16"/>
          <w:lang w:val="fr-FR"/>
        </w:rPr>
        <w:t xml:space="preserve"> a </w:t>
      </w:r>
      <w:proofErr w:type="spellStart"/>
      <w:r>
        <w:rPr>
          <w:rFonts w:ascii="Arial" w:hAnsi="Arial" w:cs="Arial"/>
          <w:b/>
          <w:sz w:val="16"/>
          <w:lang w:val="fr-FR"/>
        </w:rPr>
        <w:t>jiných</w:t>
      </w:r>
      <w:proofErr w:type="spellEnd"/>
      <w:r>
        <w:rPr>
          <w:rFonts w:ascii="Arial" w:hAnsi="Arial" w:cs="Arial"/>
          <w:b/>
          <w:sz w:val="16"/>
          <w:lang w:val="fr-FR"/>
        </w:rPr>
        <w:t xml:space="preserve"> </w:t>
      </w:r>
      <w:proofErr w:type="spellStart"/>
      <w:r>
        <w:rPr>
          <w:rFonts w:ascii="Arial" w:hAnsi="Arial" w:cs="Arial"/>
          <w:b/>
          <w:sz w:val="16"/>
          <w:lang w:val="fr-FR"/>
        </w:rPr>
        <w:t>informačních</w:t>
      </w:r>
      <w:proofErr w:type="spellEnd"/>
      <w:r>
        <w:rPr>
          <w:rFonts w:ascii="Arial" w:hAnsi="Arial" w:cs="Arial"/>
          <w:b/>
          <w:sz w:val="16"/>
          <w:lang w:val="fr-FR"/>
        </w:rPr>
        <w:t xml:space="preserve"> </w:t>
      </w:r>
      <w:proofErr w:type="spellStart"/>
      <w:r>
        <w:rPr>
          <w:rFonts w:ascii="Arial" w:hAnsi="Arial" w:cs="Arial"/>
          <w:b/>
          <w:sz w:val="16"/>
          <w:lang w:val="fr-FR"/>
        </w:rPr>
        <w:t>brožurách</w:t>
      </w:r>
      <w:proofErr w:type="spellEnd"/>
      <w:r>
        <w:rPr>
          <w:rFonts w:ascii="Arial" w:hAnsi="Arial" w:cs="Arial"/>
          <w:b/>
          <w:sz w:val="16"/>
          <w:lang w:val="fr-FR"/>
        </w:rPr>
        <w:t xml:space="preserve"> TRANE, </w:t>
      </w:r>
      <w:proofErr w:type="spellStart"/>
      <w:r>
        <w:rPr>
          <w:rFonts w:ascii="Arial" w:hAnsi="Arial" w:cs="Arial"/>
          <w:b/>
          <w:sz w:val="16"/>
          <w:lang w:val="fr-FR"/>
        </w:rPr>
        <w:t>jež</w:t>
      </w:r>
      <w:proofErr w:type="spellEnd"/>
      <w:r>
        <w:rPr>
          <w:rFonts w:ascii="Arial" w:hAnsi="Arial" w:cs="Arial"/>
          <w:b/>
          <w:sz w:val="16"/>
          <w:lang w:val="fr-FR"/>
        </w:rPr>
        <w:t xml:space="preserve"> se </w:t>
      </w:r>
      <w:proofErr w:type="spellStart"/>
      <w:r>
        <w:rPr>
          <w:rFonts w:ascii="Arial" w:hAnsi="Arial" w:cs="Arial"/>
          <w:b/>
          <w:sz w:val="16"/>
          <w:lang w:val="fr-FR"/>
        </w:rPr>
        <w:t>budou</w:t>
      </w:r>
      <w:proofErr w:type="spellEnd"/>
      <w:r>
        <w:rPr>
          <w:rFonts w:ascii="Arial" w:hAnsi="Arial" w:cs="Arial"/>
          <w:b/>
          <w:sz w:val="16"/>
          <w:lang w:val="fr-FR"/>
        </w:rPr>
        <w:t xml:space="preserve"> </w:t>
      </w:r>
      <w:proofErr w:type="spellStart"/>
      <w:r>
        <w:rPr>
          <w:rFonts w:ascii="Arial" w:hAnsi="Arial" w:cs="Arial"/>
          <w:b/>
          <w:sz w:val="16"/>
          <w:lang w:val="fr-FR"/>
        </w:rPr>
        <w:t>pohybovat</w:t>
      </w:r>
      <w:proofErr w:type="spellEnd"/>
      <w:r>
        <w:rPr>
          <w:rFonts w:ascii="Arial" w:hAnsi="Arial" w:cs="Arial"/>
          <w:b/>
          <w:sz w:val="16"/>
          <w:lang w:val="fr-FR"/>
        </w:rPr>
        <w:t xml:space="preserve"> v </w:t>
      </w:r>
      <w:proofErr w:type="spellStart"/>
      <w:r>
        <w:rPr>
          <w:rFonts w:ascii="Arial" w:hAnsi="Arial" w:cs="Arial"/>
          <w:b/>
          <w:sz w:val="16"/>
          <w:lang w:val="fr-FR"/>
        </w:rPr>
        <w:t>rámci</w:t>
      </w:r>
      <w:proofErr w:type="spellEnd"/>
      <w:r>
        <w:rPr>
          <w:rFonts w:ascii="Arial" w:hAnsi="Arial" w:cs="Arial"/>
          <w:b/>
          <w:sz w:val="16"/>
          <w:lang w:val="fr-FR"/>
        </w:rPr>
        <w:t xml:space="preserve"> </w:t>
      </w:r>
      <w:proofErr w:type="spellStart"/>
      <w:r>
        <w:rPr>
          <w:rFonts w:ascii="Arial" w:hAnsi="Arial" w:cs="Arial"/>
          <w:b/>
          <w:sz w:val="16"/>
          <w:lang w:val="fr-FR"/>
        </w:rPr>
        <w:t>povolených</w:t>
      </w:r>
      <w:proofErr w:type="spellEnd"/>
      <w:r>
        <w:rPr>
          <w:rFonts w:ascii="Arial" w:hAnsi="Arial" w:cs="Arial"/>
          <w:b/>
          <w:sz w:val="16"/>
          <w:lang w:val="fr-FR"/>
        </w:rPr>
        <w:t xml:space="preserve"> </w:t>
      </w:r>
      <w:proofErr w:type="spellStart"/>
      <w:r>
        <w:rPr>
          <w:rFonts w:ascii="Arial" w:hAnsi="Arial" w:cs="Arial"/>
          <w:b/>
          <w:sz w:val="16"/>
          <w:lang w:val="fr-FR"/>
        </w:rPr>
        <w:t>odchylek</w:t>
      </w:r>
      <w:proofErr w:type="spellEnd"/>
      <w:r>
        <w:rPr>
          <w:rFonts w:ascii="Arial" w:hAnsi="Arial" w:cs="Arial"/>
          <w:b/>
          <w:sz w:val="16"/>
          <w:lang w:val="fr-FR"/>
        </w:rPr>
        <w:t xml:space="preserve">, </w:t>
      </w:r>
      <w:proofErr w:type="spellStart"/>
      <w:r>
        <w:rPr>
          <w:rFonts w:ascii="Arial" w:hAnsi="Arial" w:cs="Arial"/>
          <w:b/>
          <w:sz w:val="16"/>
          <w:lang w:val="fr-FR"/>
        </w:rPr>
        <w:t>zjištěných</w:t>
      </w:r>
      <w:proofErr w:type="spellEnd"/>
      <w:r>
        <w:rPr>
          <w:rFonts w:ascii="Arial" w:hAnsi="Arial" w:cs="Arial"/>
          <w:b/>
          <w:sz w:val="16"/>
          <w:lang w:val="fr-FR"/>
        </w:rPr>
        <w:t xml:space="preserve"> </w:t>
      </w:r>
      <w:proofErr w:type="spellStart"/>
      <w:r>
        <w:rPr>
          <w:rFonts w:ascii="Arial" w:hAnsi="Arial" w:cs="Arial"/>
          <w:b/>
          <w:sz w:val="16"/>
          <w:lang w:val="fr-FR"/>
        </w:rPr>
        <w:t>při</w:t>
      </w:r>
      <w:proofErr w:type="spellEnd"/>
      <w:r>
        <w:rPr>
          <w:rFonts w:ascii="Arial" w:hAnsi="Arial" w:cs="Arial"/>
          <w:b/>
          <w:sz w:val="16"/>
          <w:lang w:val="fr-FR"/>
        </w:rPr>
        <w:t xml:space="preserve"> </w:t>
      </w:r>
      <w:proofErr w:type="spellStart"/>
      <w:r>
        <w:rPr>
          <w:rFonts w:ascii="Arial" w:hAnsi="Arial" w:cs="Arial"/>
          <w:b/>
          <w:sz w:val="16"/>
          <w:lang w:val="fr-FR"/>
        </w:rPr>
        <w:t>jeho</w:t>
      </w:r>
      <w:proofErr w:type="spellEnd"/>
      <w:r>
        <w:rPr>
          <w:rFonts w:ascii="Arial" w:hAnsi="Arial" w:cs="Arial"/>
          <w:b/>
          <w:sz w:val="16"/>
          <w:lang w:val="fr-FR"/>
        </w:rPr>
        <w:t xml:space="preserve"> </w:t>
      </w:r>
      <w:proofErr w:type="spellStart"/>
      <w:r>
        <w:rPr>
          <w:rFonts w:ascii="Arial" w:hAnsi="Arial" w:cs="Arial"/>
          <w:b/>
          <w:sz w:val="16"/>
          <w:lang w:val="fr-FR"/>
        </w:rPr>
        <w:t>zkušebních</w:t>
      </w:r>
      <w:proofErr w:type="spellEnd"/>
      <w:r>
        <w:rPr>
          <w:rFonts w:ascii="Arial" w:hAnsi="Arial" w:cs="Arial"/>
          <w:b/>
          <w:sz w:val="16"/>
          <w:lang w:val="fr-FR"/>
        </w:rPr>
        <w:t xml:space="preserve"> </w:t>
      </w:r>
      <w:proofErr w:type="spellStart"/>
      <w:r>
        <w:rPr>
          <w:rFonts w:ascii="Arial" w:hAnsi="Arial" w:cs="Arial"/>
          <w:b/>
          <w:sz w:val="16"/>
          <w:lang w:val="fr-FR"/>
        </w:rPr>
        <w:t>testech</w:t>
      </w:r>
      <w:proofErr w:type="spellEnd"/>
      <w:r>
        <w:rPr>
          <w:rFonts w:ascii="Arial" w:hAnsi="Arial" w:cs="Arial"/>
          <w:b/>
          <w:sz w:val="16"/>
          <w:lang w:val="fr-FR"/>
        </w:rPr>
        <w:t>.</w:t>
      </w:r>
    </w:p>
    <w:p w14:paraId="3CBDF3AA" w14:textId="77777777" w:rsidR="00556800" w:rsidRDefault="00556800" w:rsidP="00556800">
      <w:pPr>
        <w:ind w:left="360"/>
        <w:rPr>
          <w:rFonts w:ascii="Arial" w:hAnsi="Arial" w:cs="Arial"/>
          <w:b/>
          <w:sz w:val="16"/>
          <w:lang w:val="fr-FR"/>
        </w:rPr>
      </w:pPr>
      <w:r>
        <w:rPr>
          <w:rFonts w:ascii="Arial" w:hAnsi="Arial" w:cs="Arial"/>
          <w:b/>
          <w:sz w:val="16"/>
          <w:lang w:val="fr-FR"/>
        </w:rPr>
        <w:t xml:space="preserve">Pro </w:t>
      </w:r>
      <w:proofErr w:type="spellStart"/>
      <w:r>
        <w:rPr>
          <w:rFonts w:ascii="Arial" w:hAnsi="Arial" w:cs="Arial"/>
          <w:b/>
          <w:sz w:val="16"/>
          <w:lang w:val="fr-FR"/>
        </w:rPr>
        <w:t>dodávku</w:t>
      </w:r>
      <w:proofErr w:type="spellEnd"/>
      <w:r>
        <w:rPr>
          <w:rFonts w:ascii="Arial" w:hAnsi="Arial" w:cs="Arial"/>
          <w:b/>
          <w:sz w:val="16"/>
          <w:lang w:val="fr-FR"/>
        </w:rPr>
        <w:t xml:space="preserve"> </w:t>
      </w:r>
      <w:proofErr w:type="spellStart"/>
      <w:r>
        <w:rPr>
          <w:rFonts w:ascii="Arial" w:hAnsi="Arial" w:cs="Arial"/>
          <w:b/>
          <w:sz w:val="16"/>
          <w:lang w:val="fr-FR"/>
        </w:rPr>
        <w:t>náhradních</w:t>
      </w:r>
      <w:proofErr w:type="spellEnd"/>
      <w:r>
        <w:rPr>
          <w:rFonts w:ascii="Arial" w:hAnsi="Arial" w:cs="Arial"/>
          <w:b/>
          <w:sz w:val="16"/>
          <w:lang w:val="fr-FR"/>
        </w:rPr>
        <w:t xml:space="preserve"> </w:t>
      </w:r>
      <w:proofErr w:type="spellStart"/>
      <w:r>
        <w:rPr>
          <w:rFonts w:ascii="Arial" w:hAnsi="Arial" w:cs="Arial"/>
          <w:b/>
          <w:sz w:val="16"/>
          <w:lang w:val="fr-FR"/>
        </w:rPr>
        <w:t>dílů</w:t>
      </w:r>
      <w:proofErr w:type="spellEnd"/>
      <w:r>
        <w:rPr>
          <w:rFonts w:ascii="Arial" w:hAnsi="Arial" w:cs="Arial"/>
          <w:b/>
          <w:sz w:val="16"/>
          <w:lang w:val="fr-FR"/>
        </w:rPr>
        <w:t xml:space="preserve"> </w:t>
      </w:r>
      <w:proofErr w:type="spellStart"/>
      <w:r>
        <w:rPr>
          <w:rFonts w:ascii="Arial" w:hAnsi="Arial" w:cs="Arial"/>
          <w:b/>
          <w:sz w:val="16"/>
          <w:lang w:val="fr-FR"/>
        </w:rPr>
        <w:t>platí</w:t>
      </w:r>
      <w:proofErr w:type="spellEnd"/>
      <w:r>
        <w:rPr>
          <w:rFonts w:ascii="Arial" w:hAnsi="Arial" w:cs="Arial"/>
          <w:b/>
          <w:sz w:val="16"/>
          <w:lang w:val="fr-FR"/>
        </w:rPr>
        <w:t xml:space="preserve"> </w:t>
      </w:r>
      <w:proofErr w:type="spellStart"/>
      <w:r>
        <w:rPr>
          <w:rFonts w:ascii="Arial" w:hAnsi="Arial" w:cs="Arial"/>
          <w:b/>
          <w:sz w:val="16"/>
          <w:lang w:val="fr-FR"/>
        </w:rPr>
        <w:t>záruka</w:t>
      </w:r>
      <w:proofErr w:type="spellEnd"/>
      <w:r>
        <w:rPr>
          <w:rFonts w:ascii="Arial" w:hAnsi="Arial" w:cs="Arial"/>
          <w:b/>
          <w:sz w:val="16"/>
          <w:lang w:val="fr-FR"/>
        </w:rPr>
        <w:t xml:space="preserve"> </w:t>
      </w:r>
      <w:proofErr w:type="spellStart"/>
      <w:r>
        <w:rPr>
          <w:rFonts w:ascii="Arial" w:hAnsi="Arial" w:cs="Arial"/>
          <w:b/>
          <w:sz w:val="16"/>
          <w:lang w:val="fr-FR"/>
        </w:rPr>
        <w:t>maximálně</w:t>
      </w:r>
      <w:proofErr w:type="spellEnd"/>
      <w:r>
        <w:rPr>
          <w:rFonts w:ascii="Arial" w:hAnsi="Arial" w:cs="Arial"/>
          <w:b/>
          <w:sz w:val="16"/>
          <w:lang w:val="fr-FR"/>
        </w:rPr>
        <w:t xml:space="preserve"> 12 </w:t>
      </w:r>
      <w:proofErr w:type="spellStart"/>
      <w:r>
        <w:rPr>
          <w:rFonts w:ascii="Arial" w:hAnsi="Arial" w:cs="Arial"/>
          <w:b/>
          <w:sz w:val="16"/>
          <w:lang w:val="fr-FR"/>
        </w:rPr>
        <w:t>měsíců</w:t>
      </w:r>
      <w:proofErr w:type="spellEnd"/>
      <w:r>
        <w:rPr>
          <w:rFonts w:ascii="Arial" w:hAnsi="Arial" w:cs="Arial"/>
          <w:b/>
          <w:sz w:val="16"/>
          <w:lang w:val="fr-FR"/>
        </w:rPr>
        <w:t xml:space="preserve"> po </w:t>
      </w:r>
      <w:proofErr w:type="spellStart"/>
      <w:r>
        <w:rPr>
          <w:rFonts w:ascii="Arial" w:hAnsi="Arial" w:cs="Arial"/>
          <w:b/>
          <w:sz w:val="16"/>
          <w:lang w:val="fr-FR"/>
        </w:rPr>
        <w:t>dodání</w:t>
      </w:r>
      <w:proofErr w:type="spellEnd"/>
      <w:r>
        <w:rPr>
          <w:rFonts w:ascii="Arial" w:hAnsi="Arial" w:cs="Arial"/>
          <w:b/>
          <w:sz w:val="16"/>
          <w:lang w:val="fr-FR"/>
        </w:rPr>
        <w:t xml:space="preserve">, pro </w:t>
      </w:r>
      <w:proofErr w:type="spellStart"/>
      <w:r>
        <w:rPr>
          <w:rFonts w:ascii="Arial" w:hAnsi="Arial" w:cs="Arial"/>
          <w:b/>
          <w:sz w:val="16"/>
          <w:lang w:val="fr-FR"/>
        </w:rPr>
        <w:t>práci</w:t>
      </w:r>
      <w:proofErr w:type="spellEnd"/>
      <w:r>
        <w:rPr>
          <w:rFonts w:ascii="Arial" w:hAnsi="Arial" w:cs="Arial"/>
          <w:b/>
          <w:sz w:val="16"/>
          <w:lang w:val="fr-FR"/>
        </w:rPr>
        <w:t xml:space="preserve"> </w:t>
      </w:r>
      <w:proofErr w:type="spellStart"/>
      <w:r>
        <w:rPr>
          <w:rFonts w:ascii="Arial" w:hAnsi="Arial" w:cs="Arial"/>
          <w:b/>
          <w:sz w:val="16"/>
          <w:lang w:val="fr-FR"/>
        </w:rPr>
        <w:t>spojenou</w:t>
      </w:r>
      <w:proofErr w:type="spellEnd"/>
      <w:r>
        <w:rPr>
          <w:rFonts w:ascii="Arial" w:hAnsi="Arial" w:cs="Arial"/>
          <w:b/>
          <w:sz w:val="16"/>
          <w:lang w:val="fr-FR"/>
        </w:rPr>
        <w:t xml:space="preserve"> s </w:t>
      </w:r>
      <w:proofErr w:type="spellStart"/>
      <w:r>
        <w:rPr>
          <w:rFonts w:ascii="Arial" w:hAnsi="Arial" w:cs="Arial"/>
          <w:b/>
          <w:sz w:val="16"/>
          <w:lang w:val="fr-FR"/>
        </w:rPr>
        <w:t>opravou</w:t>
      </w:r>
      <w:proofErr w:type="spellEnd"/>
      <w:r>
        <w:rPr>
          <w:rFonts w:ascii="Arial" w:hAnsi="Arial" w:cs="Arial"/>
          <w:b/>
          <w:sz w:val="16"/>
          <w:lang w:val="fr-FR"/>
        </w:rPr>
        <w:t xml:space="preserve"> </w:t>
      </w:r>
      <w:proofErr w:type="spellStart"/>
      <w:r>
        <w:rPr>
          <w:rFonts w:ascii="Arial" w:hAnsi="Arial" w:cs="Arial"/>
          <w:b/>
          <w:sz w:val="16"/>
          <w:lang w:val="fr-FR"/>
        </w:rPr>
        <w:t>maximálně</w:t>
      </w:r>
      <w:proofErr w:type="spellEnd"/>
      <w:r>
        <w:rPr>
          <w:rFonts w:ascii="Arial" w:hAnsi="Arial" w:cs="Arial"/>
          <w:b/>
          <w:sz w:val="16"/>
          <w:lang w:val="fr-FR"/>
        </w:rPr>
        <w:t xml:space="preserve"> 6 </w:t>
      </w:r>
      <w:proofErr w:type="spellStart"/>
      <w:r>
        <w:rPr>
          <w:rFonts w:ascii="Arial" w:hAnsi="Arial" w:cs="Arial"/>
          <w:b/>
          <w:sz w:val="16"/>
          <w:lang w:val="fr-FR"/>
        </w:rPr>
        <w:t>měsíců</w:t>
      </w:r>
      <w:proofErr w:type="spellEnd"/>
      <w:r>
        <w:rPr>
          <w:rFonts w:ascii="Arial" w:hAnsi="Arial" w:cs="Arial"/>
          <w:b/>
          <w:sz w:val="16"/>
          <w:lang w:val="fr-FR"/>
        </w:rPr>
        <w:t xml:space="preserve"> </w:t>
      </w:r>
      <w:proofErr w:type="spellStart"/>
      <w:r>
        <w:rPr>
          <w:rFonts w:ascii="Arial" w:hAnsi="Arial" w:cs="Arial"/>
          <w:b/>
          <w:sz w:val="16"/>
          <w:lang w:val="fr-FR"/>
        </w:rPr>
        <w:t>od</w:t>
      </w:r>
      <w:proofErr w:type="spellEnd"/>
      <w:r>
        <w:rPr>
          <w:rFonts w:ascii="Arial" w:hAnsi="Arial" w:cs="Arial"/>
          <w:b/>
          <w:sz w:val="16"/>
          <w:lang w:val="fr-FR"/>
        </w:rPr>
        <w:t xml:space="preserve"> </w:t>
      </w:r>
      <w:proofErr w:type="spellStart"/>
      <w:r>
        <w:rPr>
          <w:rFonts w:ascii="Arial" w:hAnsi="Arial" w:cs="Arial"/>
          <w:b/>
          <w:sz w:val="16"/>
          <w:lang w:val="fr-FR"/>
        </w:rPr>
        <w:t>dokončení</w:t>
      </w:r>
      <w:proofErr w:type="spellEnd"/>
      <w:r>
        <w:rPr>
          <w:rFonts w:ascii="Arial" w:hAnsi="Arial" w:cs="Arial"/>
          <w:b/>
          <w:sz w:val="16"/>
          <w:lang w:val="fr-FR"/>
        </w:rPr>
        <w:t xml:space="preserve">, </w:t>
      </w:r>
      <w:proofErr w:type="spellStart"/>
      <w:r>
        <w:rPr>
          <w:rFonts w:ascii="Arial" w:hAnsi="Arial" w:cs="Arial"/>
          <w:b/>
          <w:sz w:val="16"/>
          <w:lang w:val="fr-FR"/>
        </w:rPr>
        <w:t>pokud</w:t>
      </w:r>
      <w:proofErr w:type="spellEnd"/>
      <w:r>
        <w:rPr>
          <w:rFonts w:ascii="Arial" w:hAnsi="Arial" w:cs="Arial"/>
          <w:b/>
          <w:sz w:val="16"/>
          <w:lang w:val="fr-FR"/>
        </w:rPr>
        <w:t xml:space="preserve"> </w:t>
      </w:r>
      <w:proofErr w:type="spellStart"/>
      <w:r>
        <w:rPr>
          <w:rFonts w:ascii="Arial" w:hAnsi="Arial" w:cs="Arial"/>
          <w:b/>
          <w:sz w:val="16"/>
          <w:lang w:val="fr-FR"/>
        </w:rPr>
        <w:t>není</w:t>
      </w:r>
      <w:proofErr w:type="spellEnd"/>
      <w:r>
        <w:rPr>
          <w:rFonts w:ascii="Arial" w:hAnsi="Arial" w:cs="Arial"/>
          <w:b/>
          <w:sz w:val="16"/>
          <w:lang w:val="fr-FR"/>
        </w:rPr>
        <w:t xml:space="preserve"> </w:t>
      </w:r>
      <w:proofErr w:type="spellStart"/>
      <w:r>
        <w:rPr>
          <w:rFonts w:ascii="Arial" w:hAnsi="Arial" w:cs="Arial"/>
          <w:b/>
          <w:sz w:val="16"/>
          <w:lang w:val="fr-FR"/>
        </w:rPr>
        <w:t>dohodnuto</w:t>
      </w:r>
      <w:proofErr w:type="spellEnd"/>
      <w:r>
        <w:rPr>
          <w:rFonts w:ascii="Arial" w:hAnsi="Arial" w:cs="Arial"/>
          <w:b/>
          <w:sz w:val="16"/>
          <w:lang w:val="fr-FR"/>
        </w:rPr>
        <w:t xml:space="preserve"> </w:t>
      </w:r>
      <w:proofErr w:type="spellStart"/>
      <w:r>
        <w:rPr>
          <w:rFonts w:ascii="Arial" w:hAnsi="Arial" w:cs="Arial"/>
          <w:b/>
          <w:sz w:val="16"/>
          <w:lang w:val="fr-FR"/>
        </w:rPr>
        <w:t>jinak</w:t>
      </w:r>
      <w:proofErr w:type="spellEnd"/>
      <w:r>
        <w:rPr>
          <w:rFonts w:ascii="Arial" w:hAnsi="Arial" w:cs="Arial"/>
          <w:b/>
          <w:sz w:val="16"/>
          <w:lang w:val="fr-FR"/>
        </w:rPr>
        <w:t>.</w:t>
      </w:r>
    </w:p>
    <w:p w14:paraId="5E39A5C2" w14:textId="77777777" w:rsidR="00556800" w:rsidRDefault="00556800" w:rsidP="00556800">
      <w:pPr>
        <w:ind w:left="360" w:hanging="360"/>
        <w:rPr>
          <w:rFonts w:ascii="Arial" w:hAnsi="Arial" w:cs="Arial"/>
          <w:b/>
          <w:sz w:val="16"/>
          <w:lang w:val="fr-FR"/>
        </w:rPr>
      </w:pPr>
      <w:r>
        <w:rPr>
          <w:rFonts w:ascii="Arial" w:hAnsi="Arial" w:cs="Arial"/>
          <w:b/>
          <w:sz w:val="16"/>
          <w:lang w:val="fr-FR"/>
        </w:rPr>
        <w:t xml:space="preserve">6.2. </w:t>
      </w:r>
      <w:proofErr w:type="spellStart"/>
      <w:r>
        <w:rPr>
          <w:rFonts w:ascii="Arial" w:hAnsi="Arial" w:cs="Arial"/>
          <w:b/>
          <w:sz w:val="16"/>
          <w:lang w:val="fr-FR"/>
        </w:rPr>
        <w:t>Záruka</w:t>
      </w:r>
      <w:proofErr w:type="spellEnd"/>
      <w:r>
        <w:rPr>
          <w:rFonts w:ascii="Arial" w:hAnsi="Arial" w:cs="Arial"/>
          <w:b/>
          <w:sz w:val="16"/>
          <w:lang w:val="fr-FR"/>
        </w:rPr>
        <w:t xml:space="preserve"> </w:t>
      </w:r>
      <w:proofErr w:type="spellStart"/>
      <w:r>
        <w:rPr>
          <w:rFonts w:ascii="Arial" w:hAnsi="Arial" w:cs="Arial"/>
          <w:b/>
          <w:sz w:val="16"/>
          <w:lang w:val="fr-FR"/>
        </w:rPr>
        <w:t>za</w:t>
      </w:r>
      <w:proofErr w:type="spellEnd"/>
      <w:r>
        <w:rPr>
          <w:rFonts w:ascii="Arial" w:hAnsi="Arial" w:cs="Arial"/>
          <w:b/>
          <w:sz w:val="16"/>
          <w:lang w:val="fr-FR"/>
        </w:rPr>
        <w:t xml:space="preserve"> </w:t>
      </w:r>
      <w:proofErr w:type="spellStart"/>
      <w:r>
        <w:rPr>
          <w:rFonts w:ascii="Arial" w:hAnsi="Arial" w:cs="Arial"/>
          <w:b/>
          <w:sz w:val="16"/>
          <w:lang w:val="fr-FR"/>
        </w:rPr>
        <w:t>jakost</w:t>
      </w:r>
      <w:proofErr w:type="spellEnd"/>
      <w:r>
        <w:rPr>
          <w:rFonts w:ascii="Arial" w:hAnsi="Arial" w:cs="Arial"/>
          <w:b/>
          <w:sz w:val="16"/>
          <w:lang w:val="fr-FR"/>
        </w:rPr>
        <w:t xml:space="preserve"> </w:t>
      </w:r>
      <w:proofErr w:type="spellStart"/>
      <w:r>
        <w:rPr>
          <w:rFonts w:ascii="Arial" w:hAnsi="Arial" w:cs="Arial"/>
          <w:b/>
          <w:sz w:val="16"/>
          <w:lang w:val="fr-FR"/>
        </w:rPr>
        <w:t>podle</w:t>
      </w:r>
      <w:proofErr w:type="spellEnd"/>
      <w:r>
        <w:rPr>
          <w:rFonts w:ascii="Arial" w:hAnsi="Arial" w:cs="Arial"/>
          <w:b/>
          <w:sz w:val="16"/>
          <w:lang w:val="fr-FR"/>
        </w:rPr>
        <w:t xml:space="preserve"> </w:t>
      </w:r>
      <w:proofErr w:type="spellStart"/>
      <w:r>
        <w:rPr>
          <w:rFonts w:ascii="Arial" w:hAnsi="Arial" w:cs="Arial"/>
          <w:b/>
          <w:sz w:val="16"/>
          <w:lang w:val="fr-FR"/>
        </w:rPr>
        <w:t>článku</w:t>
      </w:r>
      <w:proofErr w:type="spellEnd"/>
      <w:r>
        <w:rPr>
          <w:rFonts w:ascii="Arial" w:hAnsi="Arial" w:cs="Arial"/>
          <w:b/>
          <w:sz w:val="16"/>
          <w:lang w:val="fr-FR"/>
        </w:rPr>
        <w:t xml:space="preserve"> 6.1. </w:t>
      </w:r>
      <w:proofErr w:type="spellStart"/>
      <w:proofErr w:type="gramStart"/>
      <w:r>
        <w:rPr>
          <w:rFonts w:ascii="Arial" w:hAnsi="Arial" w:cs="Arial"/>
          <w:b/>
          <w:sz w:val="16"/>
          <w:lang w:val="fr-FR"/>
        </w:rPr>
        <w:t>těchto</w:t>
      </w:r>
      <w:proofErr w:type="spellEnd"/>
      <w:proofErr w:type="gramEnd"/>
      <w:r>
        <w:rPr>
          <w:rFonts w:ascii="Arial" w:hAnsi="Arial" w:cs="Arial"/>
          <w:b/>
          <w:sz w:val="16"/>
          <w:lang w:val="fr-FR"/>
        </w:rPr>
        <w:t xml:space="preserve"> VOP se </w:t>
      </w:r>
      <w:proofErr w:type="spellStart"/>
      <w:r>
        <w:rPr>
          <w:rFonts w:ascii="Arial" w:hAnsi="Arial" w:cs="Arial"/>
          <w:b/>
          <w:sz w:val="16"/>
          <w:lang w:val="fr-FR"/>
        </w:rPr>
        <w:t>vztahuje</w:t>
      </w:r>
      <w:proofErr w:type="spellEnd"/>
      <w:r>
        <w:rPr>
          <w:rFonts w:ascii="Arial" w:hAnsi="Arial" w:cs="Arial"/>
          <w:b/>
          <w:sz w:val="16"/>
          <w:lang w:val="fr-FR"/>
        </w:rPr>
        <w:t xml:space="preserve"> i na </w:t>
      </w:r>
      <w:proofErr w:type="spellStart"/>
      <w:r>
        <w:rPr>
          <w:rFonts w:ascii="Arial" w:hAnsi="Arial" w:cs="Arial"/>
          <w:b/>
          <w:sz w:val="16"/>
          <w:lang w:val="fr-FR"/>
        </w:rPr>
        <w:t>jednotlivé</w:t>
      </w:r>
      <w:proofErr w:type="spellEnd"/>
      <w:r>
        <w:rPr>
          <w:rFonts w:ascii="Arial" w:hAnsi="Arial" w:cs="Arial"/>
          <w:b/>
          <w:sz w:val="16"/>
          <w:lang w:val="fr-FR"/>
        </w:rPr>
        <w:t xml:space="preserve"> </w:t>
      </w:r>
      <w:proofErr w:type="spellStart"/>
      <w:r>
        <w:rPr>
          <w:rFonts w:ascii="Arial" w:hAnsi="Arial" w:cs="Arial"/>
          <w:b/>
          <w:sz w:val="16"/>
          <w:lang w:val="fr-FR"/>
        </w:rPr>
        <w:t>díly</w:t>
      </w:r>
      <w:proofErr w:type="spellEnd"/>
      <w:r>
        <w:rPr>
          <w:rFonts w:ascii="Arial" w:hAnsi="Arial" w:cs="Arial"/>
          <w:b/>
          <w:sz w:val="16"/>
          <w:lang w:val="fr-FR"/>
        </w:rPr>
        <w:t xml:space="preserve"> </w:t>
      </w:r>
      <w:proofErr w:type="spellStart"/>
      <w:r>
        <w:rPr>
          <w:rFonts w:ascii="Arial" w:hAnsi="Arial" w:cs="Arial"/>
          <w:b/>
          <w:sz w:val="16"/>
          <w:lang w:val="fr-FR"/>
        </w:rPr>
        <w:t>Zboží</w:t>
      </w:r>
      <w:proofErr w:type="spellEnd"/>
      <w:r>
        <w:rPr>
          <w:rFonts w:ascii="Arial" w:hAnsi="Arial" w:cs="Arial"/>
          <w:b/>
          <w:sz w:val="16"/>
          <w:lang w:val="fr-FR"/>
        </w:rPr>
        <w:t xml:space="preserve"> a </w:t>
      </w:r>
      <w:proofErr w:type="spellStart"/>
      <w:r>
        <w:rPr>
          <w:rFonts w:ascii="Arial" w:hAnsi="Arial" w:cs="Arial"/>
          <w:b/>
          <w:sz w:val="16"/>
          <w:lang w:val="fr-FR"/>
        </w:rPr>
        <w:t>práci</w:t>
      </w:r>
      <w:proofErr w:type="spellEnd"/>
      <w:r>
        <w:rPr>
          <w:rFonts w:ascii="Arial" w:hAnsi="Arial" w:cs="Arial"/>
          <w:b/>
          <w:sz w:val="16"/>
          <w:lang w:val="fr-FR"/>
        </w:rPr>
        <w:t xml:space="preserve"> </w:t>
      </w:r>
      <w:proofErr w:type="spellStart"/>
      <w:r>
        <w:rPr>
          <w:rFonts w:ascii="Arial" w:hAnsi="Arial" w:cs="Arial"/>
          <w:b/>
          <w:sz w:val="16"/>
          <w:lang w:val="fr-FR"/>
        </w:rPr>
        <w:t>spojenou</w:t>
      </w:r>
      <w:proofErr w:type="spellEnd"/>
      <w:r>
        <w:rPr>
          <w:rFonts w:ascii="Arial" w:hAnsi="Arial" w:cs="Arial"/>
          <w:b/>
          <w:sz w:val="16"/>
          <w:lang w:val="fr-FR"/>
        </w:rPr>
        <w:t xml:space="preserve"> s </w:t>
      </w:r>
      <w:proofErr w:type="spellStart"/>
      <w:r>
        <w:rPr>
          <w:rFonts w:ascii="Arial" w:hAnsi="Arial" w:cs="Arial"/>
          <w:b/>
          <w:sz w:val="16"/>
          <w:lang w:val="fr-FR"/>
        </w:rPr>
        <w:t>opravou</w:t>
      </w:r>
      <w:proofErr w:type="spellEnd"/>
      <w:r>
        <w:rPr>
          <w:rFonts w:ascii="Arial" w:hAnsi="Arial" w:cs="Arial"/>
          <w:b/>
          <w:sz w:val="16"/>
          <w:lang w:val="fr-FR"/>
        </w:rPr>
        <w:t xml:space="preserve"> </w:t>
      </w:r>
      <w:proofErr w:type="spellStart"/>
      <w:r>
        <w:rPr>
          <w:rFonts w:ascii="Arial" w:hAnsi="Arial" w:cs="Arial"/>
          <w:b/>
          <w:sz w:val="16"/>
          <w:lang w:val="fr-FR"/>
        </w:rPr>
        <w:t>nebo</w:t>
      </w:r>
      <w:proofErr w:type="spellEnd"/>
      <w:r>
        <w:rPr>
          <w:rFonts w:ascii="Arial" w:hAnsi="Arial" w:cs="Arial"/>
          <w:b/>
          <w:sz w:val="16"/>
          <w:lang w:val="fr-FR"/>
        </w:rPr>
        <w:t xml:space="preserve"> </w:t>
      </w:r>
      <w:proofErr w:type="spellStart"/>
      <w:r>
        <w:rPr>
          <w:rFonts w:ascii="Arial" w:hAnsi="Arial" w:cs="Arial"/>
          <w:b/>
          <w:sz w:val="16"/>
          <w:lang w:val="fr-FR"/>
        </w:rPr>
        <w:t>výměnou</w:t>
      </w:r>
      <w:proofErr w:type="spellEnd"/>
      <w:r>
        <w:rPr>
          <w:rFonts w:ascii="Arial" w:hAnsi="Arial" w:cs="Arial"/>
          <w:b/>
          <w:sz w:val="16"/>
          <w:lang w:val="fr-FR"/>
        </w:rPr>
        <w:t xml:space="preserve"> </w:t>
      </w:r>
      <w:proofErr w:type="spellStart"/>
      <w:r>
        <w:rPr>
          <w:rFonts w:ascii="Arial" w:hAnsi="Arial" w:cs="Arial"/>
          <w:b/>
          <w:sz w:val="16"/>
          <w:lang w:val="fr-FR"/>
        </w:rPr>
        <w:t>vadných</w:t>
      </w:r>
      <w:proofErr w:type="spellEnd"/>
      <w:r>
        <w:rPr>
          <w:rFonts w:ascii="Arial" w:hAnsi="Arial" w:cs="Arial"/>
          <w:b/>
          <w:sz w:val="16"/>
          <w:lang w:val="fr-FR"/>
        </w:rPr>
        <w:t xml:space="preserve"> </w:t>
      </w:r>
      <w:proofErr w:type="spellStart"/>
      <w:r>
        <w:rPr>
          <w:rFonts w:ascii="Arial" w:hAnsi="Arial" w:cs="Arial"/>
          <w:b/>
          <w:sz w:val="16"/>
          <w:lang w:val="fr-FR"/>
        </w:rPr>
        <w:t>dílů</w:t>
      </w:r>
      <w:proofErr w:type="spellEnd"/>
      <w:r>
        <w:rPr>
          <w:rFonts w:ascii="Arial" w:hAnsi="Arial" w:cs="Arial"/>
          <w:b/>
          <w:sz w:val="16"/>
          <w:lang w:val="fr-FR"/>
        </w:rPr>
        <w:t xml:space="preserve">; </w:t>
      </w:r>
      <w:proofErr w:type="spellStart"/>
      <w:r>
        <w:rPr>
          <w:rFonts w:ascii="Arial" w:hAnsi="Arial" w:cs="Arial"/>
          <w:b/>
          <w:sz w:val="16"/>
          <w:lang w:val="fr-FR"/>
        </w:rPr>
        <w:t>záruka</w:t>
      </w:r>
      <w:proofErr w:type="spellEnd"/>
      <w:r>
        <w:rPr>
          <w:rFonts w:ascii="Arial" w:hAnsi="Arial" w:cs="Arial"/>
          <w:b/>
          <w:sz w:val="16"/>
          <w:lang w:val="fr-FR"/>
        </w:rPr>
        <w:t xml:space="preserve"> </w:t>
      </w:r>
      <w:proofErr w:type="spellStart"/>
      <w:r>
        <w:rPr>
          <w:rFonts w:ascii="Arial" w:hAnsi="Arial" w:cs="Arial"/>
          <w:b/>
          <w:sz w:val="16"/>
          <w:lang w:val="fr-FR"/>
        </w:rPr>
        <w:t>za</w:t>
      </w:r>
      <w:proofErr w:type="spellEnd"/>
      <w:r>
        <w:rPr>
          <w:rFonts w:ascii="Arial" w:hAnsi="Arial" w:cs="Arial"/>
          <w:b/>
          <w:sz w:val="16"/>
          <w:lang w:val="fr-FR"/>
        </w:rPr>
        <w:t xml:space="preserve"> </w:t>
      </w:r>
      <w:proofErr w:type="spellStart"/>
      <w:r>
        <w:rPr>
          <w:rFonts w:ascii="Arial" w:hAnsi="Arial" w:cs="Arial"/>
          <w:b/>
          <w:sz w:val="16"/>
          <w:lang w:val="fr-FR"/>
        </w:rPr>
        <w:t>jakost</w:t>
      </w:r>
      <w:proofErr w:type="spellEnd"/>
      <w:r>
        <w:rPr>
          <w:rFonts w:ascii="Arial" w:hAnsi="Arial" w:cs="Arial"/>
          <w:b/>
          <w:sz w:val="16"/>
          <w:lang w:val="fr-FR"/>
        </w:rPr>
        <w:t xml:space="preserve"> se </w:t>
      </w:r>
      <w:proofErr w:type="spellStart"/>
      <w:r>
        <w:rPr>
          <w:rFonts w:ascii="Arial" w:hAnsi="Arial" w:cs="Arial"/>
          <w:b/>
          <w:sz w:val="16"/>
          <w:lang w:val="fr-FR"/>
        </w:rPr>
        <w:t>ovšem</w:t>
      </w:r>
      <w:proofErr w:type="spellEnd"/>
      <w:r>
        <w:rPr>
          <w:rFonts w:ascii="Arial" w:hAnsi="Arial" w:cs="Arial"/>
          <w:b/>
          <w:sz w:val="16"/>
          <w:lang w:val="fr-FR"/>
        </w:rPr>
        <w:t xml:space="preserve"> </w:t>
      </w:r>
      <w:proofErr w:type="spellStart"/>
      <w:r>
        <w:rPr>
          <w:rFonts w:ascii="Arial" w:hAnsi="Arial" w:cs="Arial"/>
          <w:b/>
          <w:sz w:val="16"/>
          <w:lang w:val="fr-FR"/>
        </w:rPr>
        <w:t>nevztahuje</w:t>
      </w:r>
      <w:proofErr w:type="spellEnd"/>
      <w:r>
        <w:rPr>
          <w:rFonts w:ascii="Arial" w:hAnsi="Arial" w:cs="Arial"/>
          <w:b/>
          <w:sz w:val="16"/>
          <w:lang w:val="fr-FR"/>
        </w:rPr>
        <w:t xml:space="preserve"> na </w:t>
      </w:r>
      <w:proofErr w:type="spellStart"/>
      <w:r>
        <w:rPr>
          <w:rFonts w:ascii="Arial" w:hAnsi="Arial" w:cs="Arial"/>
          <w:b/>
          <w:sz w:val="16"/>
          <w:lang w:val="fr-FR"/>
        </w:rPr>
        <w:t>vlastní</w:t>
      </w:r>
      <w:proofErr w:type="spellEnd"/>
      <w:r>
        <w:rPr>
          <w:rFonts w:ascii="Arial" w:hAnsi="Arial" w:cs="Arial"/>
          <w:b/>
          <w:sz w:val="16"/>
          <w:lang w:val="fr-FR"/>
        </w:rPr>
        <w:t xml:space="preserve"> </w:t>
      </w:r>
      <w:proofErr w:type="spellStart"/>
      <w:r>
        <w:rPr>
          <w:rFonts w:ascii="Arial" w:hAnsi="Arial" w:cs="Arial"/>
          <w:b/>
          <w:sz w:val="16"/>
          <w:lang w:val="fr-FR"/>
        </w:rPr>
        <w:t>náplň</w:t>
      </w:r>
      <w:proofErr w:type="spellEnd"/>
      <w:r>
        <w:rPr>
          <w:rFonts w:ascii="Arial" w:hAnsi="Arial" w:cs="Arial"/>
          <w:b/>
          <w:sz w:val="16"/>
          <w:lang w:val="fr-FR"/>
        </w:rPr>
        <w:t xml:space="preserve"> </w:t>
      </w:r>
      <w:proofErr w:type="spellStart"/>
      <w:r>
        <w:rPr>
          <w:rFonts w:ascii="Arial" w:hAnsi="Arial" w:cs="Arial"/>
          <w:b/>
          <w:sz w:val="16"/>
          <w:lang w:val="fr-FR"/>
        </w:rPr>
        <w:t>chladiva</w:t>
      </w:r>
      <w:proofErr w:type="spellEnd"/>
      <w:r>
        <w:rPr>
          <w:rFonts w:ascii="Arial" w:hAnsi="Arial" w:cs="Arial"/>
          <w:b/>
          <w:sz w:val="16"/>
          <w:lang w:val="fr-FR"/>
        </w:rPr>
        <w:t xml:space="preserve">. </w:t>
      </w:r>
      <w:proofErr w:type="spellStart"/>
      <w:r>
        <w:rPr>
          <w:rFonts w:ascii="Arial" w:hAnsi="Arial" w:cs="Arial"/>
          <w:b/>
          <w:sz w:val="16"/>
          <w:lang w:val="fr-FR"/>
        </w:rPr>
        <w:t>Záruka</w:t>
      </w:r>
      <w:proofErr w:type="spellEnd"/>
      <w:r>
        <w:rPr>
          <w:rFonts w:ascii="Arial" w:hAnsi="Arial" w:cs="Arial"/>
          <w:b/>
          <w:sz w:val="16"/>
          <w:lang w:val="fr-FR"/>
        </w:rPr>
        <w:t xml:space="preserve"> </w:t>
      </w:r>
      <w:proofErr w:type="spellStart"/>
      <w:r>
        <w:rPr>
          <w:rFonts w:ascii="Arial" w:hAnsi="Arial" w:cs="Arial"/>
          <w:b/>
          <w:sz w:val="16"/>
          <w:lang w:val="fr-FR"/>
        </w:rPr>
        <w:t>za</w:t>
      </w:r>
      <w:proofErr w:type="spellEnd"/>
      <w:r>
        <w:rPr>
          <w:rFonts w:ascii="Arial" w:hAnsi="Arial" w:cs="Arial"/>
          <w:b/>
          <w:sz w:val="16"/>
          <w:lang w:val="fr-FR"/>
        </w:rPr>
        <w:t xml:space="preserve"> </w:t>
      </w:r>
      <w:proofErr w:type="spellStart"/>
      <w:r>
        <w:rPr>
          <w:rFonts w:ascii="Arial" w:hAnsi="Arial" w:cs="Arial"/>
          <w:b/>
          <w:sz w:val="16"/>
          <w:lang w:val="fr-FR"/>
        </w:rPr>
        <w:t>práci</w:t>
      </w:r>
      <w:proofErr w:type="spellEnd"/>
      <w:r>
        <w:rPr>
          <w:rFonts w:ascii="Arial" w:hAnsi="Arial" w:cs="Arial"/>
          <w:b/>
          <w:sz w:val="16"/>
          <w:lang w:val="fr-FR"/>
        </w:rPr>
        <w:t xml:space="preserve"> </w:t>
      </w:r>
      <w:proofErr w:type="spellStart"/>
      <w:r>
        <w:rPr>
          <w:rFonts w:ascii="Arial" w:hAnsi="Arial" w:cs="Arial"/>
          <w:b/>
          <w:sz w:val="16"/>
          <w:lang w:val="fr-FR"/>
        </w:rPr>
        <w:t>nezahrnuje</w:t>
      </w:r>
      <w:proofErr w:type="spellEnd"/>
      <w:r>
        <w:rPr>
          <w:rFonts w:ascii="Arial" w:hAnsi="Arial" w:cs="Arial"/>
          <w:b/>
          <w:sz w:val="16"/>
          <w:lang w:val="fr-FR"/>
        </w:rPr>
        <w:t xml:space="preserve"> </w:t>
      </w:r>
      <w:proofErr w:type="spellStart"/>
      <w:r>
        <w:rPr>
          <w:rFonts w:ascii="Arial" w:hAnsi="Arial" w:cs="Arial"/>
          <w:b/>
          <w:sz w:val="16"/>
          <w:lang w:val="fr-FR"/>
        </w:rPr>
        <w:t>náklady</w:t>
      </w:r>
      <w:proofErr w:type="spellEnd"/>
      <w:r>
        <w:rPr>
          <w:rFonts w:ascii="Arial" w:hAnsi="Arial" w:cs="Arial"/>
          <w:b/>
          <w:sz w:val="16"/>
          <w:lang w:val="fr-FR"/>
        </w:rPr>
        <w:t xml:space="preserve"> na </w:t>
      </w:r>
      <w:proofErr w:type="spellStart"/>
      <w:r>
        <w:rPr>
          <w:rFonts w:ascii="Arial" w:hAnsi="Arial" w:cs="Arial"/>
          <w:b/>
          <w:sz w:val="16"/>
          <w:lang w:val="fr-FR"/>
        </w:rPr>
        <w:t>diagnostiku</w:t>
      </w:r>
      <w:proofErr w:type="spellEnd"/>
      <w:r>
        <w:rPr>
          <w:rFonts w:ascii="Arial" w:hAnsi="Arial" w:cs="Arial"/>
          <w:b/>
          <w:sz w:val="16"/>
          <w:lang w:val="fr-FR"/>
        </w:rPr>
        <w:t xml:space="preserve">, </w:t>
      </w:r>
      <w:proofErr w:type="spellStart"/>
      <w:r>
        <w:rPr>
          <w:rFonts w:ascii="Arial" w:hAnsi="Arial" w:cs="Arial"/>
          <w:b/>
          <w:sz w:val="16"/>
          <w:lang w:val="fr-FR"/>
        </w:rPr>
        <w:t>použití</w:t>
      </w:r>
      <w:proofErr w:type="spellEnd"/>
      <w:r>
        <w:rPr>
          <w:rFonts w:ascii="Arial" w:hAnsi="Arial" w:cs="Arial"/>
          <w:b/>
          <w:sz w:val="16"/>
          <w:lang w:val="fr-FR"/>
        </w:rPr>
        <w:t xml:space="preserve"> </w:t>
      </w:r>
      <w:proofErr w:type="spellStart"/>
      <w:r>
        <w:rPr>
          <w:rFonts w:ascii="Arial" w:hAnsi="Arial" w:cs="Arial"/>
          <w:b/>
          <w:sz w:val="16"/>
          <w:lang w:val="fr-FR"/>
        </w:rPr>
        <w:t>jeřábu</w:t>
      </w:r>
      <w:proofErr w:type="spellEnd"/>
      <w:r>
        <w:rPr>
          <w:rFonts w:ascii="Arial" w:hAnsi="Arial" w:cs="Arial"/>
          <w:b/>
          <w:sz w:val="16"/>
          <w:lang w:val="fr-FR"/>
        </w:rPr>
        <w:t xml:space="preserve"> </w:t>
      </w:r>
      <w:proofErr w:type="spellStart"/>
      <w:r>
        <w:rPr>
          <w:rFonts w:ascii="Arial" w:hAnsi="Arial" w:cs="Arial"/>
          <w:b/>
          <w:sz w:val="16"/>
          <w:lang w:val="fr-FR"/>
        </w:rPr>
        <w:t>ani</w:t>
      </w:r>
      <w:proofErr w:type="spellEnd"/>
      <w:r>
        <w:rPr>
          <w:rFonts w:ascii="Arial" w:hAnsi="Arial" w:cs="Arial"/>
          <w:b/>
          <w:sz w:val="16"/>
          <w:lang w:val="fr-FR"/>
        </w:rPr>
        <w:t xml:space="preserve"> </w:t>
      </w:r>
      <w:proofErr w:type="spellStart"/>
      <w:r>
        <w:rPr>
          <w:rFonts w:ascii="Arial" w:hAnsi="Arial" w:cs="Arial"/>
          <w:b/>
          <w:sz w:val="16"/>
          <w:lang w:val="fr-FR"/>
        </w:rPr>
        <w:t>neopodstatněnými</w:t>
      </w:r>
      <w:proofErr w:type="spellEnd"/>
      <w:r>
        <w:rPr>
          <w:rFonts w:ascii="Arial" w:hAnsi="Arial" w:cs="Arial"/>
          <w:b/>
          <w:sz w:val="16"/>
          <w:lang w:val="fr-FR"/>
        </w:rPr>
        <w:t xml:space="preserve"> </w:t>
      </w:r>
      <w:proofErr w:type="spellStart"/>
      <w:r>
        <w:rPr>
          <w:rFonts w:ascii="Arial" w:hAnsi="Arial" w:cs="Arial"/>
          <w:b/>
          <w:sz w:val="16"/>
          <w:lang w:val="fr-FR"/>
        </w:rPr>
        <w:t>servisními</w:t>
      </w:r>
      <w:proofErr w:type="spellEnd"/>
      <w:r>
        <w:rPr>
          <w:rFonts w:ascii="Arial" w:hAnsi="Arial" w:cs="Arial"/>
          <w:b/>
          <w:sz w:val="16"/>
          <w:lang w:val="fr-FR"/>
        </w:rPr>
        <w:t xml:space="preserve"> </w:t>
      </w:r>
      <w:proofErr w:type="spellStart"/>
      <w:r>
        <w:rPr>
          <w:rFonts w:ascii="Arial" w:hAnsi="Arial" w:cs="Arial"/>
          <w:b/>
          <w:sz w:val="16"/>
          <w:lang w:val="fr-FR"/>
        </w:rPr>
        <w:t>výjezdy</w:t>
      </w:r>
      <w:proofErr w:type="spellEnd"/>
      <w:r>
        <w:rPr>
          <w:rFonts w:ascii="Arial" w:hAnsi="Arial" w:cs="Arial"/>
          <w:b/>
          <w:sz w:val="16"/>
          <w:lang w:val="fr-FR"/>
        </w:rPr>
        <w:t xml:space="preserve"> a </w:t>
      </w:r>
      <w:proofErr w:type="spellStart"/>
      <w:r>
        <w:rPr>
          <w:rFonts w:ascii="Arial" w:hAnsi="Arial" w:cs="Arial"/>
          <w:b/>
          <w:sz w:val="16"/>
          <w:lang w:val="fr-FR"/>
        </w:rPr>
        <w:t>tyto</w:t>
      </w:r>
      <w:proofErr w:type="spellEnd"/>
      <w:r>
        <w:rPr>
          <w:rFonts w:ascii="Arial" w:hAnsi="Arial" w:cs="Arial"/>
          <w:b/>
          <w:sz w:val="16"/>
          <w:lang w:val="fr-FR"/>
        </w:rPr>
        <w:t xml:space="preserve"> </w:t>
      </w:r>
      <w:proofErr w:type="spellStart"/>
      <w:r>
        <w:rPr>
          <w:rFonts w:ascii="Arial" w:hAnsi="Arial" w:cs="Arial"/>
          <w:b/>
          <w:sz w:val="16"/>
          <w:lang w:val="fr-FR"/>
        </w:rPr>
        <w:t>náklady</w:t>
      </w:r>
      <w:proofErr w:type="spellEnd"/>
      <w:r>
        <w:rPr>
          <w:rFonts w:ascii="Arial" w:hAnsi="Arial" w:cs="Arial"/>
          <w:b/>
          <w:sz w:val="16"/>
          <w:lang w:val="fr-FR"/>
        </w:rPr>
        <w:t xml:space="preserve"> </w:t>
      </w:r>
      <w:proofErr w:type="spellStart"/>
      <w:r>
        <w:rPr>
          <w:rFonts w:ascii="Arial" w:hAnsi="Arial" w:cs="Arial"/>
          <w:b/>
          <w:sz w:val="16"/>
          <w:lang w:val="fr-FR"/>
        </w:rPr>
        <w:t>tedy</w:t>
      </w:r>
      <w:proofErr w:type="spellEnd"/>
      <w:r>
        <w:rPr>
          <w:rFonts w:ascii="Arial" w:hAnsi="Arial" w:cs="Arial"/>
          <w:b/>
          <w:sz w:val="16"/>
          <w:lang w:val="fr-FR"/>
        </w:rPr>
        <w:t xml:space="preserve"> </w:t>
      </w:r>
      <w:proofErr w:type="spellStart"/>
      <w:r>
        <w:rPr>
          <w:rFonts w:ascii="Arial" w:hAnsi="Arial" w:cs="Arial"/>
          <w:b/>
          <w:sz w:val="16"/>
          <w:lang w:val="fr-FR"/>
        </w:rPr>
        <w:t>nese</w:t>
      </w:r>
      <w:proofErr w:type="spellEnd"/>
      <w:r>
        <w:rPr>
          <w:rFonts w:ascii="Arial" w:hAnsi="Arial" w:cs="Arial"/>
          <w:b/>
          <w:sz w:val="16"/>
          <w:lang w:val="fr-FR"/>
        </w:rPr>
        <w:t xml:space="preserve"> </w:t>
      </w:r>
      <w:proofErr w:type="spellStart"/>
      <w:r>
        <w:rPr>
          <w:rFonts w:ascii="Arial" w:hAnsi="Arial" w:cs="Arial"/>
          <w:b/>
          <w:sz w:val="16"/>
          <w:lang w:val="fr-FR"/>
        </w:rPr>
        <w:t>Kupující</w:t>
      </w:r>
      <w:proofErr w:type="spellEnd"/>
      <w:r>
        <w:rPr>
          <w:rFonts w:ascii="Arial" w:hAnsi="Arial" w:cs="Arial"/>
          <w:b/>
          <w:sz w:val="16"/>
          <w:lang w:val="fr-FR"/>
        </w:rPr>
        <w:t>.</w:t>
      </w:r>
    </w:p>
    <w:p w14:paraId="6498FDFB" w14:textId="77777777" w:rsidR="00556800" w:rsidRDefault="00556800" w:rsidP="00556800">
      <w:pPr>
        <w:ind w:left="360" w:hanging="360"/>
        <w:rPr>
          <w:rFonts w:ascii="Arial" w:hAnsi="Arial" w:cs="Arial"/>
          <w:b/>
          <w:sz w:val="16"/>
          <w:lang w:val="fr-FR"/>
        </w:rPr>
      </w:pPr>
      <w:r>
        <w:rPr>
          <w:rFonts w:ascii="Arial" w:hAnsi="Arial" w:cs="Arial"/>
          <w:b/>
          <w:sz w:val="16"/>
          <w:lang w:val="fr-FR"/>
        </w:rPr>
        <w:t xml:space="preserve">6.3. </w:t>
      </w:r>
      <w:proofErr w:type="spellStart"/>
      <w:r>
        <w:rPr>
          <w:rFonts w:ascii="Arial" w:hAnsi="Arial" w:cs="Arial"/>
          <w:b/>
          <w:sz w:val="16"/>
          <w:lang w:val="fr-FR"/>
        </w:rPr>
        <w:t>Záruka</w:t>
      </w:r>
      <w:proofErr w:type="spellEnd"/>
      <w:r>
        <w:rPr>
          <w:rFonts w:ascii="Arial" w:hAnsi="Arial" w:cs="Arial"/>
          <w:b/>
          <w:sz w:val="16"/>
          <w:lang w:val="fr-FR"/>
        </w:rPr>
        <w:t xml:space="preserve"> </w:t>
      </w:r>
      <w:proofErr w:type="spellStart"/>
      <w:r>
        <w:rPr>
          <w:rFonts w:ascii="Arial" w:hAnsi="Arial" w:cs="Arial"/>
          <w:b/>
          <w:sz w:val="16"/>
          <w:lang w:val="fr-FR"/>
        </w:rPr>
        <w:t>za</w:t>
      </w:r>
      <w:proofErr w:type="spellEnd"/>
      <w:r>
        <w:rPr>
          <w:rFonts w:ascii="Arial" w:hAnsi="Arial" w:cs="Arial"/>
          <w:b/>
          <w:sz w:val="16"/>
          <w:lang w:val="fr-FR"/>
        </w:rPr>
        <w:t xml:space="preserve"> </w:t>
      </w:r>
      <w:proofErr w:type="spellStart"/>
      <w:r>
        <w:rPr>
          <w:rFonts w:ascii="Arial" w:hAnsi="Arial" w:cs="Arial"/>
          <w:b/>
          <w:sz w:val="16"/>
          <w:lang w:val="fr-FR"/>
        </w:rPr>
        <w:t>jakost</w:t>
      </w:r>
      <w:proofErr w:type="spellEnd"/>
      <w:r>
        <w:rPr>
          <w:rFonts w:ascii="Arial" w:hAnsi="Arial" w:cs="Arial"/>
          <w:b/>
          <w:sz w:val="16"/>
          <w:lang w:val="fr-FR"/>
        </w:rPr>
        <w:t xml:space="preserve"> </w:t>
      </w:r>
      <w:proofErr w:type="spellStart"/>
      <w:r>
        <w:rPr>
          <w:rFonts w:ascii="Arial" w:hAnsi="Arial" w:cs="Arial"/>
          <w:b/>
          <w:sz w:val="16"/>
          <w:lang w:val="fr-FR"/>
        </w:rPr>
        <w:t>podle</w:t>
      </w:r>
      <w:proofErr w:type="spellEnd"/>
      <w:r>
        <w:rPr>
          <w:rFonts w:ascii="Arial" w:hAnsi="Arial" w:cs="Arial"/>
          <w:b/>
          <w:sz w:val="16"/>
          <w:lang w:val="fr-FR"/>
        </w:rPr>
        <w:t xml:space="preserve"> </w:t>
      </w:r>
      <w:proofErr w:type="spellStart"/>
      <w:r>
        <w:rPr>
          <w:rFonts w:ascii="Arial" w:hAnsi="Arial" w:cs="Arial"/>
          <w:b/>
          <w:sz w:val="16"/>
          <w:lang w:val="fr-FR"/>
        </w:rPr>
        <w:t>článku</w:t>
      </w:r>
      <w:proofErr w:type="spellEnd"/>
      <w:r>
        <w:rPr>
          <w:rFonts w:ascii="Arial" w:hAnsi="Arial" w:cs="Arial"/>
          <w:b/>
          <w:sz w:val="16"/>
          <w:lang w:val="fr-FR"/>
        </w:rPr>
        <w:t xml:space="preserve"> 6.1. </w:t>
      </w:r>
      <w:proofErr w:type="spellStart"/>
      <w:proofErr w:type="gramStart"/>
      <w:r>
        <w:rPr>
          <w:rFonts w:ascii="Arial" w:hAnsi="Arial" w:cs="Arial"/>
          <w:b/>
          <w:sz w:val="16"/>
          <w:lang w:val="fr-FR"/>
        </w:rPr>
        <w:t>těchto</w:t>
      </w:r>
      <w:proofErr w:type="spellEnd"/>
      <w:proofErr w:type="gramEnd"/>
      <w:r>
        <w:rPr>
          <w:rFonts w:ascii="Arial" w:hAnsi="Arial" w:cs="Arial"/>
          <w:b/>
          <w:sz w:val="16"/>
          <w:lang w:val="fr-FR"/>
        </w:rPr>
        <w:t xml:space="preserve"> VOP se </w:t>
      </w:r>
      <w:proofErr w:type="spellStart"/>
      <w:r>
        <w:rPr>
          <w:rFonts w:ascii="Arial" w:hAnsi="Arial" w:cs="Arial"/>
          <w:b/>
          <w:sz w:val="16"/>
          <w:lang w:val="fr-FR"/>
        </w:rPr>
        <w:t>poskytuje</w:t>
      </w:r>
      <w:proofErr w:type="spellEnd"/>
      <w:r>
        <w:rPr>
          <w:rFonts w:ascii="Arial" w:hAnsi="Arial" w:cs="Arial"/>
          <w:b/>
          <w:sz w:val="16"/>
          <w:lang w:val="fr-FR"/>
        </w:rPr>
        <w:t xml:space="preserve"> </w:t>
      </w:r>
      <w:proofErr w:type="spellStart"/>
      <w:r>
        <w:rPr>
          <w:rFonts w:ascii="Arial" w:hAnsi="Arial" w:cs="Arial"/>
          <w:b/>
          <w:sz w:val="16"/>
          <w:lang w:val="fr-FR"/>
        </w:rPr>
        <w:t>pouze</w:t>
      </w:r>
      <w:proofErr w:type="spellEnd"/>
      <w:r>
        <w:rPr>
          <w:rFonts w:ascii="Arial" w:hAnsi="Arial" w:cs="Arial"/>
          <w:b/>
          <w:sz w:val="16"/>
          <w:lang w:val="fr-FR"/>
        </w:rPr>
        <w:t xml:space="preserve"> </w:t>
      </w:r>
      <w:proofErr w:type="spellStart"/>
      <w:r>
        <w:rPr>
          <w:rFonts w:ascii="Arial" w:hAnsi="Arial" w:cs="Arial"/>
          <w:b/>
          <w:sz w:val="16"/>
          <w:lang w:val="fr-FR"/>
        </w:rPr>
        <w:t>za</w:t>
      </w:r>
      <w:proofErr w:type="spellEnd"/>
      <w:r>
        <w:rPr>
          <w:rFonts w:ascii="Arial" w:hAnsi="Arial" w:cs="Arial"/>
          <w:b/>
          <w:sz w:val="16"/>
          <w:lang w:val="fr-FR"/>
        </w:rPr>
        <w:t xml:space="preserve"> </w:t>
      </w:r>
      <w:proofErr w:type="spellStart"/>
      <w:r>
        <w:rPr>
          <w:rFonts w:ascii="Arial" w:hAnsi="Arial" w:cs="Arial"/>
          <w:b/>
          <w:sz w:val="16"/>
          <w:lang w:val="fr-FR"/>
        </w:rPr>
        <w:t>předpokladu</w:t>
      </w:r>
      <w:proofErr w:type="spellEnd"/>
      <w:r>
        <w:rPr>
          <w:rFonts w:ascii="Arial" w:hAnsi="Arial" w:cs="Arial"/>
          <w:b/>
          <w:sz w:val="16"/>
          <w:lang w:val="fr-FR"/>
        </w:rPr>
        <w:t xml:space="preserve">, </w:t>
      </w:r>
      <w:proofErr w:type="spellStart"/>
      <w:r>
        <w:rPr>
          <w:rFonts w:ascii="Arial" w:hAnsi="Arial" w:cs="Arial"/>
          <w:b/>
          <w:sz w:val="16"/>
          <w:lang w:val="fr-FR"/>
        </w:rPr>
        <w:t>že</w:t>
      </w:r>
      <w:proofErr w:type="spellEnd"/>
      <w:r>
        <w:rPr>
          <w:rFonts w:ascii="Arial" w:hAnsi="Arial" w:cs="Arial"/>
          <w:b/>
          <w:sz w:val="16"/>
          <w:lang w:val="fr-FR"/>
        </w:rPr>
        <w:t xml:space="preserve"> </w:t>
      </w:r>
      <w:proofErr w:type="spellStart"/>
      <w:r>
        <w:rPr>
          <w:rFonts w:ascii="Arial" w:hAnsi="Arial" w:cs="Arial"/>
          <w:b/>
          <w:sz w:val="16"/>
          <w:lang w:val="fr-FR"/>
        </w:rPr>
        <w:t>Zboží</w:t>
      </w:r>
      <w:proofErr w:type="spellEnd"/>
      <w:r>
        <w:rPr>
          <w:rFonts w:ascii="Arial" w:hAnsi="Arial" w:cs="Arial"/>
          <w:b/>
          <w:sz w:val="16"/>
          <w:lang w:val="fr-FR"/>
        </w:rPr>
        <w:t xml:space="preserve"> </w:t>
      </w:r>
      <w:proofErr w:type="spellStart"/>
      <w:r>
        <w:rPr>
          <w:rFonts w:ascii="Arial" w:hAnsi="Arial" w:cs="Arial"/>
          <w:b/>
          <w:sz w:val="16"/>
          <w:lang w:val="fr-FR"/>
        </w:rPr>
        <w:t>uvede</w:t>
      </w:r>
      <w:proofErr w:type="spellEnd"/>
      <w:r>
        <w:rPr>
          <w:rFonts w:ascii="Arial" w:hAnsi="Arial" w:cs="Arial"/>
          <w:b/>
          <w:sz w:val="16"/>
          <w:lang w:val="fr-FR"/>
        </w:rPr>
        <w:t xml:space="preserve"> do </w:t>
      </w:r>
      <w:proofErr w:type="spellStart"/>
      <w:r>
        <w:rPr>
          <w:rFonts w:ascii="Arial" w:hAnsi="Arial" w:cs="Arial"/>
          <w:b/>
          <w:sz w:val="16"/>
          <w:lang w:val="fr-FR"/>
        </w:rPr>
        <w:t>provozu</w:t>
      </w:r>
      <w:proofErr w:type="spellEnd"/>
      <w:r>
        <w:rPr>
          <w:rFonts w:ascii="Arial" w:hAnsi="Arial" w:cs="Arial"/>
          <w:b/>
          <w:sz w:val="16"/>
          <w:lang w:val="fr-FR"/>
        </w:rPr>
        <w:t xml:space="preserve"> </w:t>
      </w:r>
      <w:proofErr w:type="spellStart"/>
      <w:r>
        <w:rPr>
          <w:rFonts w:ascii="Arial" w:hAnsi="Arial" w:cs="Arial"/>
          <w:b/>
          <w:sz w:val="16"/>
          <w:lang w:val="fr-FR"/>
        </w:rPr>
        <w:t>výrobcem</w:t>
      </w:r>
      <w:proofErr w:type="spellEnd"/>
      <w:r>
        <w:rPr>
          <w:rFonts w:ascii="Arial" w:hAnsi="Arial" w:cs="Arial"/>
          <w:b/>
          <w:sz w:val="16"/>
          <w:lang w:val="fr-FR"/>
        </w:rPr>
        <w:t xml:space="preserve"> </w:t>
      </w:r>
      <w:proofErr w:type="spellStart"/>
      <w:r>
        <w:rPr>
          <w:rFonts w:ascii="Arial" w:hAnsi="Arial" w:cs="Arial"/>
          <w:b/>
          <w:sz w:val="16"/>
          <w:lang w:val="fr-FR"/>
        </w:rPr>
        <w:t>autorizovaný</w:t>
      </w:r>
      <w:proofErr w:type="spellEnd"/>
      <w:r>
        <w:rPr>
          <w:rFonts w:ascii="Arial" w:hAnsi="Arial" w:cs="Arial"/>
          <w:b/>
          <w:sz w:val="16"/>
          <w:lang w:val="fr-FR"/>
        </w:rPr>
        <w:t xml:space="preserve"> servis a </w:t>
      </w:r>
      <w:proofErr w:type="spellStart"/>
      <w:r>
        <w:rPr>
          <w:rFonts w:ascii="Arial" w:hAnsi="Arial" w:cs="Arial"/>
          <w:b/>
          <w:sz w:val="16"/>
          <w:lang w:val="fr-FR"/>
        </w:rPr>
        <w:t>Kupující</w:t>
      </w:r>
      <w:proofErr w:type="spellEnd"/>
      <w:r>
        <w:rPr>
          <w:rFonts w:ascii="Arial" w:hAnsi="Arial" w:cs="Arial"/>
          <w:b/>
          <w:sz w:val="16"/>
          <w:lang w:val="fr-FR"/>
        </w:rPr>
        <w:t xml:space="preserve"> </w:t>
      </w:r>
      <w:proofErr w:type="spellStart"/>
      <w:r>
        <w:rPr>
          <w:rFonts w:ascii="Arial" w:hAnsi="Arial" w:cs="Arial"/>
          <w:b/>
          <w:sz w:val="16"/>
          <w:lang w:val="fr-FR"/>
        </w:rPr>
        <w:t>bude</w:t>
      </w:r>
      <w:proofErr w:type="spellEnd"/>
      <w:r>
        <w:rPr>
          <w:rFonts w:ascii="Arial" w:hAnsi="Arial" w:cs="Arial"/>
          <w:b/>
          <w:sz w:val="16"/>
          <w:lang w:val="fr-FR"/>
        </w:rPr>
        <w:t xml:space="preserve"> </w:t>
      </w:r>
      <w:proofErr w:type="spellStart"/>
      <w:r>
        <w:rPr>
          <w:rFonts w:ascii="Arial" w:hAnsi="Arial" w:cs="Arial"/>
          <w:b/>
          <w:sz w:val="16"/>
          <w:lang w:val="fr-FR"/>
        </w:rPr>
        <w:t>dodržovat</w:t>
      </w:r>
      <w:proofErr w:type="spellEnd"/>
      <w:r>
        <w:rPr>
          <w:rFonts w:ascii="Arial" w:hAnsi="Arial" w:cs="Arial"/>
          <w:b/>
          <w:sz w:val="16"/>
          <w:lang w:val="fr-FR"/>
        </w:rPr>
        <w:t xml:space="preserve"> </w:t>
      </w:r>
      <w:proofErr w:type="spellStart"/>
      <w:r>
        <w:rPr>
          <w:rFonts w:ascii="Arial" w:hAnsi="Arial" w:cs="Arial"/>
          <w:b/>
          <w:sz w:val="16"/>
          <w:lang w:val="fr-FR"/>
        </w:rPr>
        <w:t>veškeré</w:t>
      </w:r>
      <w:proofErr w:type="spellEnd"/>
      <w:r>
        <w:rPr>
          <w:rFonts w:ascii="Arial" w:hAnsi="Arial" w:cs="Arial"/>
          <w:b/>
          <w:sz w:val="16"/>
          <w:lang w:val="fr-FR"/>
        </w:rPr>
        <w:t xml:space="preserve"> </w:t>
      </w:r>
      <w:proofErr w:type="spellStart"/>
      <w:r>
        <w:rPr>
          <w:rFonts w:ascii="Arial" w:hAnsi="Arial" w:cs="Arial"/>
          <w:b/>
          <w:sz w:val="16"/>
          <w:lang w:val="fr-FR"/>
        </w:rPr>
        <w:t>požadavky</w:t>
      </w:r>
      <w:proofErr w:type="spellEnd"/>
      <w:r>
        <w:rPr>
          <w:rFonts w:ascii="Arial" w:hAnsi="Arial" w:cs="Arial"/>
          <w:b/>
          <w:sz w:val="16"/>
          <w:lang w:val="fr-FR"/>
        </w:rPr>
        <w:t xml:space="preserve"> na </w:t>
      </w:r>
      <w:proofErr w:type="spellStart"/>
      <w:r>
        <w:rPr>
          <w:rFonts w:ascii="Arial" w:hAnsi="Arial" w:cs="Arial"/>
          <w:b/>
          <w:sz w:val="16"/>
          <w:lang w:val="fr-FR"/>
        </w:rPr>
        <w:t>údržbu</w:t>
      </w:r>
      <w:proofErr w:type="spellEnd"/>
      <w:r>
        <w:rPr>
          <w:rFonts w:ascii="Arial" w:hAnsi="Arial" w:cs="Arial"/>
          <w:b/>
          <w:sz w:val="16"/>
          <w:lang w:val="fr-FR"/>
        </w:rPr>
        <w:t xml:space="preserve"> a </w:t>
      </w:r>
      <w:proofErr w:type="spellStart"/>
      <w:r>
        <w:rPr>
          <w:rFonts w:ascii="Arial" w:hAnsi="Arial" w:cs="Arial"/>
          <w:b/>
          <w:sz w:val="16"/>
          <w:lang w:val="fr-FR"/>
        </w:rPr>
        <w:t>provoz</w:t>
      </w:r>
      <w:proofErr w:type="spellEnd"/>
      <w:r>
        <w:rPr>
          <w:rFonts w:ascii="Arial" w:hAnsi="Arial" w:cs="Arial"/>
          <w:b/>
          <w:sz w:val="16"/>
          <w:lang w:val="fr-FR"/>
        </w:rPr>
        <w:t xml:space="preserve"> </w:t>
      </w:r>
      <w:proofErr w:type="spellStart"/>
      <w:r>
        <w:rPr>
          <w:rFonts w:ascii="Arial" w:hAnsi="Arial" w:cs="Arial"/>
          <w:b/>
          <w:sz w:val="16"/>
          <w:lang w:val="fr-FR"/>
        </w:rPr>
        <w:t>Zboží</w:t>
      </w:r>
      <w:proofErr w:type="spellEnd"/>
      <w:r>
        <w:rPr>
          <w:rFonts w:ascii="Arial" w:hAnsi="Arial" w:cs="Arial"/>
          <w:b/>
          <w:sz w:val="16"/>
          <w:lang w:val="fr-FR"/>
        </w:rPr>
        <w:t xml:space="preserve"> </w:t>
      </w:r>
      <w:proofErr w:type="spellStart"/>
      <w:r>
        <w:rPr>
          <w:rFonts w:ascii="Arial" w:hAnsi="Arial" w:cs="Arial"/>
          <w:b/>
          <w:sz w:val="16"/>
          <w:lang w:val="fr-FR"/>
        </w:rPr>
        <w:t>uvedené</w:t>
      </w:r>
      <w:proofErr w:type="spellEnd"/>
      <w:r>
        <w:rPr>
          <w:rFonts w:ascii="Arial" w:hAnsi="Arial" w:cs="Arial"/>
          <w:b/>
          <w:sz w:val="16"/>
          <w:lang w:val="fr-FR"/>
        </w:rPr>
        <w:t xml:space="preserve"> v „</w:t>
      </w:r>
      <w:proofErr w:type="spellStart"/>
      <w:r>
        <w:rPr>
          <w:rFonts w:ascii="Arial" w:hAnsi="Arial" w:cs="Arial"/>
          <w:b/>
          <w:sz w:val="16"/>
          <w:lang w:val="fr-FR"/>
        </w:rPr>
        <w:t>Příručce</w:t>
      </w:r>
      <w:proofErr w:type="spellEnd"/>
      <w:r>
        <w:rPr>
          <w:rFonts w:ascii="Arial" w:hAnsi="Arial" w:cs="Arial"/>
          <w:b/>
          <w:sz w:val="16"/>
          <w:lang w:val="fr-FR"/>
        </w:rPr>
        <w:t xml:space="preserve"> pro </w:t>
      </w:r>
      <w:proofErr w:type="spellStart"/>
      <w:r>
        <w:rPr>
          <w:rFonts w:ascii="Arial" w:hAnsi="Arial" w:cs="Arial"/>
          <w:b/>
          <w:sz w:val="16"/>
          <w:lang w:val="fr-FR"/>
        </w:rPr>
        <w:t>údržbu</w:t>
      </w:r>
      <w:proofErr w:type="spellEnd"/>
      <w:r>
        <w:rPr>
          <w:rFonts w:ascii="Arial" w:hAnsi="Arial" w:cs="Arial"/>
          <w:b/>
          <w:sz w:val="16"/>
          <w:lang w:val="fr-FR"/>
        </w:rPr>
        <w:t>“ a v „</w:t>
      </w:r>
      <w:proofErr w:type="spellStart"/>
      <w:r>
        <w:rPr>
          <w:rFonts w:ascii="Arial" w:hAnsi="Arial" w:cs="Arial"/>
          <w:b/>
          <w:sz w:val="16"/>
          <w:lang w:val="fr-FR"/>
        </w:rPr>
        <w:t>Návodu</w:t>
      </w:r>
      <w:proofErr w:type="spellEnd"/>
      <w:r>
        <w:rPr>
          <w:rFonts w:ascii="Arial" w:hAnsi="Arial" w:cs="Arial"/>
          <w:b/>
          <w:sz w:val="16"/>
          <w:lang w:val="fr-FR"/>
        </w:rPr>
        <w:t xml:space="preserve"> na </w:t>
      </w:r>
      <w:proofErr w:type="spellStart"/>
      <w:r>
        <w:rPr>
          <w:rFonts w:ascii="Arial" w:hAnsi="Arial" w:cs="Arial"/>
          <w:b/>
          <w:sz w:val="16"/>
          <w:lang w:val="fr-FR"/>
        </w:rPr>
        <w:t>montáž</w:t>
      </w:r>
      <w:proofErr w:type="spellEnd"/>
      <w:r>
        <w:rPr>
          <w:rFonts w:ascii="Arial" w:hAnsi="Arial" w:cs="Arial"/>
          <w:b/>
          <w:sz w:val="16"/>
          <w:lang w:val="fr-FR"/>
        </w:rPr>
        <w:t xml:space="preserve">, </w:t>
      </w:r>
      <w:proofErr w:type="spellStart"/>
      <w:r>
        <w:rPr>
          <w:rFonts w:ascii="Arial" w:hAnsi="Arial" w:cs="Arial"/>
          <w:b/>
          <w:sz w:val="16"/>
          <w:lang w:val="fr-FR"/>
        </w:rPr>
        <w:t>obsluhu</w:t>
      </w:r>
      <w:proofErr w:type="spellEnd"/>
      <w:r>
        <w:rPr>
          <w:rFonts w:ascii="Arial" w:hAnsi="Arial" w:cs="Arial"/>
          <w:b/>
          <w:sz w:val="16"/>
          <w:lang w:val="fr-FR"/>
        </w:rPr>
        <w:t xml:space="preserve"> a </w:t>
      </w:r>
      <w:proofErr w:type="spellStart"/>
      <w:r>
        <w:rPr>
          <w:rFonts w:ascii="Arial" w:hAnsi="Arial" w:cs="Arial"/>
          <w:b/>
          <w:sz w:val="16"/>
          <w:lang w:val="fr-FR"/>
        </w:rPr>
        <w:t>údržbu</w:t>
      </w:r>
      <w:proofErr w:type="spellEnd"/>
      <w:r>
        <w:rPr>
          <w:rFonts w:ascii="Arial" w:hAnsi="Arial" w:cs="Arial"/>
          <w:b/>
          <w:sz w:val="16"/>
          <w:lang w:val="fr-FR"/>
        </w:rPr>
        <w:t xml:space="preserve">“, a to </w:t>
      </w:r>
      <w:proofErr w:type="spellStart"/>
      <w:r>
        <w:rPr>
          <w:rFonts w:ascii="Arial" w:hAnsi="Arial" w:cs="Arial"/>
          <w:b/>
          <w:sz w:val="16"/>
          <w:lang w:val="fr-FR"/>
        </w:rPr>
        <w:t>včetně</w:t>
      </w:r>
      <w:proofErr w:type="spellEnd"/>
      <w:r>
        <w:rPr>
          <w:rFonts w:ascii="Arial" w:hAnsi="Arial" w:cs="Arial"/>
          <w:b/>
          <w:sz w:val="16"/>
          <w:lang w:val="fr-FR"/>
        </w:rPr>
        <w:t xml:space="preserve"> </w:t>
      </w:r>
      <w:proofErr w:type="spellStart"/>
      <w:r>
        <w:rPr>
          <w:rFonts w:ascii="Arial" w:hAnsi="Arial" w:cs="Arial"/>
          <w:b/>
          <w:sz w:val="16"/>
          <w:lang w:val="fr-FR"/>
        </w:rPr>
        <w:t>pravidelných</w:t>
      </w:r>
      <w:proofErr w:type="spellEnd"/>
      <w:r>
        <w:rPr>
          <w:rFonts w:ascii="Arial" w:hAnsi="Arial" w:cs="Arial"/>
          <w:b/>
          <w:sz w:val="16"/>
          <w:lang w:val="fr-FR"/>
        </w:rPr>
        <w:t xml:space="preserve"> </w:t>
      </w:r>
      <w:proofErr w:type="spellStart"/>
      <w:r>
        <w:rPr>
          <w:rFonts w:ascii="Arial" w:hAnsi="Arial" w:cs="Arial"/>
          <w:b/>
          <w:sz w:val="16"/>
          <w:lang w:val="fr-FR"/>
        </w:rPr>
        <w:t>kontrol</w:t>
      </w:r>
      <w:proofErr w:type="spellEnd"/>
      <w:r>
        <w:rPr>
          <w:rFonts w:ascii="Arial" w:hAnsi="Arial" w:cs="Arial"/>
          <w:b/>
          <w:sz w:val="16"/>
          <w:lang w:val="fr-FR"/>
        </w:rPr>
        <w:t xml:space="preserve">, </w:t>
      </w:r>
      <w:proofErr w:type="spellStart"/>
      <w:r>
        <w:rPr>
          <w:rFonts w:ascii="Arial" w:hAnsi="Arial" w:cs="Arial"/>
          <w:b/>
          <w:sz w:val="16"/>
          <w:lang w:val="fr-FR"/>
        </w:rPr>
        <w:t>přičemž</w:t>
      </w:r>
      <w:proofErr w:type="spellEnd"/>
      <w:r>
        <w:rPr>
          <w:rFonts w:ascii="Arial" w:hAnsi="Arial" w:cs="Arial"/>
          <w:b/>
          <w:sz w:val="16"/>
          <w:lang w:val="fr-FR"/>
        </w:rPr>
        <w:t xml:space="preserve"> </w:t>
      </w:r>
      <w:proofErr w:type="spellStart"/>
      <w:r>
        <w:rPr>
          <w:rFonts w:ascii="Arial" w:hAnsi="Arial" w:cs="Arial"/>
          <w:b/>
          <w:sz w:val="16"/>
          <w:lang w:val="fr-FR"/>
        </w:rPr>
        <w:t>veškeré</w:t>
      </w:r>
      <w:proofErr w:type="spellEnd"/>
      <w:r>
        <w:rPr>
          <w:rFonts w:ascii="Arial" w:hAnsi="Arial" w:cs="Arial"/>
          <w:b/>
          <w:sz w:val="16"/>
          <w:lang w:val="fr-FR"/>
        </w:rPr>
        <w:t xml:space="preserve"> </w:t>
      </w:r>
      <w:proofErr w:type="spellStart"/>
      <w:r>
        <w:rPr>
          <w:rFonts w:ascii="Arial" w:hAnsi="Arial" w:cs="Arial"/>
          <w:b/>
          <w:sz w:val="16"/>
          <w:lang w:val="fr-FR"/>
        </w:rPr>
        <w:t>opravy</w:t>
      </w:r>
      <w:proofErr w:type="spellEnd"/>
      <w:r>
        <w:rPr>
          <w:rFonts w:ascii="Arial" w:hAnsi="Arial" w:cs="Arial"/>
          <w:b/>
          <w:sz w:val="16"/>
          <w:lang w:val="fr-FR"/>
        </w:rPr>
        <w:t xml:space="preserve"> a </w:t>
      </w:r>
      <w:proofErr w:type="spellStart"/>
      <w:r>
        <w:rPr>
          <w:rFonts w:ascii="Arial" w:hAnsi="Arial" w:cs="Arial"/>
          <w:b/>
          <w:sz w:val="16"/>
          <w:lang w:val="fr-FR"/>
        </w:rPr>
        <w:t>práce</w:t>
      </w:r>
      <w:proofErr w:type="spellEnd"/>
      <w:r>
        <w:rPr>
          <w:rFonts w:ascii="Arial" w:hAnsi="Arial" w:cs="Arial"/>
          <w:b/>
          <w:sz w:val="16"/>
          <w:lang w:val="fr-FR"/>
        </w:rPr>
        <w:t xml:space="preserve"> </w:t>
      </w:r>
      <w:proofErr w:type="spellStart"/>
      <w:r>
        <w:rPr>
          <w:rFonts w:ascii="Arial" w:hAnsi="Arial" w:cs="Arial"/>
          <w:b/>
          <w:sz w:val="16"/>
          <w:lang w:val="fr-FR"/>
        </w:rPr>
        <w:t>související</w:t>
      </w:r>
      <w:proofErr w:type="spellEnd"/>
      <w:r>
        <w:rPr>
          <w:rFonts w:ascii="Arial" w:hAnsi="Arial" w:cs="Arial"/>
          <w:b/>
          <w:sz w:val="16"/>
          <w:lang w:val="fr-FR"/>
        </w:rPr>
        <w:t xml:space="preserve"> s </w:t>
      </w:r>
      <w:proofErr w:type="spellStart"/>
      <w:r>
        <w:rPr>
          <w:rFonts w:ascii="Arial" w:hAnsi="Arial" w:cs="Arial"/>
          <w:b/>
          <w:sz w:val="16"/>
          <w:lang w:val="fr-FR"/>
        </w:rPr>
        <w:t>údržbou</w:t>
      </w:r>
      <w:proofErr w:type="spellEnd"/>
      <w:r>
        <w:rPr>
          <w:rFonts w:ascii="Arial" w:hAnsi="Arial" w:cs="Arial"/>
          <w:b/>
          <w:sz w:val="16"/>
          <w:lang w:val="fr-FR"/>
        </w:rPr>
        <w:t xml:space="preserve"> a </w:t>
      </w:r>
      <w:proofErr w:type="spellStart"/>
      <w:r>
        <w:rPr>
          <w:rFonts w:ascii="Arial" w:hAnsi="Arial" w:cs="Arial"/>
          <w:b/>
          <w:sz w:val="16"/>
          <w:lang w:val="fr-FR"/>
        </w:rPr>
        <w:t>provozem</w:t>
      </w:r>
      <w:proofErr w:type="spellEnd"/>
      <w:r>
        <w:rPr>
          <w:rFonts w:ascii="Arial" w:hAnsi="Arial" w:cs="Arial"/>
          <w:b/>
          <w:sz w:val="16"/>
          <w:lang w:val="fr-FR"/>
        </w:rPr>
        <w:t xml:space="preserve"> </w:t>
      </w:r>
      <w:proofErr w:type="spellStart"/>
      <w:r>
        <w:rPr>
          <w:rFonts w:ascii="Arial" w:hAnsi="Arial" w:cs="Arial"/>
          <w:b/>
          <w:sz w:val="16"/>
          <w:lang w:val="fr-FR"/>
        </w:rPr>
        <w:t>musí</w:t>
      </w:r>
      <w:proofErr w:type="spellEnd"/>
      <w:r>
        <w:rPr>
          <w:rFonts w:ascii="Arial" w:hAnsi="Arial" w:cs="Arial"/>
          <w:b/>
          <w:sz w:val="16"/>
          <w:lang w:val="fr-FR"/>
        </w:rPr>
        <w:t xml:space="preserve"> </w:t>
      </w:r>
      <w:proofErr w:type="spellStart"/>
      <w:r>
        <w:rPr>
          <w:rFonts w:ascii="Arial" w:hAnsi="Arial" w:cs="Arial"/>
          <w:b/>
          <w:sz w:val="16"/>
          <w:lang w:val="fr-FR"/>
        </w:rPr>
        <w:t>být</w:t>
      </w:r>
      <w:proofErr w:type="spellEnd"/>
      <w:r>
        <w:rPr>
          <w:rFonts w:ascii="Arial" w:hAnsi="Arial" w:cs="Arial"/>
          <w:b/>
          <w:sz w:val="16"/>
          <w:lang w:val="fr-FR"/>
        </w:rPr>
        <w:t xml:space="preserve"> </w:t>
      </w:r>
      <w:proofErr w:type="spellStart"/>
      <w:r>
        <w:rPr>
          <w:rFonts w:ascii="Arial" w:hAnsi="Arial" w:cs="Arial"/>
          <w:b/>
          <w:sz w:val="16"/>
          <w:lang w:val="fr-FR"/>
        </w:rPr>
        <w:t>prováděny</w:t>
      </w:r>
      <w:proofErr w:type="spellEnd"/>
      <w:r>
        <w:rPr>
          <w:rFonts w:ascii="Arial" w:hAnsi="Arial" w:cs="Arial"/>
          <w:b/>
          <w:sz w:val="16"/>
          <w:lang w:val="fr-FR"/>
        </w:rPr>
        <w:t xml:space="preserve"> </w:t>
      </w:r>
      <w:proofErr w:type="spellStart"/>
      <w:r>
        <w:rPr>
          <w:rFonts w:ascii="Arial" w:hAnsi="Arial" w:cs="Arial"/>
          <w:b/>
          <w:sz w:val="16"/>
          <w:lang w:val="fr-FR"/>
        </w:rPr>
        <w:t>autorizovaným</w:t>
      </w:r>
      <w:proofErr w:type="spellEnd"/>
      <w:r>
        <w:rPr>
          <w:rFonts w:ascii="Arial" w:hAnsi="Arial" w:cs="Arial"/>
          <w:b/>
          <w:sz w:val="16"/>
          <w:lang w:val="fr-FR"/>
        </w:rPr>
        <w:t xml:space="preserve"> </w:t>
      </w:r>
      <w:proofErr w:type="spellStart"/>
      <w:r>
        <w:rPr>
          <w:rFonts w:ascii="Arial" w:hAnsi="Arial" w:cs="Arial"/>
          <w:b/>
          <w:sz w:val="16"/>
          <w:lang w:val="fr-FR"/>
        </w:rPr>
        <w:t>servisem</w:t>
      </w:r>
      <w:proofErr w:type="spellEnd"/>
      <w:r>
        <w:rPr>
          <w:rFonts w:ascii="Arial" w:hAnsi="Arial" w:cs="Arial"/>
          <w:b/>
          <w:sz w:val="16"/>
          <w:lang w:val="fr-FR"/>
        </w:rPr>
        <w:t xml:space="preserve"> </w:t>
      </w:r>
      <w:proofErr w:type="spellStart"/>
      <w:r>
        <w:rPr>
          <w:rFonts w:ascii="Arial" w:hAnsi="Arial" w:cs="Arial"/>
          <w:b/>
          <w:sz w:val="16"/>
          <w:lang w:val="fr-FR"/>
        </w:rPr>
        <w:t>výrobce</w:t>
      </w:r>
      <w:proofErr w:type="spellEnd"/>
      <w:r>
        <w:rPr>
          <w:rFonts w:ascii="Arial" w:hAnsi="Arial" w:cs="Arial"/>
          <w:b/>
          <w:sz w:val="16"/>
          <w:lang w:val="fr-FR"/>
        </w:rPr>
        <w:t>.</w:t>
      </w:r>
    </w:p>
    <w:p w14:paraId="5C5485B6" w14:textId="77777777" w:rsidR="00556800" w:rsidRDefault="00556800" w:rsidP="00556800">
      <w:pPr>
        <w:ind w:left="360" w:hanging="360"/>
        <w:jc w:val="both"/>
        <w:rPr>
          <w:sz w:val="16"/>
        </w:rPr>
      </w:pPr>
      <w:proofErr w:type="gramStart"/>
      <w:r>
        <w:rPr>
          <w:sz w:val="16"/>
        </w:rPr>
        <w:t>6.4.  Záruka</w:t>
      </w:r>
      <w:proofErr w:type="gramEnd"/>
      <w:r>
        <w:rPr>
          <w:sz w:val="16"/>
        </w:rPr>
        <w:t xml:space="preserve"> za jakost Zboží podle článku 6.1. těchto VOP je omezena co do výše uvedeného a neuplatní se v jakýchkoli jiných případech; tato záruka se neuplatní zejména v případech (avšak nikoli výlučně):</w:t>
      </w:r>
    </w:p>
    <w:p w14:paraId="319A76CD" w14:textId="77777777" w:rsidR="00556800" w:rsidRDefault="00556800" w:rsidP="00556800">
      <w:pPr>
        <w:tabs>
          <w:tab w:val="left" w:pos="180"/>
        </w:tabs>
        <w:ind w:left="360" w:hanging="360"/>
        <w:jc w:val="both"/>
        <w:rPr>
          <w:sz w:val="16"/>
        </w:rPr>
      </w:pPr>
      <w:r>
        <w:rPr>
          <w:sz w:val="16"/>
        </w:rPr>
        <w:tab/>
      </w:r>
      <w:r>
        <w:rPr>
          <w:sz w:val="16"/>
        </w:rPr>
        <w:tab/>
        <w:t>a)</w:t>
      </w:r>
      <w:r>
        <w:rPr>
          <w:sz w:val="16"/>
        </w:rPr>
        <w:tab/>
        <w:t>nevhodného uskladnění zařízení Kupujícím nebo třetí osobou;</w:t>
      </w:r>
    </w:p>
    <w:p w14:paraId="0DCC6E97" w14:textId="77777777" w:rsidR="00556800" w:rsidRDefault="00556800" w:rsidP="00556800">
      <w:pPr>
        <w:tabs>
          <w:tab w:val="left" w:pos="180"/>
        </w:tabs>
        <w:ind w:left="360" w:hanging="360"/>
        <w:jc w:val="both"/>
        <w:rPr>
          <w:sz w:val="16"/>
        </w:rPr>
      </w:pPr>
      <w:r>
        <w:rPr>
          <w:sz w:val="16"/>
        </w:rPr>
        <w:tab/>
      </w:r>
      <w:r>
        <w:rPr>
          <w:sz w:val="16"/>
        </w:rPr>
        <w:tab/>
        <w:t xml:space="preserve">b) </w:t>
      </w:r>
      <w:r>
        <w:rPr>
          <w:sz w:val="16"/>
        </w:rPr>
        <w:tab/>
        <w:t>provedení instalace zařízení způsobem, který není v souladu s technickými požadavky TRANE a uznávanými a všeobecně přijímanými technickými normami;</w:t>
      </w:r>
    </w:p>
    <w:p w14:paraId="76BB61B5" w14:textId="77777777" w:rsidR="00556800" w:rsidRDefault="00556800" w:rsidP="00556800">
      <w:pPr>
        <w:ind w:left="360"/>
        <w:jc w:val="both"/>
        <w:rPr>
          <w:sz w:val="16"/>
        </w:rPr>
      </w:pPr>
      <w:r>
        <w:rPr>
          <w:sz w:val="16"/>
        </w:rPr>
        <w:t>c) uvedení zařízení do provozu jiným než autorizovaným servisem výrobce;</w:t>
      </w:r>
    </w:p>
    <w:p w14:paraId="0DA04834" w14:textId="77777777" w:rsidR="00556800" w:rsidRDefault="00556800" w:rsidP="00556800">
      <w:pPr>
        <w:ind w:left="360"/>
        <w:jc w:val="both"/>
        <w:rPr>
          <w:sz w:val="16"/>
        </w:rPr>
      </w:pPr>
      <w:r>
        <w:rPr>
          <w:sz w:val="16"/>
        </w:rPr>
        <w:t>d)</w:t>
      </w:r>
      <w:r>
        <w:rPr>
          <w:sz w:val="16"/>
        </w:rPr>
        <w:tab/>
        <w:t>nedodržení požadavků na údržbu a provoz Zboží uvedených v „Příručce pro údržbu“ a v „Návodu na montáž, obsluhu a údržbu“, včetně pravidelných kontrol;</w:t>
      </w:r>
    </w:p>
    <w:p w14:paraId="58FEB8A6" w14:textId="77777777" w:rsidR="00556800" w:rsidRDefault="00556800" w:rsidP="00556800">
      <w:pPr>
        <w:ind w:left="360"/>
        <w:jc w:val="both"/>
        <w:rPr>
          <w:sz w:val="16"/>
        </w:rPr>
      </w:pPr>
      <w:r>
        <w:rPr>
          <w:sz w:val="16"/>
        </w:rPr>
        <w:t>e) provedení jakýchkoliv oprav nebo prací souvisejících s údržbou a provozem jiným než autorizovaným servisem výrobce;</w:t>
      </w:r>
    </w:p>
    <w:p w14:paraId="3EFE9644" w14:textId="77777777" w:rsidR="00556800" w:rsidRDefault="00556800" w:rsidP="00556800">
      <w:pPr>
        <w:ind w:left="360"/>
        <w:jc w:val="both"/>
        <w:rPr>
          <w:sz w:val="16"/>
        </w:rPr>
      </w:pPr>
      <w:r>
        <w:rPr>
          <w:sz w:val="16"/>
        </w:rPr>
        <w:t>f)</w:t>
      </w:r>
      <w:r>
        <w:rPr>
          <w:sz w:val="16"/>
        </w:rPr>
        <w:tab/>
        <w:t>změn zařízení provedených Kupujícím nebo třetí osobou bez předchozího písemného souhlasu TRANE;</w:t>
      </w:r>
    </w:p>
    <w:p w14:paraId="47D78000" w14:textId="77777777" w:rsidR="00556800" w:rsidRDefault="00556800" w:rsidP="00556800">
      <w:pPr>
        <w:ind w:left="360"/>
        <w:jc w:val="both"/>
        <w:rPr>
          <w:sz w:val="16"/>
        </w:rPr>
      </w:pPr>
      <w:r>
        <w:rPr>
          <w:sz w:val="16"/>
        </w:rPr>
        <w:t>g)</w:t>
      </w:r>
      <w:r>
        <w:rPr>
          <w:sz w:val="16"/>
        </w:rPr>
        <w:tab/>
        <w:t>chybné údržby nebo nesprávného užívání zařízení;</w:t>
      </w:r>
    </w:p>
    <w:p w14:paraId="31565CEA" w14:textId="77777777" w:rsidR="00556800" w:rsidRDefault="00556800" w:rsidP="00556800">
      <w:pPr>
        <w:ind w:left="360"/>
        <w:jc w:val="both"/>
        <w:rPr>
          <w:sz w:val="16"/>
        </w:rPr>
      </w:pPr>
      <w:r>
        <w:rPr>
          <w:sz w:val="16"/>
        </w:rPr>
        <w:t>h)</w:t>
      </w:r>
      <w:r>
        <w:rPr>
          <w:sz w:val="16"/>
        </w:rPr>
        <w:tab/>
        <w:t>způsobení škody vnějšími vlivy, jako například požárem, výbuchem apod. nebo jinými událostmi vyšší moci.</w:t>
      </w:r>
    </w:p>
    <w:p w14:paraId="59373979" w14:textId="77777777" w:rsidR="00556800" w:rsidRDefault="00556800" w:rsidP="00556800">
      <w:pPr>
        <w:ind w:left="360" w:hanging="360"/>
        <w:jc w:val="both"/>
        <w:rPr>
          <w:sz w:val="16"/>
        </w:rPr>
      </w:pPr>
      <w:r>
        <w:rPr>
          <w:sz w:val="16"/>
        </w:rPr>
        <w:tab/>
        <w:t>i)</w:t>
      </w:r>
      <w:r>
        <w:rPr>
          <w:sz w:val="16"/>
        </w:rPr>
        <w:tab/>
        <w:t xml:space="preserve">koroze zařízení, eroze nebo v případech, kdy vada zařízení byla způsobena v důsledku užití nevhodného náhradního (nestandardního) materiálu z důvodu, že použití standardního materiálu neumožňují právní předpisy státu, v němž má být zařízení uvedeno do provozu. </w:t>
      </w:r>
    </w:p>
    <w:p w14:paraId="36A4C733" w14:textId="77777777" w:rsidR="00556800" w:rsidRDefault="00556800" w:rsidP="00556800">
      <w:pPr>
        <w:ind w:left="360" w:hanging="360"/>
        <w:jc w:val="both"/>
        <w:rPr>
          <w:sz w:val="16"/>
        </w:rPr>
      </w:pPr>
      <w:r>
        <w:rPr>
          <w:sz w:val="16"/>
        </w:rPr>
        <w:t>6.5.</w:t>
      </w:r>
      <w:r>
        <w:rPr>
          <w:sz w:val="16"/>
        </w:rPr>
        <w:tab/>
        <w:t>Kupující je před podpisem dokladu o převzetí dodaného zboží (dodacího listu) povinen zkontrolovat zboží, zda je dodávka zboží úplná a zboží nemá zjevné vady. Je-li dodávka zboží neúplná, nebo má-li zboží při dodání zjevné vady, je Kupující povinen uvést veškerá zjištěná poškození do dodacího listu. V tomto případě je Kupující povinen nejpozději do 72 hodin po dodání Zboží zaslat doporučeným dopisem písemnou reklamaci poslednímu přepravci Zboží a současně je povinen informovat o těchto vadách i společnost TRANE, jinak Kupující ztrácí právo dovolat se této záruky.</w:t>
      </w:r>
    </w:p>
    <w:p w14:paraId="6A7ACD1C" w14:textId="77777777" w:rsidR="00556800" w:rsidRDefault="00556800" w:rsidP="00556800">
      <w:pPr>
        <w:ind w:left="360" w:hanging="360"/>
        <w:jc w:val="both"/>
        <w:rPr>
          <w:sz w:val="16"/>
        </w:rPr>
      </w:pPr>
      <w:r>
        <w:rPr>
          <w:sz w:val="16"/>
        </w:rPr>
        <w:t>6.6.</w:t>
      </w:r>
      <w:r>
        <w:rPr>
          <w:sz w:val="16"/>
        </w:rPr>
        <w:tab/>
        <w:t xml:space="preserve">Zjistí-li Kupující poškození, vady nebo jiné nedostatky dodaného Zboží po jeho převzetí, </w:t>
      </w:r>
      <w:proofErr w:type="gramStart"/>
      <w:r>
        <w:rPr>
          <w:sz w:val="16"/>
        </w:rPr>
        <w:t>je  povinen</w:t>
      </w:r>
      <w:proofErr w:type="gramEnd"/>
      <w:r>
        <w:rPr>
          <w:sz w:val="16"/>
        </w:rPr>
        <w:t xml:space="preserve"> o tom písemně informovat TRANE , a to nejpozději do tří (3) pracovních dnů ode dne, kdy se takové poškození, závada nebo nedostatek staly zjevnými, jinak Kupující ztrácí právo dovolat se této záruky. </w:t>
      </w:r>
    </w:p>
    <w:p w14:paraId="041BA65C" w14:textId="77777777" w:rsidR="00556800" w:rsidRDefault="00556800" w:rsidP="00556800">
      <w:pPr>
        <w:ind w:left="360" w:hanging="360"/>
        <w:jc w:val="both"/>
        <w:rPr>
          <w:sz w:val="16"/>
        </w:rPr>
      </w:pPr>
      <w:r>
        <w:rPr>
          <w:sz w:val="16"/>
        </w:rPr>
        <w:t xml:space="preserve">6.7. </w:t>
      </w:r>
      <w:r>
        <w:rPr>
          <w:sz w:val="16"/>
        </w:rPr>
        <w:tab/>
        <w:t>Reklamace Zboží Kupujícím musí být písemná, ve formě reklamačního protokolu, který musí obsahovat tyto náležitosti:</w:t>
      </w:r>
    </w:p>
    <w:p w14:paraId="33C9BC36" w14:textId="77777777" w:rsidR="00556800" w:rsidRDefault="00556800" w:rsidP="00556800">
      <w:pPr>
        <w:numPr>
          <w:ilvl w:val="0"/>
          <w:numId w:val="10"/>
        </w:numPr>
        <w:suppressAutoHyphens/>
        <w:jc w:val="both"/>
        <w:rPr>
          <w:sz w:val="16"/>
        </w:rPr>
      </w:pPr>
      <w:r>
        <w:rPr>
          <w:sz w:val="16"/>
        </w:rPr>
        <w:t>úplnou identifikaci Kupujícího</w:t>
      </w:r>
    </w:p>
    <w:p w14:paraId="5D464493" w14:textId="77777777" w:rsidR="00556800" w:rsidRDefault="00556800" w:rsidP="00556800">
      <w:pPr>
        <w:numPr>
          <w:ilvl w:val="0"/>
          <w:numId w:val="10"/>
        </w:numPr>
        <w:suppressAutoHyphens/>
        <w:jc w:val="both"/>
        <w:rPr>
          <w:sz w:val="16"/>
        </w:rPr>
      </w:pPr>
      <w:r>
        <w:rPr>
          <w:sz w:val="16"/>
        </w:rPr>
        <w:t>úplnou identifikaci Prodávajícího (TRANE)</w:t>
      </w:r>
    </w:p>
    <w:p w14:paraId="6BC196E3" w14:textId="77777777" w:rsidR="00556800" w:rsidRDefault="00556800" w:rsidP="00556800">
      <w:pPr>
        <w:numPr>
          <w:ilvl w:val="0"/>
          <w:numId w:val="10"/>
        </w:numPr>
        <w:suppressAutoHyphens/>
        <w:jc w:val="both"/>
        <w:rPr>
          <w:sz w:val="16"/>
        </w:rPr>
      </w:pPr>
      <w:r>
        <w:rPr>
          <w:sz w:val="16"/>
        </w:rPr>
        <w:t>datum vystavení reklamačního protokolu</w:t>
      </w:r>
    </w:p>
    <w:p w14:paraId="7CC67A59" w14:textId="77777777" w:rsidR="00556800" w:rsidRDefault="00556800" w:rsidP="00556800">
      <w:pPr>
        <w:numPr>
          <w:ilvl w:val="0"/>
          <w:numId w:val="10"/>
        </w:numPr>
        <w:suppressAutoHyphens/>
        <w:jc w:val="both"/>
        <w:rPr>
          <w:sz w:val="16"/>
        </w:rPr>
      </w:pPr>
      <w:r>
        <w:rPr>
          <w:sz w:val="16"/>
        </w:rPr>
        <w:t>číslo kupní smlouvy</w:t>
      </w:r>
    </w:p>
    <w:p w14:paraId="65509A25" w14:textId="77777777" w:rsidR="00556800" w:rsidRDefault="00556800" w:rsidP="00556800">
      <w:pPr>
        <w:numPr>
          <w:ilvl w:val="0"/>
          <w:numId w:val="10"/>
        </w:numPr>
        <w:suppressAutoHyphens/>
        <w:jc w:val="both"/>
        <w:rPr>
          <w:sz w:val="16"/>
        </w:rPr>
      </w:pPr>
      <w:r>
        <w:rPr>
          <w:sz w:val="16"/>
        </w:rPr>
        <w:t>přesnou identifikaci reklamovaného výrobku</w:t>
      </w:r>
    </w:p>
    <w:p w14:paraId="60367A58" w14:textId="77777777" w:rsidR="00556800" w:rsidRDefault="00556800" w:rsidP="00556800">
      <w:pPr>
        <w:numPr>
          <w:ilvl w:val="0"/>
          <w:numId w:val="10"/>
        </w:numPr>
        <w:suppressAutoHyphens/>
        <w:jc w:val="both"/>
        <w:rPr>
          <w:sz w:val="16"/>
        </w:rPr>
      </w:pPr>
      <w:r>
        <w:rPr>
          <w:sz w:val="16"/>
        </w:rPr>
        <w:t>přesný popis vady</w:t>
      </w:r>
    </w:p>
    <w:p w14:paraId="25007A4E" w14:textId="77777777" w:rsidR="00556800" w:rsidRDefault="00556800" w:rsidP="00556800">
      <w:pPr>
        <w:numPr>
          <w:ilvl w:val="0"/>
          <w:numId w:val="10"/>
        </w:numPr>
        <w:suppressAutoHyphens/>
        <w:jc w:val="both"/>
        <w:rPr>
          <w:sz w:val="16"/>
        </w:rPr>
      </w:pPr>
      <w:r>
        <w:rPr>
          <w:sz w:val="16"/>
        </w:rPr>
        <w:t>dodané množství Zboží</w:t>
      </w:r>
    </w:p>
    <w:p w14:paraId="1E60D13D" w14:textId="77777777" w:rsidR="00556800" w:rsidRDefault="00556800" w:rsidP="00556800">
      <w:pPr>
        <w:numPr>
          <w:ilvl w:val="0"/>
          <w:numId w:val="10"/>
        </w:numPr>
        <w:suppressAutoHyphens/>
        <w:jc w:val="both"/>
        <w:rPr>
          <w:sz w:val="16"/>
        </w:rPr>
      </w:pPr>
      <w:r>
        <w:rPr>
          <w:sz w:val="16"/>
        </w:rPr>
        <w:t>množství vadného Zboží</w:t>
      </w:r>
    </w:p>
    <w:p w14:paraId="0347CEE8" w14:textId="77777777" w:rsidR="00556800" w:rsidRDefault="00556800" w:rsidP="00556800">
      <w:pPr>
        <w:numPr>
          <w:ilvl w:val="0"/>
          <w:numId w:val="10"/>
        </w:numPr>
        <w:suppressAutoHyphens/>
        <w:jc w:val="both"/>
        <w:rPr>
          <w:sz w:val="16"/>
        </w:rPr>
      </w:pPr>
      <w:r>
        <w:rPr>
          <w:sz w:val="16"/>
        </w:rPr>
        <w:t>datum převzetí dodávky</w:t>
      </w:r>
    </w:p>
    <w:p w14:paraId="74D9412B" w14:textId="77777777" w:rsidR="00556800" w:rsidRDefault="00556800" w:rsidP="00556800">
      <w:pPr>
        <w:numPr>
          <w:ilvl w:val="0"/>
          <w:numId w:val="10"/>
        </w:numPr>
        <w:suppressAutoHyphens/>
        <w:jc w:val="both"/>
        <w:rPr>
          <w:sz w:val="16"/>
        </w:rPr>
      </w:pPr>
      <w:r>
        <w:rPr>
          <w:sz w:val="16"/>
        </w:rPr>
        <w:t>návrh na vyřízení reklamace</w:t>
      </w:r>
    </w:p>
    <w:p w14:paraId="4DA5F2E1" w14:textId="77777777" w:rsidR="00556800" w:rsidRDefault="00556800" w:rsidP="00556800">
      <w:pPr>
        <w:numPr>
          <w:ilvl w:val="0"/>
          <w:numId w:val="10"/>
        </w:numPr>
        <w:suppressAutoHyphens/>
        <w:jc w:val="both"/>
        <w:rPr>
          <w:sz w:val="16"/>
        </w:rPr>
      </w:pPr>
      <w:r>
        <w:rPr>
          <w:sz w:val="16"/>
        </w:rPr>
        <w:t>podpis osoby, která reklamační protokol vystavila</w:t>
      </w:r>
    </w:p>
    <w:p w14:paraId="72636DA3" w14:textId="77777777" w:rsidR="00556800" w:rsidRDefault="00556800" w:rsidP="00556800">
      <w:pPr>
        <w:ind w:left="360" w:hanging="360"/>
        <w:jc w:val="both"/>
        <w:rPr>
          <w:sz w:val="16"/>
        </w:rPr>
      </w:pPr>
      <w:r>
        <w:rPr>
          <w:sz w:val="16"/>
        </w:rPr>
        <w:t>6.8.</w:t>
      </w:r>
      <w:r>
        <w:rPr>
          <w:sz w:val="16"/>
        </w:rPr>
        <w:tab/>
        <w:t xml:space="preserve">V případě vzniku odpovědnosti TRANE za vady dodaného Zboží dle této záruky je TRANE oprávněna podle svého volného uvážení vyměnit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vrácené vadné zařízení nebo jeho část, anebo vadné zařízení nebo jeho část opravit. V žádném případě však není TRANE povinna hradit Kupujícímu hodnotu uniklé chladicí směsi. Náklady na dopravu a vrácení vadného, opraveného nebo vyměněného zařízení nebo jeho částí nese Kupující. Obdobně platí v případech, kdy je zařízení opravováno namístě, že náklady na práci, dopravu a ubytování pracovníků TRANE nese Kupující. </w:t>
      </w:r>
    </w:p>
    <w:p w14:paraId="6B72067D" w14:textId="77777777" w:rsidR="00556800" w:rsidRDefault="00556800" w:rsidP="00556800">
      <w:pPr>
        <w:ind w:left="360" w:hanging="360"/>
        <w:jc w:val="both"/>
        <w:rPr>
          <w:sz w:val="16"/>
        </w:rPr>
      </w:pPr>
      <w:r>
        <w:rPr>
          <w:sz w:val="16"/>
        </w:rPr>
        <w:t>6.9.</w:t>
      </w:r>
      <w:r>
        <w:rPr>
          <w:sz w:val="16"/>
        </w:rPr>
        <w:tab/>
        <w:t xml:space="preserve">Odpovědnost TRANE za vady Zboží však nevznikne, dokud nebyla zcela uhrazena kupní cena. </w:t>
      </w:r>
    </w:p>
    <w:p w14:paraId="106FE86B" w14:textId="77777777" w:rsidR="00556800" w:rsidRDefault="00556800" w:rsidP="00556800">
      <w:pPr>
        <w:ind w:left="360" w:hanging="360"/>
        <w:jc w:val="both"/>
        <w:rPr>
          <w:sz w:val="16"/>
        </w:rPr>
      </w:pPr>
      <w:r>
        <w:rPr>
          <w:sz w:val="16"/>
        </w:rPr>
        <w:t>6.10. Výše náhrady škody vzniklé v důsledku vad Zboží je omezena výší kupní ceny součástek Zboží, které se ukáží být závadnými.</w:t>
      </w:r>
    </w:p>
    <w:p w14:paraId="3033FFDA" w14:textId="77777777" w:rsidR="00556800" w:rsidRDefault="00556800" w:rsidP="00556800">
      <w:pPr>
        <w:ind w:left="360" w:hanging="360"/>
        <w:jc w:val="both"/>
        <w:rPr>
          <w:sz w:val="16"/>
        </w:rPr>
      </w:pPr>
      <w:r>
        <w:rPr>
          <w:sz w:val="16"/>
        </w:rPr>
        <w:t xml:space="preserve">6.11.TRANE nenese žádnou odpovědnost za jakékoli poruchy, škody či ztráty, jež mohou být přímo nebo nepřímo způsobeny jí dodaným zařízením anebo fungováním či nefungováním takového zařízení. </w:t>
      </w:r>
    </w:p>
    <w:p w14:paraId="55EB23C3" w14:textId="77777777" w:rsidR="00556800" w:rsidRDefault="00556800" w:rsidP="00556800">
      <w:pPr>
        <w:ind w:left="360" w:hanging="360"/>
        <w:jc w:val="both"/>
        <w:rPr>
          <w:sz w:val="16"/>
        </w:rPr>
      </w:pPr>
      <w:r>
        <w:rPr>
          <w:sz w:val="16"/>
        </w:rPr>
        <w:t xml:space="preserve">6.12. Jakékoli další záruční prohlášení nad rámec těchto VOP musí být vystaveno v písemné formě společností TRANE. </w:t>
      </w:r>
    </w:p>
    <w:p w14:paraId="38C7DA50" w14:textId="77777777" w:rsidR="00556800" w:rsidRDefault="00556800" w:rsidP="00556800">
      <w:pPr>
        <w:ind w:left="360" w:hanging="360"/>
        <w:jc w:val="both"/>
        <w:rPr>
          <w:sz w:val="16"/>
        </w:rPr>
      </w:pPr>
      <w:r>
        <w:rPr>
          <w:sz w:val="16"/>
        </w:rPr>
        <w:t xml:space="preserve">6.13. Záruka a odpovědnost stanovená v tomto článku nahrazují jakékoli jiné záruky a podmínky odpovědnosti v zákoně výslovně uvedené nebo mlčky předpokládané. TRANE však nebude v žádném případě odpovědna za jakoukoli náhodnou nebo následnou škodu vzniklou v důsledku dodání vadného Zboží. </w:t>
      </w:r>
    </w:p>
    <w:p w14:paraId="660F0D2C" w14:textId="77777777" w:rsidR="00556800" w:rsidRDefault="00556800" w:rsidP="00556800">
      <w:pPr>
        <w:ind w:left="360" w:hanging="360"/>
        <w:jc w:val="both"/>
        <w:rPr>
          <w:sz w:val="16"/>
        </w:rPr>
      </w:pPr>
      <w:r>
        <w:rPr>
          <w:sz w:val="16"/>
        </w:rPr>
        <w:t>6.14 Kontaktní adresa pro záruky je TRANE ČR, Thámova 11-13, 186 00, Praha 8, fax: 00420 296 337 215 nebo e-mail: servis@trane.cz</w:t>
      </w:r>
    </w:p>
    <w:p w14:paraId="6A793037" w14:textId="77777777" w:rsidR="00556800" w:rsidRDefault="00556800" w:rsidP="00556800">
      <w:pPr>
        <w:jc w:val="both"/>
        <w:rPr>
          <w:sz w:val="16"/>
        </w:rPr>
      </w:pPr>
    </w:p>
    <w:p w14:paraId="463BA903" w14:textId="77777777" w:rsidR="00556800" w:rsidRDefault="00556800" w:rsidP="00556800">
      <w:pPr>
        <w:jc w:val="both"/>
        <w:rPr>
          <w:b/>
          <w:sz w:val="16"/>
        </w:rPr>
      </w:pPr>
      <w:r>
        <w:rPr>
          <w:b/>
          <w:sz w:val="16"/>
        </w:rPr>
        <w:t>7.     DODÁNÍ</w:t>
      </w:r>
    </w:p>
    <w:p w14:paraId="79CFBBAB" w14:textId="77777777" w:rsidR="00556800" w:rsidRDefault="00556800" w:rsidP="00556800">
      <w:pPr>
        <w:ind w:left="360" w:hanging="360"/>
        <w:jc w:val="both"/>
        <w:rPr>
          <w:sz w:val="16"/>
        </w:rPr>
      </w:pPr>
      <w:r>
        <w:rPr>
          <w:sz w:val="16"/>
        </w:rPr>
        <w:t>7.1.  Není-li výslovně stanoveno jinak:</w:t>
      </w:r>
    </w:p>
    <w:p w14:paraId="315F7852" w14:textId="77777777" w:rsidR="00556800" w:rsidRDefault="00556800" w:rsidP="00556800">
      <w:pPr>
        <w:ind w:left="360"/>
        <w:jc w:val="both"/>
        <w:rPr>
          <w:sz w:val="16"/>
        </w:rPr>
      </w:pPr>
      <w:r>
        <w:rPr>
          <w:sz w:val="16"/>
        </w:rPr>
        <w:t>- data dodání uvedená v Návrhu jsou pouze orientační; a</w:t>
      </w:r>
    </w:p>
    <w:p w14:paraId="3697BC87" w14:textId="77777777" w:rsidR="00556800" w:rsidRDefault="00556800" w:rsidP="00556800">
      <w:pPr>
        <w:ind w:left="360"/>
        <w:jc w:val="both"/>
        <w:rPr>
          <w:sz w:val="16"/>
        </w:rPr>
      </w:pPr>
      <w:r>
        <w:rPr>
          <w:sz w:val="16"/>
        </w:rPr>
        <w:t xml:space="preserve">- dodání prodávaného zařízení Kupujícímu se uskutečňuje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V případě, že TRANE nebude moci dodat zařízení ve stanovený den plnění z jakéhokoli důvodu, který nastal nezávisle na její vůli a mimo její kontrolu, za podmínky souhlasu Kupujícího uskladní </w:t>
      </w:r>
      <w:proofErr w:type="gramStart"/>
      <w:r>
        <w:rPr>
          <w:sz w:val="16"/>
        </w:rPr>
        <w:t>TRANE  Zboží</w:t>
      </w:r>
      <w:proofErr w:type="gramEnd"/>
      <w:r>
        <w:rPr>
          <w:sz w:val="16"/>
        </w:rPr>
        <w:t>, a v případě potřeby též bude nakládat se Zbožím podle svého uvážení, a to na nebezpečí a náklady Kupujícího.</w:t>
      </w:r>
    </w:p>
    <w:p w14:paraId="76285F9B" w14:textId="77777777" w:rsidR="00556800" w:rsidRDefault="00556800" w:rsidP="00556800">
      <w:pPr>
        <w:spacing w:before="100" w:after="100"/>
        <w:ind w:left="360" w:hanging="360"/>
        <w:jc w:val="both"/>
        <w:rPr>
          <w:rFonts w:ascii="Arial" w:hAnsi="Arial" w:cs="Arial"/>
          <w:sz w:val="16"/>
          <w:szCs w:val="16"/>
        </w:rPr>
      </w:pPr>
      <w:r>
        <w:rPr>
          <w:rFonts w:ascii="Arial" w:hAnsi="Arial" w:cs="Arial"/>
          <w:sz w:val="16"/>
          <w:szCs w:val="16"/>
        </w:rPr>
        <w:t>7.2.</w:t>
      </w:r>
      <w:r>
        <w:rPr>
          <w:rFonts w:ascii="Arial" w:hAnsi="Arial" w:cs="Arial"/>
          <w:sz w:val="16"/>
          <w:szCs w:val="16"/>
        </w:rPr>
        <w:tab/>
        <w:t xml:space="preserve">Spolu s dodaným zbožím společnost TRANE vždy předá Kupujícímu dodací list, v němž je uvedena přesná identifikace dodaného zboží a jeho množství. Kupující je povinen po zkontrolování zboží dodací list podepsat a potvrdit tak převzetí zboží. Neučiní-li tak, je společnost TRANE oprávněna odmítnout zboží Kupujícímu předat. </w:t>
      </w:r>
    </w:p>
    <w:p w14:paraId="05E8B1FA" w14:textId="77777777" w:rsidR="00556800" w:rsidRDefault="00556800" w:rsidP="00556800">
      <w:pPr>
        <w:spacing w:before="100" w:after="100"/>
        <w:ind w:left="360" w:hanging="360"/>
        <w:jc w:val="both"/>
        <w:rPr>
          <w:rFonts w:ascii="Arial" w:hAnsi="Arial" w:cs="Arial"/>
          <w:sz w:val="16"/>
          <w:szCs w:val="16"/>
        </w:rPr>
      </w:pPr>
      <w:r>
        <w:rPr>
          <w:rFonts w:ascii="Arial" w:hAnsi="Arial" w:cs="Arial"/>
          <w:sz w:val="16"/>
          <w:szCs w:val="16"/>
        </w:rPr>
        <w:t xml:space="preserve">7.3. Kupující je povinen společnost TRANE neprodleně písemně informovat o jakékoli změně místa dodání zboží nebo osoby oprávněné k převzetí zboží. Společnost TRANE neodpovídá za škodu způsobenou nesprávným nebo opožděným dodáním zboží, byla-li způsobena porušením povinnosti Kupujícího podle předchozí věty. </w:t>
      </w:r>
    </w:p>
    <w:p w14:paraId="4B007041" w14:textId="77777777" w:rsidR="00556800" w:rsidRDefault="00556800" w:rsidP="00556800">
      <w:pPr>
        <w:jc w:val="both"/>
        <w:rPr>
          <w:rFonts w:ascii="Arial" w:hAnsi="Arial" w:cs="Arial"/>
          <w:sz w:val="16"/>
          <w:szCs w:val="16"/>
        </w:rPr>
      </w:pPr>
    </w:p>
    <w:p w14:paraId="6ADF3C70" w14:textId="77777777" w:rsidR="00556800" w:rsidRDefault="00556800" w:rsidP="00556800">
      <w:pPr>
        <w:ind w:left="360" w:hanging="360"/>
        <w:jc w:val="both"/>
        <w:rPr>
          <w:b/>
          <w:sz w:val="16"/>
        </w:rPr>
      </w:pPr>
      <w:r>
        <w:rPr>
          <w:b/>
          <w:sz w:val="16"/>
        </w:rPr>
        <w:t>8. PŘECHOD NEBEZPEČÍ ŠKODY NA ZBOŽÍ A VLASTNICKÉHO PRÁVA</w:t>
      </w:r>
    </w:p>
    <w:p w14:paraId="111E71D4" w14:textId="77777777" w:rsidR="00556800" w:rsidRDefault="00556800" w:rsidP="00556800">
      <w:pPr>
        <w:ind w:left="360" w:hanging="360"/>
        <w:jc w:val="both"/>
        <w:rPr>
          <w:sz w:val="16"/>
        </w:rPr>
      </w:pPr>
      <w:proofErr w:type="gramStart"/>
      <w:r>
        <w:rPr>
          <w:sz w:val="16"/>
        </w:rPr>
        <w:t>8.1.  Nebezpečí</w:t>
      </w:r>
      <w:proofErr w:type="gramEnd"/>
      <w:r>
        <w:rPr>
          <w:sz w:val="16"/>
        </w:rPr>
        <w:t xml:space="preserve"> škody na Zboží (§ 368 odst. 2 obch. zák.) přechází na Kupujícího dodáním Zboží Kupujícímu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Přechod vlastnického práva ke Zboží na Kupujícího však nenastane dříve, než je Kupujícím kupní cena zcela uhrazena TRANE.</w:t>
      </w:r>
    </w:p>
    <w:p w14:paraId="58017D19" w14:textId="77777777" w:rsidR="00556800" w:rsidRDefault="00556800" w:rsidP="00556800">
      <w:pPr>
        <w:jc w:val="both"/>
        <w:rPr>
          <w:sz w:val="16"/>
        </w:rPr>
      </w:pPr>
    </w:p>
    <w:p w14:paraId="4C2912EE" w14:textId="77777777" w:rsidR="00556800" w:rsidRDefault="00556800" w:rsidP="00556800">
      <w:pPr>
        <w:jc w:val="both"/>
        <w:rPr>
          <w:b/>
          <w:sz w:val="16"/>
        </w:rPr>
      </w:pPr>
      <w:r>
        <w:rPr>
          <w:b/>
          <w:sz w:val="16"/>
        </w:rPr>
        <w:t>9.     PLATBA KUPNÍ CENY.</w:t>
      </w:r>
    </w:p>
    <w:p w14:paraId="5EC80F0C" w14:textId="77777777" w:rsidR="00556800" w:rsidRDefault="00556800" w:rsidP="00556800">
      <w:pPr>
        <w:ind w:left="360" w:hanging="360"/>
        <w:jc w:val="both"/>
        <w:rPr>
          <w:sz w:val="16"/>
        </w:rPr>
      </w:pPr>
      <w:r>
        <w:rPr>
          <w:sz w:val="16"/>
        </w:rPr>
        <w:t xml:space="preserve">9.1.  Není-li výslovně dohodnuto jinak, je Kupující povinen zaplatit TRANE kupní cenu za dodané Zboží, a to následujícím způsobem: </w:t>
      </w:r>
    </w:p>
    <w:p w14:paraId="3BF6305A" w14:textId="77777777" w:rsidR="00556800" w:rsidRDefault="00556800" w:rsidP="00556800">
      <w:pPr>
        <w:numPr>
          <w:ilvl w:val="0"/>
          <w:numId w:val="9"/>
        </w:numPr>
        <w:suppressAutoHyphens/>
        <w:jc w:val="both"/>
        <w:rPr>
          <w:sz w:val="16"/>
        </w:rPr>
      </w:pPr>
      <w:r>
        <w:rPr>
          <w:sz w:val="16"/>
        </w:rPr>
        <w:t xml:space="preserve">30 % kupní ceny při objednávce; a </w:t>
      </w:r>
    </w:p>
    <w:p w14:paraId="6EA9C33C" w14:textId="77777777" w:rsidR="00556800" w:rsidRDefault="00556800" w:rsidP="00556800">
      <w:pPr>
        <w:numPr>
          <w:ilvl w:val="0"/>
          <w:numId w:val="9"/>
        </w:numPr>
        <w:suppressAutoHyphens/>
        <w:jc w:val="both"/>
        <w:rPr>
          <w:sz w:val="16"/>
        </w:rPr>
      </w:pPr>
      <w:r>
        <w:rPr>
          <w:sz w:val="16"/>
        </w:rPr>
        <w:t xml:space="preserve">70 % kupní ceny do třiceti (30) kalendářních dnů od data dodání EXW („ex </w:t>
      </w:r>
      <w:proofErr w:type="spellStart"/>
      <w:r>
        <w:rPr>
          <w:sz w:val="16"/>
        </w:rPr>
        <w:t>works</w:t>
      </w:r>
      <w:proofErr w:type="spellEnd"/>
      <w:r>
        <w:rPr>
          <w:sz w:val="16"/>
        </w:rPr>
        <w:t xml:space="preserve">“/“ze závodu“ - </w:t>
      </w:r>
      <w:proofErr w:type="spellStart"/>
      <w:r>
        <w:rPr>
          <w:sz w:val="16"/>
        </w:rPr>
        <w:t>Incoterms</w:t>
      </w:r>
      <w:proofErr w:type="spellEnd"/>
      <w:r>
        <w:rPr>
          <w:sz w:val="16"/>
        </w:rPr>
        <w:t xml:space="preserve"> 2000) provozovny TRANE, nebo v případě dováženého Zboží, do třiceti (30) kalendářních dnů ode dne, v němž TRANE Kupujícímu </w:t>
      </w:r>
      <w:proofErr w:type="gramStart"/>
      <w:r>
        <w:rPr>
          <w:sz w:val="16"/>
        </w:rPr>
        <w:t>oznámí ,</w:t>
      </w:r>
      <w:proofErr w:type="gramEnd"/>
      <w:r>
        <w:rPr>
          <w:sz w:val="16"/>
        </w:rPr>
        <w:t xml:space="preserve"> že Zboží je připraveno k odeslání.</w:t>
      </w:r>
    </w:p>
    <w:p w14:paraId="01B3CD23" w14:textId="77777777" w:rsidR="00556800" w:rsidRDefault="00556800" w:rsidP="00556800">
      <w:pPr>
        <w:ind w:left="360" w:hanging="360"/>
        <w:jc w:val="both"/>
        <w:rPr>
          <w:sz w:val="16"/>
        </w:rPr>
      </w:pPr>
      <w:r>
        <w:rPr>
          <w:sz w:val="16"/>
        </w:rPr>
        <w:t xml:space="preserve">9.2. V případě prodlení s platbou kupní ceny nebo její části je TRANE oprávněna odstoupit od smlouvy bez jakékoli odpovědnosti anebo požadovat okamžitou úhradu kupní ceny. Veškeré dlužné částky budou od data splatnosti automaticky, bez jakéhokoli oznámení, zatíženy úrokem z prodlení ve výši </w:t>
      </w:r>
      <w:proofErr w:type="gramStart"/>
      <w:r>
        <w:rPr>
          <w:sz w:val="16"/>
        </w:rPr>
        <w:t>0,05%</w:t>
      </w:r>
      <w:proofErr w:type="gramEnd"/>
      <w:r>
        <w:rPr>
          <w:sz w:val="16"/>
        </w:rPr>
        <w:t xml:space="preserve"> z dlužné částky za každý den prodlení. </w:t>
      </w:r>
    </w:p>
    <w:p w14:paraId="69D16066" w14:textId="77777777" w:rsidR="00556800" w:rsidRDefault="00556800" w:rsidP="00556800">
      <w:pPr>
        <w:ind w:left="360" w:hanging="360"/>
        <w:jc w:val="both"/>
        <w:rPr>
          <w:sz w:val="16"/>
        </w:rPr>
      </w:pPr>
      <w:r>
        <w:rPr>
          <w:sz w:val="16"/>
        </w:rPr>
        <w:t>9.3. Vstoupí-li Kupující do likvidace, bude-li na něj uvalena nucená správa anebo na jeho majetek bude prohlášen konkurs anebo povoleno vyrovnání, je kupní cena (nebo její doplatek) okamžitě splatná.</w:t>
      </w:r>
    </w:p>
    <w:p w14:paraId="206C1B1A" w14:textId="77777777" w:rsidR="00556800" w:rsidRDefault="00556800" w:rsidP="00556800">
      <w:pPr>
        <w:ind w:left="360" w:hanging="360"/>
        <w:jc w:val="both"/>
        <w:rPr>
          <w:sz w:val="16"/>
        </w:rPr>
      </w:pPr>
      <w:r>
        <w:rPr>
          <w:sz w:val="16"/>
        </w:rPr>
        <w:t xml:space="preserve">9.4. Částka placená Kupujícím na účet TRANE bude použita na úhradu kupní ceny a nebude za žádných okolností považována za úschovu, jež by Kupující byl oprávněn zrušit a odstoupit tak od smlouvy. </w:t>
      </w:r>
    </w:p>
    <w:p w14:paraId="6E586A17" w14:textId="77777777" w:rsidR="00556800" w:rsidRDefault="00556800" w:rsidP="00556800">
      <w:pPr>
        <w:ind w:left="360"/>
        <w:jc w:val="both"/>
        <w:rPr>
          <w:sz w:val="16"/>
        </w:rPr>
      </w:pPr>
    </w:p>
    <w:p w14:paraId="50EAF6A8" w14:textId="77777777" w:rsidR="00556800" w:rsidRDefault="00556800" w:rsidP="00556800">
      <w:pPr>
        <w:jc w:val="both"/>
        <w:rPr>
          <w:b/>
          <w:sz w:val="16"/>
        </w:rPr>
      </w:pPr>
      <w:r>
        <w:rPr>
          <w:b/>
          <w:sz w:val="16"/>
        </w:rPr>
        <w:t>10.   ZRUŠENÍ OBJEDNÁVKY.</w:t>
      </w:r>
    </w:p>
    <w:p w14:paraId="61056013" w14:textId="77777777" w:rsidR="00556800" w:rsidRDefault="00556800" w:rsidP="00556800">
      <w:pPr>
        <w:ind w:left="360" w:hanging="360"/>
        <w:jc w:val="both"/>
        <w:rPr>
          <w:sz w:val="16"/>
        </w:rPr>
      </w:pPr>
      <w:r>
        <w:rPr>
          <w:sz w:val="16"/>
        </w:rPr>
        <w:t>10.1 Písemné Přijetí návrhu Kupujícího, které bylo TRANE doručeno, nelze následně jednostranně odvolat. V případě, že se TRANE s Kupujícím dohodnou na změně nebo úplném zrušení smlouvy před dodáním Zboží Kupujícímu, aniž by se tak stalo v důsledku nedodržení jakéhokoli závazku, je Kupující povinen uhradit TRANE veškeré náklady vzniklé TRANE, které do té doby vynaložila za účelem splnění závazku vyplývajícího z kupní smlouvy, včetně ušlého zisku, jehož dosažení bylo na základě uzavření smlouvy společností TRANE důvodně předpokládáno.</w:t>
      </w:r>
    </w:p>
    <w:p w14:paraId="264398F6" w14:textId="77777777" w:rsidR="00556800" w:rsidRDefault="00556800" w:rsidP="00556800">
      <w:pPr>
        <w:jc w:val="both"/>
        <w:rPr>
          <w:sz w:val="16"/>
        </w:rPr>
      </w:pPr>
    </w:p>
    <w:p w14:paraId="0A4FE9F7" w14:textId="77777777" w:rsidR="00556800" w:rsidRDefault="00556800" w:rsidP="00556800">
      <w:pPr>
        <w:ind w:left="360" w:hanging="360"/>
        <w:jc w:val="both"/>
        <w:rPr>
          <w:b/>
          <w:sz w:val="16"/>
        </w:rPr>
      </w:pPr>
      <w:r>
        <w:rPr>
          <w:b/>
          <w:sz w:val="16"/>
        </w:rPr>
        <w:t xml:space="preserve">11.   DODRŽENÍ PÍSEMNÉ FORMY </w:t>
      </w:r>
    </w:p>
    <w:p w14:paraId="36CF5EFB" w14:textId="77777777" w:rsidR="00556800" w:rsidRDefault="00556800" w:rsidP="00556800">
      <w:pPr>
        <w:ind w:left="360" w:hanging="360"/>
        <w:jc w:val="both"/>
        <w:rPr>
          <w:sz w:val="16"/>
        </w:rPr>
      </w:pPr>
      <w:r>
        <w:rPr>
          <w:sz w:val="16"/>
        </w:rPr>
        <w:t xml:space="preserve">11.1. Vyžaduje-li smlouva nebo tyto VOP k právním úkonům TRANE nebo Kupujícího písemnou formu, je tato forma dodržena, je-li takový právní úkon učiněn telegraficky, dálnopisem, faxem nebo elektronickými prostředky, jež </w:t>
      </w:r>
      <w:proofErr w:type="gramStart"/>
      <w:r>
        <w:rPr>
          <w:sz w:val="16"/>
        </w:rPr>
        <w:t>umožňují  zachycení</w:t>
      </w:r>
      <w:proofErr w:type="gramEnd"/>
      <w:r>
        <w:rPr>
          <w:sz w:val="16"/>
        </w:rPr>
        <w:t xml:space="preserve"> obsahu právního úkonu a určení osoby, která právní úkon učinila.</w:t>
      </w:r>
    </w:p>
    <w:p w14:paraId="4C7B8A24" w14:textId="77777777" w:rsidR="00556800" w:rsidRDefault="00556800" w:rsidP="00556800">
      <w:pPr>
        <w:jc w:val="both"/>
        <w:rPr>
          <w:sz w:val="16"/>
        </w:rPr>
      </w:pPr>
    </w:p>
    <w:p w14:paraId="3A6F6171" w14:textId="77777777" w:rsidR="00556800" w:rsidRDefault="00556800" w:rsidP="00556800">
      <w:pPr>
        <w:jc w:val="both"/>
        <w:rPr>
          <w:b/>
          <w:sz w:val="16"/>
        </w:rPr>
      </w:pPr>
      <w:r>
        <w:rPr>
          <w:b/>
          <w:sz w:val="16"/>
        </w:rPr>
        <w:t>12.    DORUČOVÁNÍ PÍSEMNOSTÍ</w:t>
      </w:r>
    </w:p>
    <w:p w14:paraId="5DFA0823" w14:textId="77777777" w:rsidR="00556800" w:rsidRDefault="00556800" w:rsidP="00556800">
      <w:pPr>
        <w:ind w:left="360" w:hanging="360"/>
        <w:jc w:val="both"/>
        <w:rPr>
          <w:sz w:val="16"/>
        </w:rPr>
      </w:pPr>
      <w:r>
        <w:rPr>
          <w:sz w:val="16"/>
        </w:rPr>
        <w:t xml:space="preserve">12.1. Jakákoli písemnost TRANE, jejíž zaslání Kupujícímu se ve smlouvě, těchto VOP nebo v zákoně předpokládá v souvislosti s uzavřením kupní smlouvy, jejím trváním či ukončením její účinnosti, bude považována za doručenou Kupujícímu, došla-li na adresu Kupujícího uvedenou v objednávce nebo na adresu jeho reálného sídla, anebo sídla zapsaného v obchodním rejstříku, a to i v případě, že se Kupující na takové adrese nezdržuje. </w:t>
      </w:r>
    </w:p>
    <w:p w14:paraId="5C17099E" w14:textId="77777777" w:rsidR="00556800" w:rsidRDefault="00556800" w:rsidP="00556800">
      <w:pPr>
        <w:ind w:left="360" w:hanging="360"/>
        <w:jc w:val="both"/>
        <w:rPr>
          <w:sz w:val="16"/>
        </w:rPr>
      </w:pPr>
      <w:r>
        <w:rPr>
          <w:sz w:val="16"/>
        </w:rPr>
        <w:t>12.2.V případě odeslání zprávy faxem se za doručení považuje čas uvedený na faxovém potvrzení o řádném přijetí na faxovém čísle, které Kupující uvedl na objednávce nebo jiné obchodní listině.</w:t>
      </w:r>
    </w:p>
    <w:p w14:paraId="7AD8E99B" w14:textId="77777777" w:rsidR="00556800" w:rsidRDefault="00556800" w:rsidP="00556800">
      <w:pPr>
        <w:jc w:val="both"/>
        <w:rPr>
          <w:sz w:val="16"/>
        </w:rPr>
      </w:pPr>
    </w:p>
    <w:p w14:paraId="6E86DF22" w14:textId="77777777" w:rsidR="00556800" w:rsidRDefault="00556800" w:rsidP="00556800">
      <w:pPr>
        <w:jc w:val="both"/>
        <w:rPr>
          <w:b/>
          <w:sz w:val="16"/>
        </w:rPr>
      </w:pPr>
      <w:r>
        <w:rPr>
          <w:b/>
          <w:sz w:val="16"/>
        </w:rPr>
        <w:t>13.   VOLBA PRÁVA. JURISDIKCE.</w:t>
      </w:r>
    </w:p>
    <w:p w14:paraId="472B170F" w14:textId="77777777" w:rsidR="00556800" w:rsidRDefault="00556800" w:rsidP="00556800">
      <w:pPr>
        <w:ind w:left="360" w:hanging="360"/>
        <w:jc w:val="both"/>
        <w:rPr>
          <w:sz w:val="16"/>
        </w:rPr>
      </w:pPr>
      <w:r>
        <w:rPr>
          <w:sz w:val="16"/>
        </w:rPr>
        <w:t>13.1.Otázky výslovně neupravené kupní smlouvou nebo těmito VOP se řídí právem České republiky, zejména ustanoveními § 409 obch. zák.</w:t>
      </w:r>
    </w:p>
    <w:p w14:paraId="5B207017" w14:textId="77777777" w:rsidR="00556800" w:rsidRDefault="00556800" w:rsidP="00556800">
      <w:pPr>
        <w:ind w:left="360" w:hanging="360"/>
        <w:jc w:val="both"/>
        <w:rPr>
          <w:sz w:val="16"/>
        </w:rPr>
      </w:pPr>
      <w:r>
        <w:rPr>
          <w:sz w:val="16"/>
        </w:rPr>
        <w:t>13.2. K řešení sporů vzniklých na základě kupních smluv nebo v jejich souvislosti jsou příslušné soudy České republiky. Tam, kde podle právních předpisů České republiky není dána výlučná místní příslušnost jiného soudu, je podle volby TRANE věc oprávněn řešit soud místně příslušný podle příslušných ustanovení zák. č. 99/1963 Sb. občanského soudního řádu, v platném znění (dále jen „</w:t>
      </w:r>
      <w:r>
        <w:rPr>
          <w:b/>
          <w:bCs/>
          <w:sz w:val="16"/>
        </w:rPr>
        <w:t>o.s.ř.</w:t>
      </w:r>
      <w:r>
        <w:rPr>
          <w:sz w:val="16"/>
        </w:rPr>
        <w:t xml:space="preserve">“), anebo ve smyslu </w:t>
      </w:r>
      <w:proofErr w:type="spellStart"/>
      <w:r>
        <w:rPr>
          <w:sz w:val="16"/>
        </w:rPr>
        <w:t>ust</w:t>
      </w:r>
      <w:proofErr w:type="spellEnd"/>
      <w:r>
        <w:rPr>
          <w:sz w:val="16"/>
        </w:rPr>
        <w:t>. § 89a o.s.ř. Obvodní soud pro Prahu 4, resp. Městský soud v Praze, je-li pro řízení v prvním stupni příslušný krajský soud.</w:t>
      </w:r>
    </w:p>
    <w:p w14:paraId="067913CD" w14:textId="77777777" w:rsidR="00556800" w:rsidRDefault="00556800" w:rsidP="00556800">
      <w:pPr>
        <w:jc w:val="both"/>
        <w:rPr>
          <w:sz w:val="16"/>
        </w:rPr>
      </w:pPr>
    </w:p>
    <w:p w14:paraId="6DF95319" w14:textId="77777777" w:rsidR="00556800" w:rsidRDefault="00556800" w:rsidP="00556800">
      <w:pPr>
        <w:jc w:val="both"/>
        <w:rPr>
          <w:b/>
          <w:sz w:val="16"/>
        </w:rPr>
      </w:pPr>
      <w:r>
        <w:rPr>
          <w:b/>
          <w:sz w:val="16"/>
        </w:rPr>
        <w:t xml:space="preserve">14.   JAZYKOVÉ VERZE. </w:t>
      </w:r>
    </w:p>
    <w:p w14:paraId="10F5C5B2" w14:textId="77777777" w:rsidR="00556800" w:rsidRDefault="00556800" w:rsidP="00556800">
      <w:pPr>
        <w:ind w:left="360" w:hanging="360"/>
        <w:jc w:val="both"/>
      </w:pPr>
      <w:r>
        <w:rPr>
          <w:sz w:val="16"/>
        </w:rPr>
        <w:t>14.1. Tyto VOP jsou vyhotoveny v českém jazyce. Pro interní nebo externí potřeby TRANE může být vyhotovena jejich jakákoli jiná jazyková verze. V případě jakéhokoli rozdílu mezi jazykovými verzemi je česká verze vždy rozhodující.</w:t>
      </w:r>
    </w:p>
    <w:p w14:paraId="3FADE873" w14:textId="77777777" w:rsidR="00556800" w:rsidRDefault="00556800" w:rsidP="00556800"/>
    <w:p w14:paraId="0DBB52C1" w14:textId="77777777" w:rsidR="00556800" w:rsidRDefault="00556800" w:rsidP="000C5C3E">
      <w:pPr>
        <w:jc w:val="center"/>
      </w:pPr>
    </w:p>
    <w:sectPr w:rsidR="00556800" w:rsidSect="0017756E">
      <w:headerReference w:type="default" r:id="rId9"/>
      <w:footerReference w:type="even" r:id="rId10"/>
      <w:footerReference w:type="default" r:id="rId11"/>
      <w:pgSz w:w="11907" w:h="16840" w:code="9"/>
      <w:pgMar w:top="1418" w:right="1418" w:bottom="1418" w:left="1418" w:header="708"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61413" w14:textId="77777777" w:rsidR="00B703B9" w:rsidRDefault="00B703B9">
      <w:r>
        <w:separator/>
      </w:r>
    </w:p>
  </w:endnote>
  <w:endnote w:type="continuationSeparator" w:id="0">
    <w:p w14:paraId="20D152C5" w14:textId="77777777" w:rsidR="00B703B9" w:rsidRDefault="00B7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A58C6" w14:textId="77777777" w:rsidR="00526102" w:rsidRDefault="00526102">
    <w:pPr>
      <w:pStyle w:val="Zpat"/>
      <w:framePr w:wrap="around" w:vAnchor="text" w:hAnchor="margin" w:xAlign="center" w:y="1"/>
    </w:pPr>
    <w:r>
      <w:fldChar w:fldCharType="begin"/>
    </w:r>
    <w:r>
      <w:instrText xml:space="preserve">PAGE  </w:instrText>
    </w:r>
    <w:r>
      <w:fldChar w:fldCharType="end"/>
    </w:r>
  </w:p>
  <w:p w14:paraId="78DC718D" w14:textId="77777777" w:rsidR="00526102" w:rsidRDefault="005261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5171" w14:textId="287D2957" w:rsidR="00526102" w:rsidRDefault="00526102">
    <w:pPr>
      <w:pStyle w:val="Zpat"/>
      <w:rPr>
        <w:rFonts w:ascii="Arial" w:hAnsi="Arial"/>
        <w:color w:val="808080"/>
        <w:sz w:val="16"/>
      </w:rPr>
    </w:pPr>
    <w:r>
      <w:rPr>
        <w:color w:val="808080"/>
        <w:sz w:val="16"/>
      </w:rPr>
      <w:tab/>
      <w:t xml:space="preserve">Strana </w:t>
    </w:r>
    <w:r>
      <w:rPr>
        <w:rStyle w:val="slostrnky"/>
        <w:color w:val="808080"/>
        <w:sz w:val="16"/>
      </w:rPr>
      <w:fldChar w:fldCharType="begin"/>
    </w:r>
    <w:r>
      <w:rPr>
        <w:rStyle w:val="slostrnky"/>
        <w:color w:val="808080"/>
        <w:sz w:val="16"/>
      </w:rPr>
      <w:instrText xml:space="preserve"> PAGE </w:instrText>
    </w:r>
    <w:r>
      <w:rPr>
        <w:rStyle w:val="slostrnky"/>
        <w:color w:val="808080"/>
        <w:sz w:val="16"/>
      </w:rPr>
      <w:fldChar w:fldCharType="separate"/>
    </w:r>
    <w:r w:rsidR="005B4598">
      <w:rPr>
        <w:rStyle w:val="slostrnky"/>
        <w:noProof/>
        <w:color w:val="808080"/>
        <w:sz w:val="16"/>
      </w:rPr>
      <w:t>13</w:t>
    </w:r>
    <w:r>
      <w:rPr>
        <w:rStyle w:val="slostrnky"/>
        <w:color w:val="808080"/>
        <w:sz w:val="16"/>
      </w:rPr>
      <w:fldChar w:fldCharType="end"/>
    </w:r>
    <w:r>
      <w:rPr>
        <w:rStyle w:val="slostrnky"/>
        <w:color w:val="808080"/>
        <w:sz w:val="16"/>
      </w:rPr>
      <w:t xml:space="preserve"> z </w:t>
    </w:r>
    <w:r>
      <w:rPr>
        <w:rStyle w:val="slostrnky"/>
        <w:color w:val="808080"/>
        <w:sz w:val="16"/>
      </w:rPr>
      <w:fldChar w:fldCharType="begin"/>
    </w:r>
    <w:r>
      <w:rPr>
        <w:rStyle w:val="slostrnky"/>
        <w:color w:val="808080"/>
        <w:sz w:val="16"/>
      </w:rPr>
      <w:instrText xml:space="preserve"> NUMPAGES </w:instrText>
    </w:r>
    <w:r>
      <w:rPr>
        <w:rStyle w:val="slostrnky"/>
        <w:color w:val="808080"/>
        <w:sz w:val="16"/>
      </w:rPr>
      <w:fldChar w:fldCharType="separate"/>
    </w:r>
    <w:r w:rsidR="005B4598">
      <w:rPr>
        <w:rStyle w:val="slostrnky"/>
        <w:noProof/>
        <w:color w:val="808080"/>
        <w:sz w:val="16"/>
      </w:rPr>
      <w:t>15</w:t>
    </w:r>
    <w:r>
      <w:rPr>
        <w:rStyle w:val="slostrnky"/>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F6E8E" w14:textId="77777777" w:rsidR="00B703B9" w:rsidRDefault="00B703B9">
      <w:r>
        <w:separator/>
      </w:r>
    </w:p>
  </w:footnote>
  <w:footnote w:type="continuationSeparator" w:id="0">
    <w:p w14:paraId="7ED00E5A" w14:textId="77777777" w:rsidR="00B703B9" w:rsidRDefault="00B7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FC05" w14:textId="5FD801E1" w:rsidR="00526102" w:rsidRPr="00A83D08" w:rsidRDefault="00A83D08">
    <w:pPr>
      <w:pStyle w:val="Zhlav"/>
      <w:jc w:val="right"/>
      <w:rPr>
        <w:snapToGrid w:val="0"/>
        <w:color w:val="808080"/>
        <w:lang w:val="en-GB" w:eastAsia="en-US"/>
      </w:rPr>
    </w:pPr>
    <w:proofErr w:type="spellStart"/>
    <w:r w:rsidRPr="00A83D08">
      <w:rPr>
        <w:snapToGrid w:val="0"/>
        <w:color w:val="808080"/>
        <w:lang w:eastAsia="en-US"/>
      </w:rPr>
      <w:t>Čj</w:t>
    </w:r>
    <w:proofErr w:type="spellEnd"/>
    <w:r w:rsidRPr="00A83D08">
      <w:rPr>
        <w:snapToGrid w:val="0"/>
        <w:color w:val="808080"/>
        <w:lang w:eastAsia="en-US"/>
      </w:rPr>
      <w:t xml:space="preserve"> ND/7247/600301/2024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8446011A"/>
    <w:name w:val="WW8Num2"/>
    <w:lvl w:ilvl="0">
      <w:start w:val="1"/>
      <w:numFmt w:val="decimal"/>
      <w:lvlText w:val="%1."/>
      <w:lvlJc w:val="left"/>
      <w:pPr>
        <w:tabs>
          <w:tab w:val="num" w:pos="142"/>
        </w:tabs>
        <w:ind w:left="502" w:hanging="360"/>
      </w:pPr>
      <w:rPr>
        <w:b/>
      </w:rPr>
    </w:lvl>
  </w:abstractNum>
  <w:abstractNum w:abstractNumId="1" w15:restartNumberingAfterBreak="0">
    <w:nsid w:val="00000009"/>
    <w:multiLevelType w:val="singleLevel"/>
    <w:tmpl w:val="00000009"/>
    <w:name w:val="WW8Num9"/>
    <w:lvl w:ilvl="0">
      <w:numFmt w:val="bullet"/>
      <w:lvlText w:val="-"/>
      <w:lvlJc w:val="left"/>
      <w:pPr>
        <w:tabs>
          <w:tab w:val="num" w:pos="706"/>
        </w:tabs>
        <w:ind w:left="720" w:hanging="360"/>
      </w:pPr>
      <w:rPr>
        <w:rFonts w:ascii="Times New Roman" w:hAnsi="Times New Roman" w:cs="Times New Roman"/>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706"/>
        </w:tabs>
        <w:ind w:left="720" w:hanging="360"/>
      </w:p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Tahoma" w:hAnsi="Tahoma" w:cs="Tahoma"/>
      </w:rPr>
    </w:lvl>
  </w:abstractNum>
  <w:abstractNum w:abstractNumId="4" w15:restartNumberingAfterBreak="0">
    <w:nsid w:val="06A10936"/>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8750D1"/>
    <w:multiLevelType w:val="hybridMultilevel"/>
    <w:tmpl w:val="997495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26B9"/>
    <w:multiLevelType w:val="hybridMultilevel"/>
    <w:tmpl w:val="B6FA3BD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0D3C60"/>
    <w:multiLevelType w:val="hybridMultilevel"/>
    <w:tmpl w:val="EE829A32"/>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417648"/>
    <w:multiLevelType w:val="hybridMultilevel"/>
    <w:tmpl w:val="D43C912C"/>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996704"/>
    <w:multiLevelType w:val="hybridMultilevel"/>
    <w:tmpl w:val="E8F6B006"/>
    <w:lvl w:ilvl="0" w:tplc="0F42B262">
      <w:start w:val="1"/>
      <w:numFmt w:val="lowerLetter"/>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345E29"/>
    <w:multiLevelType w:val="hybridMultilevel"/>
    <w:tmpl w:val="44E210C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7A65E0C"/>
    <w:multiLevelType w:val="hybridMultilevel"/>
    <w:tmpl w:val="F5989208"/>
    <w:lvl w:ilvl="0" w:tplc="FEE0A346">
      <w:start w:val="1"/>
      <w:numFmt w:val="decimal"/>
      <w:lvlText w:val="%1."/>
      <w:lvlJc w:val="left"/>
      <w:pPr>
        <w:ind w:left="420" w:hanging="42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A77C9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6830F3"/>
    <w:multiLevelType w:val="hybridMultilevel"/>
    <w:tmpl w:val="146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B4B17"/>
    <w:multiLevelType w:val="hybridMultilevel"/>
    <w:tmpl w:val="D512B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AF4E33"/>
    <w:multiLevelType w:val="singleLevel"/>
    <w:tmpl w:val="0409000F"/>
    <w:lvl w:ilvl="0">
      <w:start w:val="1"/>
      <w:numFmt w:val="decimal"/>
      <w:lvlText w:val="%1."/>
      <w:lvlJc w:val="left"/>
      <w:pPr>
        <w:ind w:left="360" w:hanging="360"/>
      </w:pPr>
    </w:lvl>
  </w:abstractNum>
  <w:abstractNum w:abstractNumId="16" w15:restartNumberingAfterBreak="0">
    <w:nsid w:val="2FCF6689"/>
    <w:multiLevelType w:val="singleLevel"/>
    <w:tmpl w:val="0409000F"/>
    <w:lvl w:ilvl="0">
      <w:start w:val="1"/>
      <w:numFmt w:val="decimal"/>
      <w:lvlText w:val="%1."/>
      <w:lvlJc w:val="left"/>
      <w:pPr>
        <w:ind w:left="360" w:hanging="360"/>
      </w:pPr>
    </w:lvl>
  </w:abstractNum>
  <w:abstractNum w:abstractNumId="17" w15:restartNumberingAfterBreak="0">
    <w:nsid w:val="3A576D6B"/>
    <w:multiLevelType w:val="singleLevel"/>
    <w:tmpl w:val="0409000F"/>
    <w:lvl w:ilvl="0">
      <w:start w:val="1"/>
      <w:numFmt w:val="decimal"/>
      <w:lvlText w:val="%1."/>
      <w:lvlJc w:val="left"/>
      <w:pPr>
        <w:ind w:left="360" w:hanging="360"/>
      </w:pPr>
    </w:lvl>
  </w:abstractNum>
  <w:abstractNum w:abstractNumId="18" w15:restartNumberingAfterBreak="0">
    <w:nsid w:val="44704327"/>
    <w:multiLevelType w:val="hybridMultilevel"/>
    <w:tmpl w:val="0F269E22"/>
    <w:lvl w:ilvl="0" w:tplc="CAB0811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5064A9"/>
    <w:multiLevelType w:val="singleLevel"/>
    <w:tmpl w:val="CA4E8B7A"/>
    <w:lvl w:ilvl="0">
      <w:start w:val="1"/>
      <w:numFmt w:val="lowerLetter"/>
      <w:lvlText w:val="%1)"/>
      <w:lvlJc w:val="left"/>
      <w:pPr>
        <w:tabs>
          <w:tab w:val="num" w:pos="600"/>
        </w:tabs>
        <w:ind w:left="600" w:hanging="360"/>
      </w:pPr>
      <w:rPr>
        <w:rFonts w:hint="default"/>
      </w:rPr>
    </w:lvl>
  </w:abstractNum>
  <w:abstractNum w:abstractNumId="20" w15:restartNumberingAfterBreak="0">
    <w:nsid w:val="5067567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1C4D49"/>
    <w:multiLevelType w:val="singleLevel"/>
    <w:tmpl w:val="0409000F"/>
    <w:lvl w:ilvl="0">
      <w:start w:val="1"/>
      <w:numFmt w:val="decimal"/>
      <w:lvlText w:val="%1."/>
      <w:lvlJc w:val="left"/>
      <w:pPr>
        <w:ind w:left="720" w:hanging="360"/>
      </w:pPr>
    </w:lvl>
  </w:abstractNum>
  <w:abstractNum w:abstractNumId="22" w15:restartNumberingAfterBreak="0">
    <w:nsid w:val="6A5B7E4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E24297C"/>
    <w:multiLevelType w:val="hybridMultilevel"/>
    <w:tmpl w:val="4B76764A"/>
    <w:lvl w:ilvl="0" w:tplc="470C1DF2">
      <w:start w:val="1"/>
      <w:numFmt w:val="decimal"/>
      <w:lvlText w:val="%1."/>
      <w:lvlJc w:val="left"/>
      <w:pPr>
        <w:ind w:left="780" w:hanging="420"/>
      </w:pPr>
      <w:rPr>
        <w:rFonts w:hint="default"/>
      </w:rPr>
    </w:lvl>
    <w:lvl w:ilvl="1" w:tplc="0FE0739C" w:tentative="1">
      <w:start w:val="1"/>
      <w:numFmt w:val="lowerLetter"/>
      <w:lvlText w:val="%2."/>
      <w:lvlJc w:val="left"/>
      <w:pPr>
        <w:ind w:left="1440" w:hanging="360"/>
      </w:pPr>
    </w:lvl>
    <w:lvl w:ilvl="2" w:tplc="B156ABB6" w:tentative="1">
      <w:start w:val="1"/>
      <w:numFmt w:val="lowerRoman"/>
      <w:lvlText w:val="%3."/>
      <w:lvlJc w:val="right"/>
      <w:pPr>
        <w:ind w:left="2160" w:hanging="180"/>
      </w:pPr>
    </w:lvl>
    <w:lvl w:ilvl="3" w:tplc="FF700AF6" w:tentative="1">
      <w:start w:val="1"/>
      <w:numFmt w:val="decimal"/>
      <w:lvlText w:val="%4."/>
      <w:lvlJc w:val="left"/>
      <w:pPr>
        <w:ind w:left="2880" w:hanging="360"/>
      </w:pPr>
    </w:lvl>
    <w:lvl w:ilvl="4" w:tplc="D660C244" w:tentative="1">
      <w:start w:val="1"/>
      <w:numFmt w:val="lowerLetter"/>
      <w:lvlText w:val="%5."/>
      <w:lvlJc w:val="left"/>
      <w:pPr>
        <w:ind w:left="3600" w:hanging="360"/>
      </w:pPr>
    </w:lvl>
    <w:lvl w:ilvl="5" w:tplc="45123DDA" w:tentative="1">
      <w:start w:val="1"/>
      <w:numFmt w:val="lowerRoman"/>
      <w:lvlText w:val="%6."/>
      <w:lvlJc w:val="right"/>
      <w:pPr>
        <w:ind w:left="4320" w:hanging="180"/>
      </w:pPr>
    </w:lvl>
    <w:lvl w:ilvl="6" w:tplc="62DC1AEA" w:tentative="1">
      <w:start w:val="1"/>
      <w:numFmt w:val="decimal"/>
      <w:lvlText w:val="%7."/>
      <w:lvlJc w:val="left"/>
      <w:pPr>
        <w:ind w:left="5040" w:hanging="360"/>
      </w:pPr>
    </w:lvl>
    <w:lvl w:ilvl="7" w:tplc="C1F20874" w:tentative="1">
      <w:start w:val="1"/>
      <w:numFmt w:val="lowerLetter"/>
      <w:lvlText w:val="%8."/>
      <w:lvlJc w:val="left"/>
      <w:pPr>
        <w:ind w:left="5760" w:hanging="360"/>
      </w:pPr>
    </w:lvl>
    <w:lvl w:ilvl="8" w:tplc="C9E855F8" w:tentative="1">
      <w:start w:val="1"/>
      <w:numFmt w:val="lowerRoman"/>
      <w:lvlText w:val="%9."/>
      <w:lvlJc w:val="right"/>
      <w:pPr>
        <w:ind w:left="6480" w:hanging="180"/>
      </w:pPr>
    </w:lvl>
  </w:abstractNum>
  <w:abstractNum w:abstractNumId="24" w15:restartNumberingAfterBreak="0">
    <w:nsid w:val="7BB1760D"/>
    <w:multiLevelType w:val="hybridMultilevel"/>
    <w:tmpl w:val="2D9AD59C"/>
    <w:lvl w:ilvl="0" w:tplc="FEE0A34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118836962">
    <w:abstractNumId w:val="21"/>
  </w:num>
  <w:num w:numId="2" w16cid:durableId="467091205">
    <w:abstractNumId w:val="19"/>
  </w:num>
  <w:num w:numId="3" w16cid:durableId="938684407">
    <w:abstractNumId w:val="17"/>
  </w:num>
  <w:num w:numId="4" w16cid:durableId="49962027">
    <w:abstractNumId w:val="6"/>
  </w:num>
  <w:num w:numId="5" w16cid:durableId="755522031">
    <w:abstractNumId w:val="22"/>
  </w:num>
  <w:num w:numId="6" w16cid:durableId="1961566971">
    <w:abstractNumId w:val="14"/>
  </w:num>
  <w:num w:numId="7" w16cid:durableId="1346247906">
    <w:abstractNumId w:val="18"/>
  </w:num>
  <w:num w:numId="8" w16cid:durableId="1963340745">
    <w:abstractNumId w:val="8"/>
  </w:num>
  <w:num w:numId="9" w16cid:durableId="1985114632">
    <w:abstractNumId w:val="1"/>
  </w:num>
  <w:num w:numId="10" w16cid:durableId="1031423008">
    <w:abstractNumId w:val="2"/>
  </w:num>
  <w:num w:numId="11" w16cid:durableId="1628123326">
    <w:abstractNumId w:val="0"/>
  </w:num>
  <w:num w:numId="12" w16cid:durableId="1186405375">
    <w:abstractNumId w:val="3"/>
  </w:num>
  <w:num w:numId="13" w16cid:durableId="396781800">
    <w:abstractNumId w:val="13"/>
  </w:num>
  <w:num w:numId="14" w16cid:durableId="258031064">
    <w:abstractNumId w:val="10"/>
  </w:num>
  <w:num w:numId="15" w16cid:durableId="500319530">
    <w:abstractNumId w:val="9"/>
  </w:num>
  <w:num w:numId="16" w16cid:durableId="1681659754">
    <w:abstractNumId w:val="24"/>
  </w:num>
  <w:num w:numId="17" w16cid:durableId="724107272">
    <w:abstractNumId w:val="7"/>
  </w:num>
  <w:num w:numId="18" w16cid:durableId="472219334">
    <w:abstractNumId w:val="23"/>
  </w:num>
  <w:num w:numId="19" w16cid:durableId="662974739">
    <w:abstractNumId w:val="11"/>
  </w:num>
  <w:num w:numId="20" w16cid:durableId="1380937672">
    <w:abstractNumId w:val="20"/>
  </w:num>
  <w:num w:numId="21" w16cid:durableId="657458815">
    <w:abstractNumId w:val="4"/>
  </w:num>
  <w:num w:numId="22" w16cid:durableId="1712413670">
    <w:abstractNumId w:val="12"/>
  </w:num>
  <w:num w:numId="23" w16cid:durableId="311758142">
    <w:abstractNumId w:val="16"/>
  </w:num>
  <w:num w:numId="24" w16cid:durableId="1617366259">
    <w:abstractNumId w:val="5"/>
  </w:num>
  <w:num w:numId="25" w16cid:durableId="1479296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6E"/>
    <w:rsid w:val="00005E4C"/>
    <w:rsid w:val="00016EAE"/>
    <w:rsid w:val="00017AD0"/>
    <w:rsid w:val="00025F01"/>
    <w:rsid w:val="00026CB9"/>
    <w:rsid w:val="000279FF"/>
    <w:rsid w:val="00034F3B"/>
    <w:rsid w:val="00036E61"/>
    <w:rsid w:val="00042F90"/>
    <w:rsid w:val="000463A5"/>
    <w:rsid w:val="00051F14"/>
    <w:rsid w:val="00053CFC"/>
    <w:rsid w:val="00053F4F"/>
    <w:rsid w:val="00063123"/>
    <w:rsid w:val="00072FBC"/>
    <w:rsid w:val="0007365A"/>
    <w:rsid w:val="00075772"/>
    <w:rsid w:val="00076BA9"/>
    <w:rsid w:val="00081ED8"/>
    <w:rsid w:val="00090D74"/>
    <w:rsid w:val="0009310A"/>
    <w:rsid w:val="00095087"/>
    <w:rsid w:val="000A0C79"/>
    <w:rsid w:val="000B2A47"/>
    <w:rsid w:val="000B4299"/>
    <w:rsid w:val="000B43F5"/>
    <w:rsid w:val="000C1C14"/>
    <w:rsid w:val="000C1EEE"/>
    <w:rsid w:val="000C31BB"/>
    <w:rsid w:val="000C3591"/>
    <w:rsid w:val="000C3F4C"/>
    <w:rsid w:val="000C5020"/>
    <w:rsid w:val="000C59A5"/>
    <w:rsid w:val="000C5C3E"/>
    <w:rsid w:val="000C6CF5"/>
    <w:rsid w:val="000D30E9"/>
    <w:rsid w:val="000D5493"/>
    <w:rsid w:val="000D6535"/>
    <w:rsid w:val="000D65D0"/>
    <w:rsid w:val="000E110E"/>
    <w:rsid w:val="000E4B6C"/>
    <w:rsid w:val="000E6C14"/>
    <w:rsid w:val="000F0730"/>
    <w:rsid w:val="000F3130"/>
    <w:rsid w:val="000F5398"/>
    <w:rsid w:val="000F5399"/>
    <w:rsid w:val="000F5F57"/>
    <w:rsid w:val="0010156F"/>
    <w:rsid w:val="0010338D"/>
    <w:rsid w:val="00104DED"/>
    <w:rsid w:val="00105AF1"/>
    <w:rsid w:val="00110FD5"/>
    <w:rsid w:val="001119DC"/>
    <w:rsid w:val="00112C9D"/>
    <w:rsid w:val="0011458D"/>
    <w:rsid w:val="001153E9"/>
    <w:rsid w:val="00116316"/>
    <w:rsid w:val="001205A3"/>
    <w:rsid w:val="001350FB"/>
    <w:rsid w:val="0013526A"/>
    <w:rsid w:val="001414C9"/>
    <w:rsid w:val="001429E8"/>
    <w:rsid w:val="00143A29"/>
    <w:rsid w:val="00145837"/>
    <w:rsid w:val="00152EBB"/>
    <w:rsid w:val="00152FC8"/>
    <w:rsid w:val="00167E2D"/>
    <w:rsid w:val="00174A4E"/>
    <w:rsid w:val="0017756E"/>
    <w:rsid w:val="001810C2"/>
    <w:rsid w:val="001815AA"/>
    <w:rsid w:val="0018394B"/>
    <w:rsid w:val="00184EAE"/>
    <w:rsid w:val="001A089B"/>
    <w:rsid w:val="001A16C0"/>
    <w:rsid w:val="001A2644"/>
    <w:rsid w:val="001A2DE8"/>
    <w:rsid w:val="001A7497"/>
    <w:rsid w:val="001B0C45"/>
    <w:rsid w:val="001B2CC7"/>
    <w:rsid w:val="001B31A0"/>
    <w:rsid w:val="001B32A8"/>
    <w:rsid w:val="001B3581"/>
    <w:rsid w:val="001C4F18"/>
    <w:rsid w:val="001C605A"/>
    <w:rsid w:val="001D1283"/>
    <w:rsid w:val="001D50FA"/>
    <w:rsid w:val="001E052C"/>
    <w:rsid w:val="001F2A2E"/>
    <w:rsid w:val="001F31BC"/>
    <w:rsid w:val="001F7D02"/>
    <w:rsid w:val="001F7EC4"/>
    <w:rsid w:val="002022D3"/>
    <w:rsid w:val="00205F4C"/>
    <w:rsid w:val="00207361"/>
    <w:rsid w:val="00210554"/>
    <w:rsid w:val="00214C63"/>
    <w:rsid w:val="00215488"/>
    <w:rsid w:val="0021585C"/>
    <w:rsid w:val="00225919"/>
    <w:rsid w:val="002277FE"/>
    <w:rsid w:val="00227D05"/>
    <w:rsid w:val="00232471"/>
    <w:rsid w:val="00237E7A"/>
    <w:rsid w:val="00240F72"/>
    <w:rsid w:val="00242308"/>
    <w:rsid w:val="002428A4"/>
    <w:rsid w:val="00254EE3"/>
    <w:rsid w:val="002600AE"/>
    <w:rsid w:val="002640EF"/>
    <w:rsid w:val="00265F43"/>
    <w:rsid w:val="002673E7"/>
    <w:rsid w:val="002678C7"/>
    <w:rsid w:val="00270A27"/>
    <w:rsid w:val="00271F48"/>
    <w:rsid w:val="00281675"/>
    <w:rsid w:val="002858DE"/>
    <w:rsid w:val="002921BE"/>
    <w:rsid w:val="00293022"/>
    <w:rsid w:val="002A0061"/>
    <w:rsid w:val="002A1298"/>
    <w:rsid w:val="002A4629"/>
    <w:rsid w:val="002A7D7F"/>
    <w:rsid w:val="002B08A8"/>
    <w:rsid w:val="002B1538"/>
    <w:rsid w:val="002B189D"/>
    <w:rsid w:val="002C07F7"/>
    <w:rsid w:val="002C2CB8"/>
    <w:rsid w:val="002C4AFA"/>
    <w:rsid w:val="002C4B19"/>
    <w:rsid w:val="002D0D47"/>
    <w:rsid w:val="002D1A4C"/>
    <w:rsid w:val="002D410F"/>
    <w:rsid w:val="002D4947"/>
    <w:rsid w:val="002D6A1E"/>
    <w:rsid w:val="002E1F1E"/>
    <w:rsid w:val="002F1AF5"/>
    <w:rsid w:val="002F1C1C"/>
    <w:rsid w:val="002F5980"/>
    <w:rsid w:val="00300616"/>
    <w:rsid w:val="00300823"/>
    <w:rsid w:val="003027B6"/>
    <w:rsid w:val="00302B12"/>
    <w:rsid w:val="003066CA"/>
    <w:rsid w:val="0031076A"/>
    <w:rsid w:val="00310AD8"/>
    <w:rsid w:val="00311C1C"/>
    <w:rsid w:val="00312D7C"/>
    <w:rsid w:val="00326C58"/>
    <w:rsid w:val="00326E8C"/>
    <w:rsid w:val="00331A22"/>
    <w:rsid w:val="00334CB3"/>
    <w:rsid w:val="003354AE"/>
    <w:rsid w:val="00342FF5"/>
    <w:rsid w:val="00343792"/>
    <w:rsid w:val="0034419B"/>
    <w:rsid w:val="00346083"/>
    <w:rsid w:val="00346D15"/>
    <w:rsid w:val="003525B0"/>
    <w:rsid w:val="00353DD6"/>
    <w:rsid w:val="003554CA"/>
    <w:rsid w:val="00364522"/>
    <w:rsid w:val="0037226D"/>
    <w:rsid w:val="003731CC"/>
    <w:rsid w:val="00380B07"/>
    <w:rsid w:val="0038253B"/>
    <w:rsid w:val="00395C1E"/>
    <w:rsid w:val="003A0D02"/>
    <w:rsid w:val="003A0EB6"/>
    <w:rsid w:val="003B2E88"/>
    <w:rsid w:val="003B3671"/>
    <w:rsid w:val="003B62B3"/>
    <w:rsid w:val="003C29A7"/>
    <w:rsid w:val="003C4561"/>
    <w:rsid w:val="003C4973"/>
    <w:rsid w:val="003D4140"/>
    <w:rsid w:val="003D7D1E"/>
    <w:rsid w:val="003E4DCD"/>
    <w:rsid w:val="003E6316"/>
    <w:rsid w:val="003E6EF9"/>
    <w:rsid w:val="003F66A8"/>
    <w:rsid w:val="00400979"/>
    <w:rsid w:val="00400FC5"/>
    <w:rsid w:val="00403927"/>
    <w:rsid w:val="004053A9"/>
    <w:rsid w:val="00406ECA"/>
    <w:rsid w:val="00411066"/>
    <w:rsid w:val="0043427C"/>
    <w:rsid w:val="00436EA7"/>
    <w:rsid w:val="00445963"/>
    <w:rsid w:val="00447505"/>
    <w:rsid w:val="004622FF"/>
    <w:rsid w:val="00464E9E"/>
    <w:rsid w:val="00473139"/>
    <w:rsid w:val="004734A9"/>
    <w:rsid w:val="00475C63"/>
    <w:rsid w:val="00475FBA"/>
    <w:rsid w:val="00477333"/>
    <w:rsid w:val="00477F6B"/>
    <w:rsid w:val="0048683C"/>
    <w:rsid w:val="00487FD3"/>
    <w:rsid w:val="00490421"/>
    <w:rsid w:val="00492F99"/>
    <w:rsid w:val="004964D4"/>
    <w:rsid w:val="004A0D14"/>
    <w:rsid w:val="004A2C23"/>
    <w:rsid w:val="004A61EB"/>
    <w:rsid w:val="004A7B1C"/>
    <w:rsid w:val="004B211A"/>
    <w:rsid w:val="004B2EAB"/>
    <w:rsid w:val="004C4FCB"/>
    <w:rsid w:val="004D67E8"/>
    <w:rsid w:val="004E0655"/>
    <w:rsid w:val="004E4EF0"/>
    <w:rsid w:val="004F4A4A"/>
    <w:rsid w:val="00500C40"/>
    <w:rsid w:val="005020E8"/>
    <w:rsid w:val="00502D87"/>
    <w:rsid w:val="00510658"/>
    <w:rsid w:val="00512F1E"/>
    <w:rsid w:val="00522C93"/>
    <w:rsid w:val="005239A3"/>
    <w:rsid w:val="00523A26"/>
    <w:rsid w:val="00523F9E"/>
    <w:rsid w:val="00524573"/>
    <w:rsid w:val="00526102"/>
    <w:rsid w:val="00526684"/>
    <w:rsid w:val="00531E00"/>
    <w:rsid w:val="005333A7"/>
    <w:rsid w:val="0053374D"/>
    <w:rsid w:val="005446EC"/>
    <w:rsid w:val="00545D22"/>
    <w:rsid w:val="00550481"/>
    <w:rsid w:val="00555CC2"/>
    <w:rsid w:val="00556800"/>
    <w:rsid w:val="00561410"/>
    <w:rsid w:val="00561933"/>
    <w:rsid w:val="00563949"/>
    <w:rsid w:val="0056509C"/>
    <w:rsid w:val="005709E7"/>
    <w:rsid w:val="00577C9D"/>
    <w:rsid w:val="0058019B"/>
    <w:rsid w:val="005821D3"/>
    <w:rsid w:val="00583E1B"/>
    <w:rsid w:val="005876C3"/>
    <w:rsid w:val="00587B7D"/>
    <w:rsid w:val="00595C99"/>
    <w:rsid w:val="005975A0"/>
    <w:rsid w:val="005A1F48"/>
    <w:rsid w:val="005A6E3B"/>
    <w:rsid w:val="005B1FAB"/>
    <w:rsid w:val="005B364B"/>
    <w:rsid w:val="005B4598"/>
    <w:rsid w:val="005B5927"/>
    <w:rsid w:val="005C19E3"/>
    <w:rsid w:val="005C56A0"/>
    <w:rsid w:val="005C5B05"/>
    <w:rsid w:val="005C64E5"/>
    <w:rsid w:val="005C6EAF"/>
    <w:rsid w:val="005E1FDE"/>
    <w:rsid w:val="005E2142"/>
    <w:rsid w:val="005E392F"/>
    <w:rsid w:val="005F205A"/>
    <w:rsid w:val="00601868"/>
    <w:rsid w:val="006022B8"/>
    <w:rsid w:val="00607AF7"/>
    <w:rsid w:val="0061206F"/>
    <w:rsid w:val="006130BE"/>
    <w:rsid w:val="00615CCE"/>
    <w:rsid w:val="00623CB5"/>
    <w:rsid w:val="00626AEC"/>
    <w:rsid w:val="00626EB0"/>
    <w:rsid w:val="00627833"/>
    <w:rsid w:val="006330C7"/>
    <w:rsid w:val="00634916"/>
    <w:rsid w:val="0063533B"/>
    <w:rsid w:val="00635511"/>
    <w:rsid w:val="006362EC"/>
    <w:rsid w:val="006363D5"/>
    <w:rsid w:val="00636D01"/>
    <w:rsid w:val="006438CA"/>
    <w:rsid w:val="0064542A"/>
    <w:rsid w:val="00645B4B"/>
    <w:rsid w:val="00646E65"/>
    <w:rsid w:val="00647ABA"/>
    <w:rsid w:val="00651644"/>
    <w:rsid w:val="0065287E"/>
    <w:rsid w:val="00652B69"/>
    <w:rsid w:val="00657EC2"/>
    <w:rsid w:val="00660CA4"/>
    <w:rsid w:val="00660E81"/>
    <w:rsid w:val="00664574"/>
    <w:rsid w:val="00664605"/>
    <w:rsid w:val="00665CE2"/>
    <w:rsid w:val="00673AA6"/>
    <w:rsid w:val="0067483E"/>
    <w:rsid w:val="00674AEB"/>
    <w:rsid w:val="00675ECF"/>
    <w:rsid w:val="006831E4"/>
    <w:rsid w:val="00691F1C"/>
    <w:rsid w:val="00695972"/>
    <w:rsid w:val="00696E44"/>
    <w:rsid w:val="006A0AE7"/>
    <w:rsid w:val="006A1043"/>
    <w:rsid w:val="006A2277"/>
    <w:rsid w:val="006A2F74"/>
    <w:rsid w:val="006A6374"/>
    <w:rsid w:val="006B3AFE"/>
    <w:rsid w:val="006B7979"/>
    <w:rsid w:val="006C0357"/>
    <w:rsid w:val="006C18AA"/>
    <w:rsid w:val="006C79A0"/>
    <w:rsid w:val="006D0E47"/>
    <w:rsid w:val="006D2F59"/>
    <w:rsid w:val="006D6FA4"/>
    <w:rsid w:val="006E73C6"/>
    <w:rsid w:val="006F03B6"/>
    <w:rsid w:val="006F1FF1"/>
    <w:rsid w:val="007019A2"/>
    <w:rsid w:val="00713276"/>
    <w:rsid w:val="00717941"/>
    <w:rsid w:val="0072198D"/>
    <w:rsid w:val="00732044"/>
    <w:rsid w:val="00733E1E"/>
    <w:rsid w:val="007376CB"/>
    <w:rsid w:val="00740473"/>
    <w:rsid w:val="00743703"/>
    <w:rsid w:val="007454D0"/>
    <w:rsid w:val="0074696B"/>
    <w:rsid w:val="0075247B"/>
    <w:rsid w:val="007530E4"/>
    <w:rsid w:val="0075430F"/>
    <w:rsid w:val="0075741C"/>
    <w:rsid w:val="00757A73"/>
    <w:rsid w:val="0076282B"/>
    <w:rsid w:val="00763DDB"/>
    <w:rsid w:val="00765523"/>
    <w:rsid w:val="00765BF7"/>
    <w:rsid w:val="0076622C"/>
    <w:rsid w:val="007734A3"/>
    <w:rsid w:val="007758C0"/>
    <w:rsid w:val="007778BA"/>
    <w:rsid w:val="007850D9"/>
    <w:rsid w:val="007859B3"/>
    <w:rsid w:val="00791DE0"/>
    <w:rsid w:val="00792894"/>
    <w:rsid w:val="0079299F"/>
    <w:rsid w:val="007A4394"/>
    <w:rsid w:val="007A6928"/>
    <w:rsid w:val="007A6E78"/>
    <w:rsid w:val="007B1F4B"/>
    <w:rsid w:val="007B2F7D"/>
    <w:rsid w:val="007C0BEB"/>
    <w:rsid w:val="007C5475"/>
    <w:rsid w:val="007D2CA2"/>
    <w:rsid w:val="007D2F41"/>
    <w:rsid w:val="007D42FE"/>
    <w:rsid w:val="007D5C29"/>
    <w:rsid w:val="007D611C"/>
    <w:rsid w:val="007E4694"/>
    <w:rsid w:val="007E4887"/>
    <w:rsid w:val="007E621B"/>
    <w:rsid w:val="007E68C7"/>
    <w:rsid w:val="007F1632"/>
    <w:rsid w:val="007F643D"/>
    <w:rsid w:val="007F724D"/>
    <w:rsid w:val="008004B7"/>
    <w:rsid w:val="00810625"/>
    <w:rsid w:val="008126D0"/>
    <w:rsid w:val="008145A6"/>
    <w:rsid w:val="008157E9"/>
    <w:rsid w:val="00820E57"/>
    <w:rsid w:val="008218A6"/>
    <w:rsid w:val="00821D01"/>
    <w:rsid w:val="00822CFC"/>
    <w:rsid w:val="008247E8"/>
    <w:rsid w:val="008436D4"/>
    <w:rsid w:val="00843AF1"/>
    <w:rsid w:val="008521FE"/>
    <w:rsid w:val="00852CF1"/>
    <w:rsid w:val="00853139"/>
    <w:rsid w:val="0085315E"/>
    <w:rsid w:val="00860ED3"/>
    <w:rsid w:val="00861829"/>
    <w:rsid w:val="00863115"/>
    <w:rsid w:val="00865303"/>
    <w:rsid w:val="00866B3B"/>
    <w:rsid w:val="00872BE3"/>
    <w:rsid w:val="00877876"/>
    <w:rsid w:val="0087790D"/>
    <w:rsid w:val="0088147A"/>
    <w:rsid w:val="00882531"/>
    <w:rsid w:val="00891C81"/>
    <w:rsid w:val="008943FB"/>
    <w:rsid w:val="00895314"/>
    <w:rsid w:val="0089724F"/>
    <w:rsid w:val="0089763A"/>
    <w:rsid w:val="008A2EAD"/>
    <w:rsid w:val="008B4E91"/>
    <w:rsid w:val="008B5980"/>
    <w:rsid w:val="008B5F9A"/>
    <w:rsid w:val="008C18D5"/>
    <w:rsid w:val="008D081A"/>
    <w:rsid w:val="008D1AF2"/>
    <w:rsid w:val="008D1B5A"/>
    <w:rsid w:val="008D78B4"/>
    <w:rsid w:val="008E075C"/>
    <w:rsid w:val="008E07F5"/>
    <w:rsid w:val="008E0B31"/>
    <w:rsid w:val="008E3A22"/>
    <w:rsid w:val="008E5685"/>
    <w:rsid w:val="008F075C"/>
    <w:rsid w:val="008F16E9"/>
    <w:rsid w:val="008F75CD"/>
    <w:rsid w:val="00901EB4"/>
    <w:rsid w:val="00902A29"/>
    <w:rsid w:val="009059D4"/>
    <w:rsid w:val="00906AF8"/>
    <w:rsid w:val="00907046"/>
    <w:rsid w:val="009141DF"/>
    <w:rsid w:val="009156C9"/>
    <w:rsid w:val="0092070F"/>
    <w:rsid w:val="00923BA1"/>
    <w:rsid w:val="00936664"/>
    <w:rsid w:val="00936DF7"/>
    <w:rsid w:val="00937292"/>
    <w:rsid w:val="00947778"/>
    <w:rsid w:val="00947D27"/>
    <w:rsid w:val="0095168C"/>
    <w:rsid w:val="00951AFA"/>
    <w:rsid w:val="00956FFE"/>
    <w:rsid w:val="00962EDC"/>
    <w:rsid w:val="00967502"/>
    <w:rsid w:val="009701EB"/>
    <w:rsid w:val="00974425"/>
    <w:rsid w:val="0097761C"/>
    <w:rsid w:val="0098345E"/>
    <w:rsid w:val="00990DE3"/>
    <w:rsid w:val="00993A2F"/>
    <w:rsid w:val="009A0D49"/>
    <w:rsid w:val="009A4815"/>
    <w:rsid w:val="009B1EDC"/>
    <w:rsid w:val="009B3AB7"/>
    <w:rsid w:val="009B574B"/>
    <w:rsid w:val="009B6E16"/>
    <w:rsid w:val="009C08A6"/>
    <w:rsid w:val="009C6D40"/>
    <w:rsid w:val="009C7A09"/>
    <w:rsid w:val="009D3C41"/>
    <w:rsid w:val="009D4849"/>
    <w:rsid w:val="009D6C49"/>
    <w:rsid w:val="009E00C4"/>
    <w:rsid w:val="009E27CE"/>
    <w:rsid w:val="009E2E0D"/>
    <w:rsid w:val="009E5988"/>
    <w:rsid w:val="009F2704"/>
    <w:rsid w:val="009F4425"/>
    <w:rsid w:val="009F4EF4"/>
    <w:rsid w:val="00A11154"/>
    <w:rsid w:val="00A132B2"/>
    <w:rsid w:val="00A13365"/>
    <w:rsid w:val="00A13A76"/>
    <w:rsid w:val="00A15B52"/>
    <w:rsid w:val="00A17EBE"/>
    <w:rsid w:val="00A20933"/>
    <w:rsid w:val="00A256C5"/>
    <w:rsid w:val="00A26F33"/>
    <w:rsid w:val="00A32331"/>
    <w:rsid w:val="00A3434E"/>
    <w:rsid w:val="00A377A2"/>
    <w:rsid w:val="00A40FA9"/>
    <w:rsid w:val="00A43D7B"/>
    <w:rsid w:val="00A563BF"/>
    <w:rsid w:val="00A56570"/>
    <w:rsid w:val="00A6118D"/>
    <w:rsid w:val="00A61510"/>
    <w:rsid w:val="00A620E0"/>
    <w:rsid w:val="00A63F2E"/>
    <w:rsid w:val="00A6492E"/>
    <w:rsid w:val="00A651A5"/>
    <w:rsid w:val="00A7304F"/>
    <w:rsid w:val="00A740BA"/>
    <w:rsid w:val="00A753FE"/>
    <w:rsid w:val="00A7594E"/>
    <w:rsid w:val="00A764EF"/>
    <w:rsid w:val="00A825E6"/>
    <w:rsid w:val="00A83D08"/>
    <w:rsid w:val="00A85FDD"/>
    <w:rsid w:val="00A865EC"/>
    <w:rsid w:val="00A9421E"/>
    <w:rsid w:val="00A9623C"/>
    <w:rsid w:val="00A96746"/>
    <w:rsid w:val="00AA2105"/>
    <w:rsid w:val="00AA22EF"/>
    <w:rsid w:val="00AB107E"/>
    <w:rsid w:val="00AB2F15"/>
    <w:rsid w:val="00AC1D50"/>
    <w:rsid w:val="00AD1987"/>
    <w:rsid w:val="00AD510F"/>
    <w:rsid w:val="00AE0D8B"/>
    <w:rsid w:val="00AE108C"/>
    <w:rsid w:val="00AE132B"/>
    <w:rsid w:val="00AE1882"/>
    <w:rsid w:val="00AE22A4"/>
    <w:rsid w:val="00AE7A27"/>
    <w:rsid w:val="00AF6F05"/>
    <w:rsid w:val="00AF79E9"/>
    <w:rsid w:val="00B0127F"/>
    <w:rsid w:val="00B0256D"/>
    <w:rsid w:val="00B0494A"/>
    <w:rsid w:val="00B079F8"/>
    <w:rsid w:val="00B20EDF"/>
    <w:rsid w:val="00B30A28"/>
    <w:rsid w:val="00B3288C"/>
    <w:rsid w:val="00B32A7E"/>
    <w:rsid w:val="00B342BB"/>
    <w:rsid w:val="00B3534B"/>
    <w:rsid w:val="00B37D11"/>
    <w:rsid w:val="00B4459C"/>
    <w:rsid w:val="00B52EEB"/>
    <w:rsid w:val="00B6078D"/>
    <w:rsid w:val="00B703B9"/>
    <w:rsid w:val="00B7449B"/>
    <w:rsid w:val="00B84A5C"/>
    <w:rsid w:val="00B85D9F"/>
    <w:rsid w:val="00B861C3"/>
    <w:rsid w:val="00B86B57"/>
    <w:rsid w:val="00B87E73"/>
    <w:rsid w:val="00B92216"/>
    <w:rsid w:val="00B9560C"/>
    <w:rsid w:val="00BA6566"/>
    <w:rsid w:val="00BB08C0"/>
    <w:rsid w:val="00BB5C75"/>
    <w:rsid w:val="00BB73F0"/>
    <w:rsid w:val="00BC154D"/>
    <w:rsid w:val="00BC1676"/>
    <w:rsid w:val="00BC1B41"/>
    <w:rsid w:val="00BC26FA"/>
    <w:rsid w:val="00BC73F6"/>
    <w:rsid w:val="00BC7B38"/>
    <w:rsid w:val="00BD2B1F"/>
    <w:rsid w:val="00BD501D"/>
    <w:rsid w:val="00BD6FDA"/>
    <w:rsid w:val="00BE036C"/>
    <w:rsid w:val="00BE5BFE"/>
    <w:rsid w:val="00BE6481"/>
    <w:rsid w:val="00BF2E54"/>
    <w:rsid w:val="00BF4A12"/>
    <w:rsid w:val="00BF5CA7"/>
    <w:rsid w:val="00C0065C"/>
    <w:rsid w:val="00C02894"/>
    <w:rsid w:val="00C04CF6"/>
    <w:rsid w:val="00C11358"/>
    <w:rsid w:val="00C11E1F"/>
    <w:rsid w:val="00C16DBB"/>
    <w:rsid w:val="00C2021E"/>
    <w:rsid w:val="00C21629"/>
    <w:rsid w:val="00C245CB"/>
    <w:rsid w:val="00C2495F"/>
    <w:rsid w:val="00C26B02"/>
    <w:rsid w:val="00C32275"/>
    <w:rsid w:val="00C33950"/>
    <w:rsid w:val="00C35060"/>
    <w:rsid w:val="00C350EF"/>
    <w:rsid w:val="00C40472"/>
    <w:rsid w:val="00C436DA"/>
    <w:rsid w:val="00C44112"/>
    <w:rsid w:val="00C44AF4"/>
    <w:rsid w:val="00C50C88"/>
    <w:rsid w:val="00C71EEE"/>
    <w:rsid w:val="00C72623"/>
    <w:rsid w:val="00C778D1"/>
    <w:rsid w:val="00C80E58"/>
    <w:rsid w:val="00C858CF"/>
    <w:rsid w:val="00C9754D"/>
    <w:rsid w:val="00CA6024"/>
    <w:rsid w:val="00CA6E56"/>
    <w:rsid w:val="00CB0FC5"/>
    <w:rsid w:val="00CB1823"/>
    <w:rsid w:val="00CB40C9"/>
    <w:rsid w:val="00CB76EC"/>
    <w:rsid w:val="00CD1FA5"/>
    <w:rsid w:val="00CD2E09"/>
    <w:rsid w:val="00CD6276"/>
    <w:rsid w:val="00CE1386"/>
    <w:rsid w:val="00CE3D27"/>
    <w:rsid w:val="00CF127E"/>
    <w:rsid w:val="00D01752"/>
    <w:rsid w:val="00D01811"/>
    <w:rsid w:val="00D076FD"/>
    <w:rsid w:val="00D11328"/>
    <w:rsid w:val="00D11545"/>
    <w:rsid w:val="00D16B89"/>
    <w:rsid w:val="00D17337"/>
    <w:rsid w:val="00D23FB2"/>
    <w:rsid w:val="00D26F7F"/>
    <w:rsid w:val="00D406AB"/>
    <w:rsid w:val="00D44837"/>
    <w:rsid w:val="00D4574A"/>
    <w:rsid w:val="00D60267"/>
    <w:rsid w:val="00D62BC7"/>
    <w:rsid w:val="00D72F8C"/>
    <w:rsid w:val="00D7380F"/>
    <w:rsid w:val="00D80758"/>
    <w:rsid w:val="00D816E7"/>
    <w:rsid w:val="00D82829"/>
    <w:rsid w:val="00D82C27"/>
    <w:rsid w:val="00D83291"/>
    <w:rsid w:val="00D90C75"/>
    <w:rsid w:val="00D95B24"/>
    <w:rsid w:val="00D9602E"/>
    <w:rsid w:val="00D96508"/>
    <w:rsid w:val="00DA016C"/>
    <w:rsid w:val="00DA0A4F"/>
    <w:rsid w:val="00DB02AF"/>
    <w:rsid w:val="00DC343B"/>
    <w:rsid w:val="00DC502D"/>
    <w:rsid w:val="00DC50D3"/>
    <w:rsid w:val="00DC669F"/>
    <w:rsid w:val="00DC6F7E"/>
    <w:rsid w:val="00DD06D6"/>
    <w:rsid w:val="00DD08B8"/>
    <w:rsid w:val="00DD1CBD"/>
    <w:rsid w:val="00DE454E"/>
    <w:rsid w:val="00DE6A70"/>
    <w:rsid w:val="00DE6F67"/>
    <w:rsid w:val="00DF0FB6"/>
    <w:rsid w:val="00DF31A9"/>
    <w:rsid w:val="00DF60A9"/>
    <w:rsid w:val="00DF7326"/>
    <w:rsid w:val="00E00CF0"/>
    <w:rsid w:val="00E02992"/>
    <w:rsid w:val="00E054D5"/>
    <w:rsid w:val="00E06F1E"/>
    <w:rsid w:val="00E0717A"/>
    <w:rsid w:val="00E15548"/>
    <w:rsid w:val="00E176DF"/>
    <w:rsid w:val="00E21220"/>
    <w:rsid w:val="00E230BE"/>
    <w:rsid w:val="00E30CBF"/>
    <w:rsid w:val="00E31B71"/>
    <w:rsid w:val="00E329E5"/>
    <w:rsid w:val="00E37D40"/>
    <w:rsid w:val="00E42AE5"/>
    <w:rsid w:val="00E5097D"/>
    <w:rsid w:val="00E5243E"/>
    <w:rsid w:val="00E55E10"/>
    <w:rsid w:val="00E61B22"/>
    <w:rsid w:val="00E6260E"/>
    <w:rsid w:val="00E63986"/>
    <w:rsid w:val="00E676FC"/>
    <w:rsid w:val="00E67EBF"/>
    <w:rsid w:val="00E7134B"/>
    <w:rsid w:val="00E7243E"/>
    <w:rsid w:val="00E7307C"/>
    <w:rsid w:val="00E833FA"/>
    <w:rsid w:val="00E860F7"/>
    <w:rsid w:val="00E93511"/>
    <w:rsid w:val="00E93F52"/>
    <w:rsid w:val="00E94474"/>
    <w:rsid w:val="00EA2E64"/>
    <w:rsid w:val="00EA5656"/>
    <w:rsid w:val="00EB239A"/>
    <w:rsid w:val="00EB586F"/>
    <w:rsid w:val="00EB6A78"/>
    <w:rsid w:val="00EB6FD9"/>
    <w:rsid w:val="00EC493F"/>
    <w:rsid w:val="00ED0A89"/>
    <w:rsid w:val="00ED5282"/>
    <w:rsid w:val="00ED58D0"/>
    <w:rsid w:val="00ED6A22"/>
    <w:rsid w:val="00EE16D4"/>
    <w:rsid w:val="00EE2CC4"/>
    <w:rsid w:val="00EE2D1E"/>
    <w:rsid w:val="00EE655C"/>
    <w:rsid w:val="00EF06E9"/>
    <w:rsid w:val="00F00694"/>
    <w:rsid w:val="00F00935"/>
    <w:rsid w:val="00F02B71"/>
    <w:rsid w:val="00F03BA5"/>
    <w:rsid w:val="00F0401D"/>
    <w:rsid w:val="00F053D4"/>
    <w:rsid w:val="00F05AA0"/>
    <w:rsid w:val="00F07B54"/>
    <w:rsid w:val="00F14CE4"/>
    <w:rsid w:val="00F20FE4"/>
    <w:rsid w:val="00F25C1B"/>
    <w:rsid w:val="00F265C6"/>
    <w:rsid w:val="00F32F5E"/>
    <w:rsid w:val="00F36185"/>
    <w:rsid w:val="00F36AAA"/>
    <w:rsid w:val="00F36B2B"/>
    <w:rsid w:val="00F37351"/>
    <w:rsid w:val="00F40E90"/>
    <w:rsid w:val="00F504DD"/>
    <w:rsid w:val="00F50594"/>
    <w:rsid w:val="00F50DD0"/>
    <w:rsid w:val="00F5469A"/>
    <w:rsid w:val="00F626BE"/>
    <w:rsid w:val="00F667FC"/>
    <w:rsid w:val="00F72663"/>
    <w:rsid w:val="00F74003"/>
    <w:rsid w:val="00F76179"/>
    <w:rsid w:val="00F80DDC"/>
    <w:rsid w:val="00F82CEE"/>
    <w:rsid w:val="00F82F29"/>
    <w:rsid w:val="00F8345D"/>
    <w:rsid w:val="00F83953"/>
    <w:rsid w:val="00F84886"/>
    <w:rsid w:val="00F87D26"/>
    <w:rsid w:val="00F905A9"/>
    <w:rsid w:val="00F9182C"/>
    <w:rsid w:val="00F97D27"/>
    <w:rsid w:val="00FA1473"/>
    <w:rsid w:val="00FA3014"/>
    <w:rsid w:val="00FA475A"/>
    <w:rsid w:val="00FA4B7F"/>
    <w:rsid w:val="00FB4955"/>
    <w:rsid w:val="00FB6931"/>
    <w:rsid w:val="00FC2A1F"/>
    <w:rsid w:val="00FC4AF5"/>
    <w:rsid w:val="00FC4FC6"/>
    <w:rsid w:val="00FC5296"/>
    <w:rsid w:val="00FC7571"/>
    <w:rsid w:val="00FD1463"/>
    <w:rsid w:val="00FD29D7"/>
    <w:rsid w:val="00FD39B1"/>
    <w:rsid w:val="00FE23B1"/>
    <w:rsid w:val="00FE6245"/>
    <w:rsid w:val="00FE6813"/>
    <w:rsid w:val="00FF0B42"/>
    <w:rsid w:val="00FF0B5C"/>
    <w:rsid w:val="00FF2BF3"/>
    <w:rsid w:val="00FF7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94B71D"/>
  <w15:docId w15:val="{4BF88598-02EA-4662-96A1-A10015EB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56E"/>
    <w:pPr>
      <w:spacing w:after="0" w:line="240" w:lineRule="auto"/>
    </w:pPr>
    <w:rPr>
      <w:rFonts w:ascii="Times New Roman" w:eastAsia="Times New Roman" w:hAnsi="Times New Roman" w:cs="Times New Roman"/>
      <w:sz w:val="20"/>
      <w:szCs w:val="20"/>
      <w:lang w:val="cs-CZ" w:eastAsia="cs-CZ"/>
    </w:rPr>
  </w:style>
  <w:style w:type="paragraph" w:styleId="Nadpis4">
    <w:name w:val="heading 4"/>
    <w:basedOn w:val="Normln"/>
    <w:next w:val="Normln"/>
    <w:link w:val="Nadpis4Char"/>
    <w:qFormat/>
    <w:rsid w:val="0017756E"/>
    <w:pPr>
      <w:keepNext/>
      <w:outlineLvl w:val="3"/>
    </w:pPr>
    <w:rPr>
      <w:rFonts w:ascii="Arial" w:hAnsi="Arial"/>
      <w:sz w:val="28"/>
    </w:rPr>
  </w:style>
  <w:style w:type="paragraph" w:styleId="Nadpis5">
    <w:name w:val="heading 5"/>
    <w:basedOn w:val="Normln"/>
    <w:next w:val="Normln"/>
    <w:link w:val="Nadpis5Char"/>
    <w:qFormat/>
    <w:rsid w:val="0017756E"/>
    <w:pPr>
      <w:keepNext/>
      <w:outlineLvl w:val="4"/>
    </w:pPr>
    <w:rPr>
      <w:rFonts w:ascii="Arial" w:hAnsi="Arial"/>
      <w:b/>
      <w:sz w:val="24"/>
    </w:rPr>
  </w:style>
  <w:style w:type="paragraph" w:styleId="Nadpis7">
    <w:name w:val="heading 7"/>
    <w:basedOn w:val="Normln"/>
    <w:next w:val="Normln"/>
    <w:link w:val="Nadpis7Char"/>
    <w:qFormat/>
    <w:rsid w:val="0017756E"/>
    <w:pPr>
      <w:keepNext/>
      <w:jc w:val="center"/>
      <w:outlineLvl w:val="6"/>
    </w:pPr>
    <w:rPr>
      <w:rFonts w:ascii="Arial" w:hAnsi="Arial"/>
      <w:b/>
      <w:sz w:val="24"/>
    </w:rPr>
  </w:style>
  <w:style w:type="paragraph" w:styleId="Nadpis9">
    <w:name w:val="heading 9"/>
    <w:basedOn w:val="Normln"/>
    <w:next w:val="Normln"/>
    <w:link w:val="Nadpis9Char"/>
    <w:qFormat/>
    <w:rsid w:val="0017756E"/>
    <w:pPr>
      <w:keepNext/>
      <w:jc w:val="center"/>
      <w:outlineLvl w:val="8"/>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7756E"/>
    <w:rPr>
      <w:rFonts w:ascii="Arial" w:eastAsia="Times New Roman" w:hAnsi="Arial" w:cs="Times New Roman"/>
      <w:sz w:val="28"/>
      <w:szCs w:val="20"/>
      <w:lang w:val="cs-CZ" w:eastAsia="cs-CZ"/>
    </w:rPr>
  </w:style>
  <w:style w:type="character" w:customStyle="1" w:styleId="Nadpis5Char">
    <w:name w:val="Nadpis 5 Char"/>
    <w:basedOn w:val="Standardnpsmoodstavce"/>
    <w:link w:val="Nadpis5"/>
    <w:rsid w:val="0017756E"/>
    <w:rPr>
      <w:rFonts w:ascii="Arial" w:eastAsia="Times New Roman" w:hAnsi="Arial" w:cs="Times New Roman"/>
      <w:b/>
      <w:sz w:val="24"/>
      <w:szCs w:val="20"/>
      <w:lang w:val="cs-CZ" w:eastAsia="cs-CZ"/>
    </w:rPr>
  </w:style>
  <w:style w:type="character" w:customStyle="1" w:styleId="Nadpis7Char">
    <w:name w:val="Nadpis 7 Char"/>
    <w:basedOn w:val="Standardnpsmoodstavce"/>
    <w:link w:val="Nadpis7"/>
    <w:rsid w:val="0017756E"/>
    <w:rPr>
      <w:rFonts w:ascii="Arial" w:eastAsia="Times New Roman" w:hAnsi="Arial" w:cs="Times New Roman"/>
      <w:b/>
      <w:sz w:val="24"/>
      <w:szCs w:val="20"/>
      <w:lang w:val="cs-CZ" w:eastAsia="cs-CZ"/>
    </w:rPr>
  </w:style>
  <w:style w:type="character" w:customStyle="1" w:styleId="Nadpis9Char">
    <w:name w:val="Nadpis 9 Char"/>
    <w:basedOn w:val="Standardnpsmoodstavce"/>
    <w:link w:val="Nadpis9"/>
    <w:rsid w:val="0017756E"/>
    <w:rPr>
      <w:rFonts w:ascii="Arial" w:eastAsia="Times New Roman" w:hAnsi="Arial" w:cs="Times New Roman"/>
      <w:sz w:val="28"/>
      <w:szCs w:val="20"/>
      <w:lang w:val="cs-CZ" w:eastAsia="cs-CZ"/>
    </w:rPr>
  </w:style>
  <w:style w:type="paragraph" w:styleId="Zpat">
    <w:name w:val="footer"/>
    <w:basedOn w:val="Normln"/>
    <w:link w:val="ZpatChar"/>
    <w:rsid w:val="0017756E"/>
    <w:pPr>
      <w:tabs>
        <w:tab w:val="center" w:pos="4536"/>
        <w:tab w:val="right" w:pos="9072"/>
      </w:tabs>
    </w:pPr>
  </w:style>
  <w:style w:type="character" w:customStyle="1" w:styleId="ZpatChar">
    <w:name w:val="Zápatí Char"/>
    <w:basedOn w:val="Standardnpsmoodstavce"/>
    <w:link w:val="Zpat"/>
    <w:rsid w:val="0017756E"/>
    <w:rPr>
      <w:rFonts w:ascii="Times New Roman" w:eastAsia="Times New Roman" w:hAnsi="Times New Roman" w:cs="Times New Roman"/>
      <w:sz w:val="20"/>
      <w:szCs w:val="20"/>
      <w:lang w:val="cs-CZ" w:eastAsia="cs-CZ"/>
    </w:rPr>
  </w:style>
  <w:style w:type="paragraph" w:styleId="Zkladntextodsazen">
    <w:name w:val="Body Text Indent"/>
    <w:basedOn w:val="Normln"/>
    <w:link w:val="ZkladntextodsazenChar"/>
    <w:rsid w:val="0017756E"/>
    <w:pPr>
      <w:ind w:left="705" w:hanging="705"/>
      <w:jc w:val="both"/>
    </w:pPr>
    <w:rPr>
      <w:rFonts w:ascii="Arial" w:hAnsi="Arial"/>
      <w:i/>
      <w:sz w:val="24"/>
    </w:rPr>
  </w:style>
  <w:style w:type="character" w:customStyle="1" w:styleId="ZkladntextodsazenChar">
    <w:name w:val="Základní text odsazený Char"/>
    <w:basedOn w:val="Standardnpsmoodstavce"/>
    <w:link w:val="Zkladntextodsazen"/>
    <w:rsid w:val="0017756E"/>
    <w:rPr>
      <w:rFonts w:ascii="Arial" w:eastAsia="Times New Roman" w:hAnsi="Arial" w:cs="Times New Roman"/>
      <w:i/>
      <w:sz w:val="24"/>
      <w:szCs w:val="20"/>
      <w:lang w:val="cs-CZ" w:eastAsia="cs-CZ"/>
    </w:rPr>
  </w:style>
  <w:style w:type="paragraph" w:styleId="Zhlav">
    <w:name w:val="header"/>
    <w:basedOn w:val="Normln"/>
    <w:link w:val="ZhlavChar"/>
    <w:rsid w:val="0017756E"/>
    <w:pPr>
      <w:tabs>
        <w:tab w:val="center" w:pos="4536"/>
        <w:tab w:val="right" w:pos="9072"/>
      </w:tabs>
    </w:pPr>
  </w:style>
  <w:style w:type="character" w:customStyle="1" w:styleId="ZhlavChar">
    <w:name w:val="Záhlaví Char"/>
    <w:basedOn w:val="Standardnpsmoodstavce"/>
    <w:link w:val="Zhlav"/>
    <w:rsid w:val="0017756E"/>
    <w:rPr>
      <w:rFonts w:ascii="Times New Roman" w:eastAsia="Times New Roman" w:hAnsi="Times New Roman" w:cs="Times New Roman"/>
      <w:sz w:val="20"/>
      <w:szCs w:val="20"/>
      <w:lang w:val="cs-CZ" w:eastAsia="cs-CZ"/>
    </w:rPr>
  </w:style>
  <w:style w:type="paragraph" w:styleId="Zkladntext">
    <w:name w:val="Body Text"/>
    <w:basedOn w:val="Normln"/>
    <w:link w:val="ZkladntextChar"/>
    <w:rsid w:val="0017756E"/>
    <w:pPr>
      <w:jc w:val="both"/>
    </w:pPr>
    <w:rPr>
      <w:rFonts w:ascii="Arial" w:hAnsi="Arial"/>
      <w:i/>
      <w:sz w:val="24"/>
    </w:rPr>
  </w:style>
  <w:style w:type="character" w:customStyle="1" w:styleId="ZkladntextChar">
    <w:name w:val="Základní text Char"/>
    <w:basedOn w:val="Standardnpsmoodstavce"/>
    <w:link w:val="Zkladntext"/>
    <w:rsid w:val="0017756E"/>
    <w:rPr>
      <w:rFonts w:ascii="Arial" w:eastAsia="Times New Roman" w:hAnsi="Arial" w:cs="Times New Roman"/>
      <w:i/>
      <w:sz w:val="24"/>
      <w:szCs w:val="20"/>
      <w:lang w:val="cs-CZ" w:eastAsia="cs-CZ"/>
    </w:rPr>
  </w:style>
  <w:style w:type="character" w:styleId="slostrnky">
    <w:name w:val="page number"/>
    <w:basedOn w:val="Standardnpsmoodstavce"/>
    <w:rsid w:val="0017756E"/>
  </w:style>
  <w:style w:type="paragraph" w:styleId="Nzev">
    <w:name w:val="Title"/>
    <w:basedOn w:val="Normln"/>
    <w:link w:val="NzevChar"/>
    <w:qFormat/>
    <w:rsid w:val="0017756E"/>
    <w:pPr>
      <w:jc w:val="center"/>
    </w:pPr>
    <w:rPr>
      <w:rFonts w:ascii="Arial" w:hAnsi="Arial"/>
      <w:b/>
      <w:sz w:val="44"/>
    </w:rPr>
  </w:style>
  <w:style w:type="character" w:customStyle="1" w:styleId="NzevChar">
    <w:name w:val="Název Char"/>
    <w:basedOn w:val="Standardnpsmoodstavce"/>
    <w:link w:val="Nzev"/>
    <w:rsid w:val="0017756E"/>
    <w:rPr>
      <w:rFonts w:ascii="Arial" w:eastAsia="Times New Roman" w:hAnsi="Arial" w:cs="Times New Roman"/>
      <w:b/>
      <w:sz w:val="44"/>
      <w:szCs w:val="20"/>
      <w:lang w:val="cs-CZ" w:eastAsia="cs-CZ"/>
    </w:rPr>
  </w:style>
  <w:style w:type="paragraph" w:styleId="Zkladntext2">
    <w:name w:val="Body Text 2"/>
    <w:basedOn w:val="Normln"/>
    <w:link w:val="Zkladntext2Char"/>
    <w:rsid w:val="0017756E"/>
    <w:rPr>
      <w:rFonts w:ascii="Arial" w:hAnsi="Arial"/>
      <w:sz w:val="24"/>
    </w:rPr>
  </w:style>
  <w:style w:type="character" w:customStyle="1" w:styleId="Zkladntext2Char">
    <w:name w:val="Základní text 2 Char"/>
    <w:basedOn w:val="Standardnpsmoodstavce"/>
    <w:link w:val="Zkladntext2"/>
    <w:rsid w:val="0017756E"/>
    <w:rPr>
      <w:rFonts w:ascii="Arial" w:eastAsia="Times New Roman" w:hAnsi="Arial" w:cs="Times New Roman"/>
      <w:sz w:val="24"/>
      <w:szCs w:val="20"/>
      <w:lang w:val="cs-CZ" w:eastAsia="cs-CZ"/>
    </w:rPr>
  </w:style>
  <w:style w:type="paragraph" w:styleId="Zkladntext3">
    <w:name w:val="Body Text 3"/>
    <w:basedOn w:val="Normln"/>
    <w:link w:val="Zkladntext3Char"/>
    <w:rsid w:val="0017756E"/>
    <w:rPr>
      <w:rFonts w:ascii="Arial" w:hAnsi="Arial"/>
      <w:i/>
    </w:rPr>
  </w:style>
  <w:style w:type="character" w:customStyle="1" w:styleId="Zkladntext3Char">
    <w:name w:val="Základní text 3 Char"/>
    <w:basedOn w:val="Standardnpsmoodstavce"/>
    <w:link w:val="Zkladntext3"/>
    <w:rsid w:val="0017756E"/>
    <w:rPr>
      <w:rFonts w:ascii="Arial" w:eastAsia="Times New Roman" w:hAnsi="Arial" w:cs="Times New Roman"/>
      <w:i/>
      <w:sz w:val="20"/>
      <w:szCs w:val="20"/>
      <w:lang w:val="cs-CZ" w:eastAsia="cs-CZ"/>
    </w:rPr>
  </w:style>
  <w:style w:type="paragraph" w:styleId="Odstavecseseznamem">
    <w:name w:val="List Paragraph"/>
    <w:basedOn w:val="Normln"/>
    <w:uiPriority w:val="34"/>
    <w:qFormat/>
    <w:rsid w:val="0017756E"/>
    <w:pPr>
      <w:ind w:left="708"/>
    </w:pPr>
  </w:style>
  <w:style w:type="paragraph" w:styleId="Textbubliny">
    <w:name w:val="Balloon Text"/>
    <w:basedOn w:val="Normln"/>
    <w:link w:val="TextbublinyChar"/>
    <w:uiPriority w:val="99"/>
    <w:semiHidden/>
    <w:unhideWhenUsed/>
    <w:rsid w:val="000C5C3E"/>
    <w:rPr>
      <w:rFonts w:ascii="Tahoma" w:hAnsi="Tahoma" w:cs="Tahoma"/>
      <w:sz w:val="16"/>
      <w:szCs w:val="16"/>
    </w:rPr>
  </w:style>
  <w:style w:type="character" w:customStyle="1" w:styleId="TextbublinyChar">
    <w:name w:val="Text bubliny Char"/>
    <w:basedOn w:val="Standardnpsmoodstavce"/>
    <w:link w:val="Textbubliny"/>
    <w:uiPriority w:val="99"/>
    <w:semiHidden/>
    <w:rsid w:val="000C5C3E"/>
    <w:rPr>
      <w:rFonts w:ascii="Tahoma" w:eastAsia="Times New Roman" w:hAnsi="Tahoma" w:cs="Tahoma"/>
      <w:sz w:val="16"/>
      <w:szCs w:val="16"/>
      <w:lang w:val="cs-CZ" w:eastAsia="cs-CZ"/>
    </w:rPr>
  </w:style>
  <w:style w:type="table" w:styleId="Mkatabulky">
    <w:name w:val="Table Grid"/>
    <w:basedOn w:val="Normlntabulka"/>
    <w:uiPriority w:val="59"/>
    <w:rsid w:val="00BC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C1B41"/>
    <w:rPr>
      <w:color w:val="0000FF" w:themeColor="hyperlink"/>
      <w:u w:val="single"/>
    </w:rPr>
  </w:style>
  <w:style w:type="character" w:styleId="Odkaznakoment">
    <w:name w:val="annotation reference"/>
    <w:basedOn w:val="Standardnpsmoodstavce"/>
    <w:uiPriority w:val="99"/>
    <w:semiHidden/>
    <w:unhideWhenUsed/>
    <w:rsid w:val="006C18AA"/>
    <w:rPr>
      <w:sz w:val="16"/>
      <w:szCs w:val="16"/>
    </w:rPr>
  </w:style>
  <w:style w:type="paragraph" w:styleId="Textkomente">
    <w:name w:val="annotation text"/>
    <w:basedOn w:val="Normln"/>
    <w:link w:val="TextkomenteChar"/>
    <w:uiPriority w:val="99"/>
    <w:unhideWhenUsed/>
    <w:rsid w:val="006C18AA"/>
  </w:style>
  <w:style w:type="character" w:customStyle="1" w:styleId="TextkomenteChar">
    <w:name w:val="Text komentáře Char"/>
    <w:basedOn w:val="Standardnpsmoodstavce"/>
    <w:link w:val="Textkomente"/>
    <w:uiPriority w:val="99"/>
    <w:rsid w:val="006C18AA"/>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C18AA"/>
    <w:rPr>
      <w:b/>
      <w:bCs/>
    </w:rPr>
  </w:style>
  <w:style w:type="character" w:customStyle="1" w:styleId="PedmtkomenteChar">
    <w:name w:val="Předmět komentáře Char"/>
    <w:basedOn w:val="TextkomenteChar"/>
    <w:link w:val="Pedmtkomente"/>
    <w:uiPriority w:val="99"/>
    <w:semiHidden/>
    <w:rsid w:val="006C18AA"/>
    <w:rPr>
      <w:rFonts w:ascii="Times New Roman" w:eastAsia="Times New Roman" w:hAnsi="Times New Roman" w:cs="Times New Roman"/>
      <w:b/>
      <w:bCs/>
      <w:sz w:val="20"/>
      <w:szCs w:val="20"/>
      <w:lang w:val="cs-CZ" w:eastAsia="cs-CZ"/>
    </w:rPr>
  </w:style>
  <w:style w:type="paragraph" w:styleId="Revize">
    <w:name w:val="Revision"/>
    <w:hidden/>
    <w:uiPriority w:val="99"/>
    <w:semiHidden/>
    <w:rsid w:val="00C11358"/>
    <w:pPr>
      <w:spacing w:after="0" w:line="240" w:lineRule="auto"/>
    </w:pPr>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96333">
      <w:bodyDiv w:val="1"/>
      <w:marLeft w:val="0"/>
      <w:marRight w:val="0"/>
      <w:marTop w:val="0"/>
      <w:marBottom w:val="0"/>
      <w:divBdr>
        <w:top w:val="none" w:sz="0" w:space="0" w:color="auto"/>
        <w:left w:val="none" w:sz="0" w:space="0" w:color="auto"/>
        <w:bottom w:val="none" w:sz="0" w:space="0" w:color="auto"/>
        <w:right w:val="none" w:sz="0" w:space="0" w:color="auto"/>
      </w:divBdr>
    </w:div>
    <w:div w:id="997852713">
      <w:bodyDiv w:val="1"/>
      <w:marLeft w:val="0"/>
      <w:marRight w:val="0"/>
      <w:marTop w:val="0"/>
      <w:marBottom w:val="0"/>
      <w:divBdr>
        <w:top w:val="none" w:sz="0" w:space="0" w:color="auto"/>
        <w:left w:val="none" w:sz="0" w:space="0" w:color="auto"/>
        <w:bottom w:val="none" w:sz="0" w:space="0" w:color="auto"/>
        <w:right w:val="none" w:sz="0" w:space="0" w:color="auto"/>
      </w:divBdr>
    </w:div>
    <w:div w:id="17865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2B00-5274-434E-BA9B-2C9B28D7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6480</Words>
  <Characters>38238</Characters>
  <Application>Microsoft Office Word</Application>
  <DocSecurity>0</DocSecurity>
  <Lines>318</Lines>
  <Paragraphs>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Ingersoll Rand</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 Jiri</dc:creator>
  <cp:lastModifiedBy>Růžičková Dagmar</cp:lastModifiedBy>
  <cp:revision>3</cp:revision>
  <dcterms:created xsi:type="dcterms:W3CDTF">2024-11-07T14:20:00Z</dcterms:created>
  <dcterms:modified xsi:type="dcterms:W3CDTF">2024-11-07T14:21:00Z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704749f9-758b-4806-a07a-e09fec59c61b</vt:lpwstr>
  </property>
  <property fmtid="{D5CDD505-2E9C-101B-9397-08002B2CF9AE}" pid="3" name="MSIP_Label_162b2348-a379-47d7-bf25-1402d7b08038_Enabled">
    <vt:lpwstr>true</vt:lpwstr>
  </property>
  <property fmtid="{D5CDD505-2E9C-101B-9397-08002B2CF9AE}" pid="4" name="MSIP_Label_162b2348-a379-47d7-bf25-1402d7b08038_SetDate">
    <vt:lpwstr>2022-03-30T05:40:41Z</vt:lpwstr>
  </property>
  <property fmtid="{D5CDD505-2E9C-101B-9397-08002B2CF9AE}" pid="5" name="MSIP_Label_162b2348-a379-47d7-bf25-1402d7b08038_Method">
    <vt:lpwstr>Privileged</vt:lpwstr>
  </property>
  <property fmtid="{D5CDD505-2E9C-101B-9397-08002B2CF9AE}" pid="6" name="MSIP_Label_162b2348-a379-47d7-bf25-1402d7b08038_Name">
    <vt:lpwstr>Business</vt:lpwstr>
  </property>
  <property fmtid="{D5CDD505-2E9C-101B-9397-08002B2CF9AE}" pid="7" name="MSIP_Label_162b2348-a379-47d7-bf25-1402d7b08038_SiteId">
    <vt:lpwstr>abf9983b-ca77-4f20-9633-ca9c5a847041</vt:lpwstr>
  </property>
  <property fmtid="{D5CDD505-2E9C-101B-9397-08002B2CF9AE}" pid="8" name="MSIP_Label_162b2348-a379-47d7-bf25-1402d7b08038_ActionId">
    <vt:lpwstr>18d4ccb1-3cd1-45f4-87ad-a741c56aff40</vt:lpwstr>
  </property>
  <property fmtid="{D5CDD505-2E9C-101B-9397-08002B2CF9AE}" pid="9" name="MSIP_Label_162b2348-a379-47d7-bf25-1402d7b08038_ContentBits">
    <vt:lpwstr>0</vt:lpwstr>
  </property>
</Properties>
</file>