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0CC" w:rsidRDefault="00490211">
      <w:pPr>
        <w:pStyle w:val="Nzev"/>
        <w:ind w:left="3423" w:right="3168"/>
      </w:pPr>
      <w:bookmarkStart w:id="0" w:name="_GoBack"/>
      <w:bookmarkEnd w:id="0"/>
      <w:r>
        <w:rPr>
          <w:color w:val="808080"/>
        </w:rPr>
        <w:t>Smlouva č. 5220300512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0D30CC" w:rsidRDefault="00490211">
      <w:pPr>
        <w:pStyle w:val="Nzev"/>
        <w:spacing w:before="2"/>
      </w:pPr>
      <w:r>
        <w:rPr>
          <w:color w:val="808080"/>
        </w:rPr>
        <w:t>ze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republiky</w:t>
      </w:r>
      <w:r>
        <w:rPr>
          <w:color w:val="808080"/>
          <w:spacing w:val="-8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rámci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Národního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plánu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obnovy</w:t>
      </w:r>
    </w:p>
    <w:p w:rsidR="000D30CC" w:rsidRDefault="000D30CC">
      <w:pPr>
        <w:pStyle w:val="Zkladntext"/>
        <w:spacing w:before="12"/>
        <w:ind w:left="0"/>
        <w:rPr>
          <w:sz w:val="59"/>
        </w:rPr>
      </w:pPr>
    </w:p>
    <w:p w:rsidR="000D30CC" w:rsidRDefault="00490211">
      <w:pPr>
        <w:pStyle w:val="Zkladntext"/>
        <w:ind w:left="38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0D30CC" w:rsidRDefault="000D30CC">
      <w:pPr>
        <w:pStyle w:val="Zkladntext"/>
        <w:spacing w:before="12"/>
        <w:ind w:left="0"/>
        <w:rPr>
          <w:sz w:val="19"/>
        </w:rPr>
      </w:pPr>
    </w:p>
    <w:p w:rsidR="000D30CC" w:rsidRDefault="00490211">
      <w:pPr>
        <w:pStyle w:val="Nadpis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1"/>
        </w:rPr>
        <w:t xml:space="preserve"> </w:t>
      </w:r>
      <w:r>
        <w:t>republiky</w:t>
      </w:r>
    </w:p>
    <w:p w:rsidR="000D30CC" w:rsidRDefault="00490211">
      <w:pPr>
        <w:pStyle w:val="Zkladntext"/>
        <w:tabs>
          <w:tab w:val="left" w:pos="3262"/>
        </w:tabs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0D30CC" w:rsidRDefault="00490211">
      <w:pPr>
        <w:pStyle w:val="Zkladntext"/>
        <w:tabs>
          <w:tab w:val="left" w:pos="3262"/>
        </w:tabs>
        <w:spacing w:before="1"/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0D30CC" w:rsidRDefault="00490211">
      <w:pPr>
        <w:pStyle w:val="Zkladntext"/>
        <w:tabs>
          <w:tab w:val="right" w:pos="4126"/>
        </w:tabs>
        <w:ind w:left="382"/>
      </w:pPr>
      <w:r>
        <w:t>IČO:</w:t>
      </w:r>
      <w:r>
        <w:tab/>
        <w:t>00020729</w:t>
      </w:r>
    </w:p>
    <w:p w:rsidR="000D30CC" w:rsidRDefault="00490211">
      <w:pPr>
        <w:pStyle w:val="Zkladntext"/>
        <w:tabs>
          <w:tab w:val="left" w:pos="3262"/>
        </w:tabs>
        <w:spacing w:before="1" w:line="265" w:lineRule="exact"/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0D30CC" w:rsidRDefault="00490211">
      <w:pPr>
        <w:pStyle w:val="Zkladntext"/>
        <w:tabs>
          <w:tab w:val="left" w:pos="3262"/>
        </w:tabs>
        <w:spacing w:line="265" w:lineRule="exact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D30CC" w:rsidRDefault="00490211">
      <w:pPr>
        <w:pStyle w:val="Zkladntext"/>
        <w:tabs>
          <w:tab w:val="left" w:pos="3262"/>
        </w:tabs>
        <w:ind w:left="382" w:right="4663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0D30CC" w:rsidRDefault="000D30CC">
      <w:pPr>
        <w:pStyle w:val="Zkladntext"/>
        <w:spacing w:before="1"/>
        <w:ind w:left="0"/>
      </w:pPr>
    </w:p>
    <w:p w:rsidR="000D30CC" w:rsidRDefault="00490211">
      <w:pPr>
        <w:pStyle w:val="Zkladntext"/>
        <w:spacing w:before="1"/>
        <w:ind w:left="382"/>
      </w:pPr>
      <w:r>
        <w:rPr>
          <w:w w:val="99"/>
        </w:rPr>
        <w:t>a</w:t>
      </w:r>
    </w:p>
    <w:p w:rsidR="000D30CC" w:rsidRDefault="000D30CC">
      <w:pPr>
        <w:pStyle w:val="Zkladntext"/>
        <w:spacing w:before="11"/>
        <w:ind w:left="0"/>
        <w:rPr>
          <w:sz w:val="19"/>
        </w:rPr>
      </w:pPr>
    </w:p>
    <w:p w:rsidR="000D30CC" w:rsidRDefault="00490211">
      <w:pPr>
        <w:pStyle w:val="Nadpis2"/>
        <w:jc w:val="left"/>
      </w:pPr>
      <w:r>
        <w:t>obec</w:t>
      </w:r>
      <w:r>
        <w:rPr>
          <w:spacing w:val="-3"/>
        </w:rPr>
        <w:t xml:space="preserve"> </w:t>
      </w:r>
      <w:r>
        <w:t>Světlá</w:t>
      </w:r>
      <w:r>
        <w:rPr>
          <w:spacing w:val="-2"/>
        </w:rPr>
        <w:t xml:space="preserve"> </w:t>
      </w:r>
      <w:r>
        <w:t>Hora</w:t>
      </w:r>
    </w:p>
    <w:p w:rsidR="000D30CC" w:rsidRDefault="00490211">
      <w:pPr>
        <w:pStyle w:val="Zkladntext"/>
        <w:tabs>
          <w:tab w:val="left" w:pos="3262"/>
        </w:tabs>
        <w:spacing w:before="1"/>
        <w:ind w:left="382" w:right="1749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Světlá Hora, Světlá 374, 793 31 Světlá Hora</w:t>
      </w:r>
      <w:r>
        <w:rPr>
          <w:spacing w:val="-53"/>
        </w:rPr>
        <w:t xml:space="preserve"> </w:t>
      </w:r>
      <w:r>
        <w:t>IČO:</w:t>
      </w:r>
      <w:r>
        <w:tab/>
        <w:t>00296392</w:t>
      </w:r>
    </w:p>
    <w:p w:rsidR="000D30CC" w:rsidRDefault="00490211">
      <w:pPr>
        <w:pStyle w:val="Zkladntext"/>
        <w:tabs>
          <w:tab w:val="left" w:pos="3262"/>
        </w:tabs>
        <w:ind w:left="382"/>
      </w:pPr>
      <w:r>
        <w:t>zastoupená:</w:t>
      </w:r>
      <w:r>
        <w:tab/>
        <w:t>Aloisem</w:t>
      </w:r>
      <w:r>
        <w:rPr>
          <w:spacing w:val="-3"/>
        </w:rPr>
        <w:t xml:space="preserve"> </w:t>
      </w:r>
      <w:r>
        <w:t>Š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 č</w:t>
      </w:r>
      <w:r>
        <w:rPr>
          <w:spacing w:val="-2"/>
        </w:rPr>
        <w:t xml:space="preserve"> </w:t>
      </w:r>
      <w:r>
        <w:t>í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0D30CC" w:rsidRDefault="00490211">
      <w:pPr>
        <w:pStyle w:val="Zkladntext"/>
        <w:tabs>
          <w:tab w:val="left" w:pos="3262"/>
        </w:tabs>
        <w:spacing w:before="1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D30CC" w:rsidRDefault="00490211">
      <w:pPr>
        <w:pStyle w:val="Zkladntext"/>
        <w:tabs>
          <w:tab w:val="left" w:pos="3262"/>
        </w:tabs>
        <w:ind w:left="382" w:right="5095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94-2117771/0710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0D30CC" w:rsidRDefault="000D30CC">
      <w:pPr>
        <w:pStyle w:val="Zkladntext"/>
        <w:spacing w:before="12"/>
        <w:ind w:left="0"/>
        <w:rPr>
          <w:sz w:val="19"/>
        </w:rPr>
      </w:pPr>
    </w:p>
    <w:p w:rsidR="000D30CC" w:rsidRDefault="00490211">
      <w:pPr>
        <w:pStyle w:val="Zkladntext"/>
        <w:spacing w:before="1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0D30CC" w:rsidRDefault="000D30CC">
      <w:pPr>
        <w:pStyle w:val="Zkladntext"/>
        <w:spacing w:before="1"/>
        <w:ind w:left="0"/>
        <w:rPr>
          <w:sz w:val="36"/>
        </w:rPr>
      </w:pPr>
    </w:p>
    <w:p w:rsidR="000D30CC" w:rsidRDefault="00490211">
      <w:pPr>
        <w:pStyle w:val="Nadpis1"/>
      </w:pPr>
      <w:r>
        <w:t>I.</w:t>
      </w:r>
    </w:p>
    <w:p w:rsidR="000D30CC" w:rsidRDefault="00490211">
      <w:pPr>
        <w:pStyle w:val="Nadpis2"/>
        <w:spacing w:before="1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0D30CC" w:rsidRDefault="000D30CC">
      <w:pPr>
        <w:pStyle w:val="Zkladntext"/>
        <w:ind w:left="0"/>
        <w:rPr>
          <w:b/>
          <w:sz w:val="18"/>
        </w:rPr>
      </w:pPr>
    </w:p>
    <w:p w:rsidR="000D30CC" w:rsidRDefault="00490211">
      <w:pPr>
        <w:pStyle w:val="Odstavecseseznamem"/>
        <w:numPr>
          <w:ilvl w:val="0"/>
          <w:numId w:val="10"/>
        </w:numPr>
        <w:tabs>
          <w:tab w:val="left" w:pos="666"/>
        </w:tabs>
        <w:spacing w:before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0D30CC" w:rsidRDefault="00490211">
      <w:pPr>
        <w:pStyle w:val="Zkladntext"/>
        <w:ind w:right="130"/>
        <w:jc w:val="both"/>
      </w:pPr>
      <w:r>
        <w:t>„Smlouva“) se uzavírá na základě Rozhodnutí ministra životního prostředí č. 5220300512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19. 12. 2023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33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8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0D30CC" w:rsidRDefault="00490211">
      <w:pPr>
        <w:pStyle w:val="Zkladntext"/>
        <w:spacing w:line="265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0D30CC" w:rsidRDefault="00490211">
      <w:pPr>
        <w:pStyle w:val="Odstavecseseznamem"/>
        <w:numPr>
          <w:ilvl w:val="0"/>
          <w:numId w:val="10"/>
        </w:numPr>
        <w:tabs>
          <w:tab w:val="left" w:pos="742"/>
        </w:tabs>
        <w:ind w:left="741" w:right="13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1"/>
          <w:sz w:val="20"/>
        </w:rPr>
        <w:t xml:space="preserve"> </w:t>
      </w:r>
      <w:r>
        <w:rPr>
          <w:sz w:val="20"/>
        </w:rPr>
        <w:t>Nástroje</w:t>
      </w:r>
      <w:r>
        <w:rPr>
          <w:spacing w:val="-1"/>
          <w:sz w:val="20"/>
        </w:rPr>
        <w:t xml:space="preserve"> </w:t>
      </w:r>
      <w:r>
        <w:rPr>
          <w:sz w:val="20"/>
        </w:rPr>
        <w:t>pro oživení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odolnost.</w:t>
      </w:r>
    </w:p>
    <w:p w:rsidR="000D30CC" w:rsidRDefault="000D30CC">
      <w:pPr>
        <w:jc w:val="both"/>
        <w:rPr>
          <w:sz w:val="20"/>
        </w:rPr>
        <w:sectPr w:rsidR="000D30CC">
          <w:headerReference w:type="default" r:id="rId7"/>
          <w:footerReference w:type="default" r:id="rId8"/>
          <w:type w:val="continuous"/>
          <w:pgSz w:w="12240" w:h="15840"/>
          <w:pgMar w:top="1260" w:right="1000" w:bottom="1580" w:left="1320" w:header="708" w:footer="1398" w:gutter="0"/>
          <w:pgNumType w:start="1"/>
          <w:cols w:space="708"/>
        </w:sectPr>
      </w:pPr>
    </w:p>
    <w:p w:rsidR="000D30CC" w:rsidRDefault="000D30CC">
      <w:pPr>
        <w:pStyle w:val="Zkladntext"/>
        <w:spacing w:before="8"/>
        <w:ind w:left="0"/>
        <w:rPr>
          <w:sz w:val="21"/>
        </w:rPr>
      </w:pPr>
    </w:p>
    <w:p w:rsidR="000D30CC" w:rsidRDefault="00490211">
      <w:pPr>
        <w:pStyle w:val="Odstavecseseznamem"/>
        <w:numPr>
          <w:ilvl w:val="0"/>
          <w:numId w:val="10"/>
        </w:numPr>
        <w:tabs>
          <w:tab w:val="left" w:pos="666"/>
        </w:tabs>
        <w:spacing w:before="10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3/2022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</w:t>
      </w:r>
      <w:r>
        <w:rPr>
          <w:w w:val="95"/>
          <w:sz w:val="20"/>
        </w:rPr>
        <w:t>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0D30CC" w:rsidRDefault="00490211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0D30CC" w:rsidRDefault="00490211">
      <w:pPr>
        <w:pStyle w:val="Nadpis2"/>
        <w:spacing w:before="120"/>
        <w:ind w:left="3015"/>
        <w:jc w:val="both"/>
      </w:pPr>
      <w:r>
        <w:t>„Pořízení</w:t>
      </w:r>
      <w:r>
        <w:rPr>
          <w:spacing w:val="-3"/>
        </w:rPr>
        <w:t xml:space="preserve"> </w:t>
      </w:r>
      <w:r>
        <w:t>elektrovozidla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obec</w:t>
      </w:r>
      <w:r>
        <w:rPr>
          <w:spacing w:val="-2"/>
        </w:rPr>
        <w:t xml:space="preserve"> </w:t>
      </w:r>
      <w:r>
        <w:t>Světlá</w:t>
      </w:r>
      <w:r>
        <w:rPr>
          <w:spacing w:val="-3"/>
        </w:rPr>
        <w:t xml:space="preserve"> </w:t>
      </w:r>
      <w:r>
        <w:t>Hora“</w:t>
      </w:r>
    </w:p>
    <w:p w:rsidR="000D30CC" w:rsidRDefault="00490211">
      <w:pPr>
        <w:pStyle w:val="Zkladntext"/>
        <w:spacing w:before="121"/>
        <w:jc w:val="both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2024.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investiční.</w:t>
      </w:r>
    </w:p>
    <w:p w:rsidR="000D30CC" w:rsidRDefault="000D30CC">
      <w:pPr>
        <w:pStyle w:val="Zkladntext"/>
        <w:spacing w:before="12"/>
        <w:ind w:left="0"/>
        <w:rPr>
          <w:sz w:val="35"/>
        </w:rPr>
      </w:pPr>
    </w:p>
    <w:p w:rsidR="000D30CC" w:rsidRDefault="00490211">
      <w:pPr>
        <w:pStyle w:val="Nadpis1"/>
      </w:pPr>
      <w:r>
        <w:t>II.</w:t>
      </w:r>
    </w:p>
    <w:p w:rsidR="000D30CC" w:rsidRDefault="00490211">
      <w:pPr>
        <w:pStyle w:val="Nadpis2"/>
        <w:spacing w:before="1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0D30CC" w:rsidRDefault="000D30CC">
      <w:pPr>
        <w:pStyle w:val="Zkladntext"/>
        <w:ind w:left="0"/>
        <w:rPr>
          <w:b/>
          <w:sz w:val="18"/>
        </w:rPr>
      </w:pPr>
    </w:p>
    <w:p w:rsidR="000D30CC" w:rsidRDefault="00490211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ind w:right="129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15"/>
          <w:sz w:val="20"/>
        </w:rPr>
        <w:t xml:space="preserve"> </w:t>
      </w:r>
      <w:r>
        <w:rPr>
          <w:sz w:val="20"/>
        </w:rPr>
        <w:t>příjemci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6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21"/>
          <w:sz w:val="20"/>
        </w:rPr>
        <w:t xml:space="preserve"> </w:t>
      </w:r>
      <w:r>
        <w:rPr>
          <w:b/>
          <w:sz w:val="20"/>
        </w:rPr>
        <w:t>200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dvě</w:t>
      </w:r>
      <w:r>
        <w:rPr>
          <w:spacing w:val="-2"/>
          <w:sz w:val="20"/>
        </w:rPr>
        <w:t xml:space="preserve"> </w:t>
      </w:r>
      <w:r>
        <w:rPr>
          <w:sz w:val="20"/>
        </w:rPr>
        <w:t>stě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korun</w:t>
      </w:r>
      <w:r>
        <w:rPr>
          <w:spacing w:val="3"/>
          <w:sz w:val="20"/>
        </w:rPr>
        <w:t xml:space="preserve"> </w:t>
      </w:r>
      <w:r>
        <w:rPr>
          <w:sz w:val="20"/>
        </w:rPr>
        <w:t>českých).</w:t>
      </w:r>
    </w:p>
    <w:p w:rsidR="000D30CC" w:rsidRDefault="00490211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ind w:right="130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fixní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typu</w:t>
      </w:r>
      <w:r>
        <w:rPr>
          <w:spacing w:val="-3"/>
          <w:sz w:val="20"/>
        </w:rPr>
        <w:t xml:space="preserve"> </w:t>
      </w:r>
      <w:r>
        <w:rPr>
          <w:sz w:val="20"/>
        </w:rPr>
        <w:t>vozidla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druhu</w:t>
      </w:r>
      <w:r>
        <w:rPr>
          <w:spacing w:val="-2"/>
          <w:sz w:val="20"/>
        </w:rPr>
        <w:t xml:space="preserve"> </w:t>
      </w:r>
      <w:r>
        <w:rPr>
          <w:sz w:val="20"/>
        </w:rPr>
        <w:t>pohonu</w:t>
      </w:r>
      <w:r>
        <w:rPr>
          <w:spacing w:val="3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též</w:t>
      </w:r>
      <w:r>
        <w:rPr>
          <w:spacing w:val="-2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51"/>
          <w:sz w:val="20"/>
        </w:rPr>
        <w:t xml:space="preserve"> </w:t>
      </w:r>
      <w:r>
        <w:rPr>
          <w:sz w:val="20"/>
        </w:rPr>
        <w:t>dobíjecí</w:t>
      </w:r>
      <w:r>
        <w:rPr>
          <w:spacing w:val="-2"/>
          <w:sz w:val="20"/>
        </w:rPr>
        <w:t xml:space="preserve"> </w:t>
      </w:r>
      <w:r>
        <w:rPr>
          <w:sz w:val="20"/>
        </w:rPr>
        <w:t>stanice,</w:t>
      </w:r>
      <w:r>
        <w:rPr>
          <w:spacing w:val="-1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relevantní).</w:t>
      </w:r>
    </w:p>
    <w:p w:rsidR="000D30CC" w:rsidRDefault="00490211">
      <w:pPr>
        <w:pStyle w:val="Odstavecseseznamem"/>
        <w:numPr>
          <w:ilvl w:val="0"/>
          <w:numId w:val="9"/>
        </w:numPr>
        <w:tabs>
          <w:tab w:val="left" w:pos="666"/>
        </w:tabs>
        <w:spacing w:before="118"/>
        <w:ind w:right="133"/>
        <w:rPr>
          <w:sz w:val="20"/>
        </w:rPr>
      </w:pPr>
      <w:r>
        <w:rPr>
          <w:sz w:val="20"/>
        </w:rPr>
        <w:t>Skutečná</w:t>
      </w:r>
      <w:r>
        <w:rPr>
          <w:spacing w:val="52"/>
          <w:sz w:val="20"/>
        </w:rPr>
        <w:t xml:space="preserve"> </w:t>
      </w:r>
      <w:r>
        <w:rPr>
          <w:sz w:val="20"/>
        </w:rPr>
        <w:t>výše</w:t>
      </w:r>
      <w:r>
        <w:rPr>
          <w:spacing w:val="51"/>
          <w:sz w:val="20"/>
        </w:rPr>
        <w:t xml:space="preserve"> </w:t>
      </w:r>
      <w:r>
        <w:rPr>
          <w:sz w:val="20"/>
        </w:rPr>
        <w:t>podpory</w:t>
      </w:r>
      <w:r>
        <w:rPr>
          <w:spacing w:val="52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2"/>
          <w:sz w:val="20"/>
        </w:rPr>
        <w:t xml:space="preserve"> </w:t>
      </w:r>
      <w:r>
        <w:rPr>
          <w:sz w:val="20"/>
        </w:rPr>
        <w:t>částkou</w:t>
      </w:r>
      <w:r>
        <w:rPr>
          <w:spacing w:val="52"/>
          <w:sz w:val="20"/>
        </w:rPr>
        <w:t xml:space="preserve"> </w:t>
      </w:r>
      <w:r>
        <w:rPr>
          <w:sz w:val="20"/>
        </w:rPr>
        <w:t>uvedenou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3"/>
          <w:sz w:val="20"/>
        </w:rPr>
        <w:t xml:space="preserve"> </w:t>
      </w:r>
      <w:r>
        <w:rPr>
          <w:sz w:val="20"/>
        </w:rPr>
        <w:t>bodu</w:t>
      </w:r>
      <w:r>
        <w:rPr>
          <w:spacing w:val="50"/>
          <w:sz w:val="20"/>
        </w:rPr>
        <w:t xml:space="preserve"> </w:t>
      </w:r>
      <w:r>
        <w:rPr>
          <w:sz w:val="20"/>
        </w:rPr>
        <w:t>1.</w:t>
      </w:r>
      <w:r>
        <w:rPr>
          <w:spacing w:val="52"/>
          <w:sz w:val="20"/>
        </w:rPr>
        <w:t xml:space="preserve"> </w:t>
      </w:r>
      <w:r>
        <w:rPr>
          <w:sz w:val="20"/>
        </w:rPr>
        <w:t>Případné</w:t>
      </w:r>
      <w:r>
        <w:rPr>
          <w:spacing w:val="51"/>
          <w:sz w:val="20"/>
        </w:rPr>
        <w:t xml:space="preserve"> </w:t>
      </w:r>
      <w:r>
        <w:rPr>
          <w:sz w:val="20"/>
        </w:rPr>
        <w:t>zvýšení</w:t>
      </w:r>
      <w:r>
        <w:rPr>
          <w:spacing w:val="52"/>
          <w:sz w:val="20"/>
        </w:rPr>
        <w:t xml:space="preserve"> </w:t>
      </w:r>
      <w:r>
        <w:rPr>
          <w:sz w:val="20"/>
        </w:rPr>
        <w:t>upřesněných</w:t>
      </w:r>
      <w:r>
        <w:rPr>
          <w:spacing w:val="-5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"/>
          <w:sz w:val="20"/>
        </w:rPr>
        <w:t xml:space="preserve"> </w:t>
      </w:r>
      <w:r>
        <w:rPr>
          <w:sz w:val="20"/>
        </w:rPr>
        <w:t>nákladů hradí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vlastních zdrojů.</w:t>
      </w:r>
    </w:p>
    <w:p w:rsidR="000D30CC" w:rsidRDefault="00490211">
      <w:pPr>
        <w:pStyle w:val="Odstavecseseznamem"/>
        <w:numPr>
          <w:ilvl w:val="0"/>
          <w:numId w:val="9"/>
        </w:numPr>
        <w:tabs>
          <w:tab w:val="left" w:pos="666"/>
        </w:tabs>
        <w:ind w:right="130"/>
        <w:rPr>
          <w:sz w:val="20"/>
        </w:rPr>
      </w:pPr>
      <w:r>
        <w:rPr>
          <w:sz w:val="20"/>
        </w:rPr>
        <w:t>Podporu</w:t>
      </w:r>
      <w:r>
        <w:rPr>
          <w:spacing w:val="24"/>
          <w:sz w:val="20"/>
        </w:rPr>
        <w:t xml:space="preserve"> </w:t>
      </w:r>
      <w:r>
        <w:rPr>
          <w:sz w:val="20"/>
        </w:rPr>
        <w:t>je</w:t>
      </w:r>
      <w:r>
        <w:rPr>
          <w:spacing w:val="26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použít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úhradu</w:t>
      </w:r>
      <w:r>
        <w:rPr>
          <w:spacing w:val="23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4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4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0D30CC" w:rsidRDefault="00490211">
      <w:pPr>
        <w:pStyle w:val="Odstavecseseznamem"/>
        <w:numPr>
          <w:ilvl w:val="0"/>
          <w:numId w:val="9"/>
        </w:numPr>
        <w:tabs>
          <w:tab w:val="left" w:pos="666"/>
        </w:tabs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3"/>
          <w:sz w:val="20"/>
        </w:rPr>
        <w:t xml:space="preserve"> </w:t>
      </w:r>
      <w:r>
        <w:rPr>
          <w:sz w:val="20"/>
        </w:rPr>
        <w:t>lze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hradit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dodávky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 akce.</w:t>
      </w:r>
    </w:p>
    <w:p w:rsidR="000D30CC" w:rsidRDefault="00490211">
      <w:pPr>
        <w:pStyle w:val="Odstavecseseznamem"/>
        <w:numPr>
          <w:ilvl w:val="0"/>
          <w:numId w:val="9"/>
        </w:numPr>
        <w:tabs>
          <w:tab w:val="left" w:pos="666"/>
        </w:tabs>
        <w:spacing w:before="122" w:line="237" w:lineRule="auto"/>
        <w:ind w:right="128"/>
        <w:rPr>
          <w:sz w:val="20"/>
        </w:rPr>
      </w:pPr>
      <w:r>
        <w:rPr>
          <w:w w:val="95"/>
          <w:sz w:val="20"/>
        </w:rPr>
        <w:t>Při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způsobilých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článků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10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0D30CC" w:rsidRDefault="000D30CC">
      <w:pPr>
        <w:pStyle w:val="Zkladntext"/>
        <w:spacing w:before="3"/>
        <w:ind w:left="0"/>
        <w:rPr>
          <w:sz w:val="36"/>
        </w:rPr>
      </w:pPr>
    </w:p>
    <w:p w:rsidR="000D30CC" w:rsidRDefault="00490211">
      <w:pPr>
        <w:pStyle w:val="Nadpis1"/>
        <w:ind w:left="3415"/>
      </w:pPr>
      <w:r>
        <w:t>III.</w:t>
      </w:r>
    </w:p>
    <w:p w:rsidR="000D30CC" w:rsidRDefault="00490211">
      <w:pPr>
        <w:pStyle w:val="Nadpis2"/>
        <w:spacing w:before="1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0D30CC" w:rsidRDefault="000D30CC">
      <w:pPr>
        <w:pStyle w:val="Zkladntext"/>
        <w:spacing w:before="1"/>
        <w:ind w:left="0"/>
        <w:rPr>
          <w:b/>
          <w:sz w:val="18"/>
        </w:rPr>
      </w:pPr>
    </w:p>
    <w:p w:rsidR="000D30CC" w:rsidRDefault="00490211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4"/>
          <w:sz w:val="20"/>
        </w:rPr>
        <w:t xml:space="preserve"> </w:t>
      </w:r>
      <w:r>
        <w:rPr>
          <w:sz w:val="20"/>
        </w:rPr>
        <w:t>převodem</w:t>
      </w:r>
      <w:r>
        <w:rPr>
          <w:spacing w:val="2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D30CC" w:rsidRDefault="00490211">
      <w:pPr>
        <w:pStyle w:val="Odstavecseseznamem"/>
        <w:numPr>
          <w:ilvl w:val="0"/>
          <w:numId w:val="8"/>
        </w:numPr>
        <w:tabs>
          <w:tab w:val="left" w:pos="666"/>
        </w:tabs>
        <w:ind w:right="133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2"/>
          <w:sz w:val="20"/>
        </w:rPr>
        <w:t xml:space="preserve"> </w:t>
      </w:r>
      <w:r>
        <w:rPr>
          <w:sz w:val="20"/>
        </w:rPr>
        <w:t>postupem</w:t>
      </w:r>
      <w:r>
        <w:rPr>
          <w:spacing w:val="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2"/>
          <w:sz w:val="20"/>
        </w:rPr>
        <w:t xml:space="preserve"> </w:t>
      </w:r>
      <w:r>
        <w:rPr>
          <w:sz w:val="20"/>
        </w:rPr>
        <w:t>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0D30CC" w:rsidRDefault="00490211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0D30CC" w:rsidRDefault="000D30CC">
      <w:pPr>
        <w:pStyle w:val="Zkladntext"/>
        <w:spacing w:before="12"/>
        <w:ind w:left="0"/>
        <w:rPr>
          <w:sz w:val="8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0D30CC">
        <w:trPr>
          <w:trHeight w:val="505"/>
        </w:trPr>
        <w:tc>
          <w:tcPr>
            <w:tcW w:w="4532" w:type="dxa"/>
          </w:tcPr>
          <w:p w:rsidR="000D30CC" w:rsidRDefault="00490211">
            <w:pPr>
              <w:pStyle w:val="TableParagraph"/>
              <w:spacing w:before="122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0D30CC" w:rsidRDefault="00490211">
            <w:pPr>
              <w:pStyle w:val="TableParagraph"/>
              <w:spacing w:before="122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0D30CC">
        <w:trPr>
          <w:trHeight w:val="509"/>
        </w:trPr>
        <w:tc>
          <w:tcPr>
            <w:tcW w:w="4532" w:type="dxa"/>
          </w:tcPr>
          <w:p w:rsidR="000D30CC" w:rsidRDefault="00490211">
            <w:pPr>
              <w:pStyle w:val="TableParagraph"/>
              <w:spacing w:before="122"/>
              <w:ind w:left="2049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4866" w:type="dxa"/>
          </w:tcPr>
          <w:p w:rsidR="000D30CC" w:rsidRDefault="00490211">
            <w:pPr>
              <w:pStyle w:val="TableParagraph"/>
              <w:spacing w:before="122"/>
              <w:ind w:left="1951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</w:tr>
    </w:tbl>
    <w:p w:rsidR="000D30CC" w:rsidRDefault="00490211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žádostí o platbu (bod 8) příslušné doklady prokaz</w:t>
      </w:r>
      <w:r>
        <w:rPr>
          <w:sz w:val="20"/>
        </w:rPr>
        <w:t>ující oprávněnost vynaložených finančních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</w:p>
    <w:p w:rsidR="000D30CC" w:rsidRDefault="000D30CC">
      <w:pPr>
        <w:jc w:val="both"/>
        <w:rPr>
          <w:sz w:val="20"/>
        </w:rPr>
        <w:sectPr w:rsidR="000D30CC">
          <w:pgSz w:w="12240" w:h="15840"/>
          <w:pgMar w:top="1260" w:right="1000" w:bottom="1660" w:left="1320" w:header="708" w:footer="1398" w:gutter="0"/>
          <w:cols w:space="708"/>
        </w:sectPr>
      </w:pPr>
    </w:p>
    <w:p w:rsidR="000D30CC" w:rsidRDefault="000D30CC">
      <w:pPr>
        <w:pStyle w:val="Zkladntext"/>
        <w:spacing w:before="8"/>
        <w:ind w:left="0"/>
        <w:rPr>
          <w:sz w:val="21"/>
        </w:rPr>
      </w:pPr>
    </w:p>
    <w:p w:rsidR="000D30CC" w:rsidRDefault="00490211">
      <w:pPr>
        <w:pStyle w:val="Odstavecseseznamem"/>
        <w:numPr>
          <w:ilvl w:val="0"/>
          <w:numId w:val="8"/>
        </w:numPr>
        <w:tabs>
          <w:tab w:val="left" w:pos="666"/>
        </w:tabs>
        <w:spacing w:before="100"/>
        <w:ind w:right="138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nesplnil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neplní</w:t>
      </w:r>
      <w:r>
        <w:rPr>
          <w:spacing w:val="-2"/>
          <w:sz w:val="20"/>
        </w:rPr>
        <w:t xml:space="preserve"> </w:t>
      </w:r>
      <w:r>
        <w:rPr>
          <w:sz w:val="20"/>
        </w:rPr>
        <w:t>některou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4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Smlouvou,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některé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3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dotčeno.</w:t>
      </w:r>
    </w:p>
    <w:p w:rsidR="000D30CC" w:rsidRDefault="00490211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w w:val="95"/>
          <w:sz w:val="20"/>
        </w:rPr>
        <w:t>Příjemce podpory prohlašuje, že z vlastních zdrojů uhradil veškeré výdaje akce přesahující výši poskytnuté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0D30CC" w:rsidRDefault="00490211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období dle</w:t>
      </w:r>
      <w:r>
        <w:rPr>
          <w:spacing w:val="1"/>
          <w:sz w:val="20"/>
        </w:rPr>
        <w:t xml:space="preserve"> </w:t>
      </w:r>
      <w:r>
        <w:rPr>
          <w:sz w:val="20"/>
        </w:rPr>
        <w:t>Fondem akceptovaného finančně platebního kalendáře v AIS SFŽP ČR a na základě žádostí o platbu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-1"/>
          <w:sz w:val="20"/>
        </w:rPr>
        <w:t xml:space="preserve"> </w:t>
      </w:r>
      <w:r>
        <w:rPr>
          <w:sz w:val="20"/>
        </w:rPr>
        <w:t>Fondu příjemcem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0D30CC" w:rsidRDefault="00490211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0D30CC" w:rsidRDefault="00490211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10"/>
          <w:sz w:val="20"/>
        </w:rPr>
        <w:t xml:space="preserve"> </w:t>
      </w:r>
      <w:r>
        <w:rPr>
          <w:sz w:val="20"/>
        </w:rPr>
        <w:t>dokladů,</w:t>
      </w:r>
      <w:r>
        <w:rPr>
          <w:spacing w:val="-10"/>
          <w:sz w:val="20"/>
        </w:rPr>
        <w:t xml:space="preserve"> </w:t>
      </w:r>
      <w:r>
        <w:rPr>
          <w:sz w:val="20"/>
        </w:rPr>
        <w:t>zejména</w:t>
      </w:r>
      <w:r>
        <w:rPr>
          <w:spacing w:val="-9"/>
          <w:sz w:val="20"/>
        </w:rPr>
        <w:t xml:space="preserve"> </w:t>
      </w:r>
      <w:r>
        <w:rPr>
          <w:sz w:val="20"/>
        </w:rPr>
        <w:t>kopií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0"/>
          <w:sz w:val="20"/>
        </w:rPr>
        <w:t xml:space="preserve"> </w:t>
      </w:r>
      <w:r>
        <w:rPr>
          <w:sz w:val="20"/>
        </w:rPr>
        <w:t>faktur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mj.</w:t>
      </w:r>
      <w:r>
        <w:rPr>
          <w:spacing w:val="-52"/>
          <w:sz w:val="20"/>
        </w:rPr>
        <w:t xml:space="preserve"> </w:t>
      </w:r>
      <w:r>
        <w:rPr>
          <w:sz w:val="20"/>
        </w:rPr>
        <w:t>potvrzuje,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1"/>
          <w:sz w:val="20"/>
        </w:rPr>
        <w:t xml:space="preserve"> </w:t>
      </w:r>
      <w:r>
        <w:rPr>
          <w:sz w:val="20"/>
        </w:rPr>
        <w:t>faktury</w:t>
      </w:r>
      <w:r>
        <w:rPr>
          <w:spacing w:val="-10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1"/>
          <w:sz w:val="20"/>
        </w:rPr>
        <w:t xml:space="preserve"> </w:t>
      </w:r>
      <w:r>
        <w:rPr>
          <w:sz w:val="20"/>
        </w:rPr>
        <w:t>výdajům</w:t>
      </w:r>
      <w:r>
        <w:rPr>
          <w:spacing w:val="-12"/>
          <w:sz w:val="20"/>
        </w:rPr>
        <w:t xml:space="preserve"> </w:t>
      </w:r>
      <w:r>
        <w:rPr>
          <w:sz w:val="20"/>
        </w:rPr>
        <w:t>akce.</w:t>
      </w:r>
    </w:p>
    <w:p w:rsidR="000D30CC" w:rsidRDefault="00490211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2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5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uhrazené.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akceptuje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5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"/>
          <w:sz w:val="20"/>
        </w:rPr>
        <w:t xml:space="preserve"> </w:t>
      </w:r>
      <w:r>
        <w:rPr>
          <w:sz w:val="20"/>
        </w:rPr>
        <w:t>faktur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roku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0D30CC" w:rsidRDefault="00490211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0D30CC" w:rsidRDefault="00490211">
      <w:pPr>
        <w:pStyle w:val="Odstavecseseznamem"/>
        <w:numPr>
          <w:ilvl w:val="0"/>
          <w:numId w:val="8"/>
        </w:numPr>
        <w:tabs>
          <w:tab w:val="left" w:pos="666"/>
        </w:tabs>
        <w:ind w:right="139" w:hanging="425"/>
        <w:jc w:val="both"/>
        <w:rPr>
          <w:sz w:val="20"/>
        </w:rPr>
      </w:pPr>
      <w:r>
        <w:rPr>
          <w:sz w:val="20"/>
        </w:rPr>
        <w:t>V případě, že příjemc</w:t>
      </w:r>
      <w:r>
        <w:rPr>
          <w:sz w:val="20"/>
        </w:rPr>
        <w:t>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0D30CC" w:rsidRDefault="00490211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8" w:hanging="425"/>
        <w:jc w:val="both"/>
        <w:rPr>
          <w:sz w:val="20"/>
        </w:rPr>
      </w:pPr>
      <w:r>
        <w:rPr>
          <w:sz w:val="20"/>
        </w:rPr>
        <w:t xml:space="preserve">Fond není </w:t>
      </w:r>
      <w:r>
        <w:rPr>
          <w:sz w:val="20"/>
        </w:rPr>
        <w:t>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0D30CC" w:rsidRDefault="000D30CC">
      <w:pPr>
        <w:pStyle w:val="Zkladntext"/>
        <w:spacing w:before="9"/>
        <w:ind w:left="0"/>
        <w:rPr>
          <w:sz w:val="28"/>
        </w:rPr>
      </w:pPr>
    </w:p>
    <w:p w:rsidR="000D30CC" w:rsidRDefault="00490211">
      <w:pPr>
        <w:pStyle w:val="Nadpis1"/>
        <w:spacing w:before="99"/>
        <w:ind w:left="3419"/>
      </w:pPr>
      <w:r>
        <w:t>IV.</w:t>
      </w:r>
    </w:p>
    <w:p w:rsidR="000D30CC" w:rsidRDefault="00490211">
      <w:pPr>
        <w:pStyle w:val="Nadpis2"/>
        <w:spacing w:before="1"/>
        <w:ind w:left="1303" w:right="1059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0D30CC" w:rsidRDefault="000D30CC">
      <w:pPr>
        <w:pStyle w:val="Zkladntext"/>
        <w:spacing w:before="1"/>
        <w:ind w:left="0"/>
        <w:rPr>
          <w:b/>
          <w:sz w:val="18"/>
        </w:rPr>
      </w:pPr>
    </w:p>
    <w:p w:rsidR="000D30CC" w:rsidRDefault="00490211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0D30CC" w:rsidRDefault="00490211">
      <w:pPr>
        <w:pStyle w:val="Odstavecseseznamem"/>
        <w:numPr>
          <w:ilvl w:val="1"/>
          <w:numId w:val="7"/>
        </w:numPr>
        <w:tabs>
          <w:tab w:val="left" w:pos="949"/>
        </w:tabs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splnil 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tím,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0D30CC" w:rsidRDefault="00490211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ind w:left="741" w:right="133"/>
        <w:jc w:val="left"/>
        <w:rPr>
          <w:sz w:val="20"/>
        </w:rPr>
      </w:pP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Pořízení</w:t>
      </w:r>
      <w:r>
        <w:rPr>
          <w:spacing w:val="2"/>
          <w:sz w:val="20"/>
        </w:rPr>
        <w:t xml:space="preserve"> </w:t>
      </w:r>
      <w:r>
        <w:rPr>
          <w:sz w:val="20"/>
        </w:rPr>
        <w:t>elektrovozidla</w:t>
      </w:r>
      <w:r>
        <w:rPr>
          <w:spacing w:val="5"/>
          <w:sz w:val="20"/>
        </w:rPr>
        <w:t xml:space="preserve"> </w:t>
      </w:r>
      <w:r>
        <w:rPr>
          <w:sz w:val="20"/>
        </w:rPr>
        <w:t>- obec</w:t>
      </w:r>
      <w:r>
        <w:rPr>
          <w:spacing w:val="-1"/>
          <w:sz w:val="20"/>
        </w:rPr>
        <w:t xml:space="preserve"> </w:t>
      </w:r>
      <w:r>
        <w:rPr>
          <w:sz w:val="20"/>
        </w:rPr>
        <w:t>Světlá</w:t>
      </w:r>
      <w:r>
        <w:rPr>
          <w:spacing w:val="1"/>
          <w:sz w:val="20"/>
        </w:rPr>
        <w:t xml:space="preserve"> </w:t>
      </w:r>
      <w:r>
        <w:rPr>
          <w:sz w:val="20"/>
        </w:rPr>
        <w:t>Hora byla</w:t>
      </w:r>
      <w:r>
        <w:rPr>
          <w:spacing w:val="2"/>
          <w:sz w:val="20"/>
        </w:rPr>
        <w:t xml:space="preserve"> </w:t>
      </w:r>
      <w:r>
        <w:rPr>
          <w:sz w:val="20"/>
        </w:rPr>
        <w:t>provedena v souladu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 žádostí o</w:t>
      </w:r>
      <w:r>
        <w:rPr>
          <w:spacing w:val="1"/>
          <w:sz w:val="20"/>
        </w:rPr>
        <w:t xml:space="preserve"> </w:t>
      </w:r>
      <w:r>
        <w:rPr>
          <w:sz w:val="20"/>
        </w:rPr>
        <w:t>podporu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0D30CC" w:rsidRDefault="00490211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8"/>
        <w:jc w:val="left"/>
        <w:rPr>
          <w:sz w:val="20"/>
        </w:rPr>
      </w:pP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27.</w:t>
      </w:r>
      <w:r>
        <w:rPr>
          <w:spacing w:val="-2"/>
          <w:sz w:val="20"/>
        </w:rPr>
        <w:t xml:space="preserve"> </w:t>
      </w:r>
      <w:r>
        <w:rPr>
          <w:sz w:val="20"/>
        </w:rPr>
        <w:t>6.</w:t>
      </w:r>
      <w:r>
        <w:rPr>
          <w:spacing w:val="-2"/>
          <w:sz w:val="20"/>
        </w:rPr>
        <w:t xml:space="preserve"> </w:t>
      </w:r>
      <w:r>
        <w:rPr>
          <w:sz w:val="20"/>
        </w:rPr>
        <w:t>2024</w:t>
      </w:r>
      <w:r>
        <w:rPr>
          <w:spacing w:val="-1"/>
          <w:sz w:val="20"/>
        </w:rPr>
        <w:t xml:space="preserve"> </w:t>
      </w:r>
      <w:r>
        <w:rPr>
          <w:sz w:val="20"/>
        </w:rPr>
        <w:t>nakoupil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nové</w:t>
      </w:r>
      <w:r>
        <w:rPr>
          <w:spacing w:val="-3"/>
          <w:sz w:val="20"/>
        </w:rPr>
        <w:t xml:space="preserve"> </w:t>
      </w:r>
      <w:r>
        <w:rPr>
          <w:sz w:val="20"/>
        </w:rPr>
        <w:t>vozidlo,</w:t>
      </w:r>
    </w:p>
    <w:p w:rsidR="000D30CC" w:rsidRDefault="00490211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0D30CC" w:rsidRDefault="00490211">
      <w:pPr>
        <w:pStyle w:val="Zkladntext"/>
        <w:spacing w:before="120"/>
        <w:ind w:left="809" w:right="130"/>
        <w:jc w:val="both"/>
      </w:pPr>
      <w:r>
        <w:t>Příjemce</w:t>
      </w:r>
      <w:r>
        <w:rPr>
          <w:spacing w:val="-6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bere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vědomí,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toto</w:t>
      </w:r>
      <w:r>
        <w:rPr>
          <w:spacing w:val="-5"/>
        </w:rPr>
        <w:t xml:space="preserve"> </w:t>
      </w:r>
      <w:r>
        <w:t>prohlášení</w:t>
      </w:r>
      <w:r>
        <w:rPr>
          <w:spacing w:val="-5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pravdivé,</w:t>
      </w:r>
      <w:r>
        <w:rPr>
          <w:spacing w:val="-4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t>přijetí</w:t>
      </w:r>
      <w:r>
        <w:rPr>
          <w:spacing w:val="-5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podle</w:t>
      </w:r>
      <w:r>
        <w:rPr>
          <w:spacing w:val="-53"/>
        </w:rPr>
        <w:t xml:space="preserve"> </w:t>
      </w:r>
      <w:r>
        <w:t>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-52"/>
        </w:rPr>
        <w:t xml:space="preserve"> </w:t>
      </w:r>
      <w:r>
        <w:t>záko</w:t>
      </w:r>
      <w:r>
        <w:t>nů</w:t>
      </w:r>
      <w:r>
        <w:rPr>
          <w:spacing w:val="-7"/>
        </w:rPr>
        <w:t xml:space="preserve"> </w:t>
      </w:r>
      <w:r>
        <w:t>(rozpočtová</w:t>
      </w:r>
      <w:r>
        <w:rPr>
          <w:spacing w:val="-7"/>
        </w:rPr>
        <w:t xml:space="preserve"> </w:t>
      </w:r>
      <w:r>
        <w:t>pravidla),</w:t>
      </w:r>
      <w:r>
        <w:rPr>
          <w:spacing w:val="-7"/>
        </w:rPr>
        <w:t xml:space="preserve"> </w:t>
      </w:r>
      <w:r>
        <w:t>v platném</w:t>
      </w:r>
      <w:r>
        <w:rPr>
          <w:spacing w:val="-8"/>
        </w:rPr>
        <w:t xml:space="preserve"> </w:t>
      </w:r>
      <w:r>
        <w:t>znění,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mohou</w:t>
      </w:r>
      <w:r>
        <w:rPr>
          <w:spacing w:val="-7"/>
        </w:rPr>
        <w:t xml:space="preserve"> </w:t>
      </w:r>
      <w:r>
        <w:t>být</w:t>
      </w:r>
      <w:r>
        <w:rPr>
          <w:spacing w:val="-7"/>
        </w:rPr>
        <w:t xml:space="preserve"> </w:t>
      </w:r>
      <w:r>
        <w:t>uplatněny</w:t>
      </w:r>
      <w:r>
        <w:rPr>
          <w:spacing w:val="-7"/>
        </w:rPr>
        <w:t xml:space="preserve"> </w:t>
      </w:r>
      <w:r>
        <w:t>sankce</w:t>
      </w:r>
      <w:r>
        <w:rPr>
          <w:spacing w:val="-8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tohoto</w:t>
      </w:r>
      <w:r>
        <w:rPr>
          <w:spacing w:val="-6"/>
        </w:rPr>
        <w:t xml:space="preserve"> </w:t>
      </w:r>
      <w:r>
        <w:t>zákona.</w:t>
      </w:r>
    </w:p>
    <w:p w:rsidR="000D30CC" w:rsidRDefault="00490211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0D30CC" w:rsidRDefault="00490211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0D30CC" w:rsidRDefault="00490211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plnit svoji</w:t>
      </w:r>
      <w:r>
        <w:rPr>
          <w:spacing w:val="-3"/>
          <w:sz w:val="20"/>
        </w:rPr>
        <w:t xml:space="preserve"> </w:t>
      </w:r>
      <w:r>
        <w:rPr>
          <w:sz w:val="20"/>
        </w:rPr>
        <w:t>funkci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4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 projektu,</w:t>
      </w:r>
    </w:p>
    <w:p w:rsidR="000D30CC" w:rsidRDefault="000D30CC">
      <w:pPr>
        <w:jc w:val="both"/>
        <w:rPr>
          <w:sz w:val="20"/>
        </w:rPr>
        <w:sectPr w:rsidR="000D30CC">
          <w:pgSz w:w="12240" w:h="15840"/>
          <w:pgMar w:top="1260" w:right="1000" w:bottom="1660" w:left="1320" w:header="708" w:footer="1398" w:gutter="0"/>
          <w:cols w:space="708"/>
        </w:sectPr>
      </w:pPr>
    </w:p>
    <w:p w:rsidR="000D30CC" w:rsidRDefault="000D30CC">
      <w:pPr>
        <w:pStyle w:val="Zkladntext"/>
        <w:spacing w:before="8"/>
        <w:ind w:left="0"/>
        <w:rPr>
          <w:sz w:val="21"/>
        </w:rPr>
      </w:pPr>
    </w:p>
    <w:p w:rsidR="000D30CC" w:rsidRDefault="00490211">
      <w:pPr>
        <w:pStyle w:val="Odstavecseseznamem"/>
        <w:numPr>
          <w:ilvl w:val="0"/>
          <w:numId w:val="6"/>
        </w:numPr>
        <w:tabs>
          <w:tab w:val="left" w:pos="742"/>
        </w:tabs>
        <w:spacing w:before="100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13.1.</w:t>
      </w:r>
      <w:r>
        <w:rPr>
          <w:spacing w:val="-3"/>
          <w:sz w:val="20"/>
        </w:rPr>
        <w:t xml:space="preserve"> </w:t>
      </w:r>
      <w:r>
        <w:rPr>
          <w:sz w:val="20"/>
        </w:rPr>
        <w:t>písm. e)</w:t>
      </w:r>
      <w:r>
        <w:rPr>
          <w:spacing w:val="6"/>
          <w:sz w:val="20"/>
        </w:rPr>
        <w:t xml:space="preserve"> </w:t>
      </w:r>
      <w:r>
        <w:rPr>
          <w:sz w:val="20"/>
        </w:rPr>
        <w:t>Výzvy,</w:t>
      </w:r>
    </w:p>
    <w:p w:rsidR="000D30CC" w:rsidRDefault="00490211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29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5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 daňové evidenci (zákon č. 586/1992 Sb., o daních z příjmů, v platném znění) podle pokynů v čl. 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0D30CC" w:rsidRDefault="00490211">
      <w:pPr>
        <w:pStyle w:val="Odstavecseseznamem"/>
        <w:numPr>
          <w:ilvl w:val="0"/>
          <w:numId w:val="6"/>
        </w:numPr>
        <w:tabs>
          <w:tab w:val="left" w:pos="742"/>
        </w:tabs>
        <w:ind w:left="741" w:right="129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</w:t>
      </w:r>
      <w:r>
        <w:rPr>
          <w:sz w:val="20"/>
        </w:rPr>
        <w:t>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0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2"/>
          <w:sz w:val="20"/>
        </w:rPr>
        <w:t xml:space="preserve"> </w:t>
      </w:r>
      <w:r>
        <w:rPr>
          <w:sz w:val="20"/>
        </w:rPr>
        <w:t>agentury, společné podniky a jiné subjekty EU a která není přímo ani nepřímo pod kontrolou 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minimis,</w:t>
      </w:r>
    </w:p>
    <w:p w:rsidR="000D30CC" w:rsidRDefault="00490211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34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2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 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majitelů,</w:t>
      </w:r>
    </w:p>
    <w:p w:rsidR="000D30CC" w:rsidRDefault="00490211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6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d)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</w:t>
      </w:r>
      <w:r>
        <w:rPr>
          <w:sz w:val="20"/>
        </w:rPr>
        <w:t xml:space="preserve">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0D30CC" w:rsidRDefault="00490211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i)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0D30CC" w:rsidRDefault="00490211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Výzvy.</w:t>
      </w:r>
    </w:p>
    <w:p w:rsidR="000D30CC" w:rsidRDefault="00490211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0D30CC" w:rsidRDefault="00490211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2"/>
          <w:sz w:val="20"/>
        </w:rPr>
        <w:t xml:space="preserve"> </w:t>
      </w:r>
      <w:r>
        <w:rPr>
          <w:sz w:val="20"/>
        </w:rPr>
        <w:t>platba,</w:t>
      </w:r>
    </w:p>
    <w:p w:rsidR="000D30CC" w:rsidRDefault="00490211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0D30CC" w:rsidRDefault="00490211">
      <w:pPr>
        <w:pStyle w:val="Odstavecseseznamem"/>
        <w:numPr>
          <w:ilvl w:val="1"/>
          <w:numId w:val="7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4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50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0D30CC" w:rsidRDefault="00490211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z w:val="20"/>
        </w:rPr>
        <w:t>,</w:t>
      </w:r>
    </w:p>
    <w:p w:rsidR="000D30CC" w:rsidRDefault="00490211">
      <w:pPr>
        <w:pStyle w:val="Odstavecseseznamem"/>
        <w:numPr>
          <w:ilvl w:val="1"/>
          <w:numId w:val="7"/>
        </w:numPr>
        <w:tabs>
          <w:tab w:val="left" w:pos="949"/>
        </w:tabs>
        <w:ind w:right="129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</w:t>
      </w:r>
      <w:r>
        <w:rPr>
          <w:spacing w:val="1"/>
          <w:sz w:val="20"/>
        </w:rPr>
        <w:t xml:space="preserve"> </w:t>
      </w:r>
      <w:r>
        <w:rPr>
          <w:sz w:val="20"/>
        </w:rPr>
        <w:t>věcnou, finanční a účetní kontrolu včetně kontroly souvisejících dokumentů v průběhu realizace akce</w:t>
      </w:r>
      <w:r>
        <w:rPr>
          <w:spacing w:val="-53"/>
          <w:sz w:val="20"/>
        </w:rPr>
        <w:t xml:space="preserve"> </w:t>
      </w:r>
      <w:r>
        <w:rPr>
          <w:sz w:val="20"/>
        </w:rPr>
        <w:t>i po jejím dokončení po dobu 3 let, a to v takovém rozsahu (i poku</w:t>
      </w:r>
      <w:r>
        <w:rPr>
          <w:sz w:val="20"/>
        </w:rPr>
        <w:t>d jde o poskytnutí příslušných</w:t>
      </w:r>
      <w:r>
        <w:rPr>
          <w:spacing w:val="1"/>
          <w:sz w:val="20"/>
        </w:rPr>
        <w:t xml:space="preserve"> </w:t>
      </w:r>
      <w:r>
        <w:rPr>
          <w:sz w:val="20"/>
        </w:rPr>
        <w:t>dokladů), aby mohly být objasněny všechny okolnosti, týkající se této Smlouvy podle v čl. 12 písm. i)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0D30CC" w:rsidRDefault="00490211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2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1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1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0D30CC" w:rsidRDefault="00490211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2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0D30CC" w:rsidRDefault="000D30CC">
      <w:pPr>
        <w:jc w:val="both"/>
        <w:rPr>
          <w:sz w:val="20"/>
        </w:rPr>
        <w:sectPr w:rsidR="000D30CC">
          <w:pgSz w:w="12240" w:h="15840"/>
          <w:pgMar w:top="1260" w:right="1000" w:bottom="1660" w:left="1320" w:header="708" w:footer="1398" w:gutter="0"/>
          <w:cols w:space="708"/>
        </w:sectPr>
      </w:pPr>
    </w:p>
    <w:p w:rsidR="000D30CC" w:rsidRDefault="000D30CC">
      <w:pPr>
        <w:pStyle w:val="Zkladntext"/>
        <w:spacing w:before="8"/>
        <w:ind w:left="0"/>
        <w:rPr>
          <w:sz w:val="21"/>
        </w:rPr>
      </w:pPr>
    </w:p>
    <w:p w:rsidR="000D30CC" w:rsidRDefault="00490211">
      <w:pPr>
        <w:pStyle w:val="Odstavecseseznamem"/>
        <w:numPr>
          <w:ilvl w:val="1"/>
          <w:numId w:val="7"/>
        </w:numPr>
        <w:tabs>
          <w:tab w:val="left" w:pos="949"/>
        </w:tabs>
        <w:spacing w:before="100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7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0D30CC" w:rsidRDefault="00490211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</w:t>
      </w:r>
      <w:r>
        <w:rPr>
          <w:sz w:val="20"/>
        </w:rPr>
        <w:t>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 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0D30CC" w:rsidRDefault="00490211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v průběhu realizace akce bez zbytečného odkladu informovat poskytovatele dotace o změnách</w:t>
      </w:r>
      <w:r>
        <w:rPr>
          <w:spacing w:val="1"/>
          <w:sz w:val="20"/>
        </w:rPr>
        <w:t xml:space="preserve"> </w:t>
      </w:r>
      <w:r>
        <w:rPr>
          <w:sz w:val="20"/>
        </w:rPr>
        <w:t>předmětných</w:t>
      </w:r>
      <w:r>
        <w:rPr>
          <w:spacing w:val="-13"/>
          <w:sz w:val="20"/>
        </w:rPr>
        <w:t xml:space="preserve"> </w:t>
      </w:r>
      <w:r>
        <w:rPr>
          <w:sz w:val="20"/>
        </w:rPr>
        <w:t>údajů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-13"/>
          <w:sz w:val="20"/>
        </w:rPr>
        <w:t xml:space="preserve"> </w:t>
      </w:r>
      <w:r>
        <w:rPr>
          <w:sz w:val="20"/>
        </w:rPr>
        <w:t>majitelích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takové</w:t>
      </w:r>
      <w:r>
        <w:rPr>
          <w:spacing w:val="-13"/>
          <w:sz w:val="20"/>
        </w:rPr>
        <w:t xml:space="preserve"> </w:t>
      </w:r>
      <w:r>
        <w:rPr>
          <w:sz w:val="20"/>
        </w:rPr>
        <w:t>změny</w:t>
      </w:r>
      <w:r>
        <w:rPr>
          <w:spacing w:val="-12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3"/>
          <w:sz w:val="20"/>
        </w:rPr>
        <w:t xml:space="preserve"> </w:t>
      </w:r>
      <w:r>
        <w:rPr>
          <w:sz w:val="20"/>
        </w:rPr>
        <w:t>nově</w:t>
      </w:r>
      <w:r>
        <w:rPr>
          <w:spacing w:val="-12"/>
          <w:sz w:val="20"/>
        </w:rPr>
        <w:t xml:space="preserve"> </w:t>
      </w:r>
      <w:r>
        <w:rPr>
          <w:sz w:val="20"/>
        </w:rPr>
        <w:t>vyplněné</w:t>
      </w:r>
      <w:r>
        <w:rPr>
          <w:spacing w:val="-5"/>
          <w:sz w:val="20"/>
        </w:rPr>
        <w:t xml:space="preserve"> </w:t>
      </w:r>
      <w:r>
        <w:rPr>
          <w:sz w:val="20"/>
        </w:rPr>
        <w:t>Čestné</w:t>
      </w:r>
      <w:r>
        <w:rPr>
          <w:spacing w:val="-5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vyloučení</w:t>
      </w:r>
      <w:r>
        <w:rPr>
          <w:spacing w:val="-1"/>
          <w:sz w:val="20"/>
        </w:rPr>
        <w:t xml:space="preserve"> </w:t>
      </w:r>
      <w:r>
        <w:rPr>
          <w:sz w:val="20"/>
        </w:rPr>
        <w:t>střetu zájmů,</w:t>
      </w:r>
    </w:p>
    <w:p w:rsidR="000D30CC" w:rsidRDefault="00490211">
      <w:pPr>
        <w:pStyle w:val="Odstavecseseznamem"/>
        <w:numPr>
          <w:ilvl w:val="0"/>
          <w:numId w:val="7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nesmí</w:t>
      </w:r>
      <w:r>
        <w:rPr>
          <w:spacing w:val="-10"/>
          <w:sz w:val="20"/>
        </w:rPr>
        <w:t xml:space="preserve"> </w:t>
      </w:r>
      <w:r>
        <w:rPr>
          <w:sz w:val="20"/>
        </w:rPr>
        <w:t>být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střetu</w:t>
      </w:r>
      <w:r>
        <w:rPr>
          <w:spacing w:val="-9"/>
          <w:sz w:val="20"/>
        </w:rPr>
        <w:t xml:space="preserve"> </w:t>
      </w:r>
      <w:r>
        <w:rPr>
          <w:sz w:val="20"/>
        </w:rPr>
        <w:t>zájmů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61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8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Sdělení</w:t>
      </w:r>
      <w:r>
        <w:rPr>
          <w:spacing w:val="-9"/>
          <w:sz w:val="20"/>
        </w:rPr>
        <w:t xml:space="preserve"> </w:t>
      </w:r>
      <w:r>
        <w:rPr>
          <w:sz w:val="20"/>
        </w:rPr>
        <w:t>Komise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2021/C</w:t>
      </w:r>
      <w:r>
        <w:rPr>
          <w:spacing w:val="-53"/>
          <w:sz w:val="20"/>
        </w:rPr>
        <w:t xml:space="preserve"> </w:t>
      </w:r>
      <w:r>
        <w:rPr>
          <w:sz w:val="20"/>
        </w:rPr>
        <w:t>121/01 Pokyny k zabránění střetu zájmů a jeho řešení podle Finančního nařízení</w:t>
      </w:r>
      <w:r>
        <w:rPr>
          <w:sz w:val="20"/>
        </w:rPr>
        <w:t>, Sdělení Komise č.</w:t>
      </w:r>
      <w:r>
        <w:rPr>
          <w:spacing w:val="1"/>
          <w:sz w:val="20"/>
        </w:rPr>
        <w:t xml:space="preserve"> </w:t>
      </w:r>
      <w:r>
        <w:rPr>
          <w:sz w:val="20"/>
        </w:rPr>
        <w:t>2021/C 121/01 Pokyny k zabránění střetu zájmů a jeho řešení podle Finančního nařízení a čl. 3 bodu 6</w:t>
      </w:r>
      <w:r>
        <w:rPr>
          <w:spacing w:val="1"/>
          <w:sz w:val="20"/>
        </w:rPr>
        <w:t xml:space="preserve"> </w:t>
      </w:r>
      <w:r>
        <w:rPr>
          <w:sz w:val="20"/>
        </w:rPr>
        <w:t>Směrnice Evropského Parlamentu a Rady (EU) 2015/849 o předcházení využívání finančního systému k</w:t>
      </w:r>
      <w:r>
        <w:rPr>
          <w:spacing w:val="1"/>
          <w:sz w:val="20"/>
        </w:rPr>
        <w:t xml:space="preserve"> </w:t>
      </w:r>
      <w:r>
        <w:rPr>
          <w:sz w:val="20"/>
        </w:rPr>
        <w:t>praní peněz nebo financování terorismu a ve smyslu § 4c zákona č. 159/2006 Sb., o střetu zájmů, v</w:t>
      </w:r>
      <w:r>
        <w:rPr>
          <w:spacing w:val="1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0D30CC" w:rsidRDefault="00490211">
      <w:pPr>
        <w:pStyle w:val="Odstavecseseznamem"/>
        <w:numPr>
          <w:ilvl w:val="0"/>
          <w:numId w:val="7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zdržet</w:t>
      </w:r>
      <w:r>
        <w:rPr>
          <w:spacing w:val="-4"/>
          <w:sz w:val="20"/>
        </w:rPr>
        <w:t xml:space="preserve"> </w:t>
      </w:r>
      <w:r>
        <w:rPr>
          <w:sz w:val="20"/>
        </w:rPr>
        <w:t>podvodného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-3"/>
          <w:sz w:val="20"/>
        </w:rPr>
        <w:t xml:space="preserve"> </w:t>
      </w:r>
      <w:r>
        <w:rPr>
          <w:sz w:val="20"/>
        </w:rPr>
        <w:t>jednání</w:t>
      </w:r>
      <w:r>
        <w:rPr>
          <w:spacing w:val="-5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q)</w:t>
      </w:r>
      <w:r>
        <w:rPr>
          <w:spacing w:val="-52"/>
          <w:sz w:val="20"/>
        </w:rPr>
        <w:t xml:space="preserve"> </w:t>
      </w:r>
      <w:r>
        <w:rPr>
          <w:sz w:val="20"/>
        </w:rPr>
        <w:t>Výzvy.</w:t>
      </w:r>
    </w:p>
    <w:p w:rsidR="000D30CC" w:rsidRDefault="000D30CC">
      <w:pPr>
        <w:pStyle w:val="Zkladntext"/>
        <w:spacing w:before="12"/>
        <w:ind w:left="0"/>
        <w:rPr>
          <w:sz w:val="35"/>
        </w:rPr>
      </w:pPr>
    </w:p>
    <w:p w:rsidR="000D30CC" w:rsidRDefault="00490211">
      <w:pPr>
        <w:pStyle w:val="Nadpis1"/>
        <w:spacing w:before="1"/>
        <w:ind w:left="3414"/>
      </w:pPr>
      <w:r>
        <w:t>V.</w:t>
      </w:r>
    </w:p>
    <w:p w:rsidR="000D30CC" w:rsidRDefault="00490211">
      <w:pPr>
        <w:pStyle w:val="Nadpis2"/>
        <w:ind w:left="1304" w:right="105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0D30CC" w:rsidRDefault="000D30CC">
      <w:pPr>
        <w:pStyle w:val="Zkladntext"/>
        <w:spacing w:before="1"/>
        <w:ind w:left="0"/>
        <w:rPr>
          <w:b/>
          <w:sz w:val="18"/>
        </w:rPr>
      </w:pPr>
    </w:p>
    <w:p w:rsidR="000D30CC" w:rsidRDefault="00490211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0D30CC" w:rsidRDefault="00490211">
      <w:pPr>
        <w:pStyle w:val="Odstavecseseznamem"/>
        <w:numPr>
          <w:ilvl w:val="0"/>
          <w:numId w:val="5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Porušení povinností podle článku II bodů 4 nebo 5,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nebo třetí odrážkou nebo podle článku IV bodu 2 písm. a) nebo c)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</w:t>
      </w:r>
      <w:r>
        <w:rPr>
          <w:sz w:val="20"/>
        </w:rPr>
        <w:t>kům.</w:t>
      </w:r>
    </w:p>
    <w:p w:rsidR="000D30CC" w:rsidRDefault="00490211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a)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první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třetí</w:t>
      </w:r>
      <w:r>
        <w:rPr>
          <w:spacing w:val="-4"/>
          <w:sz w:val="20"/>
        </w:rPr>
        <w:t xml:space="preserve"> </w:t>
      </w:r>
      <w:r>
        <w:rPr>
          <w:sz w:val="20"/>
        </w:rPr>
        <w:t>odrážkou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toto porušení postiženo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článku IV bodu 1 písm. a) za druhou odrážkou, bude toto porušení postiženo 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 100 % z poskytnuté podpory, byl – li naplněn účel akce podle citovaného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8"/>
          <w:sz w:val="20"/>
        </w:rPr>
        <w:t xml:space="preserve"> </w:t>
      </w:r>
      <w:r>
        <w:rPr>
          <w:sz w:val="20"/>
        </w:rPr>
        <w:t>větě</w:t>
      </w:r>
      <w:r>
        <w:rPr>
          <w:spacing w:val="-8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54"/>
          <w:sz w:val="20"/>
        </w:rPr>
        <w:t xml:space="preserve"> </w:t>
      </w:r>
      <w:r>
        <w:rPr>
          <w:sz w:val="20"/>
        </w:rPr>
        <w:t>51–99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4"/>
          <w:sz w:val="20"/>
        </w:rPr>
        <w:t xml:space="preserve"> </w:t>
      </w:r>
      <w:r>
        <w:rPr>
          <w:sz w:val="20"/>
        </w:rPr>
        <w:t>bude</w:t>
      </w:r>
      <w:r>
        <w:rPr>
          <w:spacing w:val="56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   odvodem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0D30CC" w:rsidRDefault="00490211">
      <w:pPr>
        <w:pStyle w:val="Odstavecseseznamem"/>
        <w:numPr>
          <w:ilvl w:val="0"/>
          <w:numId w:val="5"/>
        </w:numPr>
        <w:tabs>
          <w:tab w:val="left" w:pos="742"/>
        </w:tabs>
        <w:spacing w:before="120"/>
        <w:ind w:left="741" w:right="132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</w:t>
      </w:r>
      <w:r>
        <w:rPr>
          <w:spacing w:val="1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postiženo odvodem ve výš</w:t>
      </w:r>
      <w:r>
        <w:rPr>
          <w:sz w:val="20"/>
        </w:rPr>
        <w:t>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0D30CC" w:rsidRDefault="00490211">
      <w:pPr>
        <w:pStyle w:val="Odstavecseseznamem"/>
        <w:numPr>
          <w:ilvl w:val="0"/>
          <w:numId w:val="5"/>
        </w:numPr>
        <w:tabs>
          <w:tab w:val="left" w:pos="742"/>
        </w:tabs>
        <w:spacing w:before="120"/>
        <w:ind w:left="741" w:right="128" w:hanging="360"/>
        <w:jc w:val="both"/>
        <w:rPr>
          <w:sz w:val="20"/>
        </w:rPr>
      </w:pP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3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4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podpory.</w:t>
      </w:r>
    </w:p>
    <w:p w:rsidR="000D30CC" w:rsidRDefault="000D30CC">
      <w:pPr>
        <w:jc w:val="both"/>
        <w:rPr>
          <w:sz w:val="20"/>
        </w:rPr>
        <w:sectPr w:rsidR="000D30CC">
          <w:pgSz w:w="12240" w:h="15840"/>
          <w:pgMar w:top="1260" w:right="1000" w:bottom="1660" w:left="1320" w:header="708" w:footer="1398" w:gutter="0"/>
          <w:cols w:space="708"/>
        </w:sectPr>
      </w:pPr>
    </w:p>
    <w:p w:rsidR="000D30CC" w:rsidRDefault="000D30CC">
      <w:pPr>
        <w:pStyle w:val="Zkladntext"/>
        <w:spacing w:before="8"/>
        <w:ind w:left="0"/>
        <w:rPr>
          <w:sz w:val="21"/>
        </w:rPr>
      </w:pPr>
    </w:p>
    <w:p w:rsidR="000D30CC" w:rsidRDefault="00490211">
      <w:pPr>
        <w:pStyle w:val="Odstavecseseznamem"/>
        <w:numPr>
          <w:ilvl w:val="0"/>
          <w:numId w:val="5"/>
        </w:numPr>
        <w:tabs>
          <w:tab w:val="left" w:pos="666"/>
        </w:tabs>
        <w:spacing w:before="100"/>
        <w:ind w:right="129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i), bude stanoven odvod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0D30CC" w:rsidRDefault="00490211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0D30CC" w:rsidRDefault="000D30CC">
      <w:pPr>
        <w:pStyle w:val="Zkladntext"/>
        <w:spacing w:before="2"/>
        <w:ind w:left="0"/>
        <w:rPr>
          <w:sz w:val="36"/>
        </w:rPr>
      </w:pPr>
    </w:p>
    <w:p w:rsidR="000D30CC" w:rsidRDefault="00490211">
      <w:pPr>
        <w:pStyle w:val="Nadpis1"/>
        <w:ind w:left="3417"/>
      </w:pPr>
      <w:r>
        <w:t>VI.</w:t>
      </w:r>
    </w:p>
    <w:p w:rsidR="000D30CC" w:rsidRDefault="00490211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</w:t>
      </w:r>
      <w:r>
        <w:t>stanovení</w:t>
      </w:r>
    </w:p>
    <w:p w:rsidR="000D30CC" w:rsidRDefault="000D30CC">
      <w:pPr>
        <w:pStyle w:val="Zkladntext"/>
        <w:spacing w:before="1"/>
        <w:ind w:left="0"/>
        <w:rPr>
          <w:b/>
          <w:sz w:val="18"/>
        </w:rPr>
      </w:pPr>
    </w:p>
    <w:p w:rsidR="000D30CC" w:rsidRDefault="00490211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</w:t>
      </w:r>
      <w:r>
        <w:rPr>
          <w:sz w:val="20"/>
        </w:rPr>
        <w:t>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0D30CC" w:rsidRDefault="00490211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týkat.</w:t>
      </w:r>
    </w:p>
    <w:p w:rsidR="000D30CC" w:rsidRDefault="00490211">
      <w:pPr>
        <w:pStyle w:val="Odstavecseseznamem"/>
        <w:numPr>
          <w:ilvl w:val="0"/>
          <w:numId w:val="4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0D30CC" w:rsidRDefault="00490211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4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6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2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  <w:r>
        <w:rPr>
          <w:spacing w:val="-52"/>
          <w:sz w:val="20"/>
        </w:rPr>
        <w:t xml:space="preserve"> </w:t>
      </w:r>
      <w:r>
        <w:rPr>
          <w:sz w:val="20"/>
        </w:rPr>
        <w:t>Smlouvou.</w:t>
      </w:r>
    </w:p>
    <w:p w:rsidR="000D30CC" w:rsidRDefault="00490211">
      <w:pPr>
        <w:pStyle w:val="Odstavecseseznamem"/>
        <w:numPr>
          <w:ilvl w:val="0"/>
          <w:numId w:val="4"/>
        </w:numPr>
        <w:tabs>
          <w:tab w:val="left" w:pos="666"/>
        </w:tabs>
        <w:ind w:right="134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0D30CC" w:rsidRDefault="00490211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D30CC" w:rsidRDefault="00490211">
      <w:pPr>
        <w:pStyle w:val="Odstavecseseznamem"/>
        <w:numPr>
          <w:ilvl w:val="0"/>
          <w:numId w:val="4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0D30CC" w:rsidRDefault="00490211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31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7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0D30CC" w:rsidRDefault="000D30CC">
      <w:pPr>
        <w:jc w:val="both"/>
        <w:rPr>
          <w:sz w:val="20"/>
        </w:rPr>
        <w:sectPr w:rsidR="000D30CC">
          <w:pgSz w:w="12240" w:h="15840"/>
          <w:pgMar w:top="1260" w:right="1000" w:bottom="1660" w:left="1320" w:header="708" w:footer="1398" w:gutter="0"/>
          <w:cols w:space="708"/>
        </w:sectPr>
      </w:pPr>
    </w:p>
    <w:p w:rsidR="000D30CC" w:rsidRDefault="000D30CC">
      <w:pPr>
        <w:pStyle w:val="Zkladntext"/>
        <w:spacing w:before="8"/>
        <w:ind w:left="0"/>
        <w:rPr>
          <w:sz w:val="21"/>
        </w:rPr>
      </w:pPr>
    </w:p>
    <w:p w:rsidR="000D30CC" w:rsidRDefault="00490211">
      <w:pPr>
        <w:pStyle w:val="Odstavecseseznamem"/>
        <w:numPr>
          <w:ilvl w:val="0"/>
          <w:numId w:val="4"/>
        </w:numPr>
        <w:tabs>
          <w:tab w:val="left" w:pos="666"/>
        </w:tabs>
        <w:spacing w:before="100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</w:t>
      </w:r>
      <w:r>
        <w:rPr>
          <w:sz w:val="20"/>
        </w:rPr>
        <w:t>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0D30CC" w:rsidRDefault="000D30CC">
      <w:pPr>
        <w:pStyle w:val="Zkladntext"/>
        <w:ind w:left="0"/>
        <w:rPr>
          <w:sz w:val="36"/>
        </w:rPr>
      </w:pPr>
    </w:p>
    <w:p w:rsidR="000D30CC" w:rsidRDefault="00490211">
      <w:pPr>
        <w:pStyle w:val="Zkladntext"/>
        <w:tabs>
          <w:tab w:val="left" w:pos="6831"/>
        </w:tabs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0D30CC" w:rsidRDefault="000D30CC">
      <w:pPr>
        <w:pStyle w:val="Zkladntext"/>
        <w:spacing w:before="1"/>
        <w:ind w:left="0"/>
        <w:rPr>
          <w:sz w:val="18"/>
        </w:rPr>
      </w:pPr>
    </w:p>
    <w:p w:rsidR="000D30CC" w:rsidRDefault="00490211">
      <w:pPr>
        <w:pStyle w:val="Zkladntext"/>
        <w:ind w:left="382"/>
      </w:pPr>
      <w:r>
        <w:t>dne:</w:t>
      </w:r>
    </w:p>
    <w:p w:rsidR="000D30CC" w:rsidRDefault="000D30CC">
      <w:pPr>
        <w:pStyle w:val="Zkladntext"/>
        <w:ind w:left="0"/>
        <w:rPr>
          <w:sz w:val="26"/>
        </w:rPr>
      </w:pPr>
    </w:p>
    <w:p w:rsidR="000D30CC" w:rsidRDefault="000D30CC">
      <w:pPr>
        <w:pStyle w:val="Zkladntext"/>
        <w:spacing w:before="2"/>
        <w:ind w:left="0"/>
        <w:rPr>
          <w:sz w:val="28"/>
        </w:rPr>
      </w:pPr>
    </w:p>
    <w:p w:rsidR="000D30CC" w:rsidRDefault="00490211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0D30CC" w:rsidRDefault="00490211">
      <w:pPr>
        <w:pStyle w:val="Zkladntext"/>
        <w:tabs>
          <w:tab w:val="left" w:pos="6862"/>
        </w:tabs>
        <w:spacing w:before="1"/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0D30CC" w:rsidRDefault="000D30CC">
      <w:pPr>
        <w:pStyle w:val="Zkladntext"/>
        <w:ind w:left="0"/>
        <w:rPr>
          <w:sz w:val="26"/>
        </w:rPr>
      </w:pPr>
    </w:p>
    <w:p w:rsidR="000D30CC" w:rsidRDefault="000D30CC">
      <w:pPr>
        <w:pStyle w:val="Zkladntext"/>
        <w:spacing w:before="13"/>
        <w:ind w:left="0"/>
        <w:rPr>
          <w:sz w:val="31"/>
        </w:rPr>
      </w:pPr>
    </w:p>
    <w:p w:rsidR="000D30CC" w:rsidRDefault="00490211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0D30CC" w:rsidRDefault="000D30CC">
      <w:pPr>
        <w:spacing w:line="264" w:lineRule="auto"/>
        <w:sectPr w:rsidR="000D30CC">
          <w:pgSz w:w="12240" w:h="15840"/>
          <w:pgMar w:top="1260" w:right="1000" w:bottom="1660" w:left="1320" w:header="708" w:footer="1398" w:gutter="0"/>
          <w:cols w:space="708"/>
        </w:sectPr>
      </w:pPr>
    </w:p>
    <w:p w:rsidR="000D30CC" w:rsidRDefault="000D30CC">
      <w:pPr>
        <w:pStyle w:val="Zkladntext"/>
        <w:spacing w:before="8"/>
        <w:ind w:left="0"/>
        <w:rPr>
          <w:sz w:val="23"/>
        </w:rPr>
      </w:pPr>
    </w:p>
    <w:p w:rsidR="000D30CC" w:rsidRDefault="00490211">
      <w:pPr>
        <w:pStyle w:val="Zkladntext"/>
        <w:spacing w:before="100"/>
        <w:ind w:left="382"/>
      </w:pPr>
      <w:r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3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D30CC" w:rsidRDefault="000D30CC">
      <w:pPr>
        <w:pStyle w:val="Zkladntext"/>
        <w:ind w:left="0"/>
        <w:rPr>
          <w:sz w:val="26"/>
        </w:rPr>
      </w:pPr>
    </w:p>
    <w:p w:rsidR="000D30CC" w:rsidRDefault="000D30CC">
      <w:pPr>
        <w:pStyle w:val="Zkladntext"/>
        <w:spacing w:before="1"/>
        <w:ind w:left="0"/>
        <w:rPr>
          <w:sz w:val="32"/>
        </w:rPr>
      </w:pPr>
    </w:p>
    <w:p w:rsidR="000D30CC" w:rsidRDefault="00490211">
      <w:pPr>
        <w:pStyle w:val="Nadpis2"/>
        <w:spacing w:line="261" w:lineRule="auto"/>
        <w:jc w:val="left"/>
      </w:pPr>
      <w:r>
        <w:t>Stanovení odvodů,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0D30CC" w:rsidRDefault="000D30CC">
      <w:pPr>
        <w:pStyle w:val="Zkladntext"/>
        <w:spacing w:before="4"/>
        <w:ind w:left="0"/>
        <w:rPr>
          <w:b/>
          <w:sz w:val="27"/>
        </w:rPr>
      </w:pPr>
    </w:p>
    <w:p w:rsidR="000D30CC" w:rsidRDefault="00490211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0D30CC" w:rsidRDefault="000D30CC">
      <w:pPr>
        <w:pStyle w:val="Zkladntext"/>
        <w:spacing w:before="1"/>
        <w:ind w:left="0"/>
        <w:rPr>
          <w:b/>
          <w:sz w:val="29"/>
        </w:rPr>
      </w:pPr>
    </w:p>
    <w:p w:rsidR="000D30CC" w:rsidRDefault="00490211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zadávání veřejných zakázek, </w:t>
      </w:r>
      <w:r>
        <w:rPr>
          <w:sz w:val="20"/>
        </w:rPr>
        <w:t>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</w:t>
      </w:r>
      <w:r>
        <w:rPr>
          <w:sz w:val="20"/>
        </w:rPr>
        <w:t>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0D30CC" w:rsidRDefault="00490211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1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0D30CC" w:rsidRDefault="00490211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0D30CC" w:rsidRDefault="00490211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0D30CC" w:rsidRDefault="00490211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</w:t>
      </w:r>
      <w:r>
        <w:rPr>
          <w:sz w:val="20"/>
        </w:rPr>
        <w:t>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0D30CC" w:rsidRDefault="00490211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0D30CC" w:rsidRDefault="00490211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0D30CC" w:rsidRDefault="000D30CC">
      <w:pPr>
        <w:spacing w:line="312" w:lineRule="auto"/>
        <w:jc w:val="both"/>
        <w:rPr>
          <w:sz w:val="20"/>
        </w:rPr>
        <w:sectPr w:rsidR="000D30CC">
          <w:pgSz w:w="12240" w:h="15840"/>
          <w:pgMar w:top="1260" w:right="1000" w:bottom="1660" w:left="1320" w:header="708" w:footer="1398" w:gutter="0"/>
          <w:cols w:space="708"/>
        </w:sectPr>
      </w:pPr>
    </w:p>
    <w:p w:rsidR="000D30CC" w:rsidRDefault="00490211">
      <w:pPr>
        <w:pStyle w:val="Nadpis1"/>
        <w:numPr>
          <w:ilvl w:val="0"/>
          <w:numId w:val="3"/>
        </w:numPr>
        <w:tabs>
          <w:tab w:val="left" w:pos="666"/>
        </w:tabs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0D30CC" w:rsidRDefault="000D30CC">
      <w:pPr>
        <w:pStyle w:val="Zkladntext"/>
        <w:spacing w:before="1" w:after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D30C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30CC" w:rsidRDefault="00490211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D30CC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0D30CC" w:rsidRDefault="00490211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0D30CC" w:rsidRDefault="0049021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D30CC" w:rsidRDefault="00490211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D30CC" w:rsidRDefault="00490211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D30CC" w:rsidRDefault="00490211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D30CC" w:rsidRDefault="0049021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D30CC">
        <w:trPr>
          <w:trHeight w:val="185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D30CC" w:rsidRDefault="00490211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D30CC" w:rsidRDefault="00490211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D30CC" w:rsidRDefault="00490211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D30CC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0D30CC" w:rsidRDefault="0049021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0D30CC" w:rsidRDefault="00490211">
            <w:pPr>
              <w:pStyle w:val="TableParagraph"/>
              <w:spacing w:before="1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0D30CC" w:rsidRDefault="00490211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0D30CC" w:rsidRDefault="00490211">
            <w:pPr>
              <w:pStyle w:val="TableParagraph"/>
              <w:spacing w:before="3" w:line="237" w:lineRule="auto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0D30CC" w:rsidRDefault="00490211">
            <w:pPr>
              <w:pStyle w:val="TableParagraph"/>
              <w:spacing w:before="1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D30CC" w:rsidRDefault="00490211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0D30CC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0CC" w:rsidRDefault="00490211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D30CC" w:rsidRDefault="00490211">
            <w:pPr>
              <w:pStyle w:val="TableParagraph"/>
              <w:spacing w:before="2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D30CC" w:rsidRDefault="00490211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D30CC">
        <w:trPr>
          <w:trHeight w:val="2090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0D30CC" w:rsidRDefault="00490211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0D30CC" w:rsidRDefault="00490211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0D30CC" w:rsidRDefault="00490211">
            <w:pPr>
              <w:pStyle w:val="TableParagraph"/>
              <w:spacing w:before="3" w:line="237" w:lineRule="auto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D30CC" w:rsidRDefault="0049021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0D30CC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0D30CC" w:rsidRDefault="00490211">
            <w:pPr>
              <w:pStyle w:val="TableParagraph"/>
              <w:spacing w:before="3" w:line="237" w:lineRule="auto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D30CC" w:rsidRDefault="00490211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D30CC" w:rsidRDefault="00490211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0D30CC" w:rsidRDefault="00490211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D30CC" w:rsidRDefault="00490211">
            <w:pPr>
              <w:pStyle w:val="TableParagraph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0D30CC" w:rsidRDefault="000D30CC">
      <w:pPr>
        <w:rPr>
          <w:sz w:val="20"/>
        </w:rPr>
        <w:sectPr w:rsidR="000D30CC"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D30CC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30CC" w:rsidRDefault="00490211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D30CC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D30CC" w:rsidRDefault="000D30C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D30CC" w:rsidRDefault="00490211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D30CC" w:rsidRDefault="00490211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0D30CC" w:rsidRDefault="0049021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0D30CC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0CC" w:rsidRDefault="00490211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0D30CC" w:rsidRDefault="00490211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D30CC" w:rsidRDefault="00490211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D30CC" w:rsidRDefault="00490211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0D30CC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0CC" w:rsidRDefault="00490211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0D30CC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0D30CC" w:rsidRDefault="00490211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D30CC" w:rsidRDefault="00490211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0D30CC" w:rsidRDefault="00490211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0D30CC" w:rsidRDefault="00490211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0CC" w:rsidRDefault="00490211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D30CC" w:rsidRDefault="00490211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D30CC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0CC" w:rsidRDefault="00490211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D30CC" w:rsidRDefault="00490211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D30CC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D30CC" w:rsidRDefault="00490211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0D30CC" w:rsidRDefault="00490211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0D30CC" w:rsidRDefault="00490211">
            <w:pPr>
              <w:pStyle w:val="TableParagraph"/>
              <w:spacing w:before="0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0D30CC">
        <w:trPr>
          <w:trHeight w:val="759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0D30CC" w:rsidRDefault="0049021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0D30CC" w:rsidRDefault="000D30CC">
      <w:pPr>
        <w:rPr>
          <w:sz w:val="20"/>
        </w:rPr>
        <w:sectPr w:rsidR="000D30CC"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D30CC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30CC" w:rsidRDefault="00490211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D30CC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D30CC" w:rsidRDefault="000D30C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spacing w:before="93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D30CC" w:rsidRDefault="0049021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D30CC" w:rsidRDefault="00490211">
            <w:pPr>
              <w:pStyle w:val="TableParagraph"/>
              <w:spacing w:before="0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spacing w:before="93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0D30CC" w:rsidRDefault="00490211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0D30CC" w:rsidRDefault="0049021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0D30CC" w:rsidRDefault="00490211">
            <w:pPr>
              <w:pStyle w:val="TableParagraph"/>
              <w:spacing w:before="3" w:line="237" w:lineRule="auto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0D30CC" w:rsidRDefault="00490211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D30CC" w:rsidRDefault="00490211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0D30CC" w:rsidRDefault="00490211">
            <w:pPr>
              <w:pStyle w:val="TableParagraph"/>
              <w:spacing w:before="0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0D30CC" w:rsidRDefault="00490211">
            <w:pPr>
              <w:pStyle w:val="TableParagraph"/>
              <w:spacing w:before="0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D30CC" w:rsidRDefault="00490211">
            <w:pPr>
              <w:pStyle w:val="TableParagraph"/>
              <w:spacing w:before="93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</w:t>
            </w:r>
            <w:r>
              <w:rPr>
                <w:sz w:val="20"/>
              </w:rPr>
              <w:t>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0D30CC" w:rsidRDefault="0049021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D30CC" w:rsidRDefault="00490211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D30CC" w:rsidRDefault="00490211">
            <w:pPr>
              <w:pStyle w:val="TableParagraph"/>
              <w:spacing w:before="0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D30CC" w:rsidRDefault="00490211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0D30CC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D30CC" w:rsidRDefault="00490211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D30CC" w:rsidRDefault="00490211">
            <w:pPr>
              <w:pStyle w:val="TableParagraph"/>
              <w:spacing w:before="4" w:line="237" w:lineRule="auto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0D30CC" w:rsidRDefault="00490211"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0D30CC" w:rsidRDefault="00490211">
            <w:pPr>
              <w:pStyle w:val="TableParagraph"/>
              <w:spacing w:before="1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0D30CC" w:rsidRDefault="00490211">
            <w:pPr>
              <w:pStyle w:val="TableParagraph"/>
              <w:spacing w:before="3" w:line="237" w:lineRule="auto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0CC" w:rsidRDefault="0049021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D30CC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D30CC" w:rsidRDefault="00490211">
            <w:pPr>
              <w:pStyle w:val="TableParagraph"/>
              <w:spacing w:before="102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0D30CC" w:rsidRDefault="00490211">
            <w:pPr>
              <w:pStyle w:val="TableParagraph"/>
              <w:spacing w:before="2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0D30CC" w:rsidRDefault="00490211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0D30CC" w:rsidRDefault="00490211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0D30CC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D30CC" w:rsidRDefault="00490211">
            <w:pPr>
              <w:pStyle w:val="TableParagraph"/>
              <w:spacing w:before="4" w:line="237" w:lineRule="auto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D30CC" w:rsidRDefault="00490211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D30CC" w:rsidRDefault="00490211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0D30CC" w:rsidRDefault="00E012F1">
      <w:pPr>
        <w:pStyle w:val="Zkladntext"/>
        <w:spacing w:before="12"/>
        <w:ind w:left="0"/>
        <w:rPr>
          <w:b/>
          <w:sz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259715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F3995" id="docshape2" o:spid="_x0000_s1026" style="position:absolute;margin-left:85.1pt;margin-top:20.4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FNQCf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D30CC" w:rsidRDefault="000D30CC">
      <w:pPr>
        <w:pStyle w:val="Zkladntext"/>
        <w:ind w:left="0"/>
        <w:rPr>
          <w:b/>
        </w:rPr>
      </w:pPr>
    </w:p>
    <w:p w:rsidR="000D30CC" w:rsidRDefault="000D30CC">
      <w:pPr>
        <w:pStyle w:val="Zkladntext"/>
        <w:spacing w:before="3"/>
        <w:ind w:left="0"/>
        <w:rPr>
          <w:b/>
          <w:sz w:val="14"/>
        </w:rPr>
      </w:pPr>
    </w:p>
    <w:p w:rsidR="000D30CC" w:rsidRDefault="00490211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0D30CC" w:rsidRDefault="000D30CC">
      <w:pPr>
        <w:rPr>
          <w:sz w:val="16"/>
        </w:rPr>
        <w:sectPr w:rsidR="000D30CC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D30CC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30CC" w:rsidRDefault="00490211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D30CC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0D30CC" w:rsidRDefault="000D30C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0D30C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0D30CC" w:rsidRDefault="00490211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0D30CC" w:rsidRDefault="00490211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D30CC" w:rsidRDefault="00490211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0D30CC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D30CC" w:rsidRDefault="00490211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0D30CC" w:rsidRDefault="00490211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0D30CC" w:rsidRDefault="00490211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D30CC" w:rsidRDefault="00490211">
            <w:pPr>
              <w:pStyle w:val="TableParagraph"/>
              <w:spacing w:before="0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D30CC" w:rsidRDefault="00490211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0D30CC" w:rsidRDefault="00490211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0D30CC" w:rsidRDefault="00490211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 a jasného způsobu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0D30CC" w:rsidRDefault="00490211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0D30CC" w:rsidRDefault="00490211">
            <w:pPr>
              <w:pStyle w:val="TableParagraph"/>
              <w:spacing w:before="3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D30CC" w:rsidRDefault="00490211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 nebylo sděleno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 popř. tyto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D30CC" w:rsidRDefault="0049021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D30CC" w:rsidRDefault="00490211">
            <w:pPr>
              <w:pStyle w:val="TableParagraph"/>
              <w:spacing w:before="0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0D30CC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D30CC" w:rsidRDefault="00490211">
            <w:pPr>
              <w:pStyle w:val="TableParagraph"/>
              <w:spacing w:before="103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0D30CC" w:rsidRDefault="00490211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D30CC" w:rsidRDefault="00490211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0D30CC" w:rsidRDefault="00490211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0D30CC" w:rsidRDefault="00490211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0D30CC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D30CC" w:rsidRDefault="00490211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D30CC" w:rsidRDefault="00490211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D30CC" w:rsidRDefault="00490211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0D30CC" w:rsidRDefault="00490211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0D30CC" w:rsidRDefault="00490211">
            <w:pPr>
              <w:pStyle w:val="TableParagraph"/>
              <w:spacing w:before="1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D30CC" w:rsidRDefault="00490211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D30CC" w:rsidRDefault="00490211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D30CC" w:rsidRDefault="00490211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D30CC" w:rsidRDefault="00490211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0D30CC" w:rsidRDefault="00490211">
            <w:pPr>
              <w:pStyle w:val="TableParagraph"/>
              <w:spacing w:before="0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0D30CC" w:rsidRDefault="0049021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D30CC" w:rsidRDefault="00490211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D30CC" w:rsidRDefault="00490211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0D30CC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D30CC" w:rsidRDefault="00490211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0D30CC" w:rsidRDefault="000D30CC">
      <w:pPr>
        <w:rPr>
          <w:sz w:val="20"/>
        </w:rPr>
        <w:sectPr w:rsidR="000D30CC"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D30CC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30CC" w:rsidRDefault="00490211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D30CC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0D30CC" w:rsidRDefault="000D30C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0D30C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0D30C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30CC" w:rsidRDefault="000D30C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D30CC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D30CC" w:rsidRDefault="00490211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D30CC" w:rsidRDefault="00490211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D30CC" w:rsidRDefault="00490211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0D30CC" w:rsidRDefault="00490211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0D30CC" w:rsidRDefault="00490211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D30CC" w:rsidRDefault="00490211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D30CC" w:rsidRDefault="00490211">
            <w:pPr>
              <w:pStyle w:val="TableParagraph"/>
              <w:spacing w:before="0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D30CC" w:rsidRDefault="00490211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D30CC" w:rsidRDefault="00490211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0D30CC" w:rsidRDefault="0049021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0D30CC" w:rsidRDefault="00490211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</w:t>
            </w:r>
            <w:r>
              <w:rPr>
                <w:sz w:val="20"/>
              </w:rPr>
              <w:t>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0D30CC" w:rsidRDefault="00490211">
            <w:pPr>
              <w:pStyle w:val="TableParagraph"/>
              <w:spacing w:before="1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D30CC" w:rsidRDefault="00490211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0D30CC" w:rsidRDefault="00490211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D30CC" w:rsidRDefault="00490211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0D30CC" w:rsidRDefault="00490211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0D30CC" w:rsidRDefault="00490211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D30CC">
        <w:trPr>
          <w:trHeight w:val="580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D30CC" w:rsidRDefault="00490211">
            <w:pPr>
              <w:pStyle w:val="TableParagraph"/>
              <w:spacing w:before="105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0D30CC" w:rsidRDefault="00490211">
            <w:pPr>
              <w:pStyle w:val="TableParagraph"/>
              <w:spacing w:before="0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0D30CC" w:rsidRDefault="00490211">
            <w:pPr>
              <w:pStyle w:val="TableParagraph"/>
              <w:spacing w:before="0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0D30CC" w:rsidRDefault="00490211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0D30CC" w:rsidRDefault="00490211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D30CC" w:rsidRDefault="00490211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D30CC" w:rsidRDefault="00490211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D30CC" w:rsidRDefault="00490211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D30CC" w:rsidRDefault="00490211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0D30CC">
        <w:trPr>
          <w:trHeight w:val="150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30CC" w:rsidRDefault="00490211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0D30CC" w:rsidRDefault="00490211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0D30CC" w:rsidRDefault="000D30CC">
      <w:pPr>
        <w:rPr>
          <w:sz w:val="20"/>
        </w:rPr>
        <w:sectPr w:rsidR="000D30CC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D30CC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30CC" w:rsidRDefault="00490211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D30CC">
        <w:trPr>
          <w:trHeight w:val="262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D30CC" w:rsidRDefault="00490211">
            <w:pPr>
              <w:pStyle w:val="TableParagraph"/>
              <w:spacing w:before="0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0D30CC" w:rsidRDefault="0049021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0D30CC" w:rsidRDefault="00490211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0D30CC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spacing w:before="115" w:line="237" w:lineRule="auto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spacing w:before="115" w:line="237" w:lineRule="auto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D30CC" w:rsidRDefault="00490211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D30CC" w:rsidRDefault="0049021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0D30CC" w:rsidRDefault="00490211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D30CC" w:rsidRDefault="0049021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0D30CC">
        <w:trPr>
          <w:trHeight w:val="6124"/>
        </w:trPr>
        <w:tc>
          <w:tcPr>
            <w:tcW w:w="670" w:type="dxa"/>
            <w:tcBorders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0D30CC" w:rsidRDefault="00490211">
            <w:pPr>
              <w:pStyle w:val="TableParagraph"/>
              <w:spacing w:before="0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D30CC" w:rsidRDefault="00490211">
            <w:pPr>
              <w:pStyle w:val="TableParagraph"/>
              <w:spacing w:before="2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D30CC" w:rsidRDefault="00490211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D30CC" w:rsidRDefault="00490211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0D30CC" w:rsidRDefault="00490211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D30CC" w:rsidRDefault="0049021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0D30CC" w:rsidRDefault="00490211">
            <w:pPr>
              <w:pStyle w:val="TableParagraph"/>
              <w:spacing w:before="0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D30CC" w:rsidRDefault="00490211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30CC" w:rsidRDefault="0049021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D30CC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0D30CC" w:rsidRDefault="00490211">
            <w:pPr>
              <w:pStyle w:val="TableParagraph"/>
              <w:spacing w:before="0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D30CC" w:rsidRDefault="00490211">
            <w:pPr>
              <w:pStyle w:val="TableParagraph"/>
              <w:spacing w:before="0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0D30CC">
        <w:trPr>
          <w:trHeight w:val="77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D30CC" w:rsidRDefault="00490211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D30CC" w:rsidRDefault="0049021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</w:tc>
      </w:tr>
    </w:tbl>
    <w:p w:rsidR="000D30CC" w:rsidRDefault="000D30CC">
      <w:pPr>
        <w:rPr>
          <w:sz w:val="20"/>
        </w:rPr>
        <w:sectPr w:rsidR="000D30CC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D30CC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30CC" w:rsidRDefault="00490211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D30CC">
        <w:trPr>
          <w:trHeight w:val="1004"/>
        </w:trPr>
        <w:tc>
          <w:tcPr>
            <w:tcW w:w="670" w:type="dxa"/>
            <w:tcBorders>
              <w:right w:val="single" w:sz="4" w:space="0" w:color="000000"/>
            </w:tcBorders>
          </w:tcPr>
          <w:p w:rsidR="000D30CC" w:rsidRDefault="000D30C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spacing w:before="93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spacing w:before="93"/>
              <w:ind w:right="1037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30CC" w:rsidRDefault="00490211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0D30CC" w:rsidRDefault="00490211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0D30CC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spacing w:before="114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0D30CC" w:rsidRDefault="00490211"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0D30CC" w:rsidRDefault="00490211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D30CC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D30CC" w:rsidRDefault="0049021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D30CC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0D30CC" w:rsidRDefault="0049021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D30CC" w:rsidRDefault="00490211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0D30CC" w:rsidRDefault="00490211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0D30CC" w:rsidRDefault="00490211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D30CC" w:rsidRDefault="00490211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D30CC" w:rsidRDefault="00490211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0D30CC" w:rsidRDefault="00490211">
            <w:pPr>
              <w:pStyle w:val="TableParagraph"/>
              <w:spacing w:before="0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</w:t>
            </w:r>
            <w:r>
              <w:rPr>
                <w:sz w:val="20"/>
              </w:rPr>
              <w:t>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30CC" w:rsidRDefault="0049021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D30CC">
        <w:trPr>
          <w:trHeight w:val="282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0D30CC" w:rsidRDefault="00490211">
            <w:pPr>
              <w:pStyle w:val="TableParagraph"/>
              <w:spacing w:before="0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0D30CC" w:rsidRDefault="00490211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0D30CC" w:rsidRDefault="00490211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0D30CC" w:rsidRDefault="0049021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0D30CC" w:rsidRDefault="00490211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0D30CC" w:rsidRDefault="000D30CC">
      <w:pPr>
        <w:rPr>
          <w:sz w:val="20"/>
        </w:rPr>
        <w:sectPr w:rsidR="000D30CC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D30CC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30CC" w:rsidRDefault="00490211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D30CC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0D30CC" w:rsidRDefault="00490211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D30CC" w:rsidRDefault="00490211">
            <w:pPr>
              <w:pStyle w:val="TableParagraph"/>
              <w:spacing w:before="0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0D30CC" w:rsidRDefault="00490211">
            <w:pPr>
              <w:pStyle w:val="TableParagraph"/>
              <w:spacing w:before="0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D30CC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0D30CC" w:rsidRDefault="00490211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0D30CC" w:rsidRDefault="00490211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0D30CC" w:rsidRDefault="0049021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D30CC" w:rsidRDefault="00490211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0D30CC" w:rsidRDefault="00490211">
            <w:pPr>
              <w:pStyle w:val="TableParagraph"/>
              <w:spacing w:before="0"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D30CC" w:rsidRDefault="00490211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D30CC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0D30CC" w:rsidRDefault="0049021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0D30CC" w:rsidRDefault="00490211">
            <w:pPr>
              <w:pStyle w:val="TableParagraph"/>
              <w:spacing w:before="3" w:line="237" w:lineRule="auto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0D30CC" w:rsidRDefault="00490211">
            <w:pPr>
              <w:pStyle w:val="TableParagraph"/>
              <w:spacing w:before="2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30CC" w:rsidRDefault="0049021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D30CC">
        <w:trPr>
          <w:trHeight w:val="12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0D30CC" w:rsidRDefault="00E012F1">
      <w:pPr>
        <w:pStyle w:val="Zkladntext"/>
        <w:spacing w:before="5"/>
        <w:ind w:left="0"/>
        <w:rPr>
          <w:sz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154305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9F1B5" id="docshape3" o:spid="_x0000_s1026" style="position:absolute;margin-left:85.1pt;margin-top:12.1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CM7X9H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D30CC" w:rsidRDefault="000D30CC">
      <w:pPr>
        <w:pStyle w:val="Zkladntext"/>
        <w:ind w:left="0"/>
      </w:pPr>
    </w:p>
    <w:p w:rsidR="000D30CC" w:rsidRDefault="000D30CC">
      <w:pPr>
        <w:pStyle w:val="Zkladntext"/>
        <w:spacing w:before="3"/>
        <w:ind w:left="0"/>
        <w:rPr>
          <w:sz w:val="14"/>
        </w:rPr>
      </w:pPr>
    </w:p>
    <w:p w:rsidR="000D30CC" w:rsidRDefault="00490211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0D30CC" w:rsidRDefault="000D30CC">
      <w:pPr>
        <w:rPr>
          <w:sz w:val="16"/>
        </w:rPr>
        <w:sectPr w:rsidR="000D30CC"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D30CC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30CC" w:rsidRDefault="00490211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D30CC">
        <w:trPr>
          <w:trHeight w:val="102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D30CC" w:rsidRDefault="000D30C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0D30C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D30CC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30CC" w:rsidRDefault="00490211">
            <w:pPr>
              <w:pStyle w:val="TableParagraph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0D30CC" w:rsidRDefault="00490211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0D30CC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30CC" w:rsidRDefault="00490211">
            <w:pPr>
              <w:pStyle w:val="TableParagraph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0D30CC" w:rsidRDefault="00490211">
            <w:pPr>
              <w:pStyle w:val="TableParagraph"/>
              <w:spacing w:before="1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0D30CC" w:rsidRDefault="00490211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D30CC" w:rsidRDefault="00490211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D30CC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D30CC" w:rsidRDefault="00490211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30CC" w:rsidRDefault="00490211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D30CC" w:rsidRDefault="000D30C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0CC" w:rsidRDefault="00490211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D30CC" w:rsidRDefault="000D30CC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0D30CC" w:rsidRDefault="00490211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0D30CC" w:rsidRDefault="0049021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0D30CC">
        <w:trPr>
          <w:trHeight w:val="315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D30CC" w:rsidRDefault="000D30CC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0D30CC" w:rsidRDefault="0049021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D30CC" w:rsidRDefault="000D30CC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0D30CC" w:rsidRDefault="00490211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D30CC" w:rsidRDefault="00490211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D30CC" w:rsidRDefault="00490211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0D30CC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0D30CC" w:rsidRDefault="00490211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D30CC" w:rsidRDefault="0049021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D30CC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30CC" w:rsidRDefault="000D30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D30CC" w:rsidRDefault="00490211">
            <w:pPr>
              <w:pStyle w:val="TableParagraph"/>
              <w:spacing w:before="102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0D30CC" w:rsidRDefault="000D30CC">
      <w:pPr>
        <w:rPr>
          <w:sz w:val="20"/>
        </w:rPr>
        <w:sectPr w:rsidR="000D30CC">
          <w:pgSz w:w="12240" w:h="15840"/>
          <w:pgMar w:top="1260" w:right="1000" w:bottom="158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D30CC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30CC" w:rsidRDefault="00490211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D30CC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0D30CC" w:rsidRDefault="000D30C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0D30C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30CC" w:rsidRDefault="00490211">
            <w:pPr>
              <w:pStyle w:val="TableParagraph"/>
              <w:spacing w:before="93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i),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0D30CC" w:rsidRDefault="00490211">
            <w:pPr>
              <w:pStyle w:val="TableParagraph"/>
              <w:spacing w:before="1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30CC" w:rsidRDefault="000D30C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490211" w:rsidRDefault="00490211"/>
    <w:sectPr w:rsidR="00490211">
      <w:type w:val="continuous"/>
      <w:pgSz w:w="12240" w:h="15840"/>
      <w:pgMar w:top="1260" w:right="1000" w:bottom="1660" w:left="1320" w:header="708" w:footer="13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211" w:rsidRDefault="00490211">
      <w:r>
        <w:separator/>
      </w:r>
    </w:p>
  </w:endnote>
  <w:endnote w:type="continuationSeparator" w:id="0">
    <w:p w:rsidR="00490211" w:rsidRDefault="0049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0CC" w:rsidRDefault="00E012F1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30CC" w:rsidRDefault="00490211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012F1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" filled="f" stroked="f">
              <v:textbox inset="0,0,0,0">
                <w:txbxContent>
                  <w:p w:rsidR="000D30CC" w:rsidRDefault="00490211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012F1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211" w:rsidRDefault="00490211">
      <w:r>
        <w:separator/>
      </w:r>
    </w:p>
  </w:footnote>
  <w:footnote w:type="continuationSeparator" w:id="0">
    <w:p w:rsidR="00490211" w:rsidRDefault="00490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0CC" w:rsidRDefault="00490211">
    <w:pPr>
      <w:pStyle w:val="Zkladntext"/>
      <w:spacing w:line="14" w:lineRule="auto"/>
      <w:ind w:left="0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76B50"/>
    <w:multiLevelType w:val="hybridMultilevel"/>
    <w:tmpl w:val="3AD214F4"/>
    <w:lvl w:ilvl="0" w:tplc="51E40E4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B40393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FF42BD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D504AB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5C20D1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80E7B9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2A2BDC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D9E0E7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A90270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8D90501"/>
    <w:multiLevelType w:val="hybridMultilevel"/>
    <w:tmpl w:val="712C484A"/>
    <w:lvl w:ilvl="0" w:tplc="B692A272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91C77D6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AEBC09A4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4BF426E8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15E8B000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70B42EBC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5F6E815A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B7DCEB8E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434408EC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28050184"/>
    <w:multiLevelType w:val="hybridMultilevel"/>
    <w:tmpl w:val="B3404B52"/>
    <w:lvl w:ilvl="0" w:tplc="0C3EFFF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EE2BB3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79E35C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4300CC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FF4356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00809AF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594E48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966E95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3C8EFB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25E606C"/>
    <w:multiLevelType w:val="hybridMultilevel"/>
    <w:tmpl w:val="9AC2AB8E"/>
    <w:lvl w:ilvl="0" w:tplc="E7D2F3DC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5F42C6A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4DF8B132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4470E200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D1FA0386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78224C96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68CCFA2E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7D7C8738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F32A1D3A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4" w15:restartNumberingAfterBreak="0">
    <w:nsid w:val="4837227B"/>
    <w:multiLevelType w:val="hybridMultilevel"/>
    <w:tmpl w:val="DD826732"/>
    <w:lvl w:ilvl="0" w:tplc="5942D3DC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A96B93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664CCFD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B087CF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6100B7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F042B81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8B2E52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572674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928C48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FE25FD5"/>
    <w:multiLevelType w:val="hybridMultilevel"/>
    <w:tmpl w:val="7B98ECA8"/>
    <w:lvl w:ilvl="0" w:tplc="99AABA9C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8EAE3528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96248432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DF08C7D4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B4FA4A2C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0C406852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9E8AAB60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379825AE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DD84AC18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504F352A"/>
    <w:multiLevelType w:val="hybridMultilevel"/>
    <w:tmpl w:val="96A009B8"/>
    <w:lvl w:ilvl="0" w:tplc="2F005B5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C66C508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CB8B570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1E5E7136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8E48EEFC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C99C1EFA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C8A4C162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75DABBEA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AB3CCC8C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53971BF6"/>
    <w:multiLevelType w:val="hybridMultilevel"/>
    <w:tmpl w:val="B19C5C0E"/>
    <w:lvl w:ilvl="0" w:tplc="1B3AD51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CBA116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47E211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FEEA97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CB0CC9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5AEF04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CDA4B3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04C760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370142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59BC4701"/>
    <w:multiLevelType w:val="hybridMultilevel"/>
    <w:tmpl w:val="633EACF0"/>
    <w:lvl w:ilvl="0" w:tplc="FA74015E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3EE297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2422B8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4EA877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05C897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0782DD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F52AD57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ECA88B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564DFF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6768466F"/>
    <w:multiLevelType w:val="hybridMultilevel"/>
    <w:tmpl w:val="C4E05FA2"/>
    <w:lvl w:ilvl="0" w:tplc="37F05F6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0049B2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07E3C1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F9A9E3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128DB0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380581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DAAF03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D9AF6F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C201CB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0CC"/>
    <w:rsid w:val="000D30CC"/>
    <w:rsid w:val="00490211"/>
    <w:rsid w:val="00E0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6CD20C-9716-4C21-BDC4-7ED58E3B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ind w:left="1306" w:right="1059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4643</Words>
  <Characters>27395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2024-11-07T13:02:00Z</dcterms:created>
  <dcterms:modified xsi:type="dcterms:W3CDTF">2024-11-07T13:02:00Z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2024-11-07T00:00:00Z</vt:filetime>
  </property>
</Properties>
</file>