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30CE3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39025727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8742A6">
        <w:rPr>
          <w:rFonts w:ascii="Tahoma" w:hAnsi="Tahoma" w:cs="Tahoma"/>
          <w:bCs w:val="0"/>
          <w:sz w:val="28"/>
          <w:szCs w:val="28"/>
        </w:rPr>
        <w:t>DNS TČ 252</w:t>
      </w:r>
      <w:r w:rsidR="00842717">
        <w:rPr>
          <w:rFonts w:ascii="Tahoma" w:hAnsi="Tahoma" w:cs="Tahoma"/>
          <w:bCs w:val="0"/>
          <w:sz w:val="28"/>
          <w:szCs w:val="28"/>
        </w:rPr>
        <w:t>/2024</w:t>
      </w:r>
    </w:p>
    <w:p w14:paraId="29D64238" w14:textId="77777777" w:rsidR="000021C7" w:rsidRPr="00C76F38" w:rsidRDefault="000021C7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LS Lipůvka, </w:t>
      </w:r>
      <w:proofErr w:type="spellStart"/>
      <w:r>
        <w:rPr>
          <w:rFonts w:ascii="Tahoma" w:hAnsi="Tahoma" w:cs="Tahoma"/>
          <w:bCs w:val="0"/>
          <w:sz w:val="28"/>
          <w:szCs w:val="28"/>
        </w:rPr>
        <w:t>l.ú</w:t>
      </w:r>
      <w:proofErr w:type="spellEnd"/>
      <w:r>
        <w:rPr>
          <w:rFonts w:ascii="Tahoma" w:hAnsi="Tahoma" w:cs="Tahoma"/>
          <w:bCs w:val="0"/>
          <w:sz w:val="28"/>
          <w:szCs w:val="28"/>
        </w:rPr>
        <w:t>. 3</w:t>
      </w:r>
    </w:p>
    <w:p w14:paraId="1BB72A06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5CD3ED30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493F2F71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180BD633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19251555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3EB01733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8742A6">
        <w:rPr>
          <w:rFonts w:ascii="Tahoma" w:hAnsi="Tahoma" w:cs="Tahoma"/>
          <w:b/>
          <w:bCs/>
          <w:sz w:val="22"/>
          <w:szCs w:val="22"/>
        </w:rPr>
        <w:t>DNS TČ 252</w:t>
      </w:r>
      <w:r w:rsidR="008F7C8B" w:rsidRPr="007C130F">
        <w:rPr>
          <w:rFonts w:ascii="Tahoma" w:hAnsi="Tahoma" w:cs="Tahoma"/>
          <w:b/>
          <w:bCs/>
          <w:sz w:val="22"/>
          <w:szCs w:val="22"/>
        </w:rPr>
        <w:t>/202</w:t>
      </w:r>
      <w:r w:rsidR="00842717">
        <w:rPr>
          <w:rFonts w:ascii="Tahoma" w:hAnsi="Tahoma" w:cs="Tahoma"/>
          <w:b/>
          <w:bCs/>
          <w:sz w:val="22"/>
          <w:szCs w:val="22"/>
        </w:rPr>
        <w:t>4</w:t>
      </w:r>
    </w:p>
    <w:p w14:paraId="0476D7A6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5E3B9FCB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306E1A32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0AEFB5C7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742429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291D3CF4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61B8362E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73035EDF" w14:textId="77777777" w:rsidR="00E3794C" w:rsidRPr="00C76F38" w:rsidRDefault="0074242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  <w:t xml:space="preserve">Bc. Petrou </w:t>
      </w:r>
      <w:proofErr w:type="spellStart"/>
      <w:r>
        <w:rPr>
          <w:rFonts w:ascii="Tahoma" w:hAnsi="Tahoma" w:cs="Tahoma"/>
          <w:sz w:val="22"/>
          <w:szCs w:val="22"/>
        </w:rPr>
        <w:t>Quittovou</w:t>
      </w:r>
      <w:proofErr w:type="spellEnd"/>
      <w:r w:rsidR="00E3794C" w:rsidRPr="00C76F38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předsedkyní</w:t>
      </w:r>
      <w:r w:rsidR="00E3794C"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635B7AE2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47862344" w14:textId="2389B8E1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D077FE">
        <w:rPr>
          <w:rFonts w:ascii="Tahoma" w:hAnsi="Tahoma" w:cs="Tahoma"/>
          <w:sz w:val="22"/>
          <w:szCs w:val="22"/>
        </w:rPr>
        <w:t>x</w:t>
      </w:r>
    </w:p>
    <w:p w14:paraId="0003C884" w14:textId="07D703F9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D077FE">
          <w:rPr>
            <w:rFonts w:ascii="Tahoma" w:hAnsi="Tahoma" w:cs="Tahoma"/>
            <w:sz w:val="22"/>
            <w:szCs w:val="22"/>
          </w:rPr>
          <w:t>x</w:t>
        </w:r>
      </w:hyperlink>
    </w:p>
    <w:p w14:paraId="2C301724" w14:textId="0F3045FE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D077FE">
        <w:rPr>
          <w:rFonts w:ascii="Tahoma" w:hAnsi="Tahoma" w:cs="Tahoma"/>
          <w:sz w:val="22"/>
          <w:szCs w:val="22"/>
        </w:rPr>
        <w:t>x</w:t>
      </w:r>
    </w:p>
    <w:p w14:paraId="4BF499D8" w14:textId="790D071B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D077FE">
        <w:rPr>
          <w:rFonts w:ascii="Tahoma" w:hAnsi="Tahoma" w:cs="Tahoma"/>
          <w:sz w:val="22"/>
          <w:szCs w:val="22"/>
        </w:rPr>
        <w:t>x</w:t>
      </w:r>
    </w:p>
    <w:p w14:paraId="01BECC00" w14:textId="57A33FE9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D077FE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0FA4D39A" w14:textId="672A3E43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077FE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415665E2" w14:textId="4C85FD5A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D077FE">
        <w:rPr>
          <w:rFonts w:ascii="Tahoma" w:hAnsi="Tahoma" w:cs="Tahoma"/>
          <w:bCs/>
          <w:sz w:val="22"/>
          <w:szCs w:val="22"/>
        </w:rPr>
        <w:t>x</w:t>
      </w:r>
    </w:p>
    <w:p w14:paraId="2A8F5CA7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58E24C6E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7C9B0906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62B62F0D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bCs w:val="0"/>
          <w:sz w:val="22"/>
          <w:szCs w:val="22"/>
        </w:rPr>
        <w:t>Jiří Crhák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0237F9F1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7C130F" w:rsidRPr="008C561A">
        <w:rPr>
          <w:rFonts w:ascii="Tahoma" w:hAnsi="Tahoma" w:cs="Tahoma"/>
          <w:sz w:val="22"/>
        </w:rPr>
        <w:t xml:space="preserve">Češkovice 225, </w:t>
      </w:r>
      <w:r w:rsidR="00F640B1">
        <w:rPr>
          <w:rFonts w:ascii="Tahoma" w:hAnsi="Tahoma" w:cs="Tahoma"/>
          <w:sz w:val="22"/>
        </w:rPr>
        <w:t xml:space="preserve">678 01 </w:t>
      </w:r>
      <w:r w:rsidR="007C130F" w:rsidRPr="008C561A">
        <w:rPr>
          <w:rFonts w:ascii="Tahoma" w:hAnsi="Tahoma" w:cs="Tahoma"/>
          <w:sz w:val="22"/>
        </w:rPr>
        <w:t>Blansko</w:t>
      </w:r>
    </w:p>
    <w:p w14:paraId="387C3B76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7C130F" w:rsidRPr="008C561A">
        <w:rPr>
          <w:rFonts w:ascii="Tahoma" w:hAnsi="Tahoma" w:cs="Tahoma"/>
          <w:sz w:val="22"/>
        </w:rPr>
        <w:t>65777107</w:t>
      </w:r>
    </w:p>
    <w:p w14:paraId="1101FE75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7C130F" w:rsidRPr="008C561A">
        <w:rPr>
          <w:rFonts w:ascii="Tahoma" w:hAnsi="Tahoma" w:cs="Tahoma"/>
          <w:sz w:val="22"/>
        </w:rPr>
        <w:t>CZ7602133748</w:t>
      </w:r>
    </w:p>
    <w:p w14:paraId="148B77CB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bCs/>
          <w:sz w:val="22"/>
          <w:szCs w:val="22"/>
        </w:rPr>
        <w:t>Jiří Crhák</w:t>
      </w:r>
    </w:p>
    <w:p w14:paraId="457F5D72" w14:textId="3D5FA90A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077FE">
        <w:rPr>
          <w:rFonts w:ascii="Tahoma" w:hAnsi="Tahoma" w:cs="Tahoma"/>
          <w:bCs/>
          <w:sz w:val="22"/>
          <w:szCs w:val="22"/>
        </w:rPr>
        <w:t>x</w:t>
      </w:r>
    </w:p>
    <w:p w14:paraId="4230A8D1" w14:textId="73EB21FA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hyperlink r:id="rId9" w:history="1">
        <w:r w:rsidR="00D077FE">
          <w:rPr>
            <w:rStyle w:val="Hypertextovodkaz"/>
            <w:rFonts w:ascii="Tahoma" w:hAnsi="Tahoma" w:cs="Tahoma"/>
            <w:sz w:val="22"/>
          </w:rPr>
          <w:t>x</w:t>
        </w:r>
      </w:hyperlink>
    </w:p>
    <w:p w14:paraId="5FC941ED" w14:textId="312CBCC7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077FE">
        <w:rPr>
          <w:rFonts w:ascii="Tahoma" w:hAnsi="Tahoma" w:cs="Tahoma"/>
          <w:sz w:val="22"/>
          <w:lang w:bidi="en-US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46F2FF6F" w14:textId="32E4061B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077FE">
        <w:rPr>
          <w:rFonts w:ascii="Tahoma" w:hAnsi="Tahoma" w:cs="Tahoma"/>
          <w:sz w:val="22"/>
        </w:rPr>
        <w:t>x</w:t>
      </w:r>
    </w:p>
    <w:p w14:paraId="733E1319" w14:textId="39813BB1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077FE">
        <w:rPr>
          <w:rFonts w:ascii="Tahoma" w:hAnsi="Tahoma" w:cs="Tahoma"/>
          <w:bCs/>
          <w:sz w:val="22"/>
          <w:szCs w:val="22"/>
        </w:rPr>
        <w:t>x</w:t>
      </w:r>
    </w:p>
    <w:p w14:paraId="2F6F94C1" w14:textId="66109974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D077FE">
        <w:rPr>
          <w:rFonts w:ascii="Tahoma" w:hAnsi="Tahoma" w:cs="Tahoma"/>
          <w:bCs/>
          <w:sz w:val="22"/>
          <w:szCs w:val="22"/>
        </w:rPr>
        <w:t>x</w:t>
      </w:r>
    </w:p>
    <w:p w14:paraId="66AA6E87" w14:textId="59431F7B" w:rsidR="00F165CD" w:rsidRPr="00D077FE" w:rsidRDefault="00F165CD" w:rsidP="00C76F38">
      <w:pPr>
        <w:pStyle w:val="Zkladntext"/>
        <w:spacing w:before="12"/>
        <w:ind w:left="1916"/>
        <w:rPr>
          <w:rFonts w:ascii="Tahoma" w:hAnsi="Tahoma" w:cs="Tahoma"/>
          <w:bCs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proofErr w:type="gramStart"/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D077FE">
        <w:rPr>
          <w:rFonts w:ascii="Tahoma" w:hAnsi="Tahoma" w:cs="Tahoma"/>
          <w:b/>
          <w:sz w:val="22"/>
          <w:szCs w:val="22"/>
          <w:lang w:val="en-US"/>
        </w:rPr>
        <w:t xml:space="preserve">  </w:t>
      </w:r>
      <w:r w:rsidR="00D077FE">
        <w:rPr>
          <w:rFonts w:ascii="Tahoma" w:hAnsi="Tahoma" w:cs="Tahoma"/>
          <w:b/>
          <w:sz w:val="22"/>
          <w:szCs w:val="22"/>
          <w:lang w:val="en-US"/>
        </w:rPr>
        <w:tab/>
      </w:r>
      <w:proofErr w:type="gramEnd"/>
      <w:r w:rsidR="00D077FE">
        <w:rPr>
          <w:rFonts w:ascii="Tahoma" w:hAnsi="Tahoma" w:cs="Tahoma"/>
          <w:bCs/>
          <w:sz w:val="22"/>
          <w:szCs w:val="22"/>
          <w:lang w:val="en-US"/>
        </w:rPr>
        <w:t>x</w:t>
      </w:r>
    </w:p>
    <w:p w14:paraId="335F16A6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1F49D78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0049E328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2D9C31DA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C313423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6AA16ED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63E77BD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458447E1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7EC661BE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1BA0C284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01530B9D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69F1285A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842717">
        <w:rPr>
          <w:rFonts w:ascii="Tahoma" w:hAnsi="Tahoma" w:cs="Tahoma"/>
          <w:b/>
          <w:bCs/>
        </w:rPr>
        <w:t xml:space="preserve">DNS TČ </w:t>
      </w:r>
      <w:r w:rsidR="008742A6">
        <w:rPr>
          <w:rFonts w:ascii="Tahoma" w:hAnsi="Tahoma" w:cs="Tahoma"/>
          <w:b/>
          <w:bCs/>
        </w:rPr>
        <w:t>252</w:t>
      </w:r>
      <w:r w:rsidR="00A92B46" w:rsidRPr="00353646">
        <w:rPr>
          <w:rFonts w:ascii="Tahoma" w:hAnsi="Tahoma" w:cs="Tahoma"/>
          <w:b/>
          <w:bCs/>
        </w:rPr>
        <w:t>/202</w:t>
      </w:r>
      <w:r w:rsidR="00842717">
        <w:rPr>
          <w:rFonts w:ascii="Tahoma" w:hAnsi="Tahoma" w:cs="Tahoma"/>
          <w:b/>
          <w:bCs/>
        </w:rPr>
        <w:t>4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proofErr w:type="gramStart"/>
      <w:r w:rsidR="001F0CA7" w:rsidRPr="00604865">
        <w:rPr>
          <w:rFonts w:ascii="Tahoma" w:hAnsi="Tahoma" w:cs="Tahoma"/>
          <w:iCs/>
        </w:rPr>
        <w:t xml:space="preserve">systém - </w:t>
      </w:r>
      <w:r w:rsidRPr="00C76F38">
        <w:rPr>
          <w:rFonts w:ascii="Tahoma" w:hAnsi="Tahoma" w:cs="Tahoma"/>
          <w:iCs/>
        </w:rPr>
        <w:t>Těžební</w:t>
      </w:r>
      <w:proofErr w:type="gramEnd"/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63A5E5E0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6E70BE3B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763EC0EF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607C996B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27167CCF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24BEC9F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4658095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3A6B0FF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384F7960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5BF0362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2959A38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6EE3181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1920A82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14DF28F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5032AAC6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42CE461F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7E64E514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7FB53DF4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6716A60F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6AED875B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8152DC">
        <w:rPr>
          <w:rFonts w:ascii="Tahoma" w:hAnsi="Tahoma" w:cs="Tahoma"/>
          <w:b/>
          <w:bCs/>
          <w:sz w:val="22"/>
          <w:szCs w:val="22"/>
        </w:rPr>
        <w:t>LS Lipůvka</w:t>
      </w:r>
      <w:r w:rsidR="00353646" w:rsidRPr="00353646">
        <w:rPr>
          <w:rFonts w:ascii="Tahoma" w:hAnsi="Tahoma" w:cs="Tahoma"/>
          <w:b/>
          <w:bCs/>
          <w:sz w:val="22"/>
          <w:szCs w:val="22"/>
        </w:rPr>
        <w:t>, lesní úsek č.3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356E9C34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6F6B5154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031BE693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60694DF9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E16958">
        <w:rPr>
          <w:rFonts w:ascii="Tahoma" w:hAnsi="Tahoma" w:cs="Tahoma"/>
          <w:b/>
          <w:sz w:val="22"/>
          <w:szCs w:val="22"/>
        </w:rPr>
        <w:t>238 4</w:t>
      </w:r>
      <w:r w:rsidR="00AC1265">
        <w:rPr>
          <w:rFonts w:ascii="Tahoma" w:hAnsi="Tahoma" w:cs="Tahoma"/>
          <w:b/>
          <w:sz w:val="22"/>
          <w:szCs w:val="22"/>
        </w:rPr>
        <w:t>00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42E1289E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52E01A1A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7A563614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586586EA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49F59D58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6EA206BE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58E995B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14208C15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3FAAC0DE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14B5EA2E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21E59EE9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010E0CF7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13141BAD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05767B51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2D658BA3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2BAAA6B3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4CC9DEE1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7778489F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5C86ED0D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3F40FE23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3B626C91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49EBC713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7540F9EB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58C09A4A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6FEBF4B4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4A1785D7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03766B0A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70F5219E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07179314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2E72104D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68E82FFD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2E85EAD5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628EB2C3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176CC453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42B463B1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1D615857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3A86CFAE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60DA2A63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074F4A">
        <w:rPr>
          <w:rFonts w:ascii="Tahoma" w:hAnsi="Tahoma" w:cs="Tahoma"/>
          <w:bCs/>
        </w:rPr>
        <w:t>Blansku</w:t>
      </w:r>
    </w:p>
    <w:p w14:paraId="2C99128D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076964FF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1543FD5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821CD3B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3CB3E34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371E2EB4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1BF272C1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bCs/>
          <w:sz w:val="22"/>
          <w:szCs w:val="22"/>
        </w:rPr>
        <w:t>Jiří Crhák</w:t>
      </w:r>
    </w:p>
    <w:p w14:paraId="3F2914E7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2613C400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5F5304EC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0EF0B22C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42EFECB2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095830AC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174FFF51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73028F2E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32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879"/>
        <w:gridCol w:w="898"/>
        <w:gridCol w:w="583"/>
        <w:gridCol w:w="1124"/>
        <w:gridCol w:w="1489"/>
        <w:gridCol w:w="1231"/>
        <w:gridCol w:w="888"/>
        <w:gridCol w:w="1190"/>
        <w:gridCol w:w="1196"/>
        <w:gridCol w:w="1175"/>
        <w:gridCol w:w="1458"/>
        <w:gridCol w:w="1183"/>
        <w:gridCol w:w="1168"/>
      </w:tblGrid>
      <w:tr w:rsidR="000741A6" w:rsidRPr="000741A6" w14:paraId="4FEB82FF" w14:textId="77777777" w:rsidTr="00D077FE">
        <w:trPr>
          <w:trHeight w:val="300"/>
        </w:trPr>
        <w:tc>
          <w:tcPr>
            <w:tcW w:w="7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BFDD" w14:textId="77777777" w:rsidR="000741A6" w:rsidRPr="000741A6" w:rsidRDefault="000741A6" w:rsidP="000741A6">
            <w:pPr>
              <w:rPr>
                <w:rFonts w:cs="Tahoma"/>
                <w:i/>
                <w:iCs/>
                <w:color w:val="000000"/>
              </w:rPr>
            </w:pPr>
            <w:r w:rsidRPr="000741A6">
              <w:rPr>
                <w:rFonts w:cs="Tahoma"/>
                <w:i/>
                <w:iCs/>
                <w:color w:val="000000"/>
                <w:szCs w:val="22"/>
              </w:rPr>
              <w:lastRenderedPageBreak/>
              <w:t xml:space="preserve">Tabulka č. </w:t>
            </w:r>
            <w:proofErr w:type="gramStart"/>
            <w:r w:rsidRPr="000741A6">
              <w:rPr>
                <w:rFonts w:cs="Tahoma"/>
                <w:i/>
                <w:iCs/>
                <w:color w:val="000000"/>
                <w:szCs w:val="22"/>
              </w:rPr>
              <w:t>2  -</w:t>
            </w:r>
            <w:proofErr w:type="gramEnd"/>
            <w:r w:rsidRPr="000741A6">
              <w:rPr>
                <w:rFonts w:cs="Tahoma"/>
                <w:i/>
                <w:iCs/>
                <w:color w:val="000000"/>
                <w:szCs w:val="22"/>
              </w:rPr>
              <w:t xml:space="preserve">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4758" w14:textId="77777777" w:rsidR="000741A6" w:rsidRPr="000741A6" w:rsidRDefault="000741A6" w:rsidP="000741A6">
            <w:pPr>
              <w:rPr>
                <w:rFonts w:cs="Tahoma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CE70" w14:textId="77777777" w:rsidR="000741A6" w:rsidRPr="000741A6" w:rsidRDefault="000741A6" w:rsidP="000741A6">
            <w:pPr>
              <w:rPr>
                <w:rFonts w:cs="Tahoma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85DE" w14:textId="77777777" w:rsidR="000741A6" w:rsidRPr="000741A6" w:rsidRDefault="000741A6" w:rsidP="000741A6">
            <w:pPr>
              <w:rPr>
                <w:rFonts w:cs="Tahoma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4DC6" w14:textId="77777777" w:rsidR="000741A6" w:rsidRPr="000741A6" w:rsidRDefault="000741A6" w:rsidP="000741A6">
            <w:pPr>
              <w:rPr>
                <w:rFonts w:cs="Tahoma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5A47" w14:textId="77777777" w:rsidR="000741A6" w:rsidRPr="000741A6" w:rsidRDefault="000741A6" w:rsidP="000741A6">
            <w:pPr>
              <w:rPr>
                <w:rFonts w:cs="Tahoma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3C39" w14:textId="77777777" w:rsidR="000741A6" w:rsidRPr="000741A6" w:rsidRDefault="000741A6" w:rsidP="000741A6">
            <w:pPr>
              <w:rPr>
                <w:rFonts w:cs="Tahoma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2CCD" w14:textId="77777777" w:rsidR="000741A6" w:rsidRPr="000741A6" w:rsidRDefault="000741A6" w:rsidP="000741A6">
            <w:pPr>
              <w:rPr>
                <w:rFonts w:cs="Tahoma"/>
                <w:color w:val="000000"/>
              </w:rPr>
            </w:pPr>
          </w:p>
        </w:tc>
      </w:tr>
      <w:tr w:rsidR="000741A6" w:rsidRPr="000741A6" w14:paraId="2FFFE433" w14:textId="77777777" w:rsidTr="00D077FE">
        <w:trPr>
          <w:trHeight w:val="1005"/>
        </w:trPr>
        <w:tc>
          <w:tcPr>
            <w:tcW w:w="1532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190D5844" w14:textId="77777777" w:rsidR="000741A6" w:rsidRPr="000741A6" w:rsidRDefault="000741A6" w:rsidP="000741A6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0741A6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252/2024</w:t>
            </w:r>
          </w:p>
        </w:tc>
      </w:tr>
      <w:tr w:rsidR="000741A6" w:rsidRPr="000741A6" w14:paraId="2CFFFE32" w14:textId="77777777" w:rsidTr="00D077FE">
        <w:trPr>
          <w:trHeight w:val="555"/>
        </w:trPr>
        <w:tc>
          <w:tcPr>
            <w:tcW w:w="4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06E2348C" w14:textId="77777777" w:rsidR="000741A6" w:rsidRPr="000741A6" w:rsidRDefault="000741A6" w:rsidP="000741A6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0741A6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0741A6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0741A6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0741A6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1097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2F06A54B" w14:textId="77777777" w:rsidR="000741A6" w:rsidRPr="000741A6" w:rsidRDefault="000741A6" w:rsidP="000741A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0741A6">
              <w:rPr>
                <w:rFonts w:cs="Tahoma"/>
                <w:b/>
                <w:bCs/>
                <w:color w:val="000000"/>
                <w:szCs w:val="22"/>
              </w:rPr>
              <w:t xml:space="preserve">Jiří </w:t>
            </w:r>
            <w:proofErr w:type="gramStart"/>
            <w:r w:rsidRPr="000741A6">
              <w:rPr>
                <w:rFonts w:cs="Tahoma"/>
                <w:b/>
                <w:bCs/>
                <w:color w:val="000000"/>
                <w:szCs w:val="22"/>
              </w:rPr>
              <w:t>Crhák ,</w:t>
            </w:r>
            <w:proofErr w:type="gramEnd"/>
            <w:r w:rsidRPr="000741A6">
              <w:rPr>
                <w:rFonts w:cs="Tahoma"/>
                <w:b/>
                <w:bCs/>
                <w:color w:val="000000"/>
                <w:szCs w:val="22"/>
              </w:rPr>
              <w:t xml:space="preserve"> 65777107 , Češkovice 225 , Blansko</w:t>
            </w:r>
          </w:p>
        </w:tc>
      </w:tr>
      <w:tr w:rsidR="000741A6" w:rsidRPr="000741A6" w14:paraId="70FB4EBA" w14:textId="77777777" w:rsidTr="00D077FE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3C796BB" w14:textId="77777777" w:rsidR="000741A6" w:rsidRPr="000741A6" w:rsidRDefault="000741A6" w:rsidP="000741A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AEE8A94" w14:textId="77777777" w:rsidR="000741A6" w:rsidRPr="000741A6" w:rsidRDefault="000741A6" w:rsidP="000741A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C473957" w14:textId="77777777" w:rsidR="000741A6" w:rsidRPr="000741A6" w:rsidRDefault="000741A6" w:rsidP="000741A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36F95D3" w14:textId="77777777" w:rsidR="000741A6" w:rsidRPr="000741A6" w:rsidRDefault="000741A6" w:rsidP="000741A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3AD3839D" w14:textId="77777777" w:rsidR="000741A6" w:rsidRPr="000741A6" w:rsidRDefault="000741A6" w:rsidP="000741A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sz w:val="18"/>
                <w:szCs w:val="18"/>
              </w:rPr>
              <w:t>Komodita</w:t>
            </w:r>
          </w:p>
        </w:tc>
        <w:tc>
          <w:tcPr>
            <w:tcW w:w="1097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5F6CEE35" w14:textId="77777777" w:rsidR="000741A6" w:rsidRPr="000741A6" w:rsidRDefault="000741A6" w:rsidP="000741A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</w:tr>
      <w:tr w:rsidR="000741A6" w:rsidRPr="000741A6" w14:paraId="0B933498" w14:textId="77777777" w:rsidTr="00D077FE">
        <w:trPr>
          <w:trHeight w:val="58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4082FDA" w14:textId="77777777" w:rsidR="000741A6" w:rsidRPr="000741A6" w:rsidRDefault="000741A6" w:rsidP="000741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920A8D1" w14:textId="77777777" w:rsidR="000741A6" w:rsidRPr="000741A6" w:rsidRDefault="000741A6" w:rsidP="000741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4F9460B" w14:textId="77777777" w:rsidR="000741A6" w:rsidRPr="000741A6" w:rsidRDefault="000741A6" w:rsidP="000741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A011866" w14:textId="77777777" w:rsidR="000741A6" w:rsidRPr="000741A6" w:rsidRDefault="000741A6" w:rsidP="000741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711B308" w14:textId="77777777" w:rsidR="000741A6" w:rsidRPr="000741A6" w:rsidRDefault="000741A6" w:rsidP="000741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Výkon </w:t>
            </w:r>
            <w:proofErr w:type="gramStart"/>
            <w:r w:rsidRPr="000741A6">
              <w:rPr>
                <w:rFonts w:cs="Tahoma"/>
                <w:b/>
                <w:bCs/>
                <w:color w:val="000000"/>
                <w:sz w:val="18"/>
                <w:szCs w:val="18"/>
              </w:rPr>
              <w:t>Kód - název</w:t>
            </w:r>
            <w:proofErr w:type="gramEnd"/>
            <w:r w:rsidRPr="000741A6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položky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D0E19AA" w14:textId="77777777" w:rsidR="000741A6" w:rsidRPr="000741A6" w:rsidRDefault="000741A6" w:rsidP="000741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0FB6DD7" w14:textId="77777777" w:rsidR="000741A6" w:rsidRPr="000741A6" w:rsidRDefault="000741A6" w:rsidP="000741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 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8B1BE34" w14:textId="77777777" w:rsidR="000741A6" w:rsidRPr="000741A6" w:rsidRDefault="000741A6" w:rsidP="000741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5DA9659" w14:textId="77777777" w:rsidR="000741A6" w:rsidRPr="000741A6" w:rsidRDefault="000741A6" w:rsidP="000741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DC6BCC8" w14:textId="77777777" w:rsidR="000741A6" w:rsidRPr="000741A6" w:rsidRDefault="000741A6" w:rsidP="000741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C45266F" w14:textId="77777777" w:rsidR="000741A6" w:rsidRPr="000741A6" w:rsidRDefault="000741A6" w:rsidP="000741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3E0722E" w14:textId="77777777" w:rsidR="000741A6" w:rsidRPr="000741A6" w:rsidRDefault="000741A6" w:rsidP="000741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Popis </w:t>
            </w:r>
            <w:proofErr w:type="gramStart"/>
            <w:r w:rsidRPr="000741A6">
              <w:rPr>
                <w:rFonts w:cs="Tahoma"/>
                <w:b/>
                <w:bCs/>
                <w:color w:val="000000"/>
                <w:sz w:val="18"/>
                <w:szCs w:val="18"/>
              </w:rPr>
              <w:t>činnosti - specifikace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488F9F2" w14:textId="77777777" w:rsidR="000741A6" w:rsidRPr="000741A6" w:rsidRDefault="000741A6" w:rsidP="000741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25E98B56" w14:textId="77777777" w:rsidR="000741A6" w:rsidRPr="000741A6" w:rsidRDefault="000741A6" w:rsidP="000741A6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0741A6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</w:t>
            </w:r>
            <w:r w:rsidRPr="000741A6">
              <w:rPr>
                <w:rFonts w:cs="Tahoma"/>
                <w:b/>
                <w:bCs/>
                <w:color w:val="000000"/>
                <w:sz w:val="18"/>
                <w:szCs w:val="18"/>
              </w:rPr>
              <w:br/>
              <w:t xml:space="preserve"> v Kč bez DPH</w:t>
            </w:r>
          </w:p>
        </w:tc>
      </w:tr>
      <w:tr w:rsidR="00D077FE" w:rsidRPr="000741A6" w14:paraId="2DF3EBF4" w14:textId="77777777" w:rsidTr="00122FF4">
        <w:trPr>
          <w:trHeight w:val="30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55503C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F3DD4C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7D7BBC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3 - Olešná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00ADF1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0741A6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1DDDCE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D2E6DA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proofErr w:type="gramStart"/>
            <w:r w:rsidRPr="000741A6">
              <w:rPr>
                <w:rFonts w:cs="Tahoma"/>
                <w:color w:val="000000"/>
                <w:szCs w:val="22"/>
              </w:rPr>
              <w:t>SM,MD</w:t>
            </w:r>
            <w:proofErr w:type="gramEnd"/>
            <w:r w:rsidRPr="000741A6">
              <w:rPr>
                <w:rFonts w:cs="Tahoma"/>
                <w:color w:val="000000"/>
                <w:szCs w:val="22"/>
              </w:rPr>
              <w:t>,DB,BK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1EF09D1" w14:textId="3ABAA40B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7300B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A5881D9" w14:textId="35227AD3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7300B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07A4364" w14:textId="46911743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7300B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D7819D6" w14:textId="2C2F2E4D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7300B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383FDA9" w14:textId="2EFDFE70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7300B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A70AD8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 xml:space="preserve">Zpracování nahodilé těžby po větrné kalamitě, </w:t>
            </w:r>
            <w:proofErr w:type="spellStart"/>
            <w:r w:rsidRPr="000741A6">
              <w:rPr>
                <w:rFonts w:cs="Tahoma"/>
                <w:color w:val="000000"/>
                <w:szCs w:val="22"/>
              </w:rPr>
              <w:t>sortimentace</w:t>
            </w:r>
            <w:proofErr w:type="spellEnd"/>
            <w:r w:rsidRPr="000741A6">
              <w:rPr>
                <w:rFonts w:cs="Tahoma"/>
                <w:color w:val="000000"/>
                <w:szCs w:val="22"/>
              </w:rPr>
              <w:t xml:space="preserve"> do výřezů dle domluvy s lesním.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857E120" w14:textId="463F786B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A3062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E646E9A" w14:textId="4275FCAB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A30621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077FE" w:rsidRPr="000741A6" w14:paraId="0ABC1884" w14:textId="77777777" w:rsidTr="00122FF4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AFB999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6FE0C6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0EDCA1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3 - Olešná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32EF05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0741A6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086730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6B6424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proofErr w:type="gramStart"/>
            <w:r w:rsidRPr="000741A6">
              <w:rPr>
                <w:rFonts w:cs="Tahoma"/>
                <w:color w:val="000000"/>
                <w:szCs w:val="22"/>
              </w:rPr>
              <w:t>SM,MD</w:t>
            </w:r>
            <w:proofErr w:type="gramEnd"/>
            <w:r w:rsidRPr="000741A6">
              <w:rPr>
                <w:rFonts w:cs="Tahoma"/>
                <w:color w:val="000000"/>
                <w:szCs w:val="22"/>
              </w:rPr>
              <w:t>,DB,BK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1EDB2C3" w14:textId="56F2EC8E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7300B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6EFBC14" w14:textId="422A8443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7300B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60F31EA" w14:textId="08D1C5FD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7300B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FFAD883" w14:textId="65AA810C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7300B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551191F" w14:textId="440EF54E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7300B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3D73BC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 xml:space="preserve">Zpracování nahodilé těžby po větrné kalamitě, </w:t>
            </w:r>
            <w:proofErr w:type="spellStart"/>
            <w:r w:rsidRPr="000741A6">
              <w:rPr>
                <w:rFonts w:cs="Tahoma"/>
                <w:color w:val="000000"/>
                <w:szCs w:val="22"/>
              </w:rPr>
              <w:t>sortimentace</w:t>
            </w:r>
            <w:proofErr w:type="spellEnd"/>
            <w:r w:rsidRPr="000741A6">
              <w:rPr>
                <w:rFonts w:cs="Tahoma"/>
                <w:color w:val="000000"/>
                <w:szCs w:val="22"/>
              </w:rPr>
              <w:t xml:space="preserve"> do výřezů dle domluvy s lesním.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78DB2FD" w14:textId="4C5CCA3C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A3062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2185685" w14:textId="7C603992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A30621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077FE" w:rsidRPr="000741A6" w14:paraId="17E9F881" w14:textId="77777777" w:rsidTr="00122FF4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053E84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3C417D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A95C36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3 - Olešná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434A92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0741A6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90C3C4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 xml:space="preserve">132 - komplexní činnost </w:t>
            </w:r>
            <w:r w:rsidRPr="000741A6">
              <w:rPr>
                <w:rFonts w:cs="Tahoma"/>
                <w:color w:val="000000"/>
                <w:szCs w:val="22"/>
              </w:rPr>
              <w:lastRenderedPageBreak/>
              <w:t>na OM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B31270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proofErr w:type="gramStart"/>
            <w:r w:rsidRPr="000741A6">
              <w:rPr>
                <w:rFonts w:cs="Tahoma"/>
                <w:color w:val="000000"/>
                <w:szCs w:val="22"/>
              </w:rPr>
              <w:lastRenderedPageBreak/>
              <w:t>SM,MD</w:t>
            </w:r>
            <w:proofErr w:type="gramEnd"/>
            <w:r w:rsidRPr="000741A6">
              <w:rPr>
                <w:rFonts w:cs="Tahoma"/>
                <w:color w:val="000000"/>
                <w:szCs w:val="22"/>
              </w:rPr>
              <w:t>,DB,BK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3D74388" w14:textId="3A601940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7300B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4468104" w14:textId="2A5A36A9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7300B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FD02A4D" w14:textId="453965EA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7300B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FF3C07D" w14:textId="142ED344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7300B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52C4044" w14:textId="5D6F4B23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7300B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AA6E21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 xml:space="preserve">Zpracování nahodilé těžby po </w:t>
            </w:r>
            <w:r w:rsidRPr="000741A6">
              <w:rPr>
                <w:rFonts w:cs="Tahoma"/>
                <w:color w:val="000000"/>
                <w:szCs w:val="22"/>
              </w:rPr>
              <w:lastRenderedPageBreak/>
              <w:t xml:space="preserve">větrné kalamitě, </w:t>
            </w:r>
            <w:proofErr w:type="spellStart"/>
            <w:r w:rsidRPr="000741A6">
              <w:rPr>
                <w:rFonts w:cs="Tahoma"/>
                <w:color w:val="000000"/>
                <w:szCs w:val="22"/>
              </w:rPr>
              <w:t>sortimentace</w:t>
            </w:r>
            <w:proofErr w:type="spellEnd"/>
            <w:r w:rsidRPr="000741A6">
              <w:rPr>
                <w:rFonts w:cs="Tahoma"/>
                <w:color w:val="000000"/>
                <w:szCs w:val="22"/>
              </w:rPr>
              <w:t xml:space="preserve"> do výřezů dle domluvy s lesním.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E4FEABD" w14:textId="5AB342A1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A30621"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AED2D27" w14:textId="5A96339E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A30621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077FE" w:rsidRPr="000741A6" w14:paraId="03647D75" w14:textId="77777777" w:rsidTr="000E6EF7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EF1D59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458073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5DA08F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3 - Olešná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E54D2F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0741A6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CF0FF8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A4555E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proofErr w:type="gramStart"/>
            <w:r w:rsidRPr="000741A6">
              <w:rPr>
                <w:rFonts w:cs="Tahoma"/>
                <w:color w:val="000000"/>
                <w:szCs w:val="22"/>
              </w:rPr>
              <w:t>SM,MD</w:t>
            </w:r>
            <w:proofErr w:type="gramEnd"/>
            <w:r w:rsidRPr="000741A6">
              <w:rPr>
                <w:rFonts w:cs="Tahoma"/>
                <w:color w:val="000000"/>
                <w:szCs w:val="22"/>
              </w:rPr>
              <w:t>,DB,BK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06BBA6E" w14:textId="14FB0F8F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3E08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FDC1282" w14:textId="0CEE1C03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3E08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8BEEB80" w14:textId="39F941A8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3E08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F5D8B73" w14:textId="246E40E0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3E08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2BBC7F1" w14:textId="1E53B24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3E087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F24A7C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 xml:space="preserve">Zpracování nahodilé těžby po větrné kalamitě, </w:t>
            </w:r>
            <w:proofErr w:type="spellStart"/>
            <w:r w:rsidRPr="000741A6">
              <w:rPr>
                <w:rFonts w:cs="Tahoma"/>
                <w:color w:val="000000"/>
                <w:szCs w:val="22"/>
              </w:rPr>
              <w:t>sortimentace</w:t>
            </w:r>
            <w:proofErr w:type="spellEnd"/>
            <w:r w:rsidRPr="000741A6">
              <w:rPr>
                <w:rFonts w:cs="Tahoma"/>
                <w:color w:val="000000"/>
                <w:szCs w:val="22"/>
              </w:rPr>
              <w:t xml:space="preserve"> do výřezů dle domluvy s lesním.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2203A08" w14:textId="44D57660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1E91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95F2D94" w14:textId="2B4B2010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1E91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077FE" w:rsidRPr="000741A6" w14:paraId="38A4DB70" w14:textId="77777777" w:rsidTr="00E92ED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2D9A31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81157B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21D4B2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E96F4E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5FD77C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DA62D9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E0EFE85" w14:textId="210FB9C4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8D6A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46E612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F50B64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C2E6C7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1C260D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EC9EAE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39070DF" w14:textId="2BAEF753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746F800" w14:textId="473D5854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077FE" w:rsidRPr="000741A6" w14:paraId="7BA4D72B" w14:textId="77777777" w:rsidTr="00E92ED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831D73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0D7C5F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69402C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CFB4F8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5E77E4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2A51F3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896B53D" w14:textId="50B24840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8D6A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B3B675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6B836A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9D5C57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EC3F7C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4C55A2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07DFCAB" w14:textId="73A050B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C531DA3" w14:textId="18D596DB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077FE" w:rsidRPr="000741A6" w14:paraId="54E4EDAD" w14:textId="77777777" w:rsidTr="00E92ED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DF8E78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69898F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CEDF15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5101F2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C4682C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DD2FDC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981D686" w14:textId="7DDFEDD4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8D6A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0FB716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EF89C2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8484E1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EAAECA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404963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74C11D0" w14:textId="485ACA89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C5430E7" w14:textId="59BA146B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077FE" w:rsidRPr="000741A6" w14:paraId="5A6847F0" w14:textId="77777777" w:rsidTr="00E92ED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7EE4EE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216B8F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281268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57083C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E3A15E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B25622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D9F3F06" w14:textId="1A01D4DA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8D6A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41BFF2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6D56A5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A1C677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47AADA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727569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E0F460A" w14:textId="7568BC9C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AFEC214" w14:textId="7F129A25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077FE" w:rsidRPr="000741A6" w14:paraId="34308F10" w14:textId="77777777" w:rsidTr="00E92ED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9CB7BF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421A5E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FA44EA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32AAC4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CDC817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81FE9C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31181DD" w14:textId="286C47F1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8D6A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AFB0EF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239CC3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41D0CF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F48B96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9BD309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4FBB611" w14:textId="23A43F70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784940C" w14:textId="1AA85F7B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077FE" w:rsidRPr="000741A6" w14:paraId="1B7D03B4" w14:textId="77777777" w:rsidTr="00E92ED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ED38A5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A2F7FF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10B43F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DFC116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FF2790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9D6620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463B6EA" w14:textId="642148FA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8D6A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6CE7F4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0B5746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201E41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3566F9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BC439D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67A99C1" w14:textId="1672AB5F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869520A" w14:textId="34F162F8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077FE" w:rsidRPr="000741A6" w14:paraId="15DDEB29" w14:textId="77777777" w:rsidTr="00E92ED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03E177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ED5A3C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AB9EFE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FF3F07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21D7B2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5C8DBA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4B5C5AE" w14:textId="5EC743D9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8D6A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6D6506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C97598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B0F69A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F13622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B67510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BB5E84B" w14:textId="50389788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C9D33ED" w14:textId="4B4F26C9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077FE" w:rsidRPr="000741A6" w14:paraId="376F7241" w14:textId="77777777" w:rsidTr="00E92ED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93321F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F6D23D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EC351F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BE9A42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30D86E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EBB094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CE1F595" w14:textId="3ABF9650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8D6A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972A78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453987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BCB427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581A46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F4F507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368E24A" w14:textId="516CC53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9BDF511" w14:textId="42CFEE7C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077FE" w:rsidRPr="000741A6" w14:paraId="1EF6760A" w14:textId="77777777" w:rsidTr="00E92ED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7F02BA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986E9E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D85D17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783650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C877BF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A6CEAC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6539917" w14:textId="1CFC0C6C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8D6A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24E3E4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47882F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402B33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C5F8E0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E9A6CB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8B0AD5C" w14:textId="49429B88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CF786AD" w14:textId="29E88A02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077FE" w:rsidRPr="000741A6" w14:paraId="3E1EC04F" w14:textId="77777777" w:rsidTr="00E92ED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1B1347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BF8D18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94A6C4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CE66E5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4E5A27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E5407D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7E7EFB3" w14:textId="0C7A352F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8D6A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E37C46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233F87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48FD6E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2F2135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19A33B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097D206" w14:textId="3B4968B3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B60DD83" w14:textId="6D545C3C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077FE" w:rsidRPr="000741A6" w14:paraId="5A25E70D" w14:textId="77777777" w:rsidTr="00E92ED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C468BF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F33D41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81C698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ACA935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E436FC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1E4E7F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5B615A9" w14:textId="711204D2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8D6A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69BEB9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C6AEA0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260DC9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EBB3CE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5DD33C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A7D5FC3" w14:textId="2F3D2058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6CFBA2B" w14:textId="7642D20F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077FE" w:rsidRPr="000741A6" w14:paraId="7BFD11E8" w14:textId="77777777" w:rsidTr="00E92ED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1DB8FB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4E7E87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58D8EF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872523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A8812A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6FECBE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DDA0F9D" w14:textId="2316BC32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8D6A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95C4AA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A6844C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2E4FF3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BDC5F6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606069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25F614E" w14:textId="661CD852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024B9E9" w14:textId="11E0AE1A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077FE" w:rsidRPr="000741A6" w14:paraId="6A5DEC98" w14:textId="77777777" w:rsidTr="00E92ED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A4F18F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D3D396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691D21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8F2360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4CF00B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A1AB7D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D3CBDEA" w14:textId="0E690015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8D6A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4E9C3D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CCAF06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632B01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75BD8D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F58B30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3E9766C" w14:textId="52285809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E70D9BD" w14:textId="25ED5FA5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077FE" w:rsidRPr="000741A6" w14:paraId="2AA905DC" w14:textId="77777777" w:rsidTr="00E92ED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4A6141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81D2E1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83DA86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635041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0A6D9B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1BC2A8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80765C0" w14:textId="2325A831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8D6A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D72B80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ACA28B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E48E8D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3DB22E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E96B53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9C7161C" w14:textId="7C73AE39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5A80A89" w14:textId="70FDE128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077FE" w:rsidRPr="000741A6" w14:paraId="288D2E4D" w14:textId="77777777" w:rsidTr="00E92ED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528577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D6F714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D193BA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1D4221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7EB3A0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BDA71D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7C0E0E6" w14:textId="2D90E34E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8D6A3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809778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3FAE1D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074802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62346B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81AF7C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741A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D35EDE1" w14:textId="1198211F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8F3B5AB" w14:textId="45FCC6A6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 w:rsidRPr="000159B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D077FE" w:rsidRPr="000741A6" w14:paraId="5D1CE76D" w14:textId="77777777" w:rsidTr="00D077FE">
        <w:trPr>
          <w:trHeight w:val="315"/>
        </w:trPr>
        <w:tc>
          <w:tcPr>
            <w:tcW w:w="58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4B35F6E5" w14:textId="77777777" w:rsidR="00D077FE" w:rsidRPr="000741A6" w:rsidRDefault="00D077FE" w:rsidP="00D077FE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0741A6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04D8E7F" w14:textId="2FFE8D9C" w:rsidR="00D077FE" w:rsidRPr="000741A6" w:rsidRDefault="00D077FE" w:rsidP="00D077FE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6A60A023" w14:textId="77777777" w:rsidR="00D077FE" w:rsidRPr="000741A6" w:rsidRDefault="00D077FE" w:rsidP="00D077FE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0741A6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7EC3E40" w14:textId="77777777" w:rsidR="00D077FE" w:rsidRPr="000741A6" w:rsidRDefault="00D077FE" w:rsidP="00D077FE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0741A6">
              <w:rPr>
                <w:rFonts w:cs="Tahoma"/>
                <w:color w:val="000000"/>
                <w:sz w:val="20"/>
                <w:szCs w:val="20"/>
              </w:rPr>
              <w:t>238 400,00</w:t>
            </w:r>
          </w:p>
        </w:tc>
      </w:tr>
    </w:tbl>
    <w:p w14:paraId="38E73A0F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19AB15C9" w14:textId="77777777" w:rsidR="00976F63" w:rsidRDefault="00976F63">
      <w:pPr>
        <w:spacing w:after="160" w:line="259" w:lineRule="auto"/>
        <w:rPr>
          <w:rFonts w:cs="Tahoma"/>
        </w:rPr>
      </w:pPr>
    </w:p>
    <w:p w14:paraId="536F8CAC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7974755A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03C6F9DB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036BF94A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60473E3C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282B6009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231003C0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386CA55B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3B106E46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00634196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7AD7B5E9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406AA21C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55D9D4C7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20C4B082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34B43961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010A0307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7822CD46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6A29FD4D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67E7568D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30F0486C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0D1731F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4DE4F606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63BF127A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3434CB68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686C1CA3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16937A7A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32CE44F5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2E382C0B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3BFE6EF3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2AF328A9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4D6BA0B4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3500F3E8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0099CEF2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27A4CE3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7887E593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107F3CB1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7C480CF7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7326688C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2385B6C7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5BC1A3C4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2EB48E3D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5FC1938C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20465673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456F4588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58CB3E62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0825167D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11DC6792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4F7DFB51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2F1F43DE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5D7B75A3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645CCDD2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5750E8CC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55FFCF72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</w:t>
      </w:r>
      <w:r w:rsidR="001F71C8">
        <w:rPr>
          <w:rFonts w:ascii="Tahoma" w:hAnsi="Tahoma" w:cs="Tahoma"/>
        </w:rPr>
        <w:t xml:space="preserve"> I </w:t>
      </w:r>
      <w:r>
        <w:rPr>
          <w:rFonts w:ascii="Tahoma" w:hAnsi="Tahoma" w:cs="Tahoma"/>
        </w:rPr>
        <w:t>Smlouvy.</w:t>
      </w:r>
    </w:p>
    <w:p w14:paraId="51C6337C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3BB20B8A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387191C3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77F1BD81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0FFFEBA3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67FF83BC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506DB3FD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1B9ED1F2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36E8ED02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20D93321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478B44D1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44DBD8DF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411BBFC6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6098E3D2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6468E7C6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279073C5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6BB60210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407A142D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2664DFA3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06E4292A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7A0BE587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357171DE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5C2A1502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5574D2E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7DCAE3D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6B92C03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77E4B80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1C759BD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66E9890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283BF67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1F6C04C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0E0051A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3D49948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4AD44B4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4D59824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7DE84F5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54396DA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3A2FF1B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5C59AC3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77316C0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3E0B7BB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5996673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7A0257E2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46F26E11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5D754A7B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77B73562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4A87F599" w14:textId="77777777" w:rsidR="00F74B0D" w:rsidRDefault="00F74B0D" w:rsidP="00620C01">
      <w:pPr>
        <w:jc w:val="center"/>
        <w:rPr>
          <w:b/>
          <w:bCs/>
        </w:rPr>
      </w:pPr>
    </w:p>
    <w:p w14:paraId="5CE5D84E" w14:textId="77777777" w:rsidR="00F420F8" w:rsidRDefault="00F420F8" w:rsidP="00620C01">
      <w:pPr>
        <w:jc w:val="center"/>
        <w:rPr>
          <w:b/>
          <w:bCs/>
        </w:rPr>
      </w:pPr>
    </w:p>
    <w:p w14:paraId="78A80D7C" w14:textId="77777777" w:rsidR="00F420F8" w:rsidRPr="00C76F38" w:rsidRDefault="00F420F8" w:rsidP="00C76F38">
      <w:pPr>
        <w:jc w:val="center"/>
        <w:rPr>
          <w:b/>
          <w:bCs/>
        </w:rPr>
      </w:pPr>
    </w:p>
    <w:p w14:paraId="621A567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2774F0C6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4C459CF8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25A3A30C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11B2CBB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133EFD56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72898064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200F665B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09D66570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00FE2BE5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31E69821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7666FCB5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67F9A579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6F4E02F9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1ED4F981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B7484D4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7018B75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7F3E8E65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1DE9BA65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2AA0785A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6935EF5B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552C6E05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2485883D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31C85E82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6EDE6C9A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65F945CE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26F7E566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0F2853AC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191EAA41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48763F0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7B5BD676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0D3F698D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54C1034A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0A4A2E" w:rsidRPr="00DE08A6">
        <w:rPr>
          <w:rFonts w:ascii="Tahoma" w:hAnsi="Tahoma" w:cs="Tahoma"/>
        </w:rPr>
        <w:t>1.000,-</w:t>
      </w:r>
      <w:proofErr w:type="gramEnd"/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0BA80926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4873B36C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19B70E0E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1EA2DE1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692E07BE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25EBEE80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67295C3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38C4BC1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6E71C5EE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1DC31F0B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618AABE8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1FF1C4FD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C635D5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C635D5">
        <w:rPr>
          <w:rFonts w:ascii="Tahoma" w:hAnsi="Tahoma" w:cs="Tahoma"/>
        </w:rPr>
      </w:r>
      <w:r w:rsidR="00C635D5">
        <w:rPr>
          <w:rFonts w:ascii="Tahoma" w:hAnsi="Tahoma" w:cs="Tahoma"/>
        </w:rPr>
        <w:fldChar w:fldCharType="separate"/>
      </w:r>
      <w:r w:rsidR="005A3DB0">
        <w:rPr>
          <w:rFonts w:ascii="Tahoma" w:hAnsi="Tahoma" w:cs="Tahoma"/>
        </w:rPr>
        <w:t>7.4</w:t>
      </w:r>
      <w:r w:rsidR="00C635D5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C635D5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C635D5">
        <w:rPr>
          <w:rFonts w:ascii="Tahoma" w:hAnsi="Tahoma" w:cs="Tahoma"/>
        </w:rPr>
      </w:r>
      <w:r w:rsidR="00C635D5">
        <w:rPr>
          <w:rFonts w:ascii="Tahoma" w:hAnsi="Tahoma" w:cs="Tahoma"/>
        </w:rPr>
        <w:fldChar w:fldCharType="separate"/>
      </w:r>
      <w:r w:rsidR="005A3DB0">
        <w:rPr>
          <w:rFonts w:ascii="Tahoma" w:hAnsi="Tahoma" w:cs="Tahoma"/>
        </w:rPr>
        <w:t>7.5</w:t>
      </w:r>
      <w:r w:rsidR="00C635D5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191EF25B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53445BBC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00800A80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4B1F83C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130E3FE2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24B58BF5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63C6FB16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639B66F6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5BC9E1C1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6AE682A6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282F1CD5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3271DB0A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54ECE94C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1FBEDA35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77C5F5AC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006EC033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33D0099E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4F0DC8DE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5EDFC327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494E90E0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6618B5D1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5D0407F6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7EB25DED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1BCA4D14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3AFBB508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655CD9A8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3616F57F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29D4DF75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668D4892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5525E44D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29B440F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032CA876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634765D8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451B0B67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39914988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15BEBB74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512A0AD6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54EE8856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5DF127DA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0792C385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24637952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1731F484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727E287E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6CE460FB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10697D17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39F0913B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5D004EE9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6FE02F9C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068F7441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486B8966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6082F933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1B9F0FFE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40353D6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558209E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78C319E4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6FC52F6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7AB8215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04E4C76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57C17894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343BA347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6EF3A8A4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14999138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6264CBB6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4FE7F210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103E2DB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3C6BF65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14D6E218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12AC6ED0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7C23EEF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09934590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1000m, ale v obtížných lokalitách i více než 1000m (vzdálenost větší než 1000m doporučuje zadavatel nacenit jako kategorii vzdálenosti 1000m.</w:t>
      </w:r>
    </w:p>
    <w:p w14:paraId="71E051E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45B29AF4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6FEF57AE" w14:textId="77777777" w:rsidR="00650B56" w:rsidRPr="00604865" w:rsidRDefault="00650B56" w:rsidP="00650B56">
      <w:pPr>
        <w:rPr>
          <w:rFonts w:cs="Tahoma"/>
        </w:rPr>
      </w:pPr>
    </w:p>
    <w:p w14:paraId="4C03B4A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45357F9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06CD4C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A2B4848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4980CD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D4FA51C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37E033B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44EC32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4CA27FE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11159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19A872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040C4C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FC9002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D186C9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D0A54C3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062A55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136EC98A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1C36643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DAF447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7E30CD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5C71163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96ECC3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A9C702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4E8882A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60846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67B4D4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35082B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2B2C1B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EBDE47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5F28D6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5527C97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267B4C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F8F80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F4DF79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D204CF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B36B71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D1BC3A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4D2CC72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9E066C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0D3AAB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134856A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93196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E57E47E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CE5A47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40E267C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8B335B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E21CA0A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150997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C1BDD5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407498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69C30E9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10D19F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6EA9B87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017E0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F1D45D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10DC7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58A2419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3BBE99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AFC4F18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C73296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69074A0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7AFB5A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AD8899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023D32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96862D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4A4027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2FF192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F73933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5FE2FCA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204279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47025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D6D91E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F84347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DDCE33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4E057AB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34282B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-OM - CIZÍMI UKT, SLKT</w:t>
      </w:r>
    </w:p>
    <w:p w14:paraId="699CBEE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D55894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57F3F7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DB231DC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82FB4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9236B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EDBE19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46A979B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2846D3C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-OM - CIZÍMI UKT, SLKT</w:t>
      </w:r>
    </w:p>
    <w:p w14:paraId="403825A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50A659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AE93D5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0E2C50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6ADDE5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7374A9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F34F897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E31971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6F7F20B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B168C2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B0CA5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F2452DE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F8BC725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063AEA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B2F4EAC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0EA03CF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CA1088B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8D1AF83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F470777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2F60FA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24C39F69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7FC750E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C771B3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205ACAB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61EC25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513505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00FECCD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A0416E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19EFD033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2012F48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23B4A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7A3866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767DD7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56A89D2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DA11F4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93ADA23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1CF52A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39A26D4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74798B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0BA360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02B6FE44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1451CC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36D7B0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6A15BBB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ED0600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B01F8D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15B41E55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vyvážení - vyvážecí soupravy a vyvážecí traktory</w:t>
      </w:r>
    </w:p>
    <w:p w14:paraId="39FC6EA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42D08D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EB88DE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3928851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285FF8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9A968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32B992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AA032F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2ECFB228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70F2682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E92357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6A1946B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6BB587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C3E84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455EF1B3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66B3D7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3B21C51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993BCE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3C3D6A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B0F40A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pařezu - lokalita P na vývozní místo - lokalita VM, popřípadě až na odvozní místo - lokalitu OM. </w:t>
      </w:r>
    </w:p>
    <w:p w14:paraId="33301B0A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578A1657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787DAE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1E68F5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6515BCE4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DFC7130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88F09AB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272A6B0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3715EF1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F541573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E4A2E" w14:textId="77777777" w:rsidR="00EF55B4" w:rsidRDefault="00EF55B4">
      <w:r>
        <w:separator/>
      </w:r>
    </w:p>
  </w:endnote>
  <w:endnote w:type="continuationSeparator" w:id="0">
    <w:p w14:paraId="659D4B21" w14:textId="77777777" w:rsidR="00EF55B4" w:rsidRDefault="00EF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3638346"/>
      <w:docPartObj>
        <w:docPartGallery w:val="Page Numbers (Bottom of Page)"/>
        <w:docPartUnique/>
      </w:docPartObj>
    </w:sdtPr>
    <w:sdtContent>
      <w:p w14:paraId="62266A33" w14:textId="77777777" w:rsidR="008152DC" w:rsidRDefault="008742A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C5132C" w14:textId="77777777" w:rsidR="008152DC" w:rsidRDefault="008152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6F17D" w14:textId="77777777" w:rsidR="00EF55B4" w:rsidRDefault="00EF55B4">
      <w:r>
        <w:separator/>
      </w:r>
    </w:p>
  </w:footnote>
  <w:footnote w:type="continuationSeparator" w:id="0">
    <w:p w14:paraId="0CC31CFE" w14:textId="77777777" w:rsidR="00EF55B4" w:rsidRDefault="00EF55B4">
      <w:r>
        <w:continuationSeparator/>
      </w:r>
    </w:p>
  </w:footnote>
  <w:footnote w:id="1">
    <w:p w14:paraId="019F3035" w14:textId="77777777" w:rsidR="008152DC" w:rsidRDefault="008152DC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740517163">
    <w:abstractNumId w:val="15"/>
  </w:num>
  <w:num w:numId="2" w16cid:durableId="2074621579">
    <w:abstractNumId w:val="22"/>
  </w:num>
  <w:num w:numId="3" w16cid:durableId="1763408793">
    <w:abstractNumId w:val="16"/>
  </w:num>
  <w:num w:numId="4" w16cid:durableId="224144671">
    <w:abstractNumId w:val="10"/>
  </w:num>
  <w:num w:numId="5" w16cid:durableId="459493673">
    <w:abstractNumId w:val="25"/>
  </w:num>
  <w:num w:numId="6" w16cid:durableId="1917519726">
    <w:abstractNumId w:val="11"/>
  </w:num>
  <w:num w:numId="7" w16cid:durableId="2026249334">
    <w:abstractNumId w:val="34"/>
  </w:num>
  <w:num w:numId="8" w16cid:durableId="46299249">
    <w:abstractNumId w:val="19"/>
  </w:num>
  <w:num w:numId="9" w16cid:durableId="425544835">
    <w:abstractNumId w:val="24"/>
  </w:num>
  <w:num w:numId="10" w16cid:durableId="3676242">
    <w:abstractNumId w:val="5"/>
  </w:num>
  <w:num w:numId="11" w16cid:durableId="1683582263">
    <w:abstractNumId w:val="1"/>
  </w:num>
  <w:num w:numId="12" w16cid:durableId="1675257109">
    <w:abstractNumId w:val="26"/>
  </w:num>
  <w:num w:numId="13" w16cid:durableId="2066756342">
    <w:abstractNumId w:val="37"/>
  </w:num>
  <w:num w:numId="14" w16cid:durableId="610553020">
    <w:abstractNumId w:val="29"/>
  </w:num>
  <w:num w:numId="15" w16cid:durableId="1086422956">
    <w:abstractNumId w:val="23"/>
  </w:num>
  <w:num w:numId="16" w16cid:durableId="1832719051">
    <w:abstractNumId w:val="30"/>
  </w:num>
  <w:num w:numId="17" w16cid:durableId="1047100115">
    <w:abstractNumId w:val="13"/>
  </w:num>
  <w:num w:numId="18" w16cid:durableId="1589458322">
    <w:abstractNumId w:val="27"/>
  </w:num>
  <w:num w:numId="19" w16cid:durableId="1639533503">
    <w:abstractNumId w:val="12"/>
  </w:num>
  <w:num w:numId="20" w16cid:durableId="15085628">
    <w:abstractNumId w:val="36"/>
  </w:num>
  <w:num w:numId="21" w16cid:durableId="938608268">
    <w:abstractNumId w:val="6"/>
  </w:num>
  <w:num w:numId="22" w16cid:durableId="562909273">
    <w:abstractNumId w:val="7"/>
  </w:num>
  <w:num w:numId="23" w16cid:durableId="1930502922">
    <w:abstractNumId w:val="21"/>
  </w:num>
  <w:num w:numId="24" w16cid:durableId="1639647851">
    <w:abstractNumId w:val="4"/>
  </w:num>
  <w:num w:numId="25" w16cid:durableId="21975619">
    <w:abstractNumId w:val="3"/>
  </w:num>
  <w:num w:numId="26" w16cid:durableId="1286086498">
    <w:abstractNumId w:val="14"/>
  </w:num>
  <w:num w:numId="27" w16cid:durableId="599262691">
    <w:abstractNumId w:val="0"/>
  </w:num>
  <w:num w:numId="28" w16cid:durableId="941375577">
    <w:abstractNumId w:val="31"/>
  </w:num>
  <w:num w:numId="29" w16cid:durableId="443187113">
    <w:abstractNumId w:val="8"/>
  </w:num>
  <w:num w:numId="30" w16cid:durableId="1494761263">
    <w:abstractNumId w:val="18"/>
  </w:num>
  <w:num w:numId="31" w16cid:durableId="521360273">
    <w:abstractNumId w:val="20"/>
  </w:num>
  <w:num w:numId="32" w16cid:durableId="708070253">
    <w:abstractNumId w:val="32"/>
  </w:num>
  <w:num w:numId="33" w16cid:durableId="1550338244">
    <w:abstractNumId w:val="28"/>
  </w:num>
  <w:num w:numId="34" w16cid:durableId="809984313">
    <w:abstractNumId w:val="17"/>
  </w:num>
  <w:num w:numId="35" w16cid:durableId="528222981">
    <w:abstractNumId w:val="33"/>
  </w:num>
  <w:num w:numId="36" w16cid:durableId="1205143134">
    <w:abstractNumId w:val="9"/>
  </w:num>
  <w:num w:numId="37" w16cid:durableId="337737911">
    <w:abstractNumId w:val="35"/>
  </w:num>
  <w:num w:numId="38" w16cid:durableId="1334452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021C7"/>
    <w:rsid w:val="00022AE3"/>
    <w:rsid w:val="0002555B"/>
    <w:rsid w:val="00042897"/>
    <w:rsid w:val="00045BA0"/>
    <w:rsid w:val="000741A6"/>
    <w:rsid w:val="00074D6B"/>
    <w:rsid w:val="00074F4A"/>
    <w:rsid w:val="0009613C"/>
    <w:rsid w:val="00097CB5"/>
    <w:rsid w:val="000A4A2E"/>
    <w:rsid w:val="000E25F6"/>
    <w:rsid w:val="000E2A76"/>
    <w:rsid w:val="000F21CC"/>
    <w:rsid w:val="00123A98"/>
    <w:rsid w:val="00132BBB"/>
    <w:rsid w:val="00177B2B"/>
    <w:rsid w:val="0018311E"/>
    <w:rsid w:val="001B3AB5"/>
    <w:rsid w:val="001C6D82"/>
    <w:rsid w:val="001F0CA7"/>
    <w:rsid w:val="001F71C8"/>
    <w:rsid w:val="00215A03"/>
    <w:rsid w:val="00221C5D"/>
    <w:rsid w:val="00246F22"/>
    <w:rsid w:val="002569D7"/>
    <w:rsid w:val="0026399E"/>
    <w:rsid w:val="00270535"/>
    <w:rsid w:val="0027602E"/>
    <w:rsid w:val="002A5D44"/>
    <w:rsid w:val="002B758D"/>
    <w:rsid w:val="002B793D"/>
    <w:rsid w:val="002D5D25"/>
    <w:rsid w:val="002E57A9"/>
    <w:rsid w:val="002E74F0"/>
    <w:rsid w:val="00317A29"/>
    <w:rsid w:val="00351F0D"/>
    <w:rsid w:val="00353646"/>
    <w:rsid w:val="00377840"/>
    <w:rsid w:val="00397A99"/>
    <w:rsid w:val="003A483C"/>
    <w:rsid w:val="003A7152"/>
    <w:rsid w:val="003B5365"/>
    <w:rsid w:val="003B570B"/>
    <w:rsid w:val="003C0BE7"/>
    <w:rsid w:val="003C5BCE"/>
    <w:rsid w:val="003D7EF0"/>
    <w:rsid w:val="003E0903"/>
    <w:rsid w:val="004150FE"/>
    <w:rsid w:val="00442F4B"/>
    <w:rsid w:val="00445F23"/>
    <w:rsid w:val="004871E3"/>
    <w:rsid w:val="004931EE"/>
    <w:rsid w:val="00501EC4"/>
    <w:rsid w:val="005145D9"/>
    <w:rsid w:val="00517458"/>
    <w:rsid w:val="00531E36"/>
    <w:rsid w:val="00542645"/>
    <w:rsid w:val="0054705F"/>
    <w:rsid w:val="00554B03"/>
    <w:rsid w:val="00557E9D"/>
    <w:rsid w:val="00573C40"/>
    <w:rsid w:val="0058358D"/>
    <w:rsid w:val="00584F25"/>
    <w:rsid w:val="005869B4"/>
    <w:rsid w:val="005918F8"/>
    <w:rsid w:val="005921D7"/>
    <w:rsid w:val="005A3DB0"/>
    <w:rsid w:val="005A6636"/>
    <w:rsid w:val="005B7E4F"/>
    <w:rsid w:val="005D7CF0"/>
    <w:rsid w:val="005F7301"/>
    <w:rsid w:val="00604865"/>
    <w:rsid w:val="00611940"/>
    <w:rsid w:val="00620C01"/>
    <w:rsid w:val="006329EC"/>
    <w:rsid w:val="00650B56"/>
    <w:rsid w:val="00660931"/>
    <w:rsid w:val="0066570E"/>
    <w:rsid w:val="00670AA4"/>
    <w:rsid w:val="00671742"/>
    <w:rsid w:val="006719A2"/>
    <w:rsid w:val="00690221"/>
    <w:rsid w:val="00694F60"/>
    <w:rsid w:val="006969E3"/>
    <w:rsid w:val="006B059C"/>
    <w:rsid w:val="006B377A"/>
    <w:rsid w:val="006E726B"/>
    <w:rsid w:val="006F031D"/>
    <w:rsid w:val="006F08C4"/>
    <w:rsid w:val="007264AC"/>
    <w:rsid w:val="00742429"/>
    <w:rsid w:val="00756805"/>
    <w:rsid w:val="00767CB0"/>
    <w:rsid w:val="007A6A12"/>
    <w:rsid w:val="007A6A44"/>
    <w:rsid w:val="007B4255"/>
    <w:rsid w:val="007C130F"/>
    <w:rsid w:val="007D7C00"/>
    <w:rsid w:val="007E1FCC"/>
    <w:rsid w:val="007F4B88"/>
    <w:rsid w:val="007F5A23"/>
    <w:rsid w:val="007F761C"/>
    <w:rsid w:val="00805697"/>
    <w:rsid w:val="008126F9"/>
    <w:rsid w:val="008152DC"/>
    <w:rsid w:val="00823182"/>
    <w:rsid w:val="00842717"/>
    <w:rsid w:val="00850283"/>
    <w:rsid w:val="00861879"/>
    <w:rsid w:val="00866C33"/>
    <w:rsid w:val="008742A6"/>
    <w:rsid w:val="00891118"/>
    <w:rsid w:val="008C294F"/>
    <w:rsid w:val="008E542B"/>
    <w:rsid w:val="008F7C8B"/>
    <w:rsid w:val="00901F7B"/>
    <w:rsid w:val="00905B6D"/>
    <w:rsid w:val="009105DA"/>
    <w:rsid w:val="00911579"/>
    <w:rsid w:val="00926BB1"/>
    <w:rsid w:val="009307AE"/>
    <w:rsid w:val="00933764"/>
    <w:rsid w:val="00967243"/>
    <w:rsid w:val="00976F63"/>
    <w:rsid w:val="009A0679"/>
    <w:rsid w:val="009C1838"/>
    <w:rsid w:val="009C29B2"/>
    <w:rsid w:val="00A0115C"/>
    <w:rsid w:val="00A04EBA"/>
    <w:rsid w:val="00A23DA7"/>
    <w:rsid w:val="00A27398"/>
    <w:rsid w:val="00A30FA4"/>
    <w:rsid w:val="00A45AAC"/>
    <w:rsid w:val="00A5095F"/>
    <w:rsid w:val="00A67260"/>
    <w:rsid w:val="00A73381"/>
    <w:rsid w:val="00A8000B"/>
    <w:rsid w:val="00A87E40"/>
    <w:rsid w:val="00A91591"/>
    <w:rsid w:val="00A92B46"/>
    <w:rsid w:val="00A96278"/>
    <w:rsid w:val="00AA0691"/>
    <w:rsid w:val="00AB4692"/>
    <w:rsid w:val="00AC1265"/>
    <w:rsid w:val="00AC569C"/>
    <w:rsid w:val="00AD47B1"/>
    <w:rsid w:val="00AE5DC5"/>
    <w:rsid w:val="00AF0CF8"/>
    <w:rsid w:val="00B13F91"/>
    <w:rsid w:val="00B16A9F"/>
    <w:rsid w:val="00B40258"/>
    <w:rsid w:val="00B44E36"/>
    <w:rsid w:val="00B51EA6"/>
    <w:rsid w:val="00B525EB"/>
    <w:rsid w:val="00B52F43"/>
    <w:rsid w:val="00B823DC"/>
    <w:rsid w:val="00BB49C9"/>
    <w:rsid w:val="00BC638A"/>
    <w:rsid w:val="00BD3D47"/>
    <w:rsid w:val="00BD45D8"/>
    <w:rsid w:val="00C073F1"/>
    <w:rsid w:val="00C26094"/>
    <w:rsid w:val="00C35210"/>
    <w:rsid w:val="00C56385"/>
    <w:rsid w:val="00C60DDD"/>
    <w:rsid w:val="00C62F85"/>
    <w:rsid w:val="00C635D5"/>
    <w:rsid w:val="00C76F38"/>
    <w:rsid w:val="00CB179E"/>
    <w:rsid w:val="00CB3D7E"/>
    <w:rsid w:val="00CC3F74"/>
    <w:rsid w:val="00CD4FA9"/>
    <w:rsid w:val="00D00F39"/>
    <w:rsid w:val="00D077FE"/>
    <w:rsid w:val="00D52F2C"/>
    <w:rsid w:val="00D7112F"/>
    <w:rsid w:val="00D74FB2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58"/>
    <w:rsid w:val="00E169DA"/>
    <w:rsid w:val="00E36213"/>
    <w:rsid w:val="00E3794C"/>
    <w:rsid w:val="00E476E4"/>
    <w:rsid w:val="00E511A4"/>
    <w:rsid w:val="00E67660"/>
    <w:rsid w:val="00EC047D"/>
    <w:rsid w:val="00EE3CFD"/>
    <w:rsid w:val="00EF4A7B"/>
    <w:rsid w:val="00EF55B4"/>
    <w:rsid w:val="00F1111E"/>
    <w:rsid w:val="00F165CD"/>
    <w:rsid w:val="00F220DC"/>
    <w:rsid w:val="00F352EB"/>
    <w:rsid w:val="00F40DF8"/>
    <w:rsid w:val="00F420F8"/>
    <w:rsid w:val="00F46E4B"/>
    <w:rsid w:val="00F543C8"/>
    <w:rsid w:val="00F640B1"/>
    <w:rsid w:val="00F73118"/>
    <w:rsid w:val="00F74B0D"/>
    <w:rsid w:val="00F81E7C"/>
    <w:rsid w:val="00F84BA5"/>
    <w:rsid w:val="00F858BF"/>
    <w:rsid w:val="00FA19E8"/>
    <w:rsid w:val="00FA2F56"/>
    <w:rsid w:val="00FC4D0D"/>
    <w:rsid w:val="00FF5AD4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10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1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rhakjiri@ema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5B25-CE94-4C87-845E-32CDB707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12313</Words>
  <Characters>72650</Characters>
  <Application>Microsoft Office Word</Application>
  <DocSecurity>0</DocSecurity>
  <Lines>605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2024-11-07T10:10:00Z</dcterms:modified>
</cp:coreProperties>
</file>