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8287" w14:textId="77777777" w:rsidR="005549C3" w:rsidRPr="00357DAA" w:rsidRDefault="00012697" w:rsidP="005549C3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 w:rsidRPr="00357DA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č.1 </w:t>
      </w:r>
    </w:p>
    <w:p w14:paraId="6F869459" w14:textId="144A6222" w:rsidR="005549C3" w:rsidRPr="00357DAA" w:rsidRDefault="00012697" w:rsidP="005549C3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 w:rsidRPr="00357DA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ke </w:t>
      </w:r>
      <w:r w:rsidR="006615F7" w:rsidRPr="00357DAA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 w:rsidRPr="00357DA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Ě</w:t>
      </w:r>
      <w:r w:rsidR="006615F7" w:rsidRPr="00357DAA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="005549C3" w:rsidRPr="00357DA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STAVBY</w:t>
      </w:r>
    </w:p>
    <w:p w14:paraId="5C87E10E" w14:textId="332F2553" w:rsidR="006615F7" w:rsidRPr="00357DAA" w:rsidRDefault="006615F7" w:rsidP="005D7868">
      <w:pPr>
        <w:keepLines/>
        <w:spacing w:before="120" w:after="0" w:line="288" w:lineRule="auto"/>
        <w:jc w:val="center"/>
        <w:outlineLvl w:val="8"/>
        <w:rPr>
          <w:rFonts w:ascii="Arial" w:eastAsia="Times New Roman" w:hAnsi="Arial" w:cs="Arial"/>
          <w:bCs/>
          <w:i/>
          <w:iCs/>
          <w:color w:val="404040"/>
          <w:lang w:val="x-none" w:eastAsia="x-none"/>
        </w:rPr>
      </w:pPr>
      <w:r w:rsidRPr="00357DAA">
        <w:rPr>
          <w:rFonts w:ascii="Arial" w:eastAsia="Times New Roman" w:hAnsi="Arial" w:cs="Arial"/>
          <w:bCs/>
          <w:i/>
          <w:iCs/>
          <w:color w:val="404040"/>
          <w:lang w:val="x-none" w:eastAsia="x-none"/>
        </w:rPr>
        <w:t>(dále jen „</w:t>
      </w:r>
      <w:r w:rsidR="005549C3" w:rsidRPr="00357DAA">
        <w:rPr>
          <w:rFonts w:ascii="Arial" w:eastAsia="Times New Roman" w:hAnsi="Arial" w:cs="Arial"/>
          <w:bCs/>
          <w:i/>
          <w:iCs/>
          <w:color w:val="404040"/>
          <w:lang w:eastAsia="x-none"/>
        </w:rPr>
        <w:t>dodatek</w:t>
      </w:r>
      <w:r w:rsidRPr="00357DAA">
        <w:rPr>
          <w:rFonts w:ascii="Arial" w:eastAsia="Times New Roman" w:hAnsi="Arial" w:cs="Arial"/>
          <w:bCs/>
          <w:i/>
          <w:iCs/>
          <w:color w:val="404040"/>
          <w:lang w:val="x-none" w:eastAsia="x-none"/>
        </w:rPr>
        <w:t>“)</w:t>
      </w:r>
    </w:p>
    <w:p w14:paraId="04CB25E6" w14:textId="3EE0FFF2" w:rsidR="006615F7" w:rsidRPr="00357DAA" w:rsidRDefault="005549C3" w:rsidP="005549C3">
      <w:pPr>
        <w:spacing w:after="0" w:line="288" w:lineRule="auto"/>
        <w:jc w:val="center"/>
        <w:rPr>
          <w:rFonts w:ascii="Arial" w:eastAsia="Times New Roman" w:hAnsi="Arial" w:cs="Arial"/>
          <w:bCs/>
          <w:lang w:eastAsia="cs-CZ"/>
        </w:rPr>
      </w:pPr>
      <w:r w:rsidRPr="00357DAA">
        <w:rPr>
          <w:rFonts w:ascii="Arial" w:eastAsia="Times New Roman" w:hAnsi="Arial" w:cs="Arial"/>
          <w:bCs/>
          <w:lang w:eastAsia="cs-CZ"/>
        </w:rPr>
        <w:t>u</w:t>
      </w:r>
      <w:r w:rsidR="006615F7" w:rsidRPr="00357DAA">
        <w:rPr>
          <w:rFonts w:ascii="Arial" w:eastAsia="Times New Roman" w:hAnsi="Arial" w:cs="Arial"/>
          <w:bCs/>
          <w:lang w:eastAsia="cs-CZ"/>
        </w:rPr>
        <w:t>zavřen</w:t>
      </w:r>
      <w:r w:rsidRPr="00357DAA">
        <w:rPr>
          <w:rFonts w:ascii="Arial" w:eastAsia="Times New Roman" w:hAnsi="Arial" w:cs="Arial"/>
          <w:bCs/>
          <w:lang w:eastAsia="cs-CZ"/>
        </w:rPr>
        <w:t xml:space="preserve">ý </w:t>
      </w:r>
      <w:r w:rsidR="006615F7" w:rsidRPr="00357DAA">
        <w:rPr>
          <w:rFonts w:ascii="Arial" w:eastAsia="Times New Roman" w:hAnsi="Arial" w:cs="Arial"/>
          <w:bCs/>
          <w:lang w:eastAsia="cs-CZ"/>
        </w:rPr>
        <w:t>mezi smluvními stranami</w:t>
      </w:r>
    </w:p>
    <w:p w14:paraId="0079A94C" w14:textId="77777777" w:rsidR="006615F7" w:rsidRPr="00357DAA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6CD89586" w14:textId="389DAEEB" w:rsidR="000C3FE4" w:rsidRPr="00357DAA" w:rsidRDefault="006615F7" w:rsidP="005D7868">
      <w:pPr>
        <w:tabs>
          <w:tab w:val="left" w:pos="4253"/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 w:rsidRPr="00357DAA">
        <w:rPr>
          <w:rFonts w:ascii="Arial" w:eastAsia="Times New Roman" w:hAnsi="Arial" w:cs="Arial"/>
          <w:b/>
          <w:lang w:eastAsia="cs-CZ"/>
        </w:rPr>
        <w:t xml:space="preserve">Objednatel:   </w:t>
      </w:r>
      <w:proofErr w:type="gramEnd"/>
      <w:r w:rsidRPr="00357DAA">
        <w:rPr>
          <w:rFonts w:ascii="Arial" w:eastAsia="Times New Roman" w:hAnsi="Arial" w:cs="Arial"/>
          <w:b/>
          <w:lang w:eastAsia="cs-CZ"/>
        </w:rPr>
        <w:t xml:space="preserve">          </w:t>
      </w:r>
      <w:r w:rsidR="005D7868" w:rsidRPr="00357DAA">
        <w:rPr>
          <w:rFonts w:ascii="Arial" w:eastAsia="Times New Roman" w:hAnsi="Arial" w:cs="Arial"/>
          <w:b/>
          <w:lang w:eastAsia="cs-CZ"/>
        </w:rPr>
        <w:tab/>
      </w:r>
      <w:r w:rsidR="005D7868" w:rsidRPr="00357DAA">
        <w:rPr>
          <w:rFonts w:ascii="Arial" w:eastAsia="Times New Roman" w:hAnsi="Arial" w:cs="Arial"/>
          <w:b/>
          <w:lang w:eastAsia="cs-CZ"/>
        </w:rPr>
        <w:tab/>
      </w:r>
      <w:r w:rsidR="000C3FE4" w:rsidRPr="00357DAA">
        <w:rPr>
          <w:rFonts w:ascii="Arial" w:eastAsia="Times New Roman" w:hAnsi="Arial" w:cs="Arial"/>
          <w:b/>
          <w:lang w:eastAsia="cs-CZ"/>
        </w:rPr>
        <w:t>Česká republika - Státní pozemkový úřad</w:t>
      </w:r>
      <w:r w:rsidR="005D7868" w:rsidRPr="00357DAA">
        <w:rPr>
          <w:rFonts w:ascii="Arial" w:eastAsia="Times New Roman" w:hAnsi="Arial" w:cs="Arial"/>
          <w:b/>
          <w:lang w:eastAsia="cs-CZ"/>
        </w:rPr>
        <w:t>,</w:t>
      </w:r>
    </w:p>
    <w:p w14:paraId="144CA7FC" w14:textId="54255E40" w:rsidR="005D7868" w:rsidRPr="00357DAA" w:rsidRDefault="005D7868" w:rsidP="005D7868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357DAA">
        <w:rPr>
          <w:rFonts w:ascii="Arial" w:eastAsia="Times New Roman" w:hAnsi="Arial" w:cs="Arial"/>
          <w:b/>
          <w:lang w:eastAsia="cs-CZ"/>
        </w:rPr>
        <w:tab/>
        <w:t>Krajský pozemkový úřad pro Kraj Vysočina</w:t>
      </w:r>
    </w:p>
    <w:p w14:paraId="4BED2EB0" w14:textId="5BD53354" w:rsidR="000C3FE4" w:rsidRPr="00357DAA" w:rsidRDefault="000C3FE4" w:rsidP="005D7868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357DAA">
        <w:rPr>
          <w:rFonts w:ascii="Arial" w:eastAsia="Times New Roman" w:hAnsi="Arial" w:cs="Arial"/>
          <w:b/>
          <w:lang w:eastAsia="cs-CZ"/>
        </w:rPr>
        <w:t xml:space="preserve">Sídlo: </w:t>
      </w:r>
      <w:r w:rsidR="005D7868" w:rsidRPr="00357DAA">
        <w:rPr>
          <w:rFonts w:ascii="Arial" w:eastAsia="Times New Roman" w:hAnsi="Arial" w:cs="Arial"/>
          <w:b/>
          <w:lang w:eastAsia="cs-CZ"/>
        </w:rPr>
        <w:tab/>
      </w:r>
      <w:r w:rsidRPr="00357DAA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357DAA">
        <w:rPr>
          <w:rFonts w:ascii="Arial" w:eastAsia="Times New Roman" w:hAnsi="Arial" w:cs="Arial"/>
          <w:lang w:eastAsia="cs-CZ"/>
        </w:rPr>
        <w:t>11a</w:t>
      </w:r>
      <w:proofErr w:type="gramEnd"/>
      <w:r w:rsidRPr="00357DAA">
        <w:rPr>
          <w:rFonts w:ascii="Arial" w:eastAsia="Times New Roman" w:hAnsi="Arial" w:cs="Arial"/>
          <w:lang w:eastAsia="cs-CZ"/>
        </w:rPr>
        <w:t>, 130 00 Praha 3</w:t>
      </w:r>
    </w:p>
    <w:p w14:paraId="5714DFAF" w14:textId="4ABCB22A" w:rsidR="000C3FE4" w:rsidRPr="00357DAA" w:rsidRDefault="000C3FE4" w:rsidP="005D7868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357DAA">
        <w:rPr>
          <w:rFonts w:ascii="Arial" w:eastAsia="Times New Roman" w:hAnsi="Arial" w:cs="Arial"/>
          <w:b/>
          <w:lang w:eastAsia="cs-CZ"/>
        </w:rPr>
        <w:t xml:space="preserve">Adresa: </w:t>
      </w:r>
      <w:r w:rsidR="005D7868" w:rsidRPr="00357DAA">
        <w:rPr>
          <w:rFonts w:ascii="Arial" w:eastAsia="Times New Roman" w:hAnsi="Arial" w:cs="Arial"/>
          <w:b/>
          <w:lang w:eastAsia="cs-CZ"/>
        </w:rPr>
        <w:tab/>
      </w:r>
      <w:proofErr w:type="spellStart"/>
      <w:r w:rsidRPr="00357DAA">
        <w:rPr>
          <w:rFonts w:ascii="Arial" w:eastAsia="Times New Roman" w:hAnsi="Arial" w:cs="Arial"/>
          <w:lang w:eastAsia="cs-CZ"/>
        </w:rPr>
        <w:t>Fritzova</w:t>
      </w:r>
      <w:proofErr w:type="spellEnd"/>
      <w:r w:rsidRPr="00357DAA">
        <w:rPr>
          <w:rFonts w:ascii="Arial" w:eastAsia="Times New Roman" w:hAnsi="Arial" w:cs="Arial"/>
          <w:lang w:eastAsia="cs-CZ"/>
        </w:rPr>
        <w:t xml:space="preserve"> 4260/4, 586 01 Jihlava</w:t>
      </w:r>
    </w:p>
    <w:p w14:paraId="0AFC36F9" w14:textId="4E9305C9" w:rsidR="000C3FE4" w:rsidRPr="00357DAA" w:rsidRDefault="005D7868" w:rsidP="005D7868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lang w:eastAsia="cs-CZ"/>
        </w:rPr>
      </w:pPr>
      <w:r w:rsidRPr="00357DAA">
        <w:rPr>
          <w:rFonts w:ascii="Arial" w:eastAsia="Lucida Sans Unicode" w:hAnsi="Arial" w:cs="Arial"/>
          <w:lang w:eastAsia="cs-CZ"/>
        </w:rPr>
        <w:t>z</w:t>
      </w:r>
      <w:r w:rsidR="000C3FE4" w:rsidRPr="00357DAA">
        <w:rPr>
          <w:rFonts w:ascii="Arial" w:eastAsia="Lucida Sans Unicode" w:hAnsi="Arial" w:cs="Arial"/>
          <w:lang w:eastAsia="cs-CZ"/>
        </w:rPr>
        <w:t>astoupený:</w:t>
      </w:r>
      <w:r w:rsidR="000C3FE4" w:rsidRPr="00357DAA">
        <w:rPr>
          <w:rFonts w:ascii="Arial" w:eastAsia="Lucida Sans Unicode" w:hAnsi="Arial" w:cs="Arial"/>
          <w:lang w:eastAsia="cs-CZ"/>
        </w:rPr>
        <w:tab/>
      </w:r>
      <w:r w:rsidR="000C3FE4" w:rsidRPr="00357DAA">
        <w:rPr>
          <w:rFonts w:ascii="Arial" w:hAnsi="Arial" w:cs="Arial"/>
        </w:rPr>
        <w:t xml:space="preserve">Mgr. Silvií </w:t>
      </w:r>
      <w:proofErr w:type="spellStart"/>
      <w:r w:rsidR="000C3FE4" w:rsidRPr="00357DAA">
        <w:rPr>
          <w:rFonts w:ascii="Arial" w:hAnsi="Arial" w:cs="Arial"/>
        </w:rPr>
        <w:t>Hawerlandovou</w:t>
      </w:r>
      <w:proofErr w:type="spellEnd"/>
      <w:r w:rsidR="000C3FE4" w:rsidRPr="00357DAA">
        <w:rPr>
          <w:rFonts w:ascii="Arial" w:hAnsi="Arial" w:cs="Arial"/>
        </w:rPr>
        <w:t>, LL.M.,</w:t>
      </w:r>
      <w:r w:rsidRPr="00357DAA">
        <w:rPr>
          <w:rFonts w:ascii="Arial" w:hAnsi="Arial" w:cs="Arial"/>
        </w:rPr>
        <w:t xml:space="preserve"> </w:t>
      </w:r>
      <w:r w:rsidR="000C3FE4" w:rsidRPr="00357DAA">
        <w:rPr>
          <w:rFonts w:ascii="Arial" w:hAnsi="Arial" w:cs="Arial"/>
        </w:rPr>
        <w:t>ředitelkou KPÚ pro Kraj Vysočina</w:t>
      </w:r>
      <w:r w:rsidR="000C3FE4" w:rsidRPr="00357DAA">
        <w:rPr>
          <w:rFonts w:ascii="Arial" w:eastAsia="Lucida Sans Unicode" w:hAnsi="Arial" w:cs="Arial"/>
          <w:lang w:eastAsia="cs-CZ"/>
        </w:rPr>
        <w:t xml:space="preserve">      </w:t>
      </w:r>
    </w:p>
    <w:p w14:paraId="403D1E5A" w14:textId="32A3CB98" w:rsidR="000C3FE4" w:rsidRPr="00357DAA" w:rsidRDefault="000C3FE4" w:rsidP="000C3FE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hAnsi="Arial" w:cs="Arial"/>
        </w:rPr>
      </w:pPr>
      <w:r w:rsidRPr="00357DAA">
        <w:rPr>
          <w:rFonts w:ascii="Arial" w:eastAsia="Lucida Sans Unicode" w:hAnsi="Arial" w:cs="Arial"/>
          <w:lang w:eastAsia="cs-CZ"/>
        </w:rPr>
        <w:t xml:space="preserve">ve smluvních záležitostech oprávněn </w:t>
      </w:r>
      <w:proofErr w:type="gramStart"/>
      <w:r w:rsidRPr="00357DAA">
        <w:rPr>
          <w:rFonts w:ascii="Arial" w:eastAsia="Lucida Sans Unicode" w:hAnsi="Arial" w:cs="Arial"/>
          <w:lang w:eastAsia="cs-CZ"/>
        </w:rPr>
        <w:t xml:space="preserve">jednat:  </w:t>
      </w:r>
      <w:r w:rsidRPr="00357DAA">
        <w:rPr>
          <w:rFonts w:ascii="Arial" w:eastAsia="Lucida Sans Unicode" w:hAnsi="Arial" w:cs="Arial"/>
          <w:lang w:eastAsia="cs-CZ"/>
        </w:rPr>
        <w:tab/>
      </w:r>
      <w:proofErr w:type="gramEnd"/>
      <w:r w:rsidRPr="00357DAA">
        <w:rPr>
          <w:rFonts w:ascii="Arial" w:hAnsi="Arial" w:cs="Arial"/>
        </w:rPr>
        <w:t>Mgr. Silvie Hawerlandová, LL.M., ředitelka KPÚ pro Kraj Vysočina</w:t>
      </w:r>
    </w:p>
    <w:p w14:paraId="3542E898" w14:textId="2D24543E" w:rsidR="00C0741C" w:rsidRPr="00357DAA" w:rsidRDefault="00C0741C" w:rsidP="00C0741C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357DAA">
        <w:rPr>
          <w:rFonts w:ascii="Arial" w:eastAsia="Lucida Sans Unicode" w:hAnsi="Arial" w:cs="Arial"/>
          <w:lang w:eastAsia="cs-CZ"/>
        </w:rPr>
        <w:t>Tel.:</w:t>
      </w:r>
      <w:r w:rsidRPr="00357DAA">
        <w:rPr>
          <w:rFonts w:ascii="Arial" w:eastAsia="Lucida Sans Unicode" w:hAnsi="Arial" w:cs="Arial"/>
          <w:lang w:eastAsia="cs-CZ"/>
        </w:rPr>
        <w:tab/>
        <w:t>+420 727 957 247</w:t>
      </w:r>
      <w:r w:rsidRPr="00357DAA">
        <w:rPr>
          <w:rFonts w:ascii="Arial" w:eastAsia="Lucida Sans Unicode" w:hAnsi="Arial" w:cs="Arial"/>
          <w:lang w:eastAsia="cs-CZ"/>
        </w:rPr>
        <w:tab/>
      </w:r>
      <w:r w:rsidRPr="00357DAA">
        <w:rPr>
          <w:rFonts w:ascii="Arial" w:eastAsia="Lucida Sans Unicode" w:hAnsi="Arial" w:cs="Arial"/>
          <w:lang w:eastAsia="cs-CZ"/>
        </w:rPr>
        <w:tab/>
        <w:t xml:space="preserve"> </w:t>
      </w:r>
    </w:p>
    <w:p w14:paraId="62E1E22A" w14:textId="77777777" w:rsidR="00C0741C" w:rsidRPr="00357DAA" w:rsidRDefault="00C0741C" w:rsidP="00C0741C">
      <w:pPr>
        <w:widowControl w:val="0"/>
        <w:tabs>
          <w:tab w:val="left" w:pos="4536"/>
        </w:tabs>
        <w:suppressAutoHyphens/>
        <w:spacing w:after="0" w:line="240" w:lineRule="auto"/>
        <w:rPr>
          <w:rStyle w:val="Hypertextovodkaz"/>
          <w:rFonts w:ascii="Arial" w:hAnsi="Arial" w:cs="Arial"/>
        </w:rPr>
      </w:pPr>
      <w:r w:rsidRPr="00357DAA">
        <w:rPr>
          <w:rFonts w:ascii="Arial" w:eastAsia="Lucida Sans Unicode" w:hAnsi="Arial" w:cs="Arial"/>
          <w:lang w:eastAsia="cs-CZ"/>
        </w:rPr>
        <w:t>E-mail:</w:t>
      </w:r>
      <w:r w:rsidRPr="00357DAA">
        <w:rPr>
          <w:rFonts w:ascii="Arial" w:eastAsia="Lucida Sans Unicode" w:hAnsi="Arial" w:cs="Arial"/>
          <w:lang w:eastAsia="cs-CZ"/>
        </w:rPr>
        <w:tab/>
      </w:r>
      <w:hyperlink r:id="rId8" w:history="1">
        <w:r w:rsidRPr="00357DAA">
          <w:rPr>
            <w:rStyle w:val="Hypertextovodkaz"/>
            <w:rFonts w:ascii="Arial" w:hAnsi="Arial" w:cs="Arial"/>
          </w:rPr>
          <w:t>vysocina.kraj@spucr.cz</w:t>
        </w:r>
      </w:hyperlink>
    </w:p>
    <w:p w14:paraId="03C241C9" w14:textId="5A544057" w:rsidR="000C3FE4" w:rsidRPr="00357DAA" w:rsidRDefault="000C3FE4" w:rsidP="000C3FE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lang w:eastAsia="cs-CZ"/>
        </w:rPr>
      </w:pPr>
      <w:r w:rsidRPr="00357DAA">
        <w:rPr>
          <w:rFonts w:ascii="Arial" w:eastAsia="Lucida Sans Unicode" w:hAnsi="Arial" w:cs="Arial"/>
          <w:lang w:eastAsia="cs-CZ"/>
        </w:rPr>
        <w:t xml:space="preserve">v </w:t>
      </w:r>
      <w:r w:rsidRPr="00357DAA">
        <w:rPr>
          <w:rFonts w:ascii="Arial" w:eastAsia="Lucida Sans Unicode" w:hAnsi="Arial" w:cs="Arial"/>
          <w:snapToGrid w:val="0"/>
          <w:lang w:eastAsia="cs-CZ"/>
        </w:rPr>
        <w:t xml:space="preserve">technických záležitostech oprávněn jednat: </w:t>
      </w:r>
      <w:r w:rsidRPr="00357DAA">
        <w:rPr>
          <w:rFonts w:ascii="Arial" w:eastAsia="Lucida Sans Unicode" w:hAnsi="Arial" w:cs="Arial"/>
          <w:snapToGrid w:val="0"/>
          <w:lang w:eastAsia="cs-CZ"/>
        </w:rPr>
        <w:tab/>
        <w:t>Ing. P</w:t>
      </w:r>
      <w:r w:rsidR="00D34576" w:rsidRPr="00357DAA">
        <w:rPr>
          <w:rFonts w:ascii="Arial" w:eastAsia="Lucida Sans Unicode" w:hAnsi="Arial" w:cs="Arial"/>
          <w:snapToGrid w:val="0"/>
          <w:lang w:eastAsia="cs-CZ"/>
        </w:rPr>
        <w:t>etr Pejchal</w:t>
      </w:r>
      <w:r w:rsidRPr="00357DAA">
        <w:rPr>
          <w:rFonts w:ascii="Arial" w:eastAsia="Lucida Sans Unicode" w:hAnsi="Arial" w:cs="Arial"/>
          <w:snapToGrid w:val="0"/>
          <w:lang w:eastAsia="cs-CZ"/>
        </w:rPr>
        <w:t xml:space="preserve">, </w:t>
      </w:r>
      <w:r w:rsidR="00D34576" w:rsidRPr="00357DAA">
        <w:rPr>
          <w:rFonts w:ascii="Arial" w:eastAsia="Lucida Sans Unicode" w:hAnsi="Arial" w:cs="Arial"/>
          <w:snapToGrid w:val="0"/>
          <w:lang w:eastAsia="cs-CZ"/>
        </w:rPr>
        <w:t>vedoucí</w:t>
      </w:r>
      <w:r w:rsidRPr="00357DAA">
        <w:rPr>
          <w:rFonts w:ascii="Arial" w:eastAsia="Lucida Sans Unicode" w:hAnsi="Arial" w:cs="Arial"/>
          <w:snapToGrid w:val="0"/>
          <w:lang w:eastAsia="cs-CZ"/>
        </w:rPr>
        <w:t xml:space="preserve"> pobočky Žďár nad Sázavou</w:t>
      </w:r>
      <w:r w:rsidRPr="00357DAA">
        <w:rPr>
          <w:rFonts w:ascii="Arial" w:eastAsia="Lucida Sans Unicode" w:hAnsi="Arial" w:cs="Arial"/>
          <w:lang w:eastAsia="cs-CZ"/>
        </w:rPr>
        <w:tab/>
      </w:r>
      <w:r w:rsidRPr="00357DAA">
        <w:rPr>
          <w:rFonts w:ascii="Arial" w:eastAsia="Lucida Sans Unicode" w:hAnsi="Arial" w:cs="Arial"/>
          <w:lang w:eastAsia="cs-CZ"/>
        </w:rPr>
        <w:tab/>
        <w:t xml:space="preserve">  </w:t>
      </w:r>
      <w:r w:rsidRPr="00357DAA">
        <w:rPr>
          <w:rFonts w:ascii="Arial" w:eastAsia="Lucida Sans Unicode" w:hAnsi="Arial" w:cs="Arial"/>
          <w:lang w:eastAsia="cs-CZ"/>
        </w:rPr>
        <w:tab/>
      </w:r>
    </w:p>
    <w:p w14:paraId="4F6D6932" w14:textId="1588A277" w:rsidR="000C3FE4" w:rsidRPr="00357DAA" w:rsidRDefault="000C3FE4" w:rsidP="000C3FE4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357DAA">
        <w:rPr>
          <w:rFonts w:ascii="Arial" w:eastAsia="Lucida Sans Unicode" w:hAnsi="Arial" w:cs="Arial"/>
          <w:lang w:eastAsia="cs-CZ"/>
        </w:rPr>
        <w:t>Tel.:</w:t>
      </w:r>
      <w:r w:rsidRPr="00357DAA">
        <w:rPr>
          <w:rFonts w:ascii="Arial" w:eastAsia="Lucida Sans Unicode" w:hAnsi="Arial" w:cs="Arial"/>
          <w:lang w:eastAsia="cs-CZ"/>
        </w:rPr>
        <w:tab/>
        <w:t>+420 72</w:t>
      </w:r>
      <w:r w:rsidR="00D34576" w:rsidRPr="00357DAA">
        <w:rPr>
          <w:rFonts w:ascii="Arial" w:eastAsia="Lucida Sans Unicode" w:hAnsi="Arial" w:cs="Arial"/>
          <w:lang w:eastAsia="cs-CZ"/>
        </w:rPr>
        <w:t>4 </w:t>
      </w:r>
      <w:r w:rsidRPr="00357DAA">
        <w:rPr>
          <w:rFonts w:ascii="Arial" w:eastAsia="Lucida Sans Unicode" w:hAnsi="Arial" w:cs="Arial"/>
          <w:lang w:eastAsia="cs-CZ"/>
        </w:rPr>
        <w:t>9</w:t>
      </w:r>
      <w:r w:rsidR="00D34576" w:rsidRPr="00357DAA">
        <w:rPr>
          <w:rFonts w:ascii="Arial" w:eastAsia="Lucida Sans Unicode" w:hAnsi="Arial" w:cs="Arial"/>
          <w:lang w:eastAsia="cs-CZ"/>
        </w:rPr>
        <w:t>06 472</w:t>
      </w:r>
      <w:r w:rsidRPr="00357DAA">
        <w:rPr>
          <w:rFonts w:ascii="Arial" w:eastAsia="Lucida Sans Unicode" w:hAnsi="Arial" w:cs="Arial"/>
          <w:lang w:eastAsia="cs-CZ"/>
        </w:rPr>
        <w:tab/>
      </w:r>
      <w:r w:rsidRPr="00357DAA">
        <w:rPr>
          <w:rFonts w:ascii="Arial" w:eastAsia="Lucida Sans Unicode" w:hAnsi="Arial" w:cs="Arial"/>
          <w:lang w:eastAsia="cs-CZ"/>
        </w:rPr>
        <w:tab/>
        <w:t xml:space="preserve"> </w:t>
      </w:r>
    </w:p>
    <w:p w14:paraId="198F7321" w14:textId="0F868641" w:rsidR="000C3FE4" w:rsidRPr="00357DAA" w:rsidRDefault="000C3FE4" w:rsidP="000C3FE4">
      <w:pPr>
        <w:widowControl w:val="0"/>
        <w:tabs>
          <w:tab w:val="left" w:pos="4536"/>
        </w:tabs>
        <w:suppressAutoHyphens/>
        <w:spacing w:after="0" w:line="240" w:lineRule="auto"/>
        <w:rPr>
          <w:rStyle w:val="Hypertextovodkaz"/>
          <w:rFonts w:ascii="Arial" w:hAnsi="Arial" w:cs="Arial"/>
        </w:rPr>
      </w:pPr>
      <w:r w:rsidRPr="00357DAA">
        <w:rPr>
          <w:rFonts w:ascii="Arial" w:eastAsia="Lucida Sans Unicode" w:hAnsi="Arial" w:cs="Arial"/>
          <w:lang w:eastAsia="cs-CZ"/>
        </w:rPr>
        <w:t>E-mail:</w:t>
      </w:r>
      <w:r w:rsidRPr="00357DAA">
        <w:rPr>
          <w:rFonts w:ascii="Arial" w:eastAsia="Lucida Sans Unicode" w:hAnsi="Arial" w:cs="Arial"/>
          <w:lang w:eastAsia="cs-CZ"/>
        </w:rPr>
        <w:tab/>
      </w:r>
      <w:hyperlink r:id="rId9" w:history="1">
        <w:r w:rsidR="00D34576" w:rsidRPr="00357DAA">
          <w:rPr>
            <w:rStyle w:val="Hypertextovodkaz"/>
            <w:rFonts w:ascii="Arial" w:hAnsi="Arial" w:cs="Arial"/>
          </w:rPr>
          <w:t>p.pejchal@spucr.cz</w:t>
        </w:r>
      </w:hyperlink>
    </w:p>
    <w:p w14:paraId="600C6078" w14:textId="1B765436" w:rsidR="000C3FE4" w:rsidRPr="00357DAA" w:rsidRDefault="000C3FE4" w:rsidP="000C3FE4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357DAA">
        <w:rPr>
          <w:rFonts w:ascii="Arial" w:eastAsia="Lucida Sans Unicode" w:hAnsi="Arial" w:cs="Arial"/>
          <w:lang w:eastAsia="cs-CZ"/>
        </w:rPr>
        <w:t>ID DS:</w:t>
      </w:r>
      <w:r w:rsidRPr="00357DAA">
        <w:rPr>
          <w:rFonts w:ascii="Arial" w:eastAsia="Lucida Sans Unicode" w:hAnsi="Arial" w:cs="Arial"/>
          <w:lang w:eastAsia="cs-CZ"/>
        </w:rPr>
        <w:tab/>
        <w:t>z49per3</w:t>
      </w:r>
    </w:p>
    <w:p w14:paraId="55DDBD60" w14:textId="7DE559F6" w:rsidR="000C3FE4" w:rsidRPr="00357DAA" w:rsidRDefault="000C3FE4" w:rsidP="000C3FE4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357DAA">
        <w:rPr>
          <w:rFonts w:ascii="Arial" w:eastAsia="Lucida Sans Unicode" w:hAnsi="Arial" w:cs="Arial"/>
          <w:lang w:eastAsia="cs-CZ"/>
        </w:rPr>
        <w:t>Bankovní spojení:</w:t>
      </w:r>
      <w:r w:rsidRPr="00357DAA">
        <w:rPr>
          <w:rFonts w:ascii="Arial" w:eastAsia="Lucida Sans Unicode" w:hAnsi="Arial" w:cs="Arial"/>
          <w:lang w:eastAsia="cs-CZ"/>
        </w:rPr>
        <w:tab/>
        <w:t xml:space="preserve">ČNB </w:t>
      </w:r>
      <w:r w:rsidRPr="00357DAA">
        <w:rPr>
          <w:rFonts w:ascii="Arial" w:eastAsia="Lucida Sans Unicode" w:hAnsi="Arial" w:cs="Arial"/>
          <w:lang w:eastAsia="cs-CZ"/>
        </w:rPr>
        <w:tab/>
      </w:r>
    </w:p>
    <w:p w14:paraId="36B6E74A" w14:textId="1AF58C72" w:rsidR="000C3FE4" w:rsidRPr="00357DAA" w:rsidRDefault="000C3FE4" w:rsidP="000C3FE4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357DAA">
        <w:rPr>
          <w:rFonts w:ascii="Arial" w:eastAsia="Lucida Sans Unicode" w:hAnsi="Arial" w:cs="Arial"/>
          <w:bCs/>
          <w:lang w:eastAsia="cs-CZ"/>
        </w:rPr>
        <w:t>Číslo účtu:</w:t>
      </w:r>
      <w:r w:rsidRPr="00357DAA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1D3CC70" w14:textId="00D399FA" w:rsidR="000C3FE4" w:rsidRPr="00357DAA" w:rsidRDefault="000C3FE4" w:rsidP="000C3FE4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357DAA">
        <w:rPr>
          <w:rFonts w:ascii="Arial" w:eastAsia="Lucida Sans Unicode" w:hAnsi="Arial" w:cs="Arial"/>
          <w:bCs/>
          <w:lang w:eastAsia="cs-CZ"/>
        </w:rPr>
        <w:t>IČ:</w:t>
      </w:r>
      <w:r w:rsidRPr="00357DAA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5556B443" w14:textId="0BF9CCE3" w:rsidR="000C3FE4" w:rsidRPr="00357DAA" w:rsidRDefault="000C3FE4" w:rsidP="005D7868">
      <w:pPr>
        <w:widowControl w:val="0"/>
        <w:tabs>
          <w:tab w:val="left" w:pos="4536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357DAA">
        <w:rPr>
          <w:rFonts w:ascii="Arial" w:eastAsia="Lucida Sans Unicode" w:hAnsi="Arial" w:cs="Arial"/>
          <w:bCs/>
          <w:lang w:eastAsia="cs-CZ"/>
        </w:rPr>
        <w:t>DIČ:</w:t>
      </w:r>
      <w:r w:rsidRPr="00357DAA">
        <w:rPr>
          <w:rFonts w:ascii="Arial" w:eastAsia="Lucida Sans Unicode" w:hAnsi="Arial" w:cs="Arial"/>
          <w:bCs/>
          <w:lang w:eastAsia="cs-CZ"/>
        </w:rPr>
        <w:tab/>
        <w:t xml:space="preserve">není plátcem DPH </w:t>
      </w:r>
    </w:p>
    <w:p w14:paraId="7A4E446E" w14:textId="77777777" w:rsidR="000C3FE4" w:rsidRPr="00357DAA" w:rsidRDefault="000C3FE4" w:rsidP="000C3FE4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357DAA">
        <w:rPr>
          <w:rFonts w:ascii="Arial" w:eastAsia="Times New Roman" w:hAnsi="Arial" w:cs="Arial"/>
          <w:snapToGrid w:val="0"/>
          <w:lang w:eastAsia="cs-CZ"/>
        </w:rPr>
        <w:t>(dále jen jako „</w:t>
      </w:r>
      <w:r w:rsidRPr="00357DAA">
        <w:rPr>
          <w:rFonts w:ascii="Arial" w:eastAsia="Times New Roman" w:hAnsi="Arial" w:cs="Arial"/>
          <w:b/>
          <w:bCs/>
          <w:snapToGrid w:val="0"/>
          <w:lang w:eastAsia="cs-CZ"/>
        </w:rPr>
        <w:t>objednatel</w:t>
      </w:r>
      <w:r w:rsidRPr="00357DAA">
        <w:rPr>
          <w:rFonts w:ascii="Arial" w:eastAsia="Times New Roman" w:hAnsi="Arial" w:cs="Arial"/>
          <w:snapToGrid w:val="0"/>
          <w:lang w:eastAsia="cs-CZ"/>
        </w:rPr>
        <w:t>“)</w:t>
      </w:r>
    </w:p>
    <w:p w14:paraId="038943D4" w14:textId="77777777" w:rsidR="006615F7" w:rsidRPr="00357DAA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43FBC620" w14:textId="17ADA2B5" w:rsidR="006615F7" w:rsidRPr="00357DAA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357DAA">
        <w:rPr>
          <w:rFonts w:ascii="Arial" w:eastAsia="Times New Roman" w:hAnsi="Arial" w:cs="Arial"/>
          <w:b/>
          <w:lang w:eastAsia="cs-CZ"/>
        </w:rPr>
        <w:t>a</w:t>
      </w:r>
    </w:p>
    <w:p w14:paraId="73734605" w14:textId="0AA782C5" w:rsidR="00012697" w:rsidRPr="00357DAA" w:rsidRDefault="00012697" w:rsidP="002045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57DAA">
        <w:rPr>
          <w:rFonts w:ascii="Arial" w:hAnsi="Arial" w:cs="Arial"/>
          <w:b/>
          <w:bCs/>
        </w:rPr>
        <w:t>Zhotovitel:</w:t>
      </w:r>
      <w:r w:rsidRPr="00357DAA">
        <w:rPr>
          <w:rFonts w:ascii="Arial" w:hAnsi="Arial" w:cs="Arial"/>
          <w:b/>
          <w:bCs/>
        </w:rPr>
        <w:tab/>
      </w:r>
      <w:r w:rsidRPr="00357DAA">
        <w:rPr>
          <w:rFonts w:ascii="Arial" w:hAnsi="Arial" w:cs="Arial"/>
          <w:b/>
          <w:bCs/>
        </w:rPr>
        <w:tab/>
      </w:r>
      <w:r w:rsidRPr="00357DAA">
        <w:rPr>
          <w:rFonts w:ascii="Arial" w:hAnsi="Arial" w:cs="Arial"/>
          <w:b/>
          <w:bCs/>
        </w:rPr>
        <w:tab/>
      </w:r>
      <w:r w:rsidRPr="00357DAA">
        <w:rPr>
          <w:rFonts w:ascii="Arial" w:hAnsi="Arial" w:cs="Arial"/>
          <w:b/>
          <w:bCs/>
        </w:rPr>
        <w:tab/>
      </w:r>
      <w:r w:rsidRPr="00357DAA">
        <w:rPr>
          <w:rFonts w:ascii="Arial" w:hAnsi="Arial" w:cs="Arial"/>
          <w:b/>
          <w:bCs/>
        </w:rPr>
        <w:tab/>
        <w:t xml:space="preserve">     </w:t>
      </w:r>
      <w:r w:rsidR="003A6DB0">
        <w:rPr>
          <w:rFonts w:ascii="Arial" w:hAnsi="Arial" w:cs="Arial"/>
          <w:b/>
          <w:bCs/>
        </w:rPr>
        <w:t>STRABAG a.s.</w:t>
      </w:r>
    </w:p>
    <w:p w14:paraId="4C6AC7E0" w14:textId="77777777" w:rsidR="003A6DB0" w:rsidRDefault="00012697" w:rsidP="003A6DB0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Arial-BoldMT" w:hAnsi="Arial-BoldMT" w:cs="Arial-BoldMT"/>
          <w:b/>
          <w:bCs/>
        </w:rPr>
      </w:pPr>
      <w:r w:rsidRPr="00357DAA">
        <w:rPr>
          <w:rFonts w:ascii="Arial" w:hAnsi="Arial" w:cs="Arial"/>
          <w:b/>
          <w:bCs/>
        </w:rPr>
        <w:t xml:space="preserve">Sídlo: </w:t>
      </w:r>
      <w:r w:rsidR="00F10A77" w:rsidRPr="00357DAA">
        <w:rPr>
          <w:rFonts w:ascii="Arial" w:hAnsi="Arial" w:cs="Arial"/>
          <w:b/>
          <w:bCs/>
        </w:rPr>
        <w:tab/>
      </w:r>
      <w:r w:rsidR="003A6DB0">
        <w:rPr>
          <w:rFonts w:ascii="Arial-BoldMT" w:hAnsi="Arial-BoldMT" w:cs="Arial-BoldMT"/>
          <w:b/>
          <w:bCs/>
        </w:rPr>
        <w:t>Kačírkova 982/4, Jinonice, 158 00 Praha 5</w:t>
      </w:r>
    </w:p>
    <w:p w14:paraId="77AE8F63" w14:textId="77777777" w:rsidR="003A6DB0" w:rsidRDefault="00D34576" w:rsidP="003A6D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57DAA">
        <w:rPr>
          <w:rFonts w:ascii="Arial" w:hAnsi="Arial" w:cs="Arial"/>
        </w:rPr>
        <w:t xml:space="preserve">zastoupený: </w:t>
      </w:r>
      <w:r w:rsidRPr="00357DAA">
        <w:rPr>
          <w:rFonts w:ascii="Arial" w:hAnsi="Arial" w:cs="Arial"/>
        </w:rPr>
        <w:tab/>
      </w:r>
      <w:r w:rsidR="004D2E4D" w:rsidRPr="00357DAA">
        <w:rPr>
          <w:rFonts w:ascii="Arial" w:hAnsi="Arial" w:cs="Arial"/>
        </w:rPr>
        <w:tab/>
      </w:r>
      <w:r w:rsidR="004D2E4D" w:rsidRPr="00357DAA">
        <w:rPr>
          <w:rFonts w:ascii="Arial" w:hAnsi="Arial" w:cs="Arial"/>
        </w:rPr>
        <w:tab/>
      </w:r>
      <w:r w:rsidR="004D2E4D" w:rsidRPr="00357DAA">
        <w:rPr>
          <w:rFonts w:ascii="Arial" w:hAnsi="Arial" w:cs="Arial"/>
        </w:rPr>
        <w:tab/>
      </w:r>
      <w:r w:rsidR="004D2E4D" w:rsidRPr="00357DAA">
        <w:rPr>
          <w:rFonts w:ascii="Arial" w:hAnsi="Arial" w:cs="Arial"/>
        </w:rPr>
        <w:tab/>
        <w:t xml:space="preserve">     </w:t>
      </w:r>
      <w:proofErr w:type="spellStart"/>
      <w:r w:rsidR="003A6DB0">
        <w:rPr>
          <w:rFonts w:ascii="ArialMT" w:hAnsi="ArialMT" w:cs="ArialMT"/>
        </w:rPr>
        <w:t>Dipl</w:t>
      </w:r>
      <w:proofErr w:type="spellEnd"/>
      <w:r w:rsidR="003A6DB0">
        <w:rPr>
          <w:rFonts w:ascii="ArialMT" w:hAnsi="ArialMT" w:cs="ArialMT"/>
        </w:rPr>
        <w:t xml:space="preserve">. Ing. Moritzem </w:t>
      </w:r>
      <w:proofErr w:type="spellStart"/>
      <w:r w:rsidR="003A6DB0">
        <w:rPr>
          <w:rFonts w:ascii="ArialMT" w:hAnsi="ArialMT" w:cs="ArialMT"/>
        </w:rPr>
        <w:t>Freybornem</w:t>
      </w:r>
      <w:proofErr w:type="spellEnd"/>
      <w:r w:rsidR="003A6DB0">
        <w:rPr>
          <w:rFonts w:ascii="ArialMT" w:hAnsi="ArialMT" w:cs="ArialMT"/>
        </w:rPr>
        <w:t>, předsedou</w:t>
      </w:r>
    </w:p>
    <w:p w14:paraId="7EBFB11D" w14:textId="7E015E2E" w:rsidR="003A6DB0" w:rsidRDefault="003A6DB0" w:rsidP="003A6D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   představenstva,</w:t>
      </w:r>
    </w:p>
    <w:p w14:paraId="19BE378D" w14:textId="14407568" w:rsidR="003A6DB0" w:rsidRDefault="003A6DB0" w:rsidP="003A6D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   Ing. Martinem Bašárem, členem představenstva,</w:t>
      </w:r>
    </w:p>
    <w:p w14:paraId="71592FF1" w14:textId="4B61D83D" w:rsidR="003A6DB0" w:rsidRDefault="003A6DB0" w:rsidP="003A6DB0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ab/>
        <w:t xml:space="preserve"> Ing. Tomášem Hozou, členem představenstva,</w:t>
      </w:r>
    </w:p>
    <w:p w14:paraId="1F49A622" w14:textId="2B8536BC" w:rsidR="003A6DB0" w:rsidRDefault="00D34576" w:rsidP="003A6D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57DAA">
        <w:rPr>
          <w:rFonts w:ascii="Arial" w:hAnsi="Arial" w:cs="Arial"/>
        </w:rPr>
        <w:t xml:space="preserve">ve smluvních záležitostech oprávněn </w:t>
      </w:r>
      <w:proofErr w:type="gramStart"/>
      <w:r w:rsidRPr="00357DAA">
        <w:rPr>
          <w:rFonts w:ascii="Arial" w:hAnsi="Arial" w:cs="Arial"/>
        </w:rPr>
        <w:t xml:space="preserve">jednat: </w:t>
      </w:r>
      <w:r w:rsidR="004D2E4D" w:rsidRPr="00357DAA">
        <w:rPr>
          <w:rFonts w:ascii="Arial" w:hAnsi="Arial" w:cs="Arial"/>
        </w:rPr>
        <w:t xml:space="preserve">  </w:t>
      </w:r>
      <w:proofErr w:type="gramEnd"/>
      <w:r w:rsidR="004D2E4D" w:rsidRPr="00357DAA">
        <w:rPr>
          <w:rFonts w:ascii="Arial" w:hAnsi="Arial" w:cs="Arial"/>
        </w:rPr>
        <w:t xml:space="preserve"> </w:t>
      </w:r>
      <w:proofErr w:type="spellStart"/>
      <w:r w:rsidR="00A57707">
        <w:rPr>
          <w:rFonts w:ascii="ArialMT" w:hAnsi="ArialMT" w:cs="ArialMT"/>
        </w:rPr>
        <w:t>xxxxxxxxxxxxx</w:t>
      </w:r>
      <w:proofErr w:type="spellEnd"/>
      <w:r w:rsidR="00A57707">
        <w:rPr>
          <w:rFonts w:ascii="ArialMT" w:hAnsi="ArialMT" w:cs="ArialMT"/>
        </w:rPr>
        <w:t xml:space="preserve">, </w:t>
      </w:r>
      <w:proofErr w:type="spellStart"/>
      <w:r w:rsidR="00A57707">
        <w:rPr>
          <w:rFonts w:ascii="ArialMT" w:hAnsi="ArialMT" w:cs="ArialMT"/>
        </w:rPr>
        <w:t>xxxxxx</w:t>
      </w:r>
      <w:proofErr w:type="spellEnd"/>
    </w:p>
    <w:p w14:paraId="67771CBF" w14:textId="4BAE502B" w:rsidR="003A6DB0" w:rsidRDefault="00407929" w:rsidP="003A6DB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   </w:t>
      </w:r>
      <w:proofErr w:type="spellStart"/>
      <w:r w:rsidR="00A57707">
        <w:rPr>
          <w:rFonts w:ascii="ArialMT" w:hAnsi="ArialMT" w:cs="ArialMT"/>
        </w:rPr>
        <w:t>xxxxxxxxxxxxx</w:t>
      </w:r>
      <w:proofErr w:type="spellEnd"/>
      <w:r w:rsidR="003A6DB0">
        <w:rPr>
          <w:rFonts w:ascii="ArialMT" w:hAnsi="ArialMT" w:cs="ArialMT"/>
        </w:rPr>
        <w:t xml:space="preserve">, </w:t>
      </w:r>
      <w:proofErr w:type="spellStart"/>
      <w:r w:rsidR="00A57707">
        <w:rPr>
          <w:rFonts w:ascii="ArialMT" w:hAnsi="ArialMT" w:cs="ArialMT"/>
        </w:rPr>
        <w:t>xxxxxx</w:t>
      </w:r>
      <w:proofErr w:type="spellEnd"/>
    </w:p>
    <w:p w14:paraId="02F7F7C7" w14:textId="3BFA1C8C" w:rsidR="00407929" w:rsidRDefault="00407929" w:rsidP="003A6DB0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ab/>
        <w:t xml:space="preserve"> </w:t>
      </w:r>
    </w:p>
    <w:p w14:paraId="509F3551" w14:textId="71073CE3" w:rsidR="00F906F9" w:rsidRDefault="00D34576" w:rsidP="00F906F9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ArialMT" w:hAnsi="ArialMT" w:cs="ArialMT"/>
        </w:rPr>
      </w:pPr>
      <w:r w:rsidRPr="00357DAA">
        <w:rPr>
          <w:rFonts w:ascii="Arial" w:hAnsi="Arial" w:cs="Arial"/>
        </w:rPr>
        <w:t xml:space="preserve">Tel./fax: </w:t>
      </w:r>
      <w:r w:rsidRPr="00357DAA">
        <w:rPr>
          <w:rFonts w:ascii="Arial" w:hAnsi="Arial" w:cs="Arial"/>
        </w:rPr>
        <w:tab/>
      </w:r>
      <w:r w:rsidR="005852F4" w:rsidRPr="00357DAA">
        <w:rPr>
          <w:rFonts w:ascii="Arial" w:hAnsi="Arial" w:cs="Arial"/>
        </w:rPr>
        <w:t xml:space="preserve"> </w:t>
      </w:r>
      <w:proofErr w:type="spellStart"/>
      <w:r w:rsidR="00A57707">
        <w:rPr>
          <w:rFonts w:ascii="Arial" w:hAnsi="Arial" w:cs="Arial"/>
        </w:rPr>
        <w:t>xxxxxxxxxxx</w:t>
      </w:r>
      <w:proofErr w:type="spellEnd"/>
    </w:p>
    <w:p w14:paraId="5A72117D" w14:textId="77777777" w:rsidR="00A57707" w:rsidRDefault="00D34576" w:rsidP="00F906F9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Arial" w:hAnsi="Arial" w:cs="Arial"/>
        </w:rPr>
      </w:pPr>
      <w:r w:rsidRPr="00357DAA">
        <w:rPr>
          <w:rFonts w:ascii="Arial" w:hAnsi="Arial" w:cs="Arial"/>
        </w:rPr>
        <w:t>E-mail:</w:t>
      </w:r>
      <w:r w:rsidRPr="00357DAA">
        <w:rPr>
          <w:rFonts w:ascii="Arial" w:hAnsi="Arial" w:cs="Arial"/>
        </w:rPr>
        <w:tab/>
      </w:r>
      <w:r w:rsidR="005852F4" w:rsidRPr="00357DAA">
        <w:rPr>
          <w:rFonts w:ascii="Arial" w:hAnsi="Arial" w:cs="Arial"/>
        </w:rPr>
        <w:t xml:space="preserve"> </w:t>
      </w:r>
      <w:proofErr w:type="spellStart"/>
      <w:r w:rsidR="00A57707">
        <w:rPr>
          <w:rFonts w:ascii="Arial" w:hAnsi="Arial" w:cs="Arial"/>
        </w:rPr>
        <w:t>xxxxxxxxxxxxxxxx</w:t>
      </w:r>
      <w:proofErr w:type="spellEnd"/>
    </w:p>
    <w:p w14:paraId="5A924238" w14:textId="6515D07C" w:rsidR="00012697" w:rsidRPr="00357DAA" w:rsidRDefault="00012697" w:rsidP="00F906F9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Arial" w:hAnsi="Arial" w:cs="Arial"/>
        </w:rPr>
      </w:pPr>
      <w:r w:rsidRPr="00357DAA">
        <w:rPr>
          <w:rFonts w:ascii="Arial" w:hAnsi="Arial" w:cs="Arial"/>
        </w:rPr>
        <w:t xml:space="preserve">DS: </w:t>
      </w:r>
      <w:r w:rsidR="005549C3" w:rsidRPr="00357DAA">
        <w:rPr>
          <w:rFonts w:ascii="Arial" w:hAnsi="Arial" w:cs="Arial"/>
        </w:rPr>
        <w:tab/>
      </w:r>
      <w:r w:rsidR="00F906F9">
        <w:rPr>
          <w:rFonts w:ascii="Arial" w:hAnsi="Arial" w:cs="Arial"/>
        </w:rPr>
        <w:t>8yuchp8</w:t>
      </w:r>
    </w:p>
    <w:p w14:paraId="23EA8F87" w14:textId="1DAE7047" w:rsidR="00CF6D86" w:rsidRPr="00357DAA" w:rsidRDefault="00012697" w:rsidP="00D34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7DAA">
        <w:rPr>
          <w:rFonts w:ascii="Arial" w:hAnsi="Arial" w:cs="Arial"/>
        </w:rPr>
        <w:t xml:space="preserve">v technických záležitostech oprávněn </w:t>
      </w:r>
      <w:proofErr w:type="gramStart"/>
      <w:r w:rsidRPr="00357DAA">
        <w:rPr>
          <w:rFonts w:ascii="Arial" w:hAnsi="Arial" w:cs="Arial"/>
        </w:rPr>
        <w:t xml:space="preserve">jednat: </w:t>
      </w:r>
      <w:r w:rsidR="005549C3" w:rsidRPr="00357DAA">
        <w:rPr>
          <w:rFonts w:ascii="Arial" w:hAnsi="Arial" w:cs="Arial"/>
        </w:rPr>
        <w:t xml:space="preserve">  </w:t>
      </w:r>
      <w:proofErr w:type="spellStart"/>
      <w:proofErr w:type="gramEnd"/>
      <w:r w:rsidR="00A57707">
        <w:rPr>
          <w:rFonts w:ascii="ArialMT" w:hAnsi="ArialMT" w:cs="ArialMT"/>
        </w:rPr>
        <w:t>xxxxxxxxxxx</w:t>
      </w:r>
      <w:proofErr w:type="spellEnd"/>
      <w:r w:rsidR="00920DC5">
        <w:rPr>
          <w:rFonts w:ascii="ArialMT" w:hAnsi="ArialMT" w:cs="ArialMT"/>
        </w:rPr>
        <w:t xml:space="preserve">, </w:t>
      </w:r>
      <w:proofErr w:type="spellStart"/>
      <w:r w:rsidR="00A57707">
        <w:rPr>
          <w:rFonts w:ascii="ArialMT" w:hAnsi="ArialMT" w:cs="ArialMT"/>
        </w:rPr>
        <w:t>xxxxxxxxxxxx</w:t>
      </w:r>
      <w:proofErr w:type="spellEnd"/>
    </w:p>
    <w:p w14:paraId="6E5F8E66" w14:textId="06D9EA02" w:rsidR="005852F4" w:rsidRPr="00357DAA" w:rsidRDefault="00CF6D86" w:rsidP="00CF6D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7DAA">
        <w:rPr>
          <w:rFonts w:ascii="Arial" w:hAnsi="Arial" w:cs="Arial"/>
        </w:rPr>
        <w:t xml:space="preserve">Tel./fax: </w:t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  <w:t xml:space="preserve">     </w:t>
      </w:r>
      <w:proofErr w:type="spellStart"/>
      <w:r w:rsidR="00A57707">
        <w:rPr>
          <w:rFonts w:ascii="ArialMT" w:hAnsi="ArialMT" w:cs="ArialMT"/>
        </w:rPr>
        <w:t>xxxxxxxxxx</w:t>
      </w:r>
      <w:proofErr w:type="spellEnd"/>
    </w:p>
    <w:p w14:paraId="1405048A" w14:textId="6A6EB807" w:rsidR="005852F4" w:rsidRPr="00357DAA" w:rsidRDefault="00CF6D86" w:rsidP="00393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357DAA">
        <w:rPr>
          <w:rFonts w:ascii="Arial" w:hAnsi="Arial" w:cs="Arial"/>
        </w:rPr>
        <w:t xml:space="preserve">E-mail: </w:t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="00920DC5" w:rsidRPr="00920DC5">
        <w:rPr>
          <w:rFonts w:ascii="Arial" w:hAnsi="Arial" w:cs="Arial"/>
        </w:rPr>
        <w:t xml:space="preserve">     </w:t>
      </w:r>
      <w:proofErr w:type="spellStart"/>
      <w:r w:rsidR="00A57707">
        <w:rPr>
          <w:rFonts w:ascii="Arial" w:hAnsi="Arial" w:cs="Arial"/>
        </w:rPr>
        <w:t>xxxxxxxxx</w:t>
      </w:r>
      <w:proofErr w:type="spellEnd"/>
    </w:p>
    <w:p w14:paraId="58F14018" w14:textId="7B0642CA" w:rsidR="005852F4" w:rsidRPr="00357DAA" w:rsidRDefault="00CF6D86" w:rsidP="00393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7DAA">
        <w:rPr>
          <w:rFonts w:ascii="Arial" w:hAnsi="Arial" w:cs="Arial"/>
        </w:rPr>
        <w:t xml:space="preserve">Bankovní spojení: </w:t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  <w:t xml:space="preserve">     </w:t>
      </w:r>
      <w:proofErr w:type="spellStart"/>
      <w:r w:rsidR="00920DC5">
        <w:rPr>
          <w:rFonts w:ascii="ArialMT" w:hAnsi="ArialMT" w:cs="ArialMT"/>
        </w:rPr>
        <w:t>UniCredit</w:t>
      </w:r>
      <w:proofErr w:type="spellEnd"/>
      <w:r w:rsidR="00920DC5">
        <w:rPr>
          <w:rFonts w:ascii="ArialMT" w:hAnsi="ArialMT" w:cs="ArialMT"/>
        </w:rPr>
        <w:t xml:space="preserve"> Bank Czech Republic and Slovakia </w:t>
      </w:r>
      <w:r w:rsidR="00920DC5">
        <w:rPr>
          <w:rFonts w:ascii="ArialMT" w:hAnsi="ArialMT" w:cs="ArialMT"/>
        </w:rPr>
        <w:tab/>
      </w:r>
      <w:r w:rsidR="00920DC5">
        <w:rPr>
          <w:rFonts w:ascii="ArialMT" w:hAnsi="ArialMT" w:cs="ArialMT"/>
        </w:rPr>
        <w:tab/>
      </w:r>
      <w:r w:rsidR="00920DC5">
        <w:rPr>
          <w:rFonts w:ascii="ArialMT" w:hAnsi="ArialMT" w:cs="ArialMT"/>
        </w:rPr>
        <w:tab/>
      </w:r>
      <w:r w:rsidR="00920DC5">
        <w:rPr>
          <w:rFonts w:ascii="ArialMT" w:hAnsi="ArialMT" w:cs="ArialMT"/>
        </w:rPr>
        <w:tab/>
      </w:r>
      <w:r w:rsidR="00920DC5">
        <w:rPr>
          <w:rFonts w:ascii="ArialMT" w:hAnsi="ArialMT" w:cs="ArialMT"/>
        </w:rPr>
        <w:tab/>
      </w:r>
      <w:r w:rsidR="00920DC5">
        <w:rPr>
          <w:rFonts w:ascii="ArialMT" w:hAnsi="ArialMT" w:cs="ArialMT"/>
        </w:rPr>
        <w:tab/>
      </w:r>
      <w:r w:rsidR="00920DC5">
        <w:rPr>
          <w:rFonts w:ascii="ArialMT" w:hAnsi="ArialMT" w:cs="ArialMT"/>
        </w:rPr>
        <w:tab/>
        <w:t xml:space="preserve">     a.s.</w:t>
      </w:r>
    </w:p>
    <w:p w14:paraId="1CB697FD" w14:textId="1770FA08" w:rsidR="00393BF2" w:rsidRPr="00357DAA" w:rsidRDefault="00CF6D86" w:rsidP="00393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7DAA">
        <w:rPr>
          <w:rFonts w:ascii="Arial" w:hAnsi="Arial" w:cs="Arial"/>
        </w:rPr>
        <w:t xml:space="preserve">Číslo účtu: </w:t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  <w:t xml:space="preserve">     </w:t>
      </w:r>
      <w:r w:rsidR="00920DC5">
        <w:rPr>
          <w:rFonts w:ascii="ArialMT" w:hAnsi="ArialMT" w:cs="ArialMT"/>
        </w:rPr>
        <w:t>5061885001/2700</w:t>
      </w:r>
    </w:p>
    <w:p w14:paraId="4B19F96B" w14:textId="5C671D1F" w:rsidR="00920DC5" w:rsidRDefault="00CF6D86" w:rsidP="00585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57DAA">
        <w:rPr>
          <w:rFonts w:ascii="Arial" w:hAnsi="Arial" w:cs="Arial"/>
        </w:rPr>
        <w:t xml:space="preserve">IČO: </w:t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="00920DC5">
        <w:rPr>
          <w:rFonts w:ascii="Arial" w:hAnsi="Arial" w:cs="Arial"/>
        </w:rPr>
        <w:t xml:space="preserve">     </w:t>
      </w:r>
      <w:r w:rsidR="00920DC5">
        <w:rPr>
          <w:rFonts w:ascii="ArialMT" w:hAnsi="ArialMT" w:cs="ArialMT"/>
        </w:rPr>
        <w:t>60838744</w:t>
      </w:r>
    </w:p>
    <w:p w14:paraId="1DFDA667" w14:textId="46E52F28" w:rsidR="00CF6D86" w:rsidRPr="00357DAA" w:rsidRDefault="00CF6D86" w:rsidP="005852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7DAA">
        <w:rPr>
          <w:rFonts w:ascii="Arial" w:hAnsi="Arial" w:cs="Arial"/>
        </w:rPr>
        <w:t xml:space="preserve">DIČ: </w:t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</w:r>
      <w:r w:rsidRPr="00357DAA">
        <w:rPr>
          <w:rFonts w:ascii="Arial" w:hAnsi="Arial" w:cs="Arial"/>
        </w:rPr>
        <w:tab/>
        <w:t xml:space="preserve">     </w:t>
      </w:r>
      <w:r w:rsidR="00920DC5">
        <w:rPr>
          <w:rFonts w:ascii="ArialMT" w:hAnsi="ArialMT" w:cs="ArialMT"/>
        </w:rPr>
        <w:t>CZ60838744 je plátcem DPH</w:t>
      </w:r>
    </w:p>
    <w:p w14:paraId="388C4A80" w14:textId="77777777" w:rsidR="005852F4" w:rsidRPr="00357DAA" w:rsidRDefault="005852F4" w:rsidP="005852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209AED" w14:textId="403D0F32" w:rsidR="00CF6D86" w:rsidRPr="00357DAA" w:rsidRDefault="00CF6D86" w:rsidP="000811A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357DAA">
        <w:rPr>
          <w:rFonts w:ascii="Arial" w:hAnsi="Arial" w:cs="Arial"/>
        </w:rPr>
        <w:t xml:space="preserve">Společnost je zapsaná v obchodním rejstříku vedeném u Krajského soudu v </w:t>
      </w:r>
      <w:r w:rsidR="004D0850" w:rsidRPr="00357DAA">
        <w:rPr>
          <w:rFonts w:ascii="Arial" w:hAnsi="Arial" w:cs="Arial"/>
        </w:rPr>
        <w:t>Praze</w:t>
      </w:r>
      <w:r w:rsidRPr="00357DAA">
        <w:rPr>
          <w:rFonts w:ascii="Arial" w:hAnsi="Arial" w:cs="Arial"/>
        </w:rPr>
        <w:t>, oddíl B,</w:t>
      </w:r>
      <w:r w:rsidR="000A6959" w:rsidRPr="00357DAA">
        <w:rPr>
          <w:rFonts w:ascii="Arial" w:hAnsi="Arial" w:cs="Arial"/>
        </w:rPr>
        <w:t xml:space="preserve"> </w:t>
      </w:r>
      <w:r w:rsidR="004D0850" w:rsidRPr="00357DAA">
        <w:rPr>
          <w:rFonts w:ascii="Arial" w:hAnsi="Arial" w:cs="Arial"/>
        </w:rPr>
        <w:t>v</w:t>
      </w:r>
      <w:r w:rsidRPr="00357DAA">
        <w:rPr>
          <w:rFonts w:ascii="Arial" w:hAnsi="Arial" w:cs="Arial"/>
        </w:rPr>
        <w:t>ložka</w:t>
      </w:r>
      <w:r w:rsidR="004D0850" w:rsidRPr="00357DAA">
        <w:rPr>
          <w:rFonts w:ascii="Arial" w:hAnsi="Arial" w:cs="Arial"/>
        </w:rPr>
        <w:t xml:space="preserve"> </w:t>
      </w:r>
      <w:r w:rsidR="00920DC5">
        <w:rPr>
          <w:rFonts w:ascii="Arial" w:hAnsi="Arial" w:cs="Arial"/>
        </w:rPr>
        <w:t>7634</w:t>
      </w:r>
      <w:r w:rsidRPr="00357DAA">
        <w:rPr>
          <w:rFonts w:ascii="Arial" w:eastAsia="Times New Roman" w:hAnsi="Arial" w:cs="Arial"/>
          <w:lang w:eastAsia="cs-CZ"/>
        </w:rPr>
        <w:t xml:space="preserve"> </w:t>
      </w:r>
    </w:p>
    <w:p w14:paraId="5A53616F" w14:textId="10C7C6C1" w:rsidR="006615F7" w:rsidRPr="00357DAA" w:rsidRDefault="006615F7" w:rsidP="00CF6D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357DAA">
        <w:rPr>
          <w:rFonts w:ascii="Arial" w:eastAsia="Times New Roman" w:hAnsi="Arial" w:cs="Arial"/>
          <w:lang w:eastAsia="cs-CZ"/>
        </w:rPr>
        <w:t>(dále jen „</w:t>
      </w:r>
      <w:r w:rsidRPr="00357DAA">
        <w:rPr>
          <w:rFonts w:ascii="Arial" w:eastAsia="Times New Roman" w:hAnsi="Arial" w:cs="Arial"/>
          <w:b/>
          <w:lang w:eastAsia="cs-CZ"/>
        </w:rPr>
        <w:t>zhotovitel</w:t>
      </w:r>
      <w:r w:rsidRPr="00357DAA">
        <w:rPr>
          <w:rFonts w:ascii="Arial" w:eastAsia="Times New Roman" w:hAnsi="Arial" w:cs="Arial"/>
          <w:lang w:eastAsia="cs-CZ"/>
        </w:rPr>
        <w:t>“)</w:t>
      </w:r>
    </w:p>
    <w:p w14:paraId="75B8513F" w14:textId="5B75FDF6" w:rsidR="00735A85" w:rsidRPr="00DD05FF" w:rsidRDefault="002A4FD8" w:rsidP="000459A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57DAA">
        <w:rPr>
          <w:rFonts w:ascii="Arial" w:eastAsia="Times New Roman" w:hAnsi="Arial" w:cs="Arial"/>
          <w:sz w:val="20"/>
          <w:szCs w:val="20"/>
          <w:lang w:eastAsia="cs-CZ"/>
        </w:rPr>
        <w:lastRenderedPageBreak/>
        <w:t>Smluvní strany</w:t>
      </w:r>
      <w:r w:rsidR="00735A85" w:rsidRPr="00357DA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35A85" w:rsidRPr="00357DAA">
        <w:rPr>
          <w:rFonts w:ascii="Arial" w:hAnsi="Arial" w:cs="Arial"/>
          <w:sz w:val="20"/>
          <w:szCs w:val="20"/>
        </w:rPr>
        <w:t>uzavřely níže uvedeného dne, měsíce a roku tento dodatek č. 1</w:t>
      </w:r>
      <w:r w:rsidRPr="00357DAA">
        <w:rPr>
          <w:rFonts w:ascii="Arial" w:eastAsia="Times New Roman" w:hAnsi="Arial" w:cs="Arial"/>
          <w:sz w:val="20"/>
          <w:szCs w:val="20"/>
          <w:lang w:eastAsia="cs-CZ"/>
        </w:rPr>
        <w:t xml:space="preserve"> ke smlouvě </w:t>
      </w:r>
      <w:r w:rsidR="000A6959" w:rsidRPr="00357DAA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357DAA">
        <w:rPr>
          <w:rFonts w:ascii="Arial" w:eastAsia="Times New Roman" w:hAnsi="Arial" w:cs="Arial"/>
          <w:sz w:val="20"/>
          <w:szCs w:val="20"/>
          <w:lang w:eastAsia="cs-CZ"/>
        </w:rPr>
        <w:t>o dílo na zhotovení stavby: „</w:t>
      </w:r>
      <w:r w:rsidR="000459A3" w:rsidRPr="00357DAA">
        <w:rPr>
          <w:rFonts w:ascii="Arial" w:eastAsia="Times New Roman" w:hAnsi="Arial" w:cs="Arial"/>
          <w:sz w:val="20"/>
          <w:szCs w:val="20"/>
          <w:lang w:eastAsia="cs-CZ"/>
        </w:rPr>
        <w:t>Polní cest</w:t>
      </w:r>
      <w:r w:rsidR="00920DC5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0459A3" w:rsidRPr="00357DA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20DC5">
        <w:rPr>
          <w:rFonts w:ascii="Arial" w:eastAsia="Times New Roman" w:hAnsi="Arial" w:cs="Arial"/>
          <w:sz w:val="20"/>
          <w:szCs w:val="20"/>
          <w:lang w:eastAsia="cs-CZ"/>
        </w:rPr>
        <w:t>C15 v</w:t>
      </w:r>
      <w:r w:rsidR="000459A3" w:rsidRPr="00357DA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0459A3" w:rsidRPr="00357DAA">
        <w:rPr>
          <w:rFonts w:ascii="Arial" w:eastAsia="Times New Roman" w:hAnsi="Arial" w:cs="Arial"/>
          <w:sz w:val="20"/>
          <w:szCs w:val="20"/>
          <w:lang w:eastAsia="cs-CZ"/>
        </w:rPr>
        <w:t>k.ú</w:t>
      </w:r>
      <w:proofErr w:type="spellEnd"/>
      <w:r w:rsidR="000459A3" w:rsidRPr="00357DAA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920DC5">
        <w:rPr>
          <w:rFonts w:ascii="Arial" w:eastAsia="Times New Roman" w:hAnsi="Arial" w:cs="Arial"/>
          <w:sz w:val="20"/>
          <w:szCs w:val="20"/>
          <w:lang w:eastAsia="cs-CZ"/>
        </w:rPr>
        <w:t>Osová Bítýška</w:t>
      </w:r>
      <w:r w:rsidRPr="00357DAA">
        <w:rPr>
          <w:rFonts w:ascii="Arial" w:eastAsia="Times New Roman" w:hAnsi="Arial" w:cs="Arial"/>
          <w:sz w:val="20"/>
          <w:szCs w:val="20"/>
          <w:lang w:eastAsia="cs-CZ"/>
        </w:rPr>
        <w:t xml:space="preserve">“ č. </w:t>
      </w:r>
      <w:r w:rsidRPr="00DD05FF">
        <w:rPr>
          <w:rFonts w:ascii="Arial" w:eastAsia="Times New Roman" w:hAnsi="Arial" w:cs="Arial"/>
          <w:sz w:val="20"/>
          <w:szCs w:val="20"/>
          <w:lang w:eastAsia="cs-CZ"/>
        </w:rPr>
        <w:t xml:space="preserve">objednatele </w:t>
      </w:r>
      <w:proofErr w:type="gramStart"/>
      <w:r w:rsidR="00920DC5">
        <w:rPr>
          <w:rFonts w:ascii="Arial" w:eastAsia="Times New Roman" w:hAnsi="Arial" w:cs="Arial"/>
          <w:sz w:val="20"/>
          <w:szCs w:val="20"/>
          <w:lang w:eastAsia="cs-CZ"/>
        </w:rPr>
        <w:t>862</w:t>
      </w:r>
      <w:r w:rsidR="004D0850" w:rsidRPr="00DD05FF">
        <w:rPr>
          <w:rFonts w:ascii="Arial" w:eastAsia="Times New Roman" w:hAnsi="Arial" w:cs="Arial"/>
          <w:sz w:val="20"/>
          <w:szCs w:val="20"/>
          <w:lang w:eastAsia="cs-CZ"/>
        </w:rPr>
        <w:t> - </w:t>
      </w:r>
      <w:r w:rsidRPr="00DD05FF">
        <w:rPr>
          <w:rFonts w:ascii="Arial" w:eastAsia="Times New Roman" w:hAnsi="Arial" w:cs="Arial"/>
          <w:sz w:val="20"/>
          <w:szCs w:val="20"/>
          <w:lang w:eastAsia="cs-CZ"/>
        </w:rPr>
        <w:t>202</w:t>
      </w:r>
      <w:r w:rsidR="00920DC5">
        <w:rPr>
          <w:rFonts w:ascii="Arial" w:eastAsia="Times New Roman" w:hAnsi="Arial" w:cs="Arial"/>
          <w:sz w:val="20"/>
          <w:szCs w:val="20"/>
          <w:lang w:eastAsia="cs-CZ"/>
        </w:rPr>
        <w:t>4</w:t>
      </w:r>
      <w:proofErr w:type="gramEnd"/>
      <w:r w:rsidR="004D0850" w:rsidRPr="00DD05F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DD05FF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4D0850" w:rsidRPr="00DD05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44C77" w:rsidRPr="00DD05FF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DD05FF">
        <w:rPr>
          <w:rFonts w:ascii="Arial" w:eastAsia="Times New Roman" w:hAnsi="Arial" w:cs="Arial"/>
          <w:sz w:val="20"/>
          <w:szCs w:val="20"/>
          <w:lang w:eastAsia="cs-CZ"/>
        </w:rPr>
        <w:t>20205, č.</w:t>
      </w:r>
      <w:r w:rsidR="0098071C" w:rsidRPr="00DD05F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DD05FF">
        <w:rPr>
          <w:rFonts w:ascii="Arial" w:eastAsia="Times New Roman" w:hAnsi="Arial" w:cs="Arial"/>
          <w:sz w:val="20"/>
          <w:szCs w:val="20"/>
          <w:lang w:eastAsia="cs-CZ"/>
        </w:rPr>
        <w:t xml:space="preserve">zhotovitele </w:t>
      </w:r>
      <w:r w:rsidR="00920DC5">
        <w:rPr>
          <w:rFonts w:ascii="Arial" w:eastAsia="Times New Roman" w:hAnsi="Arial" w:cs="Arial"/>
          <w:sz w:val="20"/>
          <w:szCs w:val="20"/>
          <w:lang w:eastAsia="cs-CZ"/>
        </w:rPr>
        <w:t>211/LAQQ/2024</w:t>
      </w:r>
      <w:r w:rsidRPr="00DD05FF">
        <w:rPr>
          <w:rFonts w:ascii="Arial" w:eastAsia="Times New Roman" w:hAnsi="Arial" w:cs="Arial"/>
          <w:sz w:val="20"/>
          <w:szCs w:val="20"/>
          <w:lang w:eastAsia="cs-CZ"/>
        </w:rPr>
        <w:t xml:space="preserve">, ze dne </w:t>
      </w:r>
      <w:r w:rsidR="00920DC5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Pr="00DD05F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487924" w:rsidRPr="00DD05F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920DC5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DD05F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487924" w:rsidRPr="00DD05F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DD05FF">
        <w:rPr>
          <w:rFonts w:ascii="Arial" w:eastAsia="Times New Roman" w:hAnsi="Arial" w:cs="Arial"/>
          <w:sz w:val="20"/>
          <w:szCs w:val="20"/>
          <w:lang w:eastAsia="cs-CZ"/>
        </w:rPr>
        <w:t>202</w:t>
      </w:r>
      <w:r w:rsidR="00920DC5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DD05FF" w:rsidRPr="00DD05FF">
        <w:rPr>
          <w:rFonts w:ascii="Arial" w:eastAsia="Times New Roman" w:hAnsi="Arial" w:cs="Arial"/>
          <w:sz w:val="20"/>
          <w:szCs w:val="20"/>
          <w:lang w:eastAsia="cs-CZ"/>
        </w:rPr>
        <w:t xml:space="preserve"> (dále jen „smlouva“)</w:t>
      </w:r>
      <w:r w:rsidRPr="00DD05F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9762BB0" w14:textId="77777777" w:rsidR="000811A3" w:rsidRPr="00DD05FF" w:rsidRDefault="000811A3" w:rsidP="001126DE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B2E9B06" w14:textId="60B7720D" w:rsidR="00F00683" w:rsidRPr="00DD05FF" w:rsidRDefault="00487924" w:rsidP="00F00683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05FF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F00683" w:rsidRPr="00DD05FF">
        <w:rPr>
          <w:rFonts w:ascii="Arial" w:hAnsi="Arial" w:cs="Arial"/>
          <w:b/>
          <w:bCs/>
          <w:sz w:val="20"/>
          <w:szCs w:val="20"/>
        </w:rPr>
        <w:t>I.</w:t>
      </w:r>
    </w:p>
    <w:p w14:paraId="7D544600" w14:textId="42ABF2B2" w:rsidR="00F00683" w:rsidRPr="00DD05FF" w:rsidRDefault="00F00683" w:rsidP="00F00683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05FF">
        <w:rPr>
          <w:rFonts w:ascii="Arial" w:hAnsi="Arial" w:cs="Arial"/>
          <w:b/>
          <w:bCs/>
          <w:sz w:val="20"/>
          <w:szCs w:val="20"/>
        </w:rPr>
        <w:t>Odůvodnění</w:t>
      </w:r>
    </w:p>
    <w:p w14:paraId="6C68601B" w14:textId="39191041" w:rsidR="000459A3" w:rsidRPr="00DD05FF" w:rsidRDefault="000459A3" w:rsidP="00F46F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05FF">
        <w:rPr>
          <w:rFonts w:ascii="Arial" w:eastAsia="Arial" w:hAnsi="Arial" w:cs="Arial"/>
          <w:sz w:val="20"/>
          <w:szCs w:val="20"/>
        </w:rPr>
        <w:t xml:space="preserve">Účinnost smlouvy </w:t>
      </w:r>
      <w:r w:rsidRPr="00DD05FF">
        <w:rPr>
          <w:rFonts w:ascii="Arial" w:eastAsia="Times New Roman" w:hAnsi="Arial" w:cs="Arial"/>
          <w:sz w:val="20"/>
          <w:szCs w:val="20"/>
          <w:lang w:eastAsia="cs-CZ"/>
        </w:rPr>
        <w:t>nastala v souladu s čl. X</w:t>
      </w:r>
      <w:r w:rsidR="00920DC5">
        <w:rPr>
          <w:rFonts w:ascii="Arial" w:eastAsia="Times New Roman" w:hAnsi="Arial" w:cs="Arial"/>
          <w:sz w:val="20"/>
          <w:szCs w:val="20"/>
          <w:lang w:eastAsia="cs-CZ"/>
        </w:rPr>
        <w:t>IX</w:t>
      </w:r>
      <w:r w:rsidRPr="00DD05FF">
        <w:rPr>
          <w:rFonts w:ascii="Arial" w:eastAsia="Times New Roman" w:hAnsi="Arial" w:cs="Arial"/>
          <w:sz w:val="20"/>
          <w:szCs w:val="20"/>
          <w:lang w:eastAsia="cs-CZ"/>
        </w:rPr>
        <w:t>, odst.</w:t>
      </w:r>
      <w:r w:rsidR="00F46F13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DD05FF">
        <w:rPr>
          <w:rFonts w:ascii="Arial" w:eastAsia="Times New Roman" w:hAnsi="Arial" w:cs="Arial"/>
          <w:sz w:val="20"/>
          <w:szCs w:val="20"/>
          <w:lang w:eastAsia="cs-CZ"/>
        </w:rPr>
        <w:t>. smlouvy</w:t>
      </w:r>
      <w:r w:rsidRPr="00DD05FF">
        <w:rPr>
          <w:rFonts w:ascii="Arial" w:eastAsia="Arial" w:hAnsi="Arial" w:cs="Arial"/>
          <w:sz w:val="20"/>
          <w:szCs w:val="20"/>
        </w:rPr>
        <w:t xml:space="preserve"> </w:t>
      </w:r>
      <w:r w:rsidR="00F46F13" w:rsidRPr="00F46F13">
        <w:rPr>
          <w:rFonts w:ascii="Arial" w:eastAsia="Arial" w:hAnsi="Arial" w:cs="Arial"/>
          <w:sz w:val="20"/>
          <w:szCs w:val="20"/>
        </w:rPr>
        <w:t>účinnosti dnem</w:t>
      </w:r>
      <w:r w:rsidR="00F46F13">
        <w:rPr>
          <w:rFonts w:ascii="Arial" w:eastAsia="Arial" w:hAnsi="Arial" w:cs="Arial"/>
          <w:sz w:val="20"/>
          <w:szCs w:val="20"/>
        </w:rPr>
        <w:t xml:space="preserve"> </w:t>
      </w:r>
      <w:r w:rsidR="00F46F13" w:rsidRPr="00F46F13">
        <w:rPr>
          <w:rFonts w:ascii="Arial" w:eastAsia="Arial" w:hAnsi="Arial" w:cs="Arial"/>
          <w:sz w:val="20"/>
          <w:szCs w:val="20"/>
        </w:rPr>
        <w:t>zaregistrování Žádosti o dotaci z Programu rozvoje venkova 2014-2020 poté, co</w:t>
      </w:r>
      <w:r w:rsidR="00F46F13">
        <w:rPr>
          <w:rFonts w:ascii="Arial" w:eastAsia="Arial" w:hAnsi="Arial" w:cs="Arial"/>
          <w:sz w:val="20"/>
          <w:szCs w:val="20"/>
        </w:rPr>
        <w:t xml:space="preserve"> </w:t>
      </w:r>
      <w:r w:rsidR="00F46F13" w:rsidRPr="00F46F13">
        <w:rPr>
          <w:rFonts w:ascii="Arial" w:eastAsia="Arial" w:hAnsi="Arial" w:cs="Arial"/>
          <w:sz w:val="20"/>
          <w:szCs w:val="20"/>
        </w:rPr>
        <w:t>smlouva byla uveřejněna v registru smluv</w:t>
      </w:r>
      <w:r w:rsidRPr="00DD05FF">
        <w:rPr>
          <w:rFonts w:ascii="Arial" w:eastAsia="Arial" w:hAnsi="Arial" w:cs="Arial"/>
          <w:sz w:val="20"/>
          <w:szCs w:val="20"/>
        </w:rPr>
        <w:t>.</w:t>
      </w:r>
      <w:r w:rsidR="00F46F13">
        <w:rPr>
          <w:rFonts w:ascii="Arial" w:eastAsia="Arial" w:hAnsi="Arial" w:cs="Arial"/>
          <w:sz w:val="20"/>
          <w:szCs w:val="20"/>
        </w:rPr>
        <w:t xml:space="preserve"> Z</w:t>
      </w:r>
      <w:r w:rsidR="00F46F13" w:rsidRPr="00F46F13">
        <w:rPr>
          <w:rFonts w:ascii="Arial" w:eastAsia="Arial" w:hAnsi="Arial" w:cs="Arial"/>
          <w:sz w:val="20"/>
          <w:szCs w:val="20"/>
        </w:rPr>
        <w:t>aregistrování Žádosti o dotaci z Programu rozvoje venkova 2014-2020</w:t>
      </w:r>
      <w:r w:rsidR="00F46F13">
        <w:rPr>
          <w:rFonts w:ascii="Arial" w:eastAsia="Arial" w:hAnsi="Arial" w:cs="Arial"/>
          <w:sz w:val="20"/>
          <w:szCs w:val="20"/>
        </w:rPr>
        <w:t xml:space="preserve"> se uskutečnilo dne 16. 10. 2024.</w:t>
      </w:r>
      <w:r w:rsidR="00F46F13" w:rsidRPr="00F46F13">
        <w:rPr>
          <w:rFonts w:ascii="Arial" w:eastAsia="Arial" w:hAnsi="Arial" w:cs="Arial"/>
          <w:sz w:val="20"/>
          <w:szCs w:val="20"/>
        </w:rPr>
        <w:t xml:space="preserve"> </w:t>
      </w:r>
      <w:r w:rsidRPr="00DD05FF">
        <w:rPr>
          <w:rFonts w:ascii="Arial" w:eastAsia="Arial" w:hAnsi="Arial" w:cs="Arial"/>
          <w:sz w:val="20"/>
          <w:szCs w:val="20"/>
        </w:rPr>
        <w:t xml:space="preserve"> Předání staveniště se uskutečnilo dne 2</w:t>
      </w:r>
      <w:r w:rsidR="00F46F13">
        <w:rPr>
          <w:rFonts w:ascii="Arial" w:eastAsia="Arial" w:hAnsi="Arial" w:cs="Arial"/>
          <w:sz w:val="20"/>
          <w:szCs w:val="20"/>
        </w:rPr>
        <w:t>1</w:t>
      </w:r>
      <w:r w:rsidRPr="00DD05FF">
        <w:rPr>
          <w:rFonts w:ascii="Arial" w:eastAsia="Arial" w:hAnsi="Arial" w:cs="Arial"/>
          <w:sz w:val="20"/>
          <w:szCs w:val="20"/>
        </w:rPr>
        <w:t xml:space="preserve">. </w:t>
      </w:r>
      <w:r w:rsidR="00F46F13">
        <w:rPr>
          <w:rFonts w:ascii="Arial" w:eastAsia="Arial" w:hAnsi="Arial" w:cs="Arial"/>
          <w:sz w:val="20"/>
          <w:szCs w:val="20"/>
        </w:rPr>
        <w:t>10</w:t>
      </w:r>
      <w:r w:rsidRPr="00DD05FF">
        <w:rPr>
          <w:rFonts w:ascii="Arial" w:eastAsia="Arial" w:hAnsi="Arial" w:cs="Arial"/>
          <w:sz w:val="20"/>
          <w:szCs w:val="20"/>
        </w:rPr>
        <w:t>. 202</w:t>
      </w:r>
      <w:r w:rsidR="00F46F13">
        <w:rPr>
          <w:rFonts w:ascii="Arial" w:eastAsia="Arial" w:hAnsi="Arial" w:cs="Arial"/>
          <w:sz w:val="20"/>
          <w:szCs w:val="20"/>
        </w:rPr>
        <w:t>4</w:t>
      </w:r>
      <w:r w:rsidRPr="00DD05FF">
        <w:rPr>
          <w:rFonts w:ascii="Arial" w:eastAsia="Arial" w:hAnsi="Arial" w:cs="Arial"/>
          <w:sz w:val="20"/>
          <w:szCs w:val="20"/>
        </w:rPr>
        <w:t xml:space="preserve">. Harmonogram postupu prací, který </w:t>
      </w:r>
      <w:proofErr w:type="gramStart"/>
      <w:r w:rsidRPr="00DD05FF">
        <w:rPr>
          <w:rFonts w:ascii="Arial" w:eastAsia="Arial" w:hAnsi="Arial" w:cs="Arial"/>
          <w:sz w:val="20"/>
          <w:szCs w:val="20"/>
        </w:rPr>
        <w:t>tvoří</w:t>
      </w:r>
      <w:proofErr w:type="gramEnd"/>
      <w:r w:rsidRPr="00DD05FF">
        <w:rPr>
          <w:rFonts w:ascii="Arial" w:eastAsia="Arial" w:hAnsi="Arial" w:cs="Arial"/>
          <w:sz w:val="20"/>
          <w:szCs w:val="20"/>
        </w:rPr>
        <w:t xml:space="preserve"> přílohu výše uvedené smlouvy, předpokládal zahájení prací od </w:t>
      </w:r>
      <w:r w:rsidR="00A666D1">
        <w:rPr>
          <w:rFonts w:ascii="Arial" w:eastAsia="Arial" w:hAnsi="Arial" w:cs="Arial"/>
          <w:sz w:val="20"/>
          <w:szCs w:val="20"/>
        </w:rPr>
        <w:t>41</w:t>
      </w:r>
      <w:r w:rsidRPr="00DD05FF">
        <w:rPr>
          <w:rFonts w:ascii="Arial" w:eastAsia="Arial" w:hAnsi="Arial" w:cs="Arial"/>
          <w:sz w:val="20"/>
          <w:szCs w:val="20"/>
        </w:rPr>
        <w:t>. týdne roku 202</w:t>
      </w:r>
      <w:r w:rsidR="00A666D1">
        <w:rPr>
          <w:rFonts w:ascii="Arial" w:eastAsia="Arial" w:hAnsi="Arial" w:cs="Arial"/>
          <w:sz w:val="20"/>
          <w:szCs w:val="20"/>
        </w:rPr>
        <w:t>4</w:t>
      </w:r>
      <w:r w:rsidRPr="00DD05FF">
        <w:rPr>
          <w:rFonts w:ascii="Arial" w:eastAsia="Arial" w:hAnsi="Arial" w:cs="Arial"/>
          <w:sz w:val="20"/>
          <w:szCs w:val="20"/>
        </w:rPr>
        <w:t xml:space="preserve"> (od </w:t>
      </w:r>
      <w:r w:rsidR="00A666D1">
        <w:rPr>
          <w:rFonts w:ascii="Arial" w:eastAsia="Arial" w:hAnsi="Arial" w:cs="Arial"/>
          <w:sz w:val="20"/>
          <w:szCs w:val="20"/>
        </w:rPr>
        <w:t>7</w:t>
      </w:r>
      <w:r w:rsidRPr="00DD05FF">
        <w:rPr>
          <w:rFonts w:ascii="Arial" w:eastAsia="Arial" w:hAnsi="Arial" w:cs="Arial"/>
          <w:sz w:val="20"/>
          <w:szCs w:val="20"/>
        </w:rPr>
        <w:t xml:space="preserve">. </w:t>
      </w:r>
      <w:r w:rsidR="00A666D1">
        <w:rPr>
          <w:rFonts w:ascii="Arial" w:eastAsia="Arial" w:hAnsi="Arial" w:cs="Arial"/>
          <w:sz w:val="20"/>
          <w:szCs w:val="20"/>
        </w:rPr>
        <w:t>10</w:t>
      </w:r>
      <w:r w:rsidRPr="00DD05FF">
        <w:rPr>
          <w:rFonts w:ascii="Arial" w:eastAsia="Arial" w:hAnsi="Arial" w:cs="Arial"/>
          <w:sz w:val="20"/>
          <w:szCs w:val="20"/>
        </w:rPr>
        <w:t>. 202</w:t>
      </w:r>
      <w:r w:rsidR="00A666D1">
        <w:rPr>
          <w:rFonts w:ascii="Arial" w:eastAsia="Arial" w:hAnsi="Arial" w:cs="Arial"/>
          <w:sz w:val="20"/>
          <w:szCs w:val="20"/>
        </w:rPr>
        <w:t>4</w:t>
      </w:r>
      <w:r w:rsidRPr="00DD05FF">
        <w:rPr>
          <w:rFonts w:ascii="Arial" w:eastAsia="Arial" w:hAnsi="Arial" w:cs="Arial"/>
          <w:sz w:val="20"/>
          <w:szCs w:val="20"/>
        </w:rPr>
        <w:t xml:space="preserve">). Z důvodu výše popsané změny termínu účinnosti dochází ke změně </w:t>
      </w:r>
      <w:r w:rsidRPr="00DD05FF">
        <w:rPr>
          <w:rFonts w:ascii="Arial" w:hAnsi="Arial" w:cs="Arial"/>
          <w:sz w:val="20"/>
          <w:szCs w:val="20"/>
        </w:rPr>
        <w:t xml:space="preserve">závazného týdenního harmonogramu postupu prací s ohledem na skutečný termín zahájení prací. </w:t>
      </w:r>
    </w:p>
    <w:p w14:paraId="627E9ED0" w14:textId="77777777" w:rsidR="001C488D" w:rsidRPr="00DD05FF" w:rsidRDefault="001C488D" w:rsidP="00204599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55FC01CB" w14:textId="1D5F1038" w:rsidR="00735A85" w:rsidRPr="00DD05FF" w:rsidRDefault="00487924" w:rsidP="00204599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D05FF">
        <w:rPr>
          <w:rFonts w:ascii="Arial" w:eastAsia="Arial" w:hAnsi="Arial" w:cs="Arial"/>
          <w:b/>
          <w:bCs/>
          <w:sz w:val="20"/>
          <w:szCs w:val="20"/>
        </w:rPr>
        <w:t xml:space="preserve">Čl. </w:t>
      </w:r>
      <w:r w:rsidR="00735A85" w:rsidRPr="00DD05FF">
        <w:rPr>
          <w:rFonts w:ascii="Arial" w:eastAsia="Arial" w:hAnsi="Arial" w:cs="Arial"/>
          <w:b/>
          <w:bCs/>
          <w:sz w:val="20"/>
          <w:szCs w:val="20"/>
        </w:rPr>
        <w:t>II.</w:t>
      </w:r>
    </w:p>
    <w:p w14:paraId="1934F1E1" w14:textId="77777777" w:rsidR="000459A3" w:rsidRPr="00DD05FF" w:rsidRDefault="00735A85" w:rsidP="000459A3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D05F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Tímto dodatkem se mění</w:t>
      </w:r>
      <w:r w:rsidR="000459A3" w:rsidRPr="00DD05F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14:paraId="2B2FEB84" w14:textId="77777777" w:rsidR="00DD05FF" w:rsidRDefault="00DD05FF" w:rsidP="00A666D1">
      <w:pPr>
        <w:pStyle w:val="Odstavecseseznamem"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DD05FF">
        <w:rPr>
          <w:rFonts w:ascii="Arial" w:hAnsi="Arial" w:cs="Arial"/>
          <w:sz w:val="20"/>
          <w:szCs w:val="20"/>
        </w:rPr>
        <w:t>Závazný týdenní harmonogram postupu prací, který je přílohu tohoto dodatku.</w:t>
      </w:r>
    </w:p>
    <w:p w14:paraId="0FB99BA8" w14:textId="77777777" w:rsidR="00A666D1" w:rsidRPr="00DD05FF" w:rsidRDefault="00A666D1" w:rsidP="00A666D1">
      <w:pPr>
        <w:pStyle w:val="Odstavecseseznamem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549488" w14:textId="4F7652B4" w:rsidR="00F00683" w:rsidRPr="00DD05FF" w:rsidRDefault="00487924" w:rsidP="00F00683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05FF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F00683" w:rsidRPr="00DD05FF">
        <w:rPr>
          <w:rFonts w:ascii="Arial" w:hAnsi="Arial" w:cs="Arial"/>
          <w:b/>
          <w:bCs/>
          <w:sz w:val="20"/>
          <w:szCs w:val="20"/>
        </w:rPr>
        <w:t>III.</w:t>
      </w:r>
    </w:p>
    <w:p w14:paraId="7633C88B" w14:textId="77777777" w:rsidR="00735A85" w:rsidRPr="00357DAA" w:rsidRDefault="00F00683" w:rsidP="00735A85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  <w:lang w:val="x-none"/>
        </w:rPr>
      </w:pPr>
      <w:r w:rsidRPr="00DD05FF">
        <w:rPr>
          <w:rFonts w:ascii="Arial" w:hAnsi="Arial" w:cs="Arial"/>
          <w:sz w:val="20"/>
          <w:szCs w:val="20"/>
        </w:rPr>
        <w:t>Ostatní ustanovení uzavřené smlouvy o dílo zůstávají</w:t>
      </w:r>
      <w:r w:rsidRPr="00357DAA">
        <w:rPr>
          <w:rFonts w:ascii="Arial" w:hAnsi="Arial" w:cs="Arial"/>
          <w:sz w:val="20"/>
          <w:szCs w:val="20"/>
        </w:rPr>
        <w:t xml:space="preserve"> beze změn. </w:t>
      </w:r>
    </w:p>
    <w:p w14:paraId="66057DB7" w14:textId="77777777" w:rsidR="00735A85" w:rsidRPr="00357DAA" w:rsidRDefault="00F00683" w:rsidP="00735A85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  <w:lang w:val="x-none"/>
        </w:rPr>
      </w:pPr>
      <w:r w:rsidRPr="00357DAA">
        <w:rPr>
          <w:rFonts w:ascii="Arial" w:hAnsi="Arial" w:cs="Arial"/>
          <w:sz w:val="20"/>
          <w:szCs w:val="20"/>
        </w:rPr>
        <w:t>Dodatek nabývá platnosti dnem podpisu smluvních stran a účinnosti dnem jeho uveřejnění v registru smluv dle § 6 odst. 1 zákona č. 340/2015 Sb., o zvláštních podmínkách účinnosti některých smluv, uveřejňování těchto smluv a o registru smluv (zákon o registru smluv)</w:t>
      </w:r>
      <w:r w:rsidR="00735A85" w:rsidRPr="00357DAA">
        <w:rPr>
          <w:rFonts w:ascii="Arial" w:hAnsi="Arial" w:cs="Arial"/>
          <w:sz w:val="20"/>
          <w:szCs w:val="20"/>
        </w:rPr>
        <w:t>.</w:t>
      </w:r>
    </w:p>
    <w:p w14:paraId="44A5B5D3" w14:textId="03C96DD5" w:rsidR="00735A85" w:rsidRPr="00357DAA" w:rsidRDefault="00735A85" w:rsidP="00204599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  <w:lang w:val="x-none"/>
        </w:rPr>
      </w:pPr>
      <w:r w:rsidRPr="00357DAA">
        <w:rPr>
          <w:rFonts w:ascii="Arial" w:hAnsi="Arial" w:cs="Arial"/>
          <w:sz w:val="20"/>
          <w:szCs w:val="20"/>
        </w:rPr>
        <w:t>Smluvní strany po jeho přečtení prohlašují, že si dodatek přečetly, souhlasí s jeho obsahem a dále prohlašují, že byl sepsán na základě pravdivých údajů, nebyl ujednán</w:t>
      </w:r>
    </w:p>
    <w:p w14:paraId="3B59A64C" w14:textId="243D2723" w:rsidR="00735A85" w:rsidRPr="00357DAA" w:rsidRDefault="00735A85" w:rsidP="00204599">
      <w:pPr>
        <w:pStyle w:val="Odstavecseseznamem"/>
        <w:jc w:val="both"/>
        <w:rPr>
          <w:rFonts w:ascii="Arial" w:hAnsi="Arial" w:cs="Arial"/>
          <w:sz w:val="20"/>
          <w:szCs w:val="20"/>
          <w:lang w:val="x-none"/>
        </w:rPr>
      </w:pPr>
      <w:r w:rsidRPr="00357DAA">
        <w:rPr>
          <w:rFonts w:ascii="Arial" w:hAnsi="Arial" w:cs="Arial"/>
          <w:sz w:val="20"/>
          <w:szCs w:val="20"/>
        </w:rPr>
        <w:t>v tísni ani za jinak jednostranně nevýhodných podmínek.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59"/>
      </w:tblGrid>
      <w:tr w:rsidR="00943F4A" w:rsidRPr="00357DAA" w14:paraId="4A829F35" w14:textId="77777777" w:rsidTr="00F906F9">
        <w:tc>
          <w:tcPr>
            <w:tcW w:w="4513" w:type="dxa"/>
            <w:shd w:val="clear" w:color="auto" w:fill="auto"/>
          </w:tcPr>
          <w:p w14:paraId="35CE1D81" w14:textId="08E1D769" w:rsidR="00943F4A" w:rsidRPr="00357DAA" w:rsidRDefault="00943F4A" w:rsidP="00943F4A">
            <w:pPr>
              <w:rPr>
                <w:rFonts w:ascii="Arial" w:hAnsi="Arial" w:cs="Arial"/>
              </w:rPr>
            </w:pPr>
            <w:r w:rsidRPr="00357DAA">
              <w:rPr>
                <w:rFonts w:ascii="Arial" w:hAnsi="Arial" w:cs="Arial"/>
              </w:rPr>
              <w:t>V</w:t>
            </w:r>
            <w:r w:rsidR="00735A85" w:rsidRPr="00357DAA">
              <w:rPr>
                <w:rFonts w:ascii="Arial" w:hAnsi="Arial" w:cs="Arial"/>
              </w:rPr>
              <w:t xml:space="preserve"> </w:t>
            </w:r>
            <w:r w:rsidR="00077FF0" w:rsidRPr="00357DAA">
              <w:rPr>
                <w:rFonts w:ascii="Arial" w:hAnsi="Arial" w:cs="Arial"/>
              </w:rPr>
              <w:t>Jihlavě</w:t>
            </w:r>
            <w:r w:rsidRPr="00357DAA">
              <w:rPr>
                <w:rFonts w:ascii="Arial" w:hAnsi="Arial" w:cs="Arial"/>
              </w:rPr>
              <w:t xml:space="preserve"> dn</w:t>
            </w:r>
            <w:r w:rsidR="00077FF0" w:rsidRPr="00357DAA">
              <w:rPr>
                <w:rFonts w:ascii="Arial" w:hAnsi="Arial" w:cs="Arial"/>
              </w:rPr>
              <w:t>e</w:t>
            </w:r>
            <w:r w:rsidR="001F7F19">
              <w:rPr>
                <w:rFonts w:ascii="Arial" w:hAnsi="Arial" w:cs="Arial"/>
              </w:rPr>
              <w:t xml:space="preserve"> 7.11.2024</w:t>
            </w:r>
          </w:p>
        </w:tc>
        <w:tc>
          <w:tcPr>
            <w:tcW w:w="4559" w:type="dxa"/>
            <w:shd w:val="clear" w:color="auto" w:fill="auto"/>
          </w:tcPr>
          <w:p w14:paraId="3F4EBBAD" w14:textId="42D914B3" w:rsidR="00943F4A" w:rsidRPr="00357DAA" w:rsidRDefault="00943F4A" w:rsidP="00633BA1">
            <w:pPr>
              <w:rPr>
                <w:rFonts w:ascii="Arial" w:hAnsi="Arial" w:cs="Arial"/>
              </w:rPr>
            </w:pPr>
            <w:r w:rsidRPr="00357DAA">
              <w:rPr>
                <w:rFonts w:ascii="Arial" w:hAnsi="Arial" w:cs="Arial"/>
              </w:rPr>
              <w:t>V</w:t>
            </w:r>
            <w:r w:rsidR="00077FF0" w:rsidRPr="00357DAA">
              <w:rPr>
                <w:rFonts w:ascii="Arial" w:hAnsi="Arial" w:cs="Arial"/>
              </w:rPr>
              <w:t xml:space="preserve"> </w:t>
            </w:r>
            <w:r w:rsidR="00F906F9">
              <w:rPr>
                <w:rFonts w:ascii="Arial" w:hAnsi="Arial" w:cs="Arial"/>
              </w:rPr>
              <w:t>Brně</w:t>
            </w:r>
            <w:r w:rsidRPr="00357DAA">
              <w:rPr>
                <w:rFonts w:ascii="Arial" w:hAnsi="Arial" w:cs="Arial"/>
              </w:rPr>
              <w:t xml:space="preserve"> dne</w:t>
            </w:r>
            <w:r w:rsidR="001F7F19">
              <w:rPr>
                <w:rFonts w:ascii="Arial" w:hAnsi="Arial" w:cs="Arial"/>
              </w:rPr>
              <w:t xml:space="preserve"> 5.11.2024</w:t>
            </w:r>
          </w:p>
        </w:tc>
      </w:tr>
      <w:tr w:rsidR="00943F4A" w:rsidRPr="00357DAA" w14:paraId="0B4E4B36" w14:textId="77777777" w:rsidTr="00F906F9">
        <w:tc>
          <w:tcPr>
            <w:tcW w:w="4513" w:type="dxa"/>
            <w:shd w:val="clear" w:color="auto" w:fill="auto"/>
          </w:tcPr>
          <w:p w14:paraId="2F774B15" w14:textId="77777777" w:rsidR="00A61320" w:rsidRPr="00357DAA" w:rsidRDefault="00A61320" w:rsidP="00943F4A">
            <w:pPr>
              <w:rPr>
                <w:rFonts w:ascii="Arial" w:hAnsi="Arial" w:cs="Arial"/>
              </w:rPr>
            </w:pPr>
          </w:p>
          <w:p w14:paraId="5D7CBF92" w14:textId="77777777" w:rsidR="00F906F9" w:rsidRDefault="00F906F9" w:rsidP="00F9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Arial-ItalicMT" w:hAnsi="Arial-ItalicMT" w:cs="Arial-ItalicMT"/>
                <w:i/>
                <w:iCs/>
              </w:rPr>
              <w:t>„elektronicky podepsáno“</w:t>
            </w:r>
          </w:p>
          <w:p w14:paraId="15CE309D" w14:textId="7A79942A" w:rsidR="00F906F9" w:rsidRDefault="00F906F9" w:rsidP="00F9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……………………………………</w:t>
            </w:r>
          </w:p>
          <w:p w14:paraId="222BB215" w14:textId="77777777" w:rsidR="00F906F9" w:rsidRDefault="00F906F9" w:rsidP="00F9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Mgr. Silvie Hawerlandová LL.M,</w:t>
            </w:r>
          </w:p>
          <w:p w14:paraId="015B8834" w14:textId="77777777" w:rsidR="00F906F9" w:rsidRDefault="00F906F9" w:rsidP="00F9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ředitelka KPÚ pro Kraj Vysočina</w:t>
            </w:r>
          </w:p>
          <w:p w14:paraId="2F84EBB0" w14:textId="77777777" w:rsidR="00F906F9" w:rsidRDefault="00F906F9" w:rsidP="00F9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Státního pozemkového úřadu</w:t>
            </w:r>
          </w:p>
          <w:p w14:paraId="10229969" w14:textId="13F7FFD7" w:rsidR="003C2AC7" w:rsidRPr="00357DAA" w:rsidRDefault="003C2AC7" w:rsidP="00F906F9">
            <w:pPr>
              <w:rPr>
                <w:rFonts w:ascii="Arial" w:hAnsi="Arial" w:cs="Arial"/>
              </w:rPr>
            </w:pPr>
          </w:p>
        </w:tc>
        <w:tc>
          <w:tcPr>
            <w:tcW w:w="4559" w:type="dxa"/>
            <w:shd w:val="clear" w:color="auto" w:fill="auto"/>
          </w:tcPr>
          <w:p w14:paraId="7FA2B240" w14:textId="77777777" w:rsidR="00F906F9" w:rsidRPr="00A57707" w:rsidRDefault="00F906F9" w:rsidP="00F9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</w:rPr>
            </w:pPr>
          </w:p>
          <w:p w14:paraId="70F5B917" w14:textId="77777777" w:rsidR="00F906F9" w:rsidRPr="00A57707" w:rsidRDefault="00F906F9" w:rsidP="00F9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</w:rPr>
            </w:pPr>
          </w:p>
          <w:p w14:paraId="1F30E499" w14:textId="77777777" w:rsidR="00F906F9" w:rsidRPr="00A57707" w:rsidRDefault="00F906F9" w:rsidP="00F9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</w:rPr>
            </w:pPr>
          </w:p>
          <w:p w14:paraId="76100A6A" w14:textId="25361621" w:rsidR="00F906F9" w:rsidRPr="00A57707" w:rsidRDefault="00F906F9" w:rsidP="00F9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</w:rPr>
            </w:pPr>
            <w:r w:rsidRPr="00A57707">
              <w:rPr>
                <w:rFonts w:ascii="ArialMT" w:hAnsi="ArialMT" w:cs="ArialMT"/>
              </w:rPr>
              <w:t>……………………………………</w:t>
            </w:r>
          </w:p>
          <w:p w14:paraId="499FE368" w14:textId="09079E8E" w:rsidR="00F906F9" w:rsidRPr="00A57707" w:rsidRDefault="00A57707" w:rsidP="00F9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</w:rPr>
            </w:pPr>
            <w:proofErr w:type="spellStart"/>
            <w:r w:rsidRPr="00A57707">
              <w:rPr>
                <w:rFonts w:ascii="Arial-BoldMT" w:hAnsi="Arial-BoldMT" w:cs="Arial-BoldMT"/>
              </w:rPr>
              <w:t>xxxxxxxxxxxxxxx</w:t>
            </w:r>
            <w:proofErr w:type="spellEnd"/>
          </w:p>
          <w:p w14:paraId="621BFE8E" w14:textId="0E213E35" w:rsidR="00F906F9" w:rsidRPr="00A57707" w:rsidRDefault="00F906F9" w:rsidP="00A57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57707">
              <w:rPr>
                <w:rFonts w:ascii="ArialMT" w:hAnsi="ArialMT" w:cs="ArialMT"/>
              </w:rPr>
              <w:t xml:space="preserve">STRABAG a.s., </w:t>
            </w:r>
            <w:proofErr w:type="spellStart"/>
            <w:r w:rsidR="00A57707">
              <w:rPr>
                <w:rFonts w:ascii="ArialMT" w:hAnsi="ArialMT" w:cs="ArialMT"/>
              </w:rPr>
              <w:t>xxxxxxxxxx</w:t>
            </w:r>
            <w:proofErr w:type="spellEnd"/>
          </w:p>
          <w:p w14:paraId="6A056711" w14:textId="77777777" w:rsidR="00943F4A" w:rsidRPr="00A57707" w:rsidRDefault="00943F4A" w:rsidP="00943F4A">
            <w:pPr>
              <w:rPr>
                <w:rFonts w:ascii="Arial" w:hAnsi="Arial" w:cs="Arial"/>
              </w:rPr>
            </w:pPr>
          </w:p>
          <w:p w14:paraId="1A640CDD" w14:textId="77777777" w:rsidR="00F906F9" w:rsidRPr="00A57707" w:rsidRDefault="00F906F9" w:rsidP="00943F4A">
            <w:pPr>
              <w:rPr>
                <w:rFonts w:ascii="Arial" w:hAnsi="Arial" w:cs="Arial"/>
              </w:rPr>
            </w:pPr>
          </w:p>
        </w:tc>
      </w:tr>
      <w:tr w:rsidR="00943F4A" w:rsidRPr="00357DAA" w14:paraId="0E549819" w14:textId="77777777" w:rsidTr="00F906F9">
        <w:trPr>
          <w:trHeight w:val="55"/>
        </w:trPr>
        <w:tc>
          <w:tcPr>
            <w:tcW w:w="4513" w:type="dxa"/>
            <w:shd w:val="clear" w:color="auto" w:fill="auto"/>
          </w:tcPr>
          <w:p w14:paraId="55A810B0" w14:textId="63CD04D2" w:rsidR="00943F4A" w:rsidRPr="00357DAA" w:rsidRDefault="00943F4A" w:rsidP="0020459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2EE5B28C" w14:textId="77777777" w:rsidR="00F906F9" w:rsidRPr="00A57707" w:rsidRDefault="00F906F9" w:rsidP="00F9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57707">
              <w:rPr>
                <w:rFonts w:ascii="ArialMT" w:hAnsi="ArialMT" w:cs="ArialMT"/>
              </w:rPr>
              <w:t>…………………………………..</w:t>
            </w:r>
          </w:p>
          <w:p w14:paraId="3CFF73FC" w14:textId="5407A422" w:rsidR="00F906F9" w:rsidRPr="00A57707" w:rsidRDefault="00A57707" w:rsidP="00F9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</w:rPr>
            </w:pPr>
            <w:proofErr w:type="spellStart"/>
            <w:r w:rsidRPr="00A57707">
              <w:rPr>
                <w:rFonts w:ascii="Arial-BoldMT" w:hAnsi="Arial-BoldMT" w:cs="Arial-BoldMT"/>
              </w:rPr>
              <w:t>xxxxxxxxxx</w:t>
            </w:r>
            <w:proofErr w:type="spellEnd"/>
          </w:p>
          <w:p w14:paraId="2B950103" w14:textId="0E3F8282" w:rsidR="00633BA1" w:rsidRPr="00A57707" w:rsidRDefault="00F906F9" w:rsidP="00A57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707">
              <w:rPr>
                <w:rFonts w:ascii="ArialMT" w:hAnsi="ArialMT" w:cs="ArialMT"/>
              </w:rPr>
              <w:t xml:space="preserve">STRABAG a.s., </w:t>
            </w:r>
            <w:proofErr w:type="spellStart"/>
            <w:r w:rsidR="00A57707">
              <w:rPr>
                <w:rFonts w:ascii="ArialMT" w:hAnsi="ArialMT" w:cs="ArialMT"/>
              </w:rPr>
              <w:t>xxxxxxxxxxxx</w:t>
            </w:r>
            <w:proofErr w:type="spellEnd"/>
          </w:p>
        </w:tc>
      </w:tr>
      <w:tr w:rsidR="00936DA2" w:rsidRPr="00357DAA" w14:paraId="5C837ECF" w14:textId="77777777" w:rsidTr="00F906F9">
        <w:tc>
          <w:tcPr>
            <w:tcW w:w="4513" w:type="dxa"/>
            <w:shd w:val="clear" w:color="auto" w:fill="auto"/>
          </w:tcPr>
          <w:p w14:paraId="0E2E0227" w14:textId="77777777" w:rsidR="00EE3978" w:rsidRDefault="00EE3978" w:rsidP="00936D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121D21" w14:textId="77777777" w:rsidR="00EE3978" w:rsidRDefault="00EE3978" w:rsidP="00936D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3A9669" w14:textId="16154559" w:rsidR="00936DA2" w:rsidRPr="00357DAA" w:rsidRDefault="00936DA2" w:rsidP="00936D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7DAA">
              <w:rPr>
                <w:rFonts w:ascii="Arial" w:hAnsi="Arial" w:cs="Arial"/>
                <w:sz w:val="20"/>
                <w:szCs w:val="20"/>
              </w:rPr>
              <w:t>Za správnost:</w:t>
            </w:r>
          </w:p>
          <w:p w14:paraId="144DD243" w14:textId="77777777" w:rsidR="00936DA2" w:rsidRPr="00357DAA" w:rsidRDefault="00936DA2" w:rsidP="00936D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82351" w14:textId="4773B5E9" w:rsidR="00936DA2" w:rsidRPr="00357DAA" w:rsidRDefault="00F906F9" w:rsidP="00936D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-ItalicMT" w:hAnsi="Arial-ItalicMT" w:cs="Arial-ItalicMT"/>
                <w:i/>
                <w:iCs/>
              </w:rPr>
              <w:t>„elektronicky podepsáno“</w:t>
            </w:r>
          </w:p>
          <w:p w14:paraId="69BF9F22" w14:textId="77777777" w:rsidR="00936DA2" w:rsidRPr="00357DAA" w:rsidRDefault="00936DA2" w:rsidP="00936D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48CAD8" w14:textId="3A554B03" w:rsidR="00936DA2" w:rsidRPr="00357DAA" w:rsidRDefault="00936DA2" w:rsidP="00936D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7DAA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4C3C71D0" w14:textId="4324E695" w:rsidR="000A6959" w:rsidRPr="00357DAA" w:rsidRDefault="00936DA2" w:rsidP="00936D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7DAA">
              <w:rPr>
                <w:rFonts w:ascii="Arial" w:hAnsi="Arial" w:cs="Arial"/>
                <w:sz w:val="20"/>
                <w:szCs w:val="20"/>
              </w:rPr>
              <w:t>Ing. Petr Pejchal</w:t>
            </w:r>
          </w:p>
          <w:p w14:paraId="648C7651" w14:textId="638F42D9" w:rsidR="00936DA2" w:rsidRPr="00357DAA" w:rsidRDefault="0044164C" w:rsidP="0002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57DAA">
              <w:rPr>
                <w:rFonts w:ascii="Arial" w:hAnsi="Arial" w:cs="Arial"/>
                <w:sz w:val="20"/>
                <w:szCs w:val="20"/>
              </w:rPr>
              <w:t xml:space="preserve">Vedoucí </w:t>
            </w:r>
            <w:r w:rsidR="00936DA2" w:rsidRPr="00357DAA">
              <w:rPr>
                <w:rFonts w:ascii="Arial" w:hAnsi="Arial" w:cs="Arial"/>
                <w:sz w:val="20"/>
                <w:szCs w:val="20"/>
              </w:rPr>
              <w:t>Pobočk</w:t>
            </w:r>
            <w:r w:rsidRPr="00357DAA">
              <w:rPr>
                <w:rFonts w:ascii="Arial" w:hAnsi="Arial" w:cs="Arial"/>
                <w:sz w:val="20"/>
                <w:szCs w:val="20"/>
              </w:rPr>
              <w:t>y</w:t>
            </w:r>
            <w:r w:rsidR="00936DA2" w:rsidRPr="00357DAA">
              <w:rPr>
                <w:rFonts w:ascii="Arial" w:hAnsi="Arial" w:cs="Arial"/>
                <w:sz w:val="20"/>
                <w:szCs w:val="20"/>
              </w:rPr>
              <w:t xml:space="preserve"> Žďár nad Sázavou</w:t>
            </w:r>
          </w:p>
        </w:tc>
        <w:tc>
          <w:tcPr>
            <w:tcW w:w="4559" w:type="dxa"/>
            <w:shd w:val="clear" w:color="auto" w:fill="auto"/>
          </w:tcPr>
          <w:p w14:paraId="7BA3F88F" w14:textId="77777777" w:rsidR="00936DA2" w:rsidRPr="00357DAA" w:rsidRDefault="00936DA2" w:rsidP="00077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BD51580" w14:textId="7FF439D9" w:rsidR="005B4750" w:rsidRDefault="005B4750" w:rsidP="00F906F9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"/>
        <w:gridCol w:w="3305"/>
        <w:gridCol w:w="177"/>
        <w:gridCol w:w="177"/>
        <w:gridCol w:w="178"/>
        <w:gridCol w:w="178"/>
        <w:gridCol w:w="197"/>
        <w:gridCol w:w="196"/>
        <w:gridCol w:w="194"/>
        <w:gridCol w:w="196"/>
        <w:gridCol w:w="206"/>
        <w:gridCol w:w="204"/>
        <w:gridCol w:w="207"/>
        <w:gridCol w:w="204"/>
        <w:gridCol w:w="178"/>
        <w:gridCol w:w="178"/>
        <w:gridCol w:w="178"/>
        <w:gridCol w:w="178"/>
        <w:gridCol w:w="178"/>
        <w:gridCol w:w="178"/>
        <w:gridCol w:w="178"/>
        <w:gridCol w:w="178"/>
        <w:gridCol w:w="178"/>
        <w:gridCol w:w="178"/>
        <w:gridCol w:w="178"/>
        <w:gridCol w:w="178"/>
        <w:gridCol w:w="182"/>
        <w:gridCol w:w="182"/>
        <w:gridCol w:w="182"/>
        <w:gridCol w:w="182"/>
        <w:gridCol w:w="182"/>
        <w:gridCol w:w="182"/>
        <w:gridCol w:w="182"/>
        <w:gridCol w:w="182"/>
      </w:tblGrid>
      <w:tr w:rsidR="00A57707" w:rsidRPr="001F7F19" w14:paraId="0794C9E8" w14:textId="77777777" w:rsidTr="00A57707">
        <w:trPr>
          <w:trHeight w:val="36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2F51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301B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7B69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51E0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B2F9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E7ED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5779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7C4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4019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EFB2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802B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B8E0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5F9D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D5CA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725B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144D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C8ED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2F13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B2DD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7C4A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D89C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9536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2FD5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B17B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90E2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CF5F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3BDE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761D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EE70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DF22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E7C8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B8A0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AB38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35B2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7F19" w:rsidRPr="001F7F19" w14:paraId="3D2B8BD1" w14:textId="77777777" w:rsidTr="00A57707">
        <w:trPr>
          <w:trHeight w:val="525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6D65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AAA9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bookmarkStart w:id="0" w:name="RANGE!B2:AH18"/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Polní cesta C15 v </w:t>
            </w:r>
            <w:proofErr w:type="spellStart"/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k.ú</w:t>
            </w:r>
            <w:proofErr w:type="spellEnd"/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. Osová Bítýška</w:t>
            </w:r>
            <w:bookmarkEnd w:id="0"/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EEFB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DE1B1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82A53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CA8FE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CF0C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D0BC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79CF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FF46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EAAF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15A4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F4CA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DCC6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76747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1F657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468DB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78023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7707" w:rsidRPr="001F7F19" w14:paraId="57B8353C" w14:textId="77777777" w:rsidTr="00A57707">
        <w:trPr>
          <w:trHeight w:val="36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A73E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D8F3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E3E7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F7E6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0A5F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B3DB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AE20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EC19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5945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6BE7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73D4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6FF8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62C6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0C23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7C1F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9032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AD53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1701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50A3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5DCD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3A1F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7707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1120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BA55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5A8B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7683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6EA3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1E30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C90A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67E9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4956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2D1A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1584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1EFA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7707" w:rsidRPr="001F7F19" w14:paraId="71E69DEE" w14:textId="77777777" w:rsidTr="00A57707">
        <w:trPr>
          <w:trHeight w:val="36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2586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60A5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HARMONOGRAM PRACÍ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610D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F1A8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B43E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6BD0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FABB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AE8D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302A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860A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EBC0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EE7B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B455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FDF1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D0F4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08A3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59E9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33DB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4E32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B4C0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E279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02B1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05C3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CBEE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24E0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A727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4DBA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81C8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ABC0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B347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6C0E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36F2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7707" w:rsidRPr="001F7F19" w14:paraId="1339B8CD" w14:textId="77777777" w:rsidTr="00A57707">
        <w:trPr>
          <w:trHeight w:val="36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A042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D3EE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FDAA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6968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7DFE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507E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B5BB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BD79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8C38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2233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E110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D0D1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CFFF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3CF5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5C3E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9D2D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9B57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4A33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4817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71BA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981B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0BBD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39E3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866B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7F40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A5EC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2954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1FC9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1233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0C00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398D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9460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0746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C2F2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7F19" w:rsidRPr="001F7F19" w14:paraId="5376706B" w14:textId="77777777" w:rsidTr="00A57707">
        <w:trPr>
          <w:trHeight w:val="315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3FC1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8619A3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7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36523CB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2024</w:t>
            </w:r>
          </w:p>
        </w:tc>
        <w:tc>
          <w:tcPr>
            <w:tcW w:w="1920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5A1ADBFD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2025</w:t>
            </w:r>
          </w:p>
        </w:tc>
      </w:tr>
      <w:tr w:rsidR="00A57707" w:rsidRPr="001F7F19" w14:paraId="26963222" w14:textId="77777777" w:rsidTr="00A57707">
        <w:trPr>
          <w:trHeight w:val="315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AE37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AFF1253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366EE9A6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říjen</w:t>
            </w:r>
          </w:p>
        </w:tc>
        <w:tc>
          <w:tcPr>
            <w:tcW w:w="41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58065A92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listopad</w:t>
            </w:r>
          </w:p>
        </w:tc>
        <w:tc>
          <w:tcPr>
            <w:tcW w:w="43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06CD8802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prosinec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15E75699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leden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66F1E2F4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únor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689C8D65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březen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58E944F7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duben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08079971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květen</w:t>
            </w:r>
          </w:p>
        </w:tc>
      </w:tr>
      <w:tr w:rsidR="001F7F19" w:rsidRPr="001F7F19" w14:paraId="4303248E" w14:textId="77777777" w:rsidTr="00A57707">
        <w:trPr>
          <w:trHeight w:val="33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1106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45" w:type="pct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15B008BF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4C3AB7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754238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D7A199C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0356983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C1D9989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697F989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F4CAB4E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0B547B19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57707" w:rsidRPr="001F7F19" w14:paraId="31E6CC24" w14:textId="77777777" w:rsidTr="00A57707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3772" w14:textId="77777777" w:rsidR="001F7F19" w:rsidRPr="001F7F19" w:rsidRDefault="001F7F19" w:rsidP="001F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204C7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 000 Vedlejší rozpočtové náklady</w:t>
            </w:r>
          </w:p>
        </w:tc>
        <w:tc>
          <w:tcPr>
            <w:tcW w:w="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238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E435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7EBA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60F16543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7C694F5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84D37C6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5616652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549F24E4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8571524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FD30FDF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F14B95A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79177547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3FB1EDB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3DB66FE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30AD0ED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40FDE5D8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7676FD3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639E22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5A48B63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448443C9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129426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6E413DF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6DB384A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30B4667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29896E4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2E16885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C7378EE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34F3084C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0A2C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2D85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4AF7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0C51E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7707" w:rsidRPr="001F7F19" w14:paraId="59A0410E" w14:textId="77777777" w:rsidTr="00A57707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C6A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03874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 101 Polní cesta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B45A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9E0F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9C96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4F8FD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DB3A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0754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F163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954ED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12F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715B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86C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A53A9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410C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7494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182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F4C9B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AD0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B8EA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94D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D33D4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1DB1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C254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DEBE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5EAC6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A045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5819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9989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41089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239A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7788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52CE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C7DBB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7707" w:rsidRPr="001F7F19" w14:paraId="000FCC5C" w14:textId="77777777" w:rsidTr="00A57707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92EB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D4398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Zemní práce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12BC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7B15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A4BB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3FB85414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D7E5B4F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381A996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053A8B2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547BA043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5BFFDE3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7BB53F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1E50C2E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1B10EF78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3BF8F41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6E7A774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00FC3EA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07DBB962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363A21F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04F379B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A1525ED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085CCF3D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1E57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DEE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072C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20DFC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3EB5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8E82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C228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D4376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D1EB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0C39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B741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71C92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7707" w:rsidRPr="001F7F19" w14:paraId="4C239E35" w14:textId="77777777" w:rsidTr="00A57707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8531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59A3D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Zakládání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DF38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1EA5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555E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DBE2F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CC0B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8B199F7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06C55A5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071E8EA2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A1B6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9A3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D976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05C48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1CE3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E511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8448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4A675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AA5A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FBFC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E2B6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E5D19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6106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EDF5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B47C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DC2C8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1BF1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C99C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5671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1EEC3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9424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1918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9CC3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2C606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7707" w:rsidRPr="001F7F19" w14:paraId="67D9856A" w14:textId="77777777" w:rsidTr="00A57707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42C8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398E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Komunikace pozemní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6EEB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E0EC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A432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40E4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58F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9EB1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CC49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CDA25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E2C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EAEE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8A8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80267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0235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8E76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0B3A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7790D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BE6A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C86A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7787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5AF8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26DCFA3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C35723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5F2B907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4BB0F6D1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EF98F62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6FE8C2D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E547191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58958BA2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BC63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0971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080D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67F96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7707" w:rsidRPr="001F7F19" w14:paraId="012B1FCF" w14:textId="77777777" w:rsidTr="00A57707">
        <w:trPr>
          <w:trHeight w:val="315"/>
        </w:trPr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313D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C30F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Vegetační úpravy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DE62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1776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FD1C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DC96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2FEC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4ADF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3A8E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48DB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C949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B33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FEB8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7C137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5C28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4A1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385C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4CE4E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589B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1D15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8253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77FE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C216010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76EF551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6C6046A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5A3FDC4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F4B4F4D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72E03A1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B4E1C58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3EA22254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B97E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13D3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8BFF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0A9B3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7707" w:rsidRPr="001F7F19" w14:paraId="7BF6670B" w14:textId="77777777" w:rsidTr="00A57707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6FEB43" w14:textId="77777777" w:rsidR="001F7F19" w:rsidRPr="001F7F19" w:rsidRDefault="001F7F19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69D8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5645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3D87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412D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5315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30A8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89AE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9A39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5784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268D9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3D74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3ED7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A4AE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9A9A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D54B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85CB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BDFF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C623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1923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2730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1D40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FEA8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6E23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1F56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1249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7807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619C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78EF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4BCD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F5A7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DD03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91A8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C481" w14:textId="77777777" w:rsidR="001F7F19" w:rsidRPr="001F7F19" w:rsidRDefault="001F7F19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7707" w:rsidRPr="001F7F19" w14:paraId="5D91580B" w14:textId="77777777" w:rsidTr="00A57707">
        <w:trPr>
          <w:trHeight w:val="227"/>
        </w:trPr>
        <w:tc>
          <w:tcPr>
            <w:tcW w:w="7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DC1D90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66" w:type="pct"/>
            <w:shd w:val="clear" w:color="auto" w:fill="auto"/>
            <w:noWrap/>
            <w:vAlign w:val="bottom"/>
            <w:hideMark/>
          </w:tcPr>
          <w:p w14:paraId="3566EDDD" w14:textId="77777777" w:rsidR="00A57707" w:rsidRPr="001F7F19" w:rsidRDefault="00A57707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Zahájení stavebních prací</w:t>
            </w:r>
          </w:p>
        </w:tc>
        <w:tc>
          <w:tcPr>
            <w:tcW w:w="798" w:type="pct"/>
            <w:gridSpan w:val="8"/>
            <w:shd w:val="clear" w:color="auto" w:fill="auto"/>
            <w:vAlign w:val="bottom"/>
            <w:hideMark/>
          </w:tcPr>
          <w:p w14:paraId="68E6C7E6" w14:textId="6BFD52BD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29.10.2024</w:t>
            </w:r>
          </w:p>
        </w:tc>
        <w:tc>
          <w:tcPr>
            <w:tcW w:w="110" w:type="pct"/>
            <w:tcBorders>
              <w:right w:val="nil"/>
            </w:tcBorders>
            <w:shd w:val="clear" w:color="auto" w:fill="auto"/>
            <w:vAlign w:val="bottom"/>
            <w:hideMark/>
          </w:tcPr>
          <w:p w14:paraId="788FBA23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4CD05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A1FD8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471F2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40789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1FC92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332CC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09A12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375D6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C6FA7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43C80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1C461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79AD3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B6579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09E1C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E7921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9C279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693D9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290EB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E8435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28A0B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A8F4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C7421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FE783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7707" w:rsidRPr="001F7F19" w14:paraId="163A36B2" w14:textId="77777777" w:rsidTr="00A57707">
        <w:trPr>
          <w:trHeight w:val="227"/>
        </w:trPr>
        <w:tc>
          <w:tcPr>
            <w:tcW w:w="7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EB7477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66" w:type="pct"/>
            <w:shd w:val="clear" w:color="auto" w:fill="auto"/>
            <w:vAlign w:val="bottom"/>
            <w:hideMark/>
          </w:tcPr>
          <w:p w14:paraId="02DFC43D" w14:textId="77777777" w:rsidR="00A57707" w:rsidRPr="001F7F19" w:rsidRDefault="00A57707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Termín dokončení stavebních prací</w:t>
            </w:r>
          </w:p>
        </w:tc>
        <w:tc>
          <w:tcPr>
            <w:tcW w:w="693" w:type="pct"/>
            <w:gridSpan w:val="7"/>
            <w:shd w:val="clear" w:color="auto" w:fill="auto"/>
            <w:noWrap/>
            <w:vAlign w:val="center"/>
            <w:hideMark/>
          </w:tcPr>
          <w:p w14:paraId="044279D0" w14:textId="6B862E8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30.4.2025</w:t>
            </w:r>
          </w:p>
        </w:tc>
        <w:tc>
          <w:tcPr>
            <w:tcW w:w="105" w:type="pct"/>
            <w:shd w:val="clear" w:color="auto" w:fill="auto"/>
            <w:noWrap/>
            <w:vAlign w:val="center"/>
            <w:hideMark/>
          </w:tcPr>
          <w:p w14:paraId="0547C3A2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" w:type="pct"/>
            <w:gridSpan w:val="3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D28D1A1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D4AC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9363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330E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5DC1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7B65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BA11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F8FC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E172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9CAB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2630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BFA6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7707" w:rsidRPr="001F7F19" w14:paraId="7B662523" w14:textId="77777777" w:rsidTr="00A57707">
        <w:trPr>
          <w:trHeight w:val="227"/>
        </w:trPr>
        <w:tc>
          <w:tcPr>
            <w:tcW w:w="7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511A03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66" w:type="pct"/>
            <w:shd w:val="clear" w:color="auto" w:fill="auto"/>
            <w:noWrap/>
            <w:vAlign w:val="bottom"/>
            <w:hideMark/>
          </w:tcPr>
          <w:p w14:paraId="0C5FCCA5" w14:textId="77777777" w:rsidR="00A57707" w:rsidRPr="001F7F19" w:rsidRDefault="00A57707" w:rsidP="001F7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color w:val="000000"/>
                <w:lang w:eastAsia="cs-CZ"/>
              </w:rPr>
              <w:t>Lhůta pro předání a převzetí dokončeného díla</w:t>
            </w:r>
          </w:p>
        </w:tc>
        <w:tc>
          <w:tcPr>
            <w:tcW w:w="590" w:type="pct"/>
            <w:gridSpan w:val="6"/>
            <w:shd w:val="clear" w:color="auto" w:fill="auto"/>
            <w:noWrap/>
            <w:vAlign w:val="bottom"/>
            <w:hideMark/>
          </w:tcPr>
          <w:p w14:paraId="220AE588" w14:textId="5154176A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F7F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20.5.2025</w:t>
            </w:r>
          </w:p>
        </w:tc>
        <w:tc>
          <w:tcPr>
            <w:tcW w:w="104" w:type="pct"/>
            <w:shd w:val="clear" w:color="auto" w:fill="auto"/>
            <w:noWrap/>
            <w:vAlign w:val="bottom"/>
            <w:hideMark/>
          </w:tcPr>
          <w:p w14:paraId="17145339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shd w:val="clear" w:color="auto" w:fill="auto"/>
            <w:noWrap/>
            <w:vAlign w:val="bottom"/>
            <w:hideMark/>
          </w:tcPr>
          <w:p w14:paraId="01C969C2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6EAE5DC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ED1D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20E4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9CE0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133F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1182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75DB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0CED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CD0A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FD08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F440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F4A6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3D06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FC46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F540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80B4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34D0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C49D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8597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CCEF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AB2A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48E4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3C79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F282" w14:textId="77777777" w:rsidR="00A57707" w:rsidRPr="001F7F19" w:rsidRDefault="00A57707" w:rsidP="001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917BD88" w14:textId="77777777" w:rsidR="001F7F19" w:rsidRPr="00357DAA" w:rsidRDefault="001F7F19" w:rsidP="00F906F9">
      <w:pPr>
        <w:rPr>
          <w:rFonts w:ascii="Arial" w:hAnsi="Arial" w:cs="Arial"/>
        </w:rPr>
      </w:pPr>
    </w:p>
    <w:sectPr w:rsidR="001F7F19" w:rsidRPr="00357DAA" w:rsidSect="001F7F19">
      <w:headerReference w:type="default" r:id="rId10"/>
      <w:footerReference w:type="default" r:id="rId11"/>
      <w:pgSz w:w="11906" w:h="16838"/>
      <w:pgMar w:top="1418" w:right="1247" w:bottom="1134" w:left="1304" w:header="709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3760" w14:textId="77777777" w:rsidR="00A61320" w:rsidRDefault="00A61320" w:rsidP="006C3D15">
      <w:pPr>
        <w:spacing w:after="0" w:line="240" w:lineRule="auto"/>
      </w:pPr>
      <w:r>
        <w:separator/>
      </w:r>
    </w:p>
  </w:endnote>
  <w:endnote w:type="continuationSeparator" w:id="0">
    <w:p w14:paraId="1ABB1F2D" w14:textId="77777777" w:rsidR="00A61320" w:rsidRDefault="00A61320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/>
    <w:sdtContent>
      <w:p w14:paraId="5B3FACE9" w14:textId="1F0DC7F5" w:rsidR="00A61320" w:rsidRDefault="00A61320">
        <w:pPr>
          <w:pStyle w:val="Zpat"/>
          <w:jc w:val="center"/>
          <w:rPr>
            <w:rFonts w:ascii="Arial" w:hAnsi="Arial" w:cs="Arial"/>
          </w:rPr>
        </w:pPr>
        <w:r w:rsidRPr="0054723C">
          <w:rPr>
            <w:rFonts w:ascii="Arial" w:hAnsi="Arial" w:cs="Arial"/>
          </w:rPr>
          <w:fldChar w:fldCharType="begin"/>
        </w:r>
        <w:r w:rsidRPr="0054723C">
          <w:rPr>
            <w:rFonts w:ascii="Arial" w:hAnsi="Arial" w:cs="Arial"/>
          </w:rPr>
          <w:instrText>PAGE   \* MERGEFORMAT</w:instrText>
        </w:r>
        <w:r w:rsidRPr="005472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13</w:t>
        </w:r>
        <w:r w:rsidRPr="0054723C">
          <w:rPr>
            <w:rFonts w:ascii="Arial" w:hAnsi="Arial" w:cs="Arial"/>
          </w:rPr>
          <w:fldChar w:fldCharType="end"/>
        </w:r>
        <w:r w:rsidRPr="0054723C">
          <w:rPr>
            <w:rFonts w:ascii="Arial" w:hAnsi="Arial" w:cs="Arial"/>
          </w:rPr>
          <w:t>/</w:t>
        </w:r>
        <w:r w:rsidR="00DD05FF">
          <w:rPr>
            <w:rFonts w:ascii="Arial" w:hAnsi="Arial" w:cs="Arial"/>
          </w:rPr>
          <w:t>2</w:t>
        </w:r>
      </w:p>
      <w:p w14:paraId="3B9FAA0F" w14:textId="62E3E11B" w:rsidR="00A61320" w:rsidRDefault="00303562">
        <w:pPr>
          <w:pStyle w:val="Zpat"/>
          <w:jc w:val="center"/>
        </w:pPr>
      </w:p>
    </w:sdtContent>
  </w:sdt>
  <w:p w14:paraId="774BDF8E" w14:textId="77777777" w:rsidR="00A61320" w:rsidRDefault="00A61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F667" w14:textId="77777777" w:rsidR="00A61320" w:rsidRDefault="00A61320" w:rsidP="006C3D15">
      <w:pPr>
        <w:spacing w:after="0" w:line="240" w:lineRule="auto"/>
      </w:pPr>
      <w:r>
        <w:separator/>
      </w:r>
    </w:p>
  </w:footnote>
  <w:footnote w:type="continuationSeparator" w:id="0">
    <w:p w14:paraId="0B80C74E" w14:textId="77777777" w:rsidR="00A61320" w:rsidRDefault="00A61320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F2E6" w14:textId="779036AE" w:rsidR="00A61320" w:rsidRPr="0054723C" w:rsidRDefault="00FA12C0">
    <w:pPr>
      <w:pStyle w:val="Zhlav"/>
      <w:rPr>
        <w:rFonts w:ascii="Arial" w:hAnsi="Arial" w:cs="Arial"/>
      </w:rPr>
    </w:pPr>
    <w:r>
      <w:t xml:space="preserve">                                                                                         </w:t>
    </w:r>
    <w:r w:rsidR="00A61320">
      <w:tab/>
    </w:r>
    <w:r w:rsidR="003A6DB0">
      <w:t xml:space="preserve">              </w:t>
    </w:r>
    <w:r w:rsidR="00A61320" w:rsidRPr="0054723C">
      <w:rPr>
        <w:rFonts w:ascii="Arial" w:hAnsi="Arial" w:cs="Arial"/>
      </w:rPr>
      <w:t>Č.j. objednatele:</w:t>
    </w:r>
    <w:r w:rsidR="00A61320">
      <w:rPr>
        <w:rFonts w:ascii="Arial" w:hAnsi="Arial" w:cs="Arial"/>
      </w:rPr>
      <w:t xml:space="preserve"> </w:t>
    </w:r>
    <w:r w:rsidR="003A6DB0">
      <w:rPr>
        <w:rFonts w:ascii="Arial" w:hAnsi="Arial" w:cs="Arial"/>
      </w:rPr>
      <w:t>862</w:t>
    </w:r>
    <w:r w:rsidR="00A61320">
      <w:rPr>
        <w:rFonts w:ascii="Arial" w:hAnsi="Arial" w:cs="Arial"/>
      </w:rPr>
      <w:t>-202</w:t>
    </w:r>
    <w:r w:rsidR="003A6DB0">
      <w:rPr>
        <w:rFonts w:ascii="Arial" w:hAnsi="Arial" w:cs="Arial"/>
      </w:rPr>
      <w:t>4</w:t>
    </w:r>
    <w:r w:rsidR="00A61320">
      <w:rPr>
        <w:rFonts w:ascii="Arial" w:hAnsi="Arial" w:cs="Arial"/>
      </w:rPr>
      <w:t>-520205</w:t>
    </w:r>
  </w:p>
  <w:p w14:paraId="6AF55431" w14:textId="4A1CD182" w:rsidR="00A61320" w:rsidRPr="0054723C" w:rsidRDefault="00A61320">
    <w:pPr>
      <w:pStyle w:val="Zhlav"/>
      <w:rPr>
        <w:rFonts w:ascii="Arial" w:hAnsi="Arial" w:cs="Arial"/>
      </w:rPr>
    </w:pPr>
    <w:r w:rsidRPr="0054723C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          </w:t>
    </w:r>
    <w:r w:rsidR="00012697">
      <w:rPr>
        <w:rFonts w:ascii="Arial" w:hAnsi="Arial" w:cs="Arial"/>
      </w:rPr>
      <w:t xml:space="preserve">          </w:t>
    </w:r>
    <w:r w:rsidR="00C0741C">
      <w:rPr>
        <w:rFonts w:ascii="Arial" w:hAnsi="Arial" w:cs="Arial"/>
      </w:rPr>
      <w:t xml:space="preserve"> </w:t>
    </w:r>
    <w:r w:rsidR="00F10A77">
      <w:rPr>
        <w:rFonts w:ascii="Arial" w:hAnsi="Arial" w:cs="Arial"/>
      </w:rPr>
      <w:t xml:space="preserve">     </w:t>
    </w:r>
    <w:r w:rsidRPr="0054723C">
      <w:rPr>
        <w:rFonts w:ascii="Arial" w:hAnsi="Arial" w:cs="Arial"/>
      </w:rPr>
      <w:t xml:space="preserve">Č.j. </w:t>
    </w:r>
    <w:proofErr w:type="gramStart"/>
    <w:r w:rsidRPr="0054723C">
      <w:rPr>
        <w:rFonts w:ascii="Arial" w:hAnsi="Arial" w:cs="Arial"/>
      </w:rPr>
      <w:t>zhotovitele:</w:t>
    </w:r>
    <w:r w:rsidR="00012697">
      <w:rPr>
        <w:rFonts w:ascii="Arial" w:hAnsi="Arial" w:cs="Arial"/>
      </w:rPr>
      <w:t xml:space="preserve"> </w:t>
    </w:r>
    <w:r w:rsidR="00C0741C">
      <w:rPr>
        <w:rFonts w:ascii="Arial" w:hAnsi="Arial" w:cs="Arial"/>
      </w:rPr>
      <w:t xml:space="preserve"> </w:t>
    </w:r>
    <w:r w:rsidR="003A6DB0">
      <w:rPr>
        <w:rFonts w:ascii="Arial" w:hAnsi="Arial" w:cs="Arial"/>
      </w:rPr>
      <w:t>211</w:t>
    </w:r>
    <w:proofErr w:type="gramEnd"/>
    <w:r w:rsidR="003A6DB0">
      <w:rPr>
        <w:rFonts w:ascii="Arial" w:hAnsi="Arial" w:cs="Arial"/>
      </w:rPr>
      <w:t>/LAQQ/2024</w:t>
    </w:r>
    <w:r w:rsidR="00C0741C">
      <w:rPr>
        <w:rFonts w:ascii="Arial" w:hAnsi="Arial" w:cs="Arial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A8F"/>
    <w:multiLevelType w:val="hybridMultilevel"/>
    <w:tmpl w:val="0E88C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A410E"/>
    <w:multiLevelType w:val="hybridMultilevel"/>
    <w:tmpl w:val="3EA4800A"/>
    <w:lvl w:ilvl="0" w:tplc="B5D41858">
      <w:start w:val="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B2338"/>
    <w:multiLevelType w:val="hybridMultilevel"/>
    <w:tmpl w:val="8ABCB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8701D"/>
    <w:multiLevelType w:val="hybridMultilevel"/>
    <w:tmpl w:val="46BAA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87FC7"/>
    <w:multiLevelType w:val="hybridMultilevel"/>
    <w:tmpl w:val="72408636"/>
    <w:lvl w:ilvl="0" w:tplc="492466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4792036"/>
    <w:multiLevelType w:val="hybridMultilevel"/>
    <w:tmpl w:val="B4526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CFB6F18"/>
    <w:multiLevelType w:val="hybridMultilevel"/>
    <w:tmpl w:val="FCB0A724"/>
    <w:lvl w:ilvl="0" w:tplc="81ECA9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A6262"/>
    <w:multiLevelType w:val="hybridMultilevel"/>
    <w:tmpl w:val="604C989E"/>
    <w:lvl w:ilvl="0" w:tplc="62502BB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5284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E2E92"/>
    <w:multiLevelType w:val="hybridMultilevel"/>
    <w:tmpl w:val="46BAA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94454">
    <w:abstractNumId w:val="34"/>
  </w:num>
  <w:num w:numId="2" w16cid:durableId="971984402">
    <w:abstractNumId w:val="18"/>
  </w:num>
  <w:num w:numId="3" w16cid:durableId="655959128">
    <w:abstractNumId w:val="2"/>
  </w:num>
  <w:num w:numId="4" w16cid:durableId="844056318">
    <w:abstractNumId w:val="38"/>
  </w:num>
  <w:num w:numId="5" w16cid:durableId="1398167645">
    <w:abstractNumId w:val="41"/>
  </w:num>
  <w:num w:numId="6" w16cid:durableId="1461076170">
    <w:abstractNumId w:val="42"/>
  </w:num>
  <w:num w:numId="7" w16cid:durableId="214974412">
    <w:abstractNumId w:val="1"/>
  </w:num>
  <w:num w:numId="8" w16cid:durableId="632953597">
    <w:abstractNumId w:val="23"/>
  </w:num>
  <w:num w:numId="9" w16cid:durableId="849293318">
    <w:abstractNumId w:val="36"/>
  </w:num>
  <w:num w:numId="10" w16cid:durableId="1558127161">
    <w:abstractNumId w:val="20"/>
  </w:num>
  <w:num w:numId="11" w16cid:durableId="311521731">
    <w:abstractNumId w:val="39"/>
  </w:num>
  <w:num w:numId="12" w16cid:durableId="248781359">
    <w:abstractNumId w:val="28"/>
  </w:num>
  <w:num w:numId="13" w16cid:durableId="2040088489">
    <w:abstractNumId w:val="40"/>
  </w:num>
  <w:num w:numId="14" w16cid:durableId="1544705982">
    <w:abstractNumId w:val="12"/>
  </w:num>
  <w:num w:numId="15" w16cid:durableId="1853374520">
    <w:abstractNumId w:val="32"/>
  </w:num>
  <w:num w:numId="16" w16cid:durableId="336470517">
    <w:abstractNumId w:val="16"/>
  </w:num>
  <w:num w:numId="17" w16cid:durableId="905918749">
    <w:abstractNumId w:val="3"/>
  </w:num>
  <w:num w:numId="18" w16cid:durableId="1982149345">
    <w:abstractNumId w:val="6"/>
  </w:num>
  <w:num w:numId="19" w16cid:durableId="198401474">
    <w:abstractNumId w:val="31"/>
  </w:num>
  <w:num w:numId="20" w16cid:durableId="580062217">
    <w:abstractNumId w:val="33"/>
  </w:num>
  <w:num w:numId="21" w16cid:durableId="735666206">
    <w:abstractNumId w:val="5"/>
  </w:num>
  <w:num w:numId="22" w16cid:durableId="1630432677">
    <w:abstractNumId w:val="21"/>
  </w:num>
  <w:num w:numId="23" w16cid:durableId="736392210">
    <w:abstractNumId w:val="43"/>
  </w:num>
  <w:num w:numId="24" w16cid:durableId="1380324441">
    <w:abstractNumId w:val="8"/>
  </w:num>
  <w:num w:numId="25" w16cid:durableId="1549489587">
    <w:abstractNumId w:val="27"/>
  </w:num>
  <w:num w:numId="26" w16cid:durableId="132602446">
    <w:abstractNumId w:val="19"/>
  </w:num>
  <w:num w:numId="27" w16cid:durableId="1734087767">
    <w:abstractNumId w:val="26"/>
  </w:num>
  <w:num w:numId="28" w16cid:durableId="1161123894">
    <w:abstractNumId w:val="9"/>
  </w:num>
  <w:num w:numId="29" w16cid:durableId="68769280">
    <w:abstractNumId w:val="14"/>
  </w:num>
  <w:num w:numId="30" w16cid:durableId="2085488365">
    <w:abstractNumId w:val="30"/>
  </w:num>
  <w:num w:numId="31" w16cid:durableId="321472920">
    <w:abstractNumId w:val="10"/>
  </w:num>
  <w:num w:numId="32" w16cid:durableId="29578906">
    <w:abstractNumId w:val="35"/>
  </w:num>
  <w:num w:numId="33" w16cid:durableId="1349218820">
    <w:abstractNumId w:val="29"/>
  </w:num>
  <w:num w:numId="34" w16cid:durableId="62028063">
    <w:abstractNumId w:val="24"/>
  </w:num>
  <w:num w:numId="35" w16cid:durableId="173620142">
    <w:abstractNumId w:val="15"/>
  </w:num>
  <w:num w:numId="36" w16cid:durableId="2010789918">
    <w:abstractNumId w:val="13"/>
  </w:num>
  <w:num w:numId="37" w16cid:durableId="1803189414">
    <w:abstractNumId w:val="17"/>
  </w:num>
  <w:num w:numId="38" w16cid:durableId="1762220305">
    <w:abstractNumId w:val="22"/>
  </w:num>
  <w:num w:numId="39" w16cid:durableId="284048769">
    <w:abstractNumId w:val="4"/>
  </w:num>
  <w:num w:numId="40" w16cid:durableId="319386518">
    <w:abstractNumId w:val="7"/>
  </w:num>
  <w:num w:numId="41" w16cid:durableId="941180982">
    <w:abstractNumId w:val="37"/>
  </w:num>
  <w:num w:numId="42" w16cid:durableId="1721396296">
    <w:abstractNumId w:val="11"/>
  </w:num>
  <w:num w:numId="43" w16cid:durableId="1685814503">
    <w:abstractNumId w:val="0"/>
  </w:num>
  <w:num w:numId="44" w16cid:durableId="13306721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12697"/>
    <w:rsid w:val="00022A44"/>
    <w:rsid w:val="000246D6"/>
    <w:rsid w:val="00024BEC"/>
    <w:rsid w:val="00031BB1"/>
    <w:rsid w:val="0003750D"/>
    <w:rsid w:val="00043CC3"/>
    <w:rsid w:val="000453FC"/>
    <w:rsid w:val="000459A3"/>
    <w:rsid w:val="00050E94"/>
    <w:rsid w:val="000559CD"/>
    <w:rsid w:val="000711AF"/>
    <w:rsid w:val="000735AF"/>
    <w:rsid w:val="00074935"/>
    <w:rsid w:val="0007624A"/>
    <w:rsid w:val="000773DC"/>
    <w:rsid w:val="00077FF0"/>
    <w:rsid w:val="00080D4E"/>
    <w:rsid w:val="000811A3"/>
    <w:rsid w:val="00092614"/>
    <w:rsid w:val="00095434"/>
    <w:rsid w:val="00096A65"/>
    <w:rsid w:val="0009742B"/>
    <w:rsid w:val="000A6959"/>
    <w:rsid w:val="000B12F9"/>
    <w:rsid w:val="000B34EA"/>
    <w:rsid w:val="000C25A0"/>
    <w:rsid w:val="000C3FE4"/>
    <w:rsid w:val="001126DE"/>
    <w:rsid w:val="00116BF9"/>
    <w:rsid w:val="001216DB"/>
    <w:rsid w:val="001304D2"/>
    <w:rsid w:val="00143789"/>
    <w:rsid w:val="0014530C"/>
    <w:rsid w:val="001529B2"/>
    <w:rsid w:val="00154381"/>
    <w:rsid w:val="001611D6"/>
    <w:rsid w:val="001915CD"/>
    <w:rsid w:val="001A46FA"/>
    <w:rsid w:val="001B38BD"/>
    <w:rsid w:val="001C488D"/>
    <w:rsid w:val="001C5C37"/>
    <w:rsid w:val="001C66B1"/>
    <w:rsid w:val="001E3AD2"/>
    <w:rsid w:val="001F7F19"/>
    <w:rsid w:val="001F7F5E"/>
    <w:rsid w:val="00204599"/>
    <w:rsid w:val="0021588A"/>
    <w:rsid w:val="00230347"/>
    <w:rsid w:val="00232394"/>
    <w:rsid w:val="0023348B"/>
    <w:rsid w:val="002369E1"/>
    <w:rsid w:val="002449A1"/>
    <w:rsid w:val="00244C1D"/>
    <w:rsid w:val="00245C7B"/>
    <w:rsid w:val="00247241"/>
    <w:rsid w:val="0027576D"/>
    <w:rsid w:val="00282028"/>
    <w:rsid w:val="0028228B"/>
    <w:rsid w:val="00282D7B"/>
    <w:rsid w:val="002A0E91"/>
    <w:rsid w:val="002A4FD8"/>
    <w:rsid w:val="002C0720"/>
    <w:rsid w:val="002C6D4A"/>
    <w:rsid w:val="002D18F6"/>
    <w:rsid w:val="002E08DD"/>
    <w:rsid w:val="002F09E5"/>
    <w:rsid w:val="00303562"/>
    <w:rsid w:val="0030650E"/>
    <w:rsid w:val="00312ED6"/>
    <w:rsid w:val="00316AE9"/>
    <w:rsid w:val="00325832"/>
    <w:rsid w:val="00332612"/>
    <w:rsid w:val="0033432A"/>
    <w:rsid w:val="00346559"/>
    <w:rsid w:val="00350B9E"/>
    <w:rsid w:val="00354850"/>
    <w:rsid w:val="00357DAA"/>
    <w:rsid w:val="003707AB"/>
    <w:rsid w:val="00381351"/>
    <w:rsid w:val="003817A4"/>
    <w:rsid w:val="003929D1"/>
    <w:rsid w:val="00393BF2"/>
    <w:rsid w:val="00395F22"/>
    <w:rsid w:val="003A0D1F"/>
    <w:rsid w:val="003A57E7"/>
    <w:rsid w:val="003A6DB0"/>
    <w:rsid w:val="003A6EEF"/>
    <w:rsid w:val="003B593B"/>
    <w:rsid w:val="003C2AC7"/>
    <w:rsid w:val="003D21B7"/>
    <w:rsid w:val="003D7879"/>
    <w:rsid w:val="003E578B"/>
    <w:rsid w:val="003F68AD"/>
    <w:rsid w:val="003F7FD2"/>
    <w:rsid w:val="0040364B"/>
    <w:rsid w:val="00407929"/>
    <w:rsid w:val="00414852"/>
    <w:rsid w:val="004167F0"/>
    <w:rsid w:val="00416B9C"/>
    <w:rsid w:val="00423C70"/>
    <w:rsid w:val="0044164C"/>
    <w:rsid w:val="0044678B"/>
    <w:rsid w:val="00453628"/>
    <w:rsid w:val="00457761"/>
    <w:rsid w:val="004627D5"/>
    <w:rsid w:val="00463206"/>
    <w:rsid w:val="0046388E"/>
    <w:rsid w:val="004711DB"/>
    <w:rsid w:val="004750E4"/>
    <w:rsid w:val="00484897"/>
    <w:rsid w:val="00487924"/>
    <w:rsid w:val="00495A8D"/>
    <w:rsid w:val="004A29CE"/>
    <w:rsid w:val="004A55A6"/>
    <w:rsid w:val="004C5E36"/>
    <w:rsid w:val="004D0850"/>
    <w:rsid w:val="004D09FE"/>
    <w:rsid w:val="004D19FE"/>
    <w:rsid w:val="004D2462"/>
    <w:rsid w:val="004D2E4D"/>
    <w:rsid w:val="004D5916"/>
    <w:rsid w:val="00502776"/>
    <w:rsid w:val="00503BEF"/>
    <w:rsid w:val="00513AD2"/>
    <w:rsid w:val="00520D7E"/>
    <w:rsid w:val="005213B2"/>
    <w:rsid w:val="00522F12"/>
    <w:rsid w:val="00523AB2"/>
    <w:rsid w:val="00523CF2"/>
    <w:rsid w:val="0054723C"/>
    <w:rsid w:val="005549C3"/>
    <w:rsid w:val="005614E4"/>
    <w:rsid w:val="00561934"/>
    <w:rsid w:val="00563034"/>
    <w:rsid w:val="005643D1"/>
    <w:rsid w:val="005673FF"/>
    <w:rsid w:val="00574FD1"/>
    <w:rsid w:val="00576629"/>
    <w:rsid w:val="00576CB0"/>
    <w:rsid w:val="00577472"/>
    <w:rsid w:val="00577BB5"/>
    <w:rsid w:val="005852F4"/>
    <w:rsid w:val="00586738"/>
    <w:rsid w:val="005961C2"/>
    <w:rsid w:val="00596255"/>
    <w:rsid w:val="00597BAF"/>
    <w:rsid w:val="00597F6B"/>
    <w:rsid w:val="005A46C5"/>
    <w:rsid w:val="005A4CFF"/>
    <w:rsid w:val="005B4750"/>
    <w:rsid w:val="005C20C4"/>
    <w:rsid w:val="005C7253"/>
    <w:rsid w:val="005C7E15"/>
    <w:rsid w:val="005D7138"/>
    <w:rsid w:val="005D7868"/>
    <w:rsid w:val="005E4B80"/>
    <w:rsid w:val="00605E5A"/>
    <w:rsid w:val="0061119B"/>
    <w:rsid w:val="00611AF5"/>
    <w:rsid w:val="00612D36"/>
    <w:rsid w:val="00616E93"/>
    <w:rsid w:val="00630319"/>
    <w:rsid w:val="00633BA1"/>
    <w:rsid w:val="0063544D"/>
    <w:rsid w:val="006445FC"/>
    <w:rsid w:val="00646665"/>
    <w:rsid w:val="006615F7"/>
    <w:rsid w:val="00661ABF"/>
    <w:rsid w:val="00665A7D"/>
    <w:rsid w:val="00667341"/>
    <w:rsid w:val="006725B1"/>
    <w:rsid w:val="006802B7"/>
    <w:rsid w:val="00684A7F"/>
    <w:rsid w:val="00693320"/>
    <w:rsid w:val="006A34A6"/>
    <w:rsid w:val="006B15CB"/>
    <w:rsid w:val="006B195E"/>
    <w:rsid w:val="006B54C6"/>
    <w:rsid w:val="006C3D15"/>
    <w:rsid w:val="006D4B99"/>
    <w:rsid w:val="006F461B"/>
    <w:rsid w:val="00710671"/>
    <w:rsid w:val="00715236"/>
    <w:rsid w:val="007220A5"/>
    <w:rsid w:val="00725550"/>
    <w:rsid w:val="0073434C"/>
    <w:rsid w:val="00735A85"/>
    <w:rsid w:val="00741543"/>
    <w:rsid w:val="00745CF0"/>
    <w:rsid w:val="007505EC"/>
    <w:rsid w:val="00753375"/>
    <w:rsid w:val="00755995"/>
    <w:rsid w:val="007637B1"/>
    <w:rsid w:val="00766D1E"/>
    <w:rsid w:val="00774494"/>
    <w:rsid w:val="007905ED"/>
    <w:rsid w:val="007958B9"/>
    <w:rsid w:val="007B01F4"/>
    <w:rsid w:val="007B3C89"/>
    <w:rsid w:val="007B5508"/>
    <w:rsid w:val="007B6C8C"/>
    <w:rsid w:val="007C4870"/>
    <w:rsid w:val="007C5F1F"/>
    <w:rsid w:val="007D7C06"/>
    <w:rsid w:val="007E03E7"/>
    <w:rsid w:val="007E21ED"/>
    <w:rsid w:val="007E4A10"/>
    <w:rsid w:val="007F0566"/>
    <w:rsid w:val="007F05BB"/>
    <w:rsid w:val="007F3E30"/>
    <w:rsid w:val="00803422"/>
    <w:rsid w:val="008038A1"/>
    <w:rsid w:val="0080535D"/>
    <w:rsid w:val="008227A7"/>
    <w:rsid w:val="008264B7"/>
    <w:rsid w:val="0082745D"/>
    <w:rsid w:val="00834C7B"/>
    <w:rsid w:val="008536B1"/>
    <w:rsid w:val="0086088C"/>
    <w:rsid w:val="008613B9"/>
    <w:rsid w:val="008620D5"/>
    <w:rsid w:val="0086685B"/>
    <w:rsid w:val="008756DA"/>
    <w:rsid w:val="00882B62"/>
    <w:rsid w:val="008846E3"/>
    <w:rsid w:val="00886028"/>
    <w:rsid w:val="008900BE"/>
    <w:rsid w:val="008C2596"/>
    <w:rsid w:val="008C2DF0"/>
    <w:rsid w:val="008D4E02"/>
    <w:rsid w:val="008D7E35"/>
    <w:rsid w:val="008F1E74"/>
    <w:rsid w:val="008F6D4A"/>
    <w:rsid w:val="009042F2"/>
    <w:rsid w:val="00920DC5"/>
    <w:rsid w:val="00922B4E"/>
    <w:rsid w:val="009269A7"/>
    <w:rsid w:val="00930EAC"/>
    <w:rsid w:val="00936DA2"/>
    <w:rsid w:val="0093794F"/>
    <w:rsid w:val="00943F4A"/>
    <w:rsid w:val="00945E21"/>
    <w:rsid w:val="009725BB"/>
    <w:rsid w:val="0098071C"/>
    <w:rsid w:val="00996547"/>
    <w:rsid w:val="009A217B"/>
    <w:rsid w:val="009A6F40"/>
    <w:rsid w:val="009B12AA"/>
    <w:rsid w:val="009B3B28"/>
    <w:rsid w:val="009B4EB4"/>
    <w:rsid w:val="009B5B85"/>
    <w:rsid w:val="009B6F8D"/>
    <w:rsid w:val="009C2A2C"/>
    <w:rsid w:val="009E69C2"/>
    <w:rsid w:val="009F62B7"/>
    <w:rsid w:val="00A03283"/>
    <w:rsid w:val="00A26E5C"/>
    <w:rsid w:val="00A33E28"/>
    <w:rsid w:val="00A34426"/>
    <w:rsid w:val="00A355F7"/>
    <w:rsid w:val="00A42574"/>
    <w:rsid w:val="00A57707"/>
    <w:rsid w:val="00A61320"/>
    <w:rsid w:val="00A62B0B"/>
    <w:rsid w:val="00A666D1"/>
    <w:rsid w:val="00A83C72"/>
    <w:rsid w:val="00A95446"/>
    <w:rsid w:val="00AA0B7B"/>
    <w:rsid w:val="00AA1804"/>
    <w:rsid w:val="00AB54FF"/>
    <w:rsid w:val="00AB5A69"/>
    <w:rsid w:val="00AC6C17"/>
    <w:rsid w:val="00AC76BC"/>
    <w:rsid w:val="00AD285E"/>
    <w:rsid w:val="00AE3CD8"/>
    <w:rsid w:val="00AE6FEF"/>
    <w:rsid w:val="00AF0A1B"/>
    <w:rsid w:val="00AF5F6B"/>
    <w:rsid w:val="00B037DF"/>
    <w:rsid w:val="00B04178"/>
    <w:rsid w:val="00B06095"/>
    <w:rsid w:val="00B22FF9"/>
    <w:rsid w:val="00B319B2"/>
    <w:rsid w:val="00B3223D"/>
    <w:rsid w:val="00B45A40"/>
    <w:rsid w:val="00B4736B"/>
    <w:rsid w:val="00B5176F"/>
    <w:rsid w:val="00B751C5"/>
    <w:rsid w:val="00B8103F"/>
    <w:rsid w:val="00B90E36"/>
    <w:rsid w:val="00B9682C"/>
    <w:rsid w:val="00BA17CA"/>
    <w:rsid w:val="00BB4203"/>
    <w:rsid w:val="00BC0668"/>
    <w:rsid w:val="00BE1F7D"/>
    <w:rsid w:val="00BE24D5"/>
    <w:rsid w:val="00BF2B19"/>
    <w:rsid w:val="00BF5C9A"/>
    <w:rsid w:val="00BF62ED"/>
    <w:rsid w:val="00C00D15"/>
    <w:rsid w:val="00C0741C"/>
    <w:rsid w:val="00C13FD0"/>
    <w:rsid w:val="00C1717F"/>
    <w:rsid w:val="00C241A3"/>
    <w:rsid w:val="00C31C73"/>
    <w:rsid w:val="00C343D1"/>
    <w:rsid w:val="00C36A89"/>
    <w:rsid w:val="00C415FB"/>
    <w:rsid w:val="00C42C9B"/>
    <w:rsid w:val="00C43BDE"/>
    <w:rsid w:val="00C646CE"/>
    <w:rsid w:val="00C7523D"/>
    <w:rsid w:val="00C8483D"/>
    <w:rsid w:val="00C85E57"/>
    <w:rsid w:val="00C87114"/>
    <w:rsid w:val="00C93D07"/>
    <w:rsid w:val="00CB4CF0"/>
    <w:rsid w:val="00CC0A55"/>
    <w:rsid w:val="00CC5BD7"/>
    <w:rsid w:val="00CC70FE"/>
    <w:rsid w:val="00CE10F0"/>
    <w:rsid w:val="00CF2869"/>
    <w:rsid w:val="00CF6D86"/>
    <w:rsid w:val="00D01845"/>
    <w:rsid w:val="00D036C9"/>
    <w:rsid w:val="00D1443A"/>
    <w:rsid w:val="00D164DD"/>
    <w:rsid w:val="00D25F6F"/>
    <w:rsid w:val="00D34576"/>
    <w:rsid w:val="00D367B1"/>
    <w:rsid w:val="00D44C77"/>
    <w:rsid w:val="00D50BCD"/>
    <w:rsid w:val="00D61C3D"/>
    <w:rsid w:val="00D6259E"/>
    <w:rsid w:val="00D63ABB"/>
    <w:rsid w:val="00D83B48"/>
    <w:rsid w:val="00D92CB7"/>
    <w:rsid w:val="00D956C3"/>
    <w:rsid w:val="00DA3AC1"/>
    <w:rsid w:val="00DD05FF"/>
    <w:rsid w:val="00DD68E3"/>
    <w:rsid w:val="00DE3FAE"/>
    <w:rsid w:val="00DE446C"/>
    <w:rsid w:val="00DF40C0"/>
    <w:rsid w:val="00DF6A24"/>
    <w:rsid w:val="00E1560B"/>
    <w:rsid w:val="00E20D6E"/>
    <w:rsid w:val="00E221A7"/>
    <w:rsid w:val="00E234E7"/>
    <w:rsid w:val="00E23E3E"/>
    <w:rsid w:val="00E2422B"/>
    <w:rsid w:val="00E27967"/>
    <w:rsid w:val="00E30146"/>
    <w:rsid w:val="00E323BA"/>
    <w:rsid w:val="00E350AF"/>
    <w:rsid w:val="00E51C2C"/>
    <w:rsid w:val="00E5460C"/>
    <w:rsid w:val="00E55586"/>
    <w:rsid w:val="00E6175B"/>
    <w:rsid w:val="00E72FC9"/>
    <w:rsid w:val="00E730A4"/>
    <w:rsid w:val="00E73632"/>
    <w:rsid w:val="00E748EE"/>
    <w:rsid w:val="00E965B6"/>
    <w:rsid w:val="00EA28D3"/>
    <w:rsid w:val="00EA4879"/>
    <w:rsid w:val="00EB1AAB"/>
    <w:rsid w:val="00EB46A7"/>
    <w:rsid w:val="00EC1D93"/>
    <w:rsid w:val="00ED1F9B"/>
    <w:rsid w:val="00EE3978"/>
    <w:rsid w:val="00EE735D"/>
    <w:rsid w:val="00EE780A"/>
    <w:rsid w:val="00EF65DB"/>
    <w:rsid w:val="00EF6D19"/>
    <w:rsid w:val="00F00683"/>
    <w:rsid w:val="00F05046"/>
    <w:rsid w:val="00F05872"/>
    <w:rsid w:val="00F10A77"/>
    <w:rsid w:val="00F26DA0"/>
    <w:rsid w:val="00F323EE"/>
    <w:rsid w:val="00F33377"/>
    <w:rsid w:val="00F46F13"/>
    <w:rsid w:val="00F51FD2"/>
    <w:rsid w:val="00F52534"/>
    <w:rsid w:val="00F53992"/>
    <w:rsid w:val="00F616D7"/>
    <w:rsid w:val="00F66571"/>
    <w:rsid w:val="00F74A47"/>
    <w:rsid w:val="00F8737C"/>
    <w:rsid w:val="00F90189"/>
    <w:rsid w:val="00F906F9"/>
    <w:rsid w:val="00F91B61"/>
    <w:rsid w:val="00FA12C0"/>
    <w:rsid w:val="00FB3CEA"/>
    <w:rsid w:val="00FC372B"/>
    <w:rsid w:val="00FC4053"/>
    <w:rsid w:val="00FE27A7"/>
    <w:rsid w:val="00FE4C77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70D37A08"/>
  <w15:docId w15:val="{FE9E7F9E-0DB2-494C-838E-A18F0FA0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69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Default">
    <w:name w:val="Default"/>
    <w:rsid w:val="00C36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07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ocina.kraj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pejchal@spu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F834-0063-4A69-9D24-8488CF07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Simona JUDr.</dc:creator>
  <cp:keywords/>
  <dc:description/>
  <cp:lastModifiedBy>Pejchal Petr Ing.</cp:lastModifiedBy>
  <cp:revision>4</cp:revision>
  <cp:lastPrinted>2018-10-30T13:26:00Z</cp:lastPrinted>
  <dcterms:created xsi:type="dcterms:W3CDTF">2024-11-07T08:37:00Z</dcterms:created>
  <dcterms:modified xsi:type="dcterms:W3CDTF">2024-11-07T08:57:00Z</dcterms:modified>
</cp:coreProperties>
</file>