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C808B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98603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035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0024080485/21</w:t>
                  </w: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D64FD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24080485</w:t>
            </w: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894405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405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default10"/>
            </w:pPr>
            <w:bookmarkStart w:id="0" w:name="JR_PAGE_ANCHOR_0_1"/>
            <w:bookmarkEnd w:id="0"/>
          </w:p>
          <w:p w:rsidR="00C808B0" w:rsidRDefault="00D64FDC">
            <w:pPr>
              <w:pStyle w:val="default10"/>
            </w:pPr>
            <w:r>
              <w:br w:type="page"/>
            </w:r>
          </w:p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rPr>
                <w:b/>
              </w:rPr>
              <w:t>40525872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rPr>
                <w:b/>
              </w:rPr>
              <w:t>CZ40525872</w:t>
            </w: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08B0" w:rsidRDefault="00D64FD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HUMUSOFT, spol. s r.o.</w:t>
                  </w:r>
                  <w:r>
                    <w:rPr>
                      <w:b/>
                      <w:sz w:val="24"/>
                    </w:rPr>
                    <w:br/>
                    <w:t>Pobřežní 224/20</w:t>
                  </w:r>
                  <w:r>
                    <w:rPr>
                      <w:b/>
                      <w:sz w:val="24"/>
                    </w:rPr>
                    <w:br/>
                    <w:t>186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08B0" w:rsidRDefault="00C808B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808B0" w:rsidTr="00D64F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08B0" w:rsidRDefault="00C808B0">
                  <w:pPr>
                    <w:pStyle w:val="default10"/>
                    <w:ind w:left="60" w:right="60"/>
                  </w:pPr>
                </w:p>
              </w:tc>
            </w:tr>
            <w:tr w:rsidR="00C808B0" w:rsidTr="00D64F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08B0" w:rsidRDefault="00C808B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  <w:jc w:val="center"/>
            </w:pPr>
            <w:r>
              <w:rPr>
                <w:b/>
              </w:rPr>
              <w:t>20.11.2024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D64FD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Tokamak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93 045,15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93 045,15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TOPTEC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TOPTEC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TOPTEC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TOPTEC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808B0" w:rsidRDefault="00D64FDC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819717 - oddělení TOPTEC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15 225,57 Kč</w:t>
                  </w: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D64FD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808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08B0" w:rsidRDefault="00D64FD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169 173,00 Kč</w:t>
                        </w:r>
                      </w:p>
                    </w:tc>
                  </w:tr>
                </w:tbl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  <w:tr w:rsidR="00C808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08B0" w:rsidRDefault="00C808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08B0" w:rsidRDefault="00C808B0">
                  <w:pPr>
                    <w:pStyle w:val="EMPTYCELLSTYLE"/>
                  </w:pPr>
                </w:p>
              </w:tc>
            </w:tr>
          </w:tbl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8B0" w:rsidRDefault="00D64FDC">
            <w:pPr>
              <w:pStyle w:val="default10"/>
              <w:ind w:left="40"/>
            </w:pPr>
            <w:r>
              <w:rPr>
                <w:sz w:val="24"/>
              </w:rPr>
              <w:t>06.11.2024</w:t>
            </w: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FDC" w:rsidRDefault="00D64FDC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C808B0" w:rsidRDefault="00D64FDC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5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0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3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7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3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  <w:tr w:rsidR="00C808B0" w:rsidTr="00D64FDC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1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FDC" w:rsidRDefault="00D64FDC">
            <w:pPr>
              <w:pStyle w:val="default10"/>
              <w:rPr>
                <w:sz w:val="14"/>
              </w:rPr>
            </w:pPr>
          </w:p>
          <w:p w:rsidR="00D64FDC" w:rsidRDefault="00D64FDC">
            <w:pPr>
              <w:pStyle w:val="default10"/>
              <w:rPr>
                <w:sz w:val="14"/>
              </w:rPr>
            </w:pPr>
          </w:p>
          <w:p w:rsidR="00D64FDC" w:rsidRDefault="00D64FDC">
            <w:pPr>
              <w:pStyle w:val="default10"/>
              <w:rPr>
                <w:sz w:val="14"/>
              </w:rPr>
            </w:pPr>
          </w:p>
          <w:p w:rsidR="00C808B0" w:rsidRDefault="00D64FD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8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260" w:type="dxa"/>
          </w:tcPr>
          <w:p w:rsidR="00C808B0" w:rsidRDefault="00C808B0">
            <w:pPr>
              <w:pStyle w:val="EMPTYCELLSTYLE"/>
            </w:pPr>
          </w:p>
        </w:tc>
        <w:tc>
          <w:tcPr>
            <w:tcW w:w="460" w:type="dxa"/>
          </w:tcPr>
          <w:p w:rsidR="00C808B0" w:rsidRDefault="00C808B0">
            <w:pPr>
              <w:pStyle w:val="EMPTYCELLSTYLE"/>
            </w:pPr>
          </w:p>
        </w:tc>
      </w:tr>
    </w:tbl>
    <w:p w:rsidR="00000000" w:rsidRDefault="00D64FD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B0"/>
    <w:rsid w:val="00C808B0"/>
    <w:rsid w:val="00D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13A2"/>
  <w15:docId w15:val="{403A471F-D109-479F-9250-6CBE4527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2024-11-06T10:55:00Z</dcterms:created>
  <dcterms:modified xsi:type="dcterms:W3CDTF">2024-11-06T10:55:00Z</dcterms:modified>
</cp:coreProperties>
</file>