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668EEB97"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7477E8">
        <w:rPr>
          <w:rStyle w:val="text-center"/>
        </w:rPr>
        <w:t>1</w:t>
      </w:r>
      <w:r w:rsidR="00AD3526">
        <w:rPr>
          <w:rStyle w:val="text-center"/>
        </w:rPr>
        <w:t>70</w:t>
      </w:r>
      <w:r w:rsidR="00F1010B">
        <w:rPr>
          <w:rStyle w:val="text-center"/>
        </w:rPr>
        <w:t>/00874680/</w:t>
      </w:r>
      <w:r w:rsidR="007477E8">
        <w:rPr>
          <w:rStyle w:val="text-center"/>
        </w:rPr>
        <w:t>2024</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0970A3">
        <w:trPr>
          <w:cantSplit/>
          <w:trHeight w:val="1060"/>
        </w:trPr>
        <w:tc>
          <w:tcPr>
            <w:tcW w:w="4718"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14:paraId="4273A880" w14:textId="77777777" w:rsidR="008C2D2D" w:rsidRPr="00F76249" w:rsidRDefault="008C2D2D" w:rsidP="007477E8">
            <w:pPr>
              <w:suppressAutoHyphens/>
              <w:snapToGrid w:val="0"/>
              <w:spacing w:after="0" w:line="240" w:lineRule="auto"/>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p w14:paraId="65D65E82" w14:textId="77777777" w:rsidR="007477E8" w:rsidRPr="007477E8" w:rsidRDefault="007477E8" w:rsidP="007477E8">
            <w:pPr>
              <w:suppressAutoHyphens/>
              <w:snapToGrid w:val="0"/>
              <w:spacing w:after="0" w:line="240" w:lineRule="auto"/>
              <w:rPr>
                <w:rFonts w:ascii="Arial" w:hAnsi="Arial" w:cs="Arial"/>
                <w:color w:val="auto"/>
                <w:sz w:val="20"/>
                <w:szCs w:val="20"/>
              </w:rPr>
            </w:pPr>
          </w:p>
          <w:p w14:paraId="49C7AB2F" w14:textId="7C1E6124" w:rsidR="00B618C7" w:rsidRPr="007477E8" w:rsidRDefault="00AD3526" w:rsidP="007477E8">
            <w:pPr>
              <w:suppressAutoHyphens/>
              <w:snapToGrid w:val="0"/>
              <w:spacing w:after="0" w:line="240" w:lineRule="auto"/>
              <w:rPr>
                <w:rFonts w:ascii="Arial" w:hAnsi="Arial" w:cs="Arial"/>
                <w:b/>
                <w:color w:val="auto"/>
                <w:sz w:val="20"/>
                <w:szCs w:val="20"/>
              </w:rPr>
            </w:pPr>
            <w:r>
              <w:rPr>
                <w:rFonts w:ascii="Arial" w:hAnsi="Arial" w:cs="Arial"/>
                <w:b/>
                <w:color w:val="auto"/>
                <w:sz w:val="20"/>
                <w:szCs w:val="20"/>
              </w:rPr>
              <w:t>COLAS CZ, a.s.</w:t>
            </w:r>
          </w:p>
          <w:p w14:paraId="6BF48B3F" w14:textId="77777777" w:rsidR="007477E8" w:rsidRDefault="007477E8" w:rsidP="007477E8">
            <w:pPr>
              <w:suppressAutoHyphens/>
              <w:snapToGrid w:val="0"/>
              <w:spacing w:after="0" w:line="240" w:lineRule="auto"/>
              <w:rPr>
                <w:rFonts w:ascii="Arial" w:hAnsi="Arial" w:cs="Arial"/>
                <w:color w:val="auto"/>
                <w:sz w:val="20"/>
                <w:szCs w:val="20"/>
              </w:rPr>
            </w:pPr>
          </w:p>
          <w:p w14:paraId="5934CDB0" w14:textId="581375E3" w:rsidR="007477E8" w:rsidRPr="007477E8" w:rsidRDefault="00AD3526" w:rsidP="007477E8">
            <w:pPr>
              <w:suppressAutoHyphens/>
              <w:snapToGrid w:val="0"/>
              <w:spacing w:after="0" w:line="240" w:lineRule="auto"/>
              <w:rPr>
                <w:rFonts w:ascii="Arial" w:hAnsi="Arial" w:cs="Arial"/>
                <w:color w:val="auto"/>
                <w:sz w:val="20"/>
                <w:szCs w:val="20"/>
              </w:rPr>
            </w:pPr>
            <w:proofErr w:type="spellStart"/>
            <w:r>
              <w:rPr>
                <w:rFonts w:ascii="Arial" w:hAnsi="Arial" w:cs="Arial"/>
                <w:color w:val="auto"/>
                <w:sz w:val="20"/>
                <w:szCs w:val="20"/>
              </w:rPr>
              <w:t>Rubeška</w:t>
            </w:r>
            <w:proofErr w:type="spellEnd"/>
            <w:r>
              <w:rPr>
                <w:rFonts w:ascii="Arial" w:hAnsi="Arial" w:cs="Arial"/>
                <w:color w:val="auto"/>
                <w:sz w:val="20"/>
                <w:szCs w:val="20"/>
              </w:rPr>
              <w:t xml:space="preserve"> 251/1, 190 00 Praha 9</w:t>
            </w:r>
          </w:p>
          <w:p w14:paraId="1F8EF0EA" w14:textId="77777777" w:rsidR="007477E8" w:rsidRDefault="007477E8" w:rsidP="007477E8">
            <w:pPr>
              <w:suppressAutoHyphens/>
              <w:snapToGrid w:val="0"/>
              <w:spacing w:after="0" w:line="240" w:lineRule="auto"/>
              <w:rPr>
                <w:rFonts w:ascii="Arial" w:hAnsi="Arial" w:cs="Arial"/>
                <w:color w:val="auto"/>
                <w:sz w:val="20"/>
                <w:szCs w:val="20"/>
              </w:rPr>
            </w:pPr>
          </w:p>
          <w:p w14:paraId="3D4C8CE1" w14:textId="4044FECD" w:rsidR="007477E8" w:rsidRDefault="007477E8" w:rsidP="007477E8">
            <w:pPr>
              <w:suppressAutoHyphens/>
              <w:snapToGrid w:val="0"/>
              <w:spacing w:after="0" w:line="240" w:lineRule="auto"/>
              <w:rPr>
                <w:rFonts w:ascii="Arial" w:hAnsi="Arial" w:cs="Arial"/>
                <w:color w:val="auto"/>
                <w:sz w:val="20"/>
                <w:szCs w:val="20"/>
              </w:rPr>
            </w:pPr>
            <w:r>
              <w:rPr>
                <w:rFonts w:ascii="Arial" w:hAnsi="Arial" w:cs="Arial"/>
                <w:color w:val="auto"/>
                <w:sz w:val="20"/>
                <w:szCs w:val="20"/>
              </w:rPr>
              <w:t xml:space="preserve">IČO: </w:t>
            </w:r>
            <w:hyperlink r:id="rId8" w:history="1">
              <w:r w:rsidR="00AD3526">
                <w:rPr>
                  <w:rFonts w:ascii="Arial" w:hAnsi="Arial" w:cs="Arial"/>
                  <w:color w:val="auto"/>
                  <w:sz w:val="20"/>
                  <w:szCs w:val="20"/>
                </w:rPr>
                <w:t>26177005</w:t>
              </w:r>
            </w:hyperlink>
          </w:p>
          <w:p w14:paraId="6A13FD74" w14:textId="1D38E52C" w:rsidR="007477E8" w:rsidRPr="00F76249" w:rsidRDefault="007477E8" w:rsidP="00AD3526">
            <w:pPr>
              <w:suppressAutoHyphens/>
              <w:snapToGrid w:val="0"/>
              <w:spacing w:after="0" w:line="240" w:lineRule="auto"/>
              <w:rPr>
                <w:rFonts w:ascii="Arial" w:hAnsi="Arial" w:cs="Arial"/>
                <w:color w:val="auto"/>
                <w:sz w:val="20"/>
                <w:szCs w:val="20"/>
              </w:rPr>
            </w:pPr>
            <w:r>
              <w:rPr>
                <w:rFonts w:ascii="Arial" w:hAnsi="Arial" w:cs="Arial"/>
                <w:color w:val="auto"/>
                <w:sz w:val="20"/>
                <w:szCs w:val="20"/>
              </w:rPr>
              <w:t xml:space="preserve">DIČ: </w:t>
            </w:r>
            <w:r w:rsidRPr="007477E8">
              <w:rPr>
                <w:rFonts w:ascii="Arial" w:hAnsi="Arial" w:cs="Arial"/>
                <w:color w:val="auto"/>
                <w:sz w:val="20"/>
                <w:szCs w:val="20"/>
              </w:rPr>
              <w:t>CZ</w:t>
            </w:r>
            <w:hyperlink r:id="rId9" w:history="1">
              <w:r w:rsidR="00AD3526">
                <w:rPr>
                  <w:rFonts w:ascii="Arial" w:hAnsi="Arial" w:cs="Arial"/>
                  <w:color w:val="auto"/>
                  <w:sz w:val="20"/>
                  <w:szCs w:val="20"/>
                </w:rPr>
                <w:t>26177005</w:t>
              </w:r>
            </w:hyperlink>
          </w:p>
        </w:tc>
      </w:tr>
      <w:tr w:rsidR="00F76249" w:rsidRPr="00F76249" w14:paraId="3B671D20" w14:textId="77777777" w:rsidTr="00F1010B">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44D9CA4A" w:rsidR="008C2D2D" w:rsidRPr="00F76249" w:rsidRDefault="00AD3526" w:rsidP="00AD3526">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1</w:t>
            </w:r>
            <w:r w:rsidR="000970A3">
              <w:rPr>
                <w:rFonts w:ascii="Arial" w:hAnsi="Arial" w:cs="Arial"/>
                <w:color w:val="auto"/>
                <w:sz w:val="22"/>
                <w:szCs w:val="22"/>
              </w:rPr>
              <w:t>4.</w:t>
            </w:r>
            <w:r>
              <w:rPr>
                <w:rFonts w:ascii="Arial" w:hAnsi="Arial" w:cs="Arial"/>
                <w:color w:val="auto"/>
                <w:sz w:val="22"/>
                <w:szCs w:val="22"/>
              </w:rPr>
              <w:t>10</w:t>
            </w:r>
            <w:r w:rsidR="000970A3">
              <w:rPr>
                <w:rFonts w:ascii="Arial" w:hAnsi="Arial" w:cs="Arial"/>
                <w:color w:val="auto"/>
                <w:sz w:val="22"/>
                <w:szCs w:val="22"/>
              </w:rPr>
              <w:t>.</w:t>
            </w:r>
            <w:r w:rsidR="00E05A41">
              <w:rPr>
                <w:rFonts w:ascii="Arial" w:hAnsi="Arial" w:cs="Arial"/>
                <w:color w:val="auto"/>
                <w:sz w:val="22"/>
                <w:szCs w:val="22"/>
              </w:rPr>
              <w:t xml:space="preserve"> </w:t>
            </w:r>
            <w:r w:rsidR="000970A3">
              <w:rPr>
                <w:rFonts w:ascii="Arial" w:hAnsi="Arial" w:cs="Arial"/>
                <w:color w:val="auto"/>
                <w:sz w:val="22"/>
                <w:szCs w:val="22"/>
              </w:rPr>
              <w:t>2024</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1584F905" w:rsidR="008C2D2D" w:rsidRPr="00F76249" w:rsidRDefault="000970A3" w:rsidP="00BC5C04">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Mgr. Luďka Jiránková,</w:t>
            </w:r>
            <w:r w:rsidR="001149D8">
              <w:rPr>
                <w:rFonts w:ascii="Arial" w:hAnsi="Arial" w:cs="Arial"/>
                <w:color w:val="auto"/>
                <w:sz w:val="20"/>
                <w:szCs w:val="20"/>
              </w:rPr>
              <w:t xml:space="preserve"> telefon: </w:t>
            </w:r>
            <w:proofErr w:type="spellStart"/>
            <w:r w:rsidR="00BC5C04">
              <w:rPr>
                <w:rFonts w:ascii="Arial" w:hAnsi="Arial" w:cs="Arial"/>
                <w:color w:val="auto"/>
                <w:sz w:val="20"/>
                <w:szCs w:val="20"/>
              </w:rPr>
              <w:t>xxxxxxxxxxxxx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 xml:space="preserve">: </w:t>
            </w:r>
            <w:r w:rsidR="00BC5C04">
              <w:rPr>
                <w:rFonts w:ascii="Arial" w:hAnsi="Arial" w:cs="Arial"/>
                <w:color w:val="auto"/>
                <w:sz w:val="20"/>
                <w:szCs w:val="20"/>
              </w:rPr>
              <w:t>xxxxxxxxxxxxxx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39E3EC92" w14:textId="77777777" w:rsidR="000970A3" w:rsidRDefault="000970A3" w:rsidP="00985FEB">
      <w:pPr>
        <w:spacing w:before="100" w:beforeAutospacing="1" w:after="100" w:afterAutospacing="1"/>
        <w:rPr>
          <w:rFonts w:ascii="Arial" w:eastAsia="Arial" w:hAnsi="Arial" w:cs="Arial"/>
          <w:b/>
          <w:bCs/>
          <w:color w:val="auto"/>
          <w:sz w:val="20"/>
          <w:szCs w:val="20"/>
        </w:rPr>
      </w:pPr>
    </w:p>
    <w:p w14:paraId="7CEF2DDB" w14:textId="4AD35067" w:rsidR="007420C7"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985FEB">
        <w:rPr>
          <w:rFonts w:ascii="Arial" w:eastAsia="Arial" w:hAnsi="Arial" w:cs="Arial"/>
          <w:color w:val="auto"/>
          <w:sz w:val="20"/>
          <w:szCs w:val="20"/>
        </w:rPr>
        <w:t>n</w:t>
      </w:r>
      <w:r w:rsidR="008B3AED" w:rsidRPr="008B3AED">
        <w:rPr>
          <w:rFonts w:ascii="Arial" w:eastAsia="Arial" w:hAnsi="Arial" w:cs="Arial"/>
          <w:color w:val="auto"/>
          <w:sz w:val="20"/>
          <w:szCs w:val="20"/>
        </w:rPr>
        <w:t>a základě vaší cenové nabídky</w:t>
      </w:r>
      <w:r w:rsidR="000970A3">
        <w:rPr>
          <w:rFonts w:ascii="Arial" w:eastAsia="Arial" w:hAnsi="Arial" w:cs="Arial"/>
          <w:color w:val="auto"/>
          <w:sz w:val="20"/>
          <w:szCs w:val="20"/>
        </w:rPr>
        <w:t xml:space="preserve"> </w:t>
      </w:r>
      <w:r w:rsidR="008B3AED" w:rsidRPr="008B3AED">
        <w:rPr>
          <w:rFonts w:ascii="Arial" w:eastAsia="Arial" w:hAnsi="Arial" w:cs="Arial"/>
          <w:color w:val="auto"/>
          <w:sz w:val="20"/>
          <w:szCs w:val="20"/>
        </w:rPr>
        <w:t>ze dne</w:t>
      </w:r>
      <w:r w:rsidR="00F1010B">
        <w:rPr>
          <w:rFonts w:ascii="Arial" w:eastAsia="Arial" w:hAnsi="Arial" w:cs="Arial"/>
          <w:color w:val="auto"/>
          <w:sz w:val="20"/>
          <w:szCs w:val="20"/>
        </w:rPr>
        <w:t xml:space="preserve"> </w:t>
      </w:r>
      <w:proofErr w:type="gramStart"/>
      <w:r w:rsidR="00AD3526">
        <w:rPr>
          <w:rFonts w:ascii="Arial" w:eastAsia="Arial" w:hAnsi="Arial" w:cs="Arial"/>
          <w:color w:val="auto"/>
          <w:sz w:val="20"/>
          <w:szCs w:val="20"/>
        </w:rPr>
        <w:t>11.10.2024</w:t>
      </w:r>
      <w:proofErr w:type="gramEnd"/>
      <w:r w:rsidR="00F1010B">
        <w:rPr>
          <w:rFonts w:ascii="Arial" w:eastAsia="Arial" w:hAnsi="Arial" w:cs="Arial"/>
          <w:color w:val="auto"/>
          <w:sz w:val="20"/>
          <w:szCs w:val="20"/>
        </w:rPr>
        <w:t xml:space="preserve"> o</w:t>
      </w:r>
      <w:r w:rsidR="008B3AED" w:rsidRPr="008B3AED">
        <w:rPr>
          <w:rFonts w:ascii="Arial" w:eastAsia="Arial" w:hAnsi="Arial" w:cs="Arial"/>
          <w:color w:val="auto"/>
          <w:sz w:val="20"/>
          <w:szCs w:val="20"/>
        </w:rPr>
        <w:t xml:space="preserve">bjednáváme u vás </w:t>
      </w:r>
      <w:r w:rsidR="00AD3526">
        <w:rPr>
          <w:rFonts w:ascii="Arial" w:eastAsia="Arial" w:hAnsi="Arial" w:cs="Arial"/>
          <w:color w:val="auto"/>
          <w:sz w:val="20"/>
          <w:szCs w:val="20"/>
        </w:rPr>
        <w:t>výměnu povrchu chodníku a parkoviště před budovou Havlíčkova 447 v ulici Gellnerova cca 65 m</w:t>
      </w:r>
      <w:r w:rsidR="00C34EFB">
        <w:rPr>
          <w:rFonts w:ascii="Arial" w:eastAsia="Arial" w:hAnsi="Arial" w:cs="Arial"/>
          <w:color w:val="auto"/>
          <w:sz w:val="20"/>
          <w:szCs w:val="20"/>
        </w:rPr>
        <w:t>,</w:t>
      </w:r>
      <w:r w:rsidR="000970A3">
        <w:rPr>
          <w:rFonts w:ascii="Arial" w:eastAsia="Arial" w:hAnsi="Arial" w:cs="Arial"/>
          <w:color w:val="auto"/>
          <w:sz w:val="20"/>
          <w:szCs w:val="20"/>
        </w:rPr>
        <w:t xml:space="preserve"> </w:t>
      </w:r>
      <w:r w:rsidR="008B3AED">
        <w:rPr>
          <w:rFonts w:ascii="Arial" w:eastAsia="Arial" w:hAnsi="Arial" w:cs="Arial"/>
          <w:color w:val="auto"/>
          <w:sz w:val="20"/>
          <w:szCs w:val="20"/>
        </w:rPr>
        <w:t>v rozsahu dle zaslané nabídky.</w:t>
      </w:r>
    </w:p>
    <w:p w14:paraId="1E4763E8" w14:textId="503F4D1E" w:rsidR="007420C7" w:rsidRPr="00AD3526" w:rsidRDefault="007420C7" w:rsidP="007420C7">
      <w:pPr>
        <w:tabs>
          <w:tab w:val="num" w:pos="142"/>
        </w:tabs>
        <w:spacing w:line="240" w:lineRule="auto"/>
        <w:ind w:left="142"/>
        <w:rPr>
          <w:color w:val="FF0000"/>
          <w:sz w:val="24"/>
        </w:rPr>
      </w:pPr>
      <w:r w:rsidRPr="00F76249">
        <w:rPr>
          <w:rFonts w:ascii="Arial" w:eastAsia="Arial" w:hAnsi="Arial" w:cs="Arial"/>
          <w:b/>
          <w:color w:val="auto"/>
          <w:sz w:val="20"/>
          <w:szCs w:val="20"/>
        </w:rPr>
        <w:t xml:space="preserve">Termín dokončení plnění: </w:t>
      </w:r>
      <w:proofErr w:type="gramStart"/>
      <w:r w:rsidR="00AD3526">
        <w:rPr>
          <w:rFonts w:ascii="Arial" w:eastAsia="Arial" w:hAnsi="Arial" w:cs="Arial"/>
          <w:color w:val="auto"/>
          <w:sz w:val="20"/>
          <w:szCs w:val="20"/>
        </w:rPr>
        <w:t>30.11.2024</w:t>
      </w:r>
      <w:proofErr w:type="gramEnd"/>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5C8EB6CE" w:rsidR="007420C7" w:rsidRPr="00F76249" w:rsidRDefault="007420C7" w:rsidP="00C34EFB">
            <w:pPr>
              <w:tabs>
                <w:tab w:val="num" w:pos="142"/>
              </w:tabs>
              <w:spacing w:after="200"/>
              <w:rPr>
                <w:color w:val="auto"/>
                <w:sz w:val="24"/>
              </w:rPr>
            </w:pPr>
            <w:r w:rsidRPr="00F76249">
              <w:rPr>
                <w:rFonts w:ascii="Arial" w:eastAsia="Arial" w:hAnsi="Arial" w:cs="Arial"/>
                <w:color w:val="auto"/>
                <w:sz w:val="20"/>
                <w:szCs w:val="20"/>
              </w:rPr>
              <w:t xml:space="preserve"> DPH </w:t>
            </w:r>
            <w:r w:rsidR="00C34EFB">
              <w:rPr>
                <w:rFonts w:ascii="Arial" w:eastAsia="Arial" w:hAnsi="Arial" w:cs="Arial"/>
                <w:color w:val="auto"/>
                <w:sz w:val="20"/>
                <w:szCs w:val="20"/>
              </w:rPr>
              <w:t>v sazbě 12%</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C34EFB">
        <w:trPr>
          <w:trHeight w:val="380"/>
        </w:trPr>
        <w:tc>
          <w:tcPr>
            <w:tcW w:w="3681" w:type="dxa"/>
          </w:tcPr>
          <w:p w14:paraId="114092AD" w14:textId="44C0057F" w:rsidR="007420C7" w:rsidRPr="000970A3" w:rsidRDefault="00AD3526" w:rsidP="001A064B">
            <w:pPr>
              <w:rPr>
                <w:rFonts w:ascii="Calibri" w:eastAsia="Times New Roman" w:hAnsi="Calibri" w:cs="Calibri"/>
                <w:b/>
                <w:color w:val="auto"/>
              </w:rPr>
            </w:pPr>
            <w:r>
              <w:rPr>
                <w:rFonts w:ascii="Arial" w:eastAsia="Times New Roman" w:hAnsi="Arial" w:cs="Arial"/>
                <w:b/>
                <w:bCs/>
                <w:color w:val="auto"/>
                <w:sz w:val="20"/>
                <w:szCs w:val="20"/>
              </w:rPr>
              <w:t>80 567,00</w:t>
            </w:r>
          </w:p>
        </w:tc>
        <w:tc>
          <w:tcPr>
            <w:tcW w:w="1984" w:type="dxa"/>
          </w:tcPr>
          <w:p w14:paraId="5916270E" w14:textId="5987D3C0" w:rsidR="007420C7" w:rsidRPr="00F76249" w:rsidRDefault="00C34EFB" w:rsidP="007420C7">
            <w:pPr>
              <w:rPr>
                <w:rFonts w:ascii="Arial" w:eastAsia="Times New Roman" w:hAnsi="Arial" w:cs="Arial"/>
                <w:bCs/>
                <w:color w:val="auto"/>
                <w:sz w:val="20"/>
                <w:szCs w:val="20"/>
              </w:rPr>
            </w:pPr>
            <w:r>
              <w:rPr>
                <w:rFonts w:ascii="Arial" w:eastAsia="Times New Roman" w:hAnsi="Arial" w:cs="Arial"/>
                <w:bCs/>
                <w:color w:val="auto"/>
                <w:sz w:val="20"/>
                <w:szCs w:val="20"/>
              </w:rPr>
              <w:t>9 668,04</w:t>
            </w:r>
          </w:p>
        </w:tc>
        <w:tc>
          <w:tcPr>
            <w:tcW w:w="3964" w:type="dxa"/>
          </w:tcPr>
          <w:p w14:paraId="41E537DA" w14:textId="184A3166" w:rsidR="007420C7" w:rsidRPr="00F76249" w:rsidRDefault="00AD3526"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90 235,04</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0D3B4DFA" w14:textId="0C15BF14" w:rsidR="00F51598" w:rsidRPr="00F76249"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0970A3">
        <w:rPr>
          <w:rFonts w:ascii="Arial" w:eastAsia="Arial" w:hAnsi="Arial" w:cs="Arial"/>
          <w:color w:val="auto"/>
          <w:sz w:val="20"/>
          <w:szCs w:val="20"/>
        </w:rPr>
        <w:t>. 01</w:t>
      </w:r>
      <w:r w:rsidR="00AD3526">
        <w:rPr>
          <w:rFonts w:ascii="Arial" w:eastAsia="Arial" w:hAnsi="Arial" w:cs="Arial"/>
          <w:color w:val="auto"/>
          <w:sz w:val="20"/>
          <w:szCs w:val="20"/>
        </w:rPr>
        <w:t>70</w:t>
      </w:r>
      <w:r w:rsidR="000970A3">
        <w:rPr>
          <w:rFonts w:ascii="Arial" w:eastAsia="Arial" w:hAnsi="Arial" w:cs="Arial"/>
          <w:color w:val="auto"/>
          <w:sz w:val="20"/>
          <w:szCs w:val="20"/>
        </w:rPr>
        <w:t xml:space="preserve">/00874680/2024 </w:t>
      </w:r>
      <w:r w:rsidRPr="00F76249">
        <w:rPr>
          <w:rFonts w:ascii="Arial" w:eastAsia="Arial" w:hAnsi="Arial" w:cs="Arial"/>
          <w:color w:val="auto"/>
          <w:sz w:val="20"/>
          <w:szCs w:val="20"/>
        </w:rPr>
        <w:t xml:space="preserve">ze dne </w:t>
      </w:r>
      <w:proofErr w:type="gramStart"/>
      <w:r w:rsidR="00AD3526">
        <w:rPr>
          <w:rFonts w:ascii="Arial" w:eastAsia="Arial" w:hAnsi="Arial" w:cs="Arial"/>
          <w:color w:val="auto"/>
          <w:sz w:val="20"/>
          <w:szCs w:val="20"/>
        </w:rPr>
        <w:t>1</w:t>
      </w:r>
      <w:r w:rsidR="000970A3">
        <w:rPr>
          <w:rFonts w:ascii="Arial" w:eastAsia="Arial" w:hAnsi="Arial" w:cs="Arial"/>
          <w:color w:val="auto"/>
          <w:sz w:val="20"/>
          <w:szCs w:val="20"/>
        </w:rPr>
        <w:t>4.</w:t>
      </w:r>
      <w:r w:rsidR="00AD3526">
        <w:rPr>
          <w:rFonts w:ascii="Arial" w:eastAsia="Arial" w:hAnsi="Arial" w:cs="Arial"/>
          <w:color w:val="auto"/>
          <w:sz w:val="20"/>
          <w:szCs w:val="20"/>
        </w:rPr>
        <w:t>10</w:t>
      </w:r>
      <w:r w:rsidR="000970A3">
        <w:rPr>
          <w:rFonts w:ascii="Arial" w:eastAsia="Arial" w:hAnsi="Arial" w:cs="Arial"/>
          <w:color w:val="auto"/>
          <w:sz w:val="20"/>
          <w:szCs w:val="20"/>
        </w:rPr>
        <w:t>.2024</w:t>
      </w:r>
      <w:proofErr w:type="gramEnd"/>
      <w:r w:rsidRPr="00F76249">
        <w:rPr>
          <w:rFonts w:ascii="Arial" w:eastAsia="Arial" w:hAnsi="Arial" w:cs="Arial"/>
          <w:color w:val="auto"/>
          <w:sz w:val="20"/>
          <w:szCs w:val="20"/>
        </w:rPr>
        <w:t xml:space="preserve"> za </w:t>
      </w:r>
      <w:r w:rsidR="00AD3526">
        <w:rPr>
          <w:rFonts w:ascii="Arial" w:eastAsia="Arial" w:hAnsi="Arial" w:cs="Arial"/>
          <w:color w:val="auto"/>
          <w:sz w:val="20"/>
          <w:szCs w:val="20"/>
        </w:rPr>
        <w:t xml:space="preserve">stavební práce – výměna povrchu chodníku a parkoviště. </w:t>
      </w:r>
    </w:p>
    <w:p w14:paraId="3AEDD9A5" w14:textId="77777777" w:rsidR="000970A3"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p>
    <w:p w14:paraId="20D74610" w14:textId="51C35560"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5A61B539" w14:textId="77F75F33" w:rsidR="008539D7" w:rsidRPr="00F76249" w:rsidRDefault="00F1010B" w:rsidP="000970A3">
      <w:pPr>
        <w:tabs>
          <w:tab w:val="num" w:pos="142"/>
        </w:tabs>
        <w:ind w:left="142"/>
        <w:jc w:val="center"/>
        <w:rPr>
          <w:rFonts w:ascii="Arial" w:hAnsi="Arial" w:cs="Arial"/>
          <w:bCs/>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Mgr. Luďka Jiránková, ředitelka</w:t>
      </w:r>
      <w:r w:rsidR="000F54BB"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2951F8C7" w14:textId="77777777" w:rsidR="00BC5C04" w:rsidRDefault="008539D7" w:rsidP="00E05A41">
      <w:pPr>
        <w:tabs>
          <w:tab w:val="num" w:pos="142"/>
        </w:tabs>
        <w:ind w:left="142"/>
        <w:rPr>
          <w:rFonts w:ascii="Arial" w:hAnsi="Arial" w:cs="Arial"/>
          <w:color w:val="auto"/>
          <w:sz w:val="20"/>
          <w:szCs w:val="20"/>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10"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r w:rsidR="00E05A41">
        <w:rPr>
          <w:rFonts w:ascii="Arial" w:hAnsi="Arial" w:cs="Arial"/>
          <w:color w:val="auto"/>
          <w:sz w:val="20"/>
          <w:szCs w:val="20"/>
        </w:rPr>
        <w:t xml:space="preserve"> </w:t>
      </w:r>
    </w:p>
    <w:p w14:paraId="4B1B4EB5" w14:textId="77777777" w:rsidR="00BC5C04" w:rsidRDefault="00BC5C04" w:rsidP="00E05A41">
      <w:pPr>
        <w:tabs>
          <w:tab w:val="num" w:pos="142"/>
        </w:tabs>
        <w:ind w:left="142"/>
        <w:rPr>
          <w:rFonts w:ascii="Arial" w:hAnsi="Arial" w:cs="Arial"/>
          <w:color w:val="auto"/>
          <w:sz w:val="20"/>
          <w:szCs w:val="20"/>
        </w:rPr>
      </w:pPr>
      <w:bookmarkStart w:id="0" w:name="_GoBack"/>
      <w:bookmarkEnd w:id="0"/>
    </w:p>
    <w:p w14:paraId="224B6D15" w14:textId="7A5EA96B" w:rsidR="000970A3" w:rsidRDefault="00BC5C04" w:rsidP="00E05A41">
      <w:pPr>
        <w:tabs>
          <w:tab w:val="num" w:pos="142"/>
        </w:tabs>
        <w:ind w:left="142"/>
        <w:rPr>
          <w:rFonts w:ascii="Arial" w:hAnsi="Arial" w:cs="Arial"/>
          <w:color w:val="auto"/>
          <w:sz w:val="20"/>
          <w:szCs w:val="20"/>
        </w:rPr>
      </w:pPr>
      <w:r>
        <w:rPr>
          <w:rFonts w:ascii="Arial" w:hAnsi="Arial" w:cs="Arial"/>
          <w:color w:val="auto"/>
          <w:sz w:val="20"/>
          <w:szCs w:val="20"/>
        </w:rPr>
        <w:t xml:space="preserve">Potvrzení přijetí objednávky dodavatelem dne: </w:t>
      </w:r>
      <w:proofErr w:type="gramStart"/>
      <w:r w:rsidR="00E05A41">
        <w:rPr>
          <w:rFonts w:ascii="Arial" w:hAnsi="Arial" w:cs="Arial"/>
          <w:color w:val="auto"/>
          <w:sz w:val="20"/>
          <w:szCs w:val="20"/>
        </w:rPr>
        <w:t>15.10.2024</w:t>
      </w:r>
      <w:proofErr w:type="gramEnd"/>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p>
    <w:p w14:paraId="5B3ECC6D" w14:textId="1B6816B0" w:rsidR="001149D8" w:rsidRPr="001149D8" w:rsidRDefault="000970A3"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1149D8">
        <w:rPr>
          <w:rFonts w:ascii="Arial" w:hAnsi="Arial" w:cs="Arial"/>
          <w:color w:val="auto"/>
          <w:sz w:val="20"/>
          <w:szCs w:val="20"/>
        </w:rPr>
        <w:t>…………………………….</w:t>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r>
      <w:r w:rsidR="001149D8">
        <w:rPr>
          <w:rFonts w:ascii="Arial" w:hAnsi="Arial" w:cs="Arial"/>
          <w:color w:val="auto"/>
          <w:sz w:val="20"/>
          <w:szCs w:val="20"/>
        </w:rPr>
        <w:tab/>
        <w:t>Podpis dodavatele</w:t>
      </w:r>
    </w:p>
    <w:sectPr w:rsidR="001149D8" w:rsidRPr="001149D8" w:rsidSect="00C644A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5A45" w14:textId="77777777" w:rsidR="00BC5C04" w:rsidRDefault="00BC5C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5EF3D891" w:rsidR="00855CF1" w:rsidRPr="00BC5C04" w:rsidRDefault="00855CF1" w:rsidP="00BC5C0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BC5C04" w:rsidRDefault="00855CF1" w:rsidP="00BC5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410C" w14:textId="77777777" w:rsidR="00BC5C04" w:rsidRDefault="00BC5C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A49F" w14:textId="77777777" w:rsidR="00BC5C04" w:rsidRDefault="00BC5C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BC5C04" w:rsidRDefault="00855CF1" w:rsidP="00BC5C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92E6D"/>
    <w:rsid w:val="000970A3"/>
    <w:rsid w:val="000B51A8"/>
    <w:rsid w:val="000C5FE6"/>
    <w:rsid w:val="000D6086"/>
    <w:rsid w:val="000E3E4B"/>
    <w:rsid w:val="000F00AA"/>
    <w:rsid w:val="000F0CD3"/>
    <w:rsid w:val="000F54BB"/>
    <w:rsid w:val="001149D8"/>
    <w:rsid w:val="00123F5F"/>
    <w:rsid w:val="00146EDB"/>
    <w:rsid w:val="00172866"/>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9116B"/>
    <w:rsid w:val="004B4F41"/>
    <w:rsid w:val="004C286D"/>
    <w:rsid w:val="004E512E"/>
    <w:rsid w:val="005078AF"/>
    <w:rsid w:val="0050795B"/>
    <w:rsid w:val="005109D5"/>
    <w:rsid w:val="005449DC"/>
    <w:rsid w:val="00544BEA"/>
    <w:rsid w:val="00563737"/>
    <w:rsid w:val="00571658"/>
    <w:rsid w:val="00591283"/>
    <w:rsid w:val="0059222E"/>
    <w:rsid w:val="00595BBB"/>
    <w:rsid w:val="005A1CA5"/>
    <w:rsid w:val="005B3D92"/>
    <w:rsid w:val="005C15FD"/>
    <w:rsid w:val="005E26BE"/>
    <w:rsid w:val="0064693F"/>
    <w:rsid w:val="00676D88"/>
    <w:rsid w:val="00680693"/>
    <w:rsid w:val="0069142F"/>
    <w:rsid w:val="00694B2E"/>
    <w:rsid w:val="006B0D0A"/>
    <w:rsid w:val="006C377A"/>
    <w:rsid w:val="006D3B94"/>
    <w:rsid w:val="00716E84"/>
    <w:rsid w:val="007420C7"/>
    <w:rsid w:val="00747748"/>
    <w:rsid w:val="007477E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230A8"/>
    <w:rsid w:val="0093335A"/>
    <w:rsid w:val="00945EBC"/>
    <w:rsid w:val="00985FEB"/>
    <w:rsid w:val="009954A7"/>
    <w:rsid w:val="009A752A"/>
    <w:rsid w:val="009A7E42"/>
    <w:rsid w:val="009D07D3"/>
    <w:rsid w:val="009E3F2D"/>
    <w:rsid w:val="00A24E25"/>
    <w:rsid w:val="00A4412F"/>
    <w:rsid w:val="00A5791E"/>
    <w:rsid w:val="00A875C6"/>
    <w:rsid w:val="00A97A49"/>
    <w:rsid w:val="00AA54E5"/>
    <w:rsid w:val="00AD2EF4"/>
    <w:rsid w:val="00AD3526"/>
    <w:rsid w:val="00AF3967"/>
    <w:rsid w:val="00B0750E"/>
    <w:rsid w:val="00B24929"/>
    <w:rsid w:val="00B265FA"/>
    <w:rsid w:val="00B321B3"/>
    <w:rsid w:val="00B4281F"/>
    <w:rsid w:val="00B43288"/>
    <w:rsid w:val="00B5246E"/>
    <w:rsid w:val="00B618C7"/>
    <w:rsid w:val="00B76265"/>
    <w:rsid w:val="00B82398"/>
    <w:rsid w:val="00BB04DD"/>
    <w:rsid w:val="00BC5C04"/>
    <w:rsid w:val="00BD0980"/>
    <w:rsid w:val="00C118CD"/>
    <w:rsid w:val="00C34EFB"/>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A6A68"/>
    <w:rsid w:val="00DB2124"/>
    <w:rsid w:val="00DB21FA"/>
    <w:rsid w:val="00DB695F"/>
    <w:rsid w:val="00DD05A2"/>
    <w:rsid w:val="00DE1C9B"/>
    <w:rsid w:val="00E05A41"/>
    <w:rsid w:val="00E141A2"/>
    <w:rsid w:val="00E322A1"/>
    <w:rsid w:val="00E32B68"/>
    <w:rsid w:val="00E50EB4"/>
    <w:rsid w:val="00E67CFA"/>
    <w:rsid w:val="00E9044D"/>
    <w:rsid w:val="00EC21E1"/>
    <w:rsid w:val="00ED7A72"/>
    <w:rsid w:val="00F1010B"/>
    <w:rsid w:val="00F10FA4"/>
    <w:rsid w:val="00F1475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 w:id="985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gov.cz/ekonomicke-subjekty?ico=255010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centrum83.cz" TargetMode="External"/><Relationship Id="rId4" Type="http://schemas.openxmlformats.org/officeDocument/2006/relationships/settings" Target="settings.xml"/><Relationship Id="rId9" Type="http://schemas.openxmlformats.org/officeDocument/2006/relationships/hyperlink" Target="https://ares.gov.cz/ekonomicke-subjekty?ico=25501003"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017D0-9417-43D2-9E90-E61A5278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2024-11-07T08:27:00Z</dcterms:created>
  <dcterms:modified xsi:type="dcterms:W3CDTF">2024-11-07T08:27:00Z</dcterms:modified>
</cp:coreProperties>
</file>