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19FE26DC" w14:textId="77777777" w:rsidR="00CC3AB9" w:rsidRDefault="00E0086F" w:rsidP="00EC1291">
      <w:pPr>
        <w:spacing w:after="120"/>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xml:space="preserve">, 130 00 Praha 3 – Žižkov, IČO: 013 12 774, </w:t>
      </w:r>
    </w:p>
    <w:p w14:paraId="754A5A19" w14:textId="77777777" w:rsidR="00CC3AB9" w:rsidRPr="00ED6435" w:rsidRDefault="00CC3AB9" w:rsidP="00CC3AB9">
      <w:pPr>
        <w:spacing w:after="120"/>
        <w:ind w:left="567"/>
        <w:jc w:val="both"/>
        <w:rPr>
          <w:rFonts w:ascii="Arial" w:hAnsi="Arial" w:cs="Arial"/>
        </w:rPr>
      </w:pPr>
      <w:r w:rsidRPr="002531FE">
        <w:rPr>
          <w:rFonts w:ascii="Arial" w:hAnsi="Arial" w:cs="Arial"/>
          <w:b/>
          <w:bCs/>
        </w:rPr>
        <w:t xml:space="preserve">Krajský pozemkový úřad pro </w:t>
      </w:r>
      <w:r w:rsidRPr="002531FE">
        <w:rPr>
          <w:rFonts w:ascii="Arial" w:hAnsi="Arial" w:cs="Arial"/>
          <w:b/>
          <w:bCs/>
          <w:snapToGrid w:val="0"/>
        </w:rPr>
        <w:t>Pardubický kraj</w:t>
      </w:r>
      <w:r w:rsidRPr="00ED6435">
        <w:rPr>
          <w:rFonts w:ascii="Arial" w:hAnsi="Arial" w:cs="Arial"/>
          <w:snapToGrid w:val="0"/>
        </w:rPr>
        <w:t>,</w:t>
      </w:r>
      <w:r w:rsidRPr="00ED6435">
        <w:rPr>
          <w:rFonts w:ascii="Arial" w:hAnsi="Arial" w:cs="Arial"/>
        </w:rPr>
        <w:t xml:space="preserve"> </w:t>
      </w:r>
      <w:r w:rsidRPr="00ED6435">
        <w:rPr>
          <w:rFonts w:ascii="Arial" w:hAnsi="Arial" w:cs="Arial"/>
          <w:snapToGrid w:val="0"/>
        </w:rPr>
        <w:t xml:space="preserve">na adrese </w:t>
      </w:r>
      <w:r>
        <w:rPr>
          <w:rFonts w:ascii="Arial" w:hAnsi="Arial" w:cs="Arial"/>
        </w:rPr>
        <w:t>Boženy Němcové 231, 530 02 Pardubice</w:t>
      </w:r>
      <w:r w:rsidRPr="00ED6435">
        <w:rPr>
          <w:rFonts w:ascii="Arial" w:hAnsi="Arial" w:cs="Arial"/>
          <w:snapToGrid w:val="0"/>
        </w:rPr>
        <w:t>.</w:t>
      </w:r>
      <w:r w:rsidRPr="00ED6435">
        <w:rPr>
          <w:rFonts w:ascii="Arial" w:hAnsi="Arial" w:cs="Arial"/>
        </w:rPr>
        <w:t xml:space="preserve"> </w:t>
      </w:r>
    </w:p>
    <w:p w14:paraId="406F54BD" w14:textId="77777777" w:rsidR="00CC3AB9" w:rsidRPr="00ED6435" w:rsidRDefault="00CC3AB9" w:rsidP="00CC3AB9">
      <w:pPr>
        <w:spacing w:after="120"/>
        <w:ind w:left="567"/>
        <w:jc w:val="both"/>
        <w:rPr>
          <w:rFonts w:ascii="Arial" w:hAnsi="Arial" w:cs="Arial"/>
        </w:rPr>
      </w:pPr>
      <w:r w:rsidRPr="00ED6435">
        <w:rPr>
          <w:rFonts w:ascii="Arial" w:hAnsi="Arial" w:cs="Arial"/>
        </w:rPr>
        <w:t>Zastoupen</w:t>
      </w:r>
      <w:r>
        <w:rPr>
          <w:rFonts w:ascii="Arial" w:hAnsi="Arial" w:cs="Arial"/>
        </w:rPr>
        <w:t>ý</w:t>
      </w:r>
      <w:r w:rsidRPr="00ED6435">
        <w:rPr>
          <w:rFonts w:ascii="Arial" w:hAnsi="Arial" w:cs="Arial"/>
        </w:rPr>
        <w:t xml:space="preserve">: </w:t>
      </w:r>
      <w:r w:rsidRPr="002F18EF">
        <w:rPr>
          <w:rFonts w:ascii="Arial" w:hAnsi="Arial" w:cs="Arial"/>
          <w:iCs/>
        </w:rPr>
        <w:t>Ing. Miroslavem Kučerou, ředitelem KPÚ pro Pardubický kraj</w:t>
      </w:r>
      <w:r w:rsidRPr="00FB77E1">
        <w:rPr>
          <w:rFonts w:ascii="Arial" w:hAnsi="Arial" w:cs="Arial"/>
        </w:rPr>
        <w:t>.</w:t>
      </w:r>
    </w:p>
    <w:p w14:paraId="0A12A09E" w14:textId="77777777" w:rsidR="00CC3AB9" w:rsidRPr="00ED6435" w:rsidRDefault="00CC3AB9" w:rsidP="00CC3AB9">
      <w:pPr>
        <w:spacing w:after="120"/>
        <w:ind w:left="567"/>
        <w:jc w:val="both"/>
        <w:rPr>
          <w:rFonts w:ascii="Arial" w:hAnsi="Arial" w:cs="Arial"/>
        </w:rPr>
      </w:pPr>
      <w:r w:rsidRPr="00ED6435">
        <w:rPr>
          <w:rFonts w:ascii="Arial" w:hAnsi="Arial" w:cs="Arial"/>
        </w:rPr>
        <w:t xml:space="preserve">Ve smluvních záležitostech zastoupená: </w:t>
      </w:r>
      <w:r w:rsidRPr="002F18EF">
        <w:rPr>
          <w:rFonts w:ascii="Arial" w:hAnsi="Arial" w:cs="Arial"/>
          <w:iCs/>
        </w:rPr>
        <w:t>Ing. Miroslav Kučera, ředitel KPÚ pro Pardubický kraj</w:t>
      </w:r>
    </w:p>
    <w:p w14:paraId="07A88B98" w14:textId="77777777" w:rsidR="00CC3AB9" w:rsidRPr="00ED6435" w:rsidRDefault="00CC3AB9" w:rsidP="00CC3AB9">
      <w:pPr>
        <w:tabs>
          <w:tab w:val="left" w:pos="4536"/>
        </w:tabs>
        <w:spacing w:after="120"/>
        <w:ind w:left="567"/>
        <w:jc w:val="both"/>
        <w:rPr>
          <w:rFonts w:ascii="Arial" w:hAnsi="Arial" w:cs="Arial"/>
        </w:rPr>
      </w:pPr>
      <w:r w:rsidRPr="00ED6435">
        <w:rPr>
          <w:rFonts w:ascii="Arial" w:hAnsi="Arial" w:cs="Arial"/>
        </w:rPr>
        <w:t>V technických záležitostech zastoupen</w:t>
      </w:r>
      <w:r>
        <w:rPr>
          <w:rFonts w:ascii="Arial" w:hAnsi="Arial" w:cs="Arial"/>
        </w:rPr>
        <w:t>ý</w:t>
      </w:r>
      <w:r w:rsidRPr="00ED6435">
        <w:rPr>
          <w:rFonts w:ascii="Arial" w:hAnsi="Arial" w:cs="Arial"/>
        </w:rPr>
        <w:t>:</w:t>
      </w:r>
      <w:r w:rsidRPr="00ED6435">
        <w:rPr>
          <w:rFonts w:ascii="Arial" w:hAnsi="Arial" w:cs="Arial"/>
          <w:snapToGrid w:val="0"/>
        </w:rPr>
        <w:t xml:space="preserve"> </w:t>
      </w:r>
      <w:r w:rsidRPr="002F18EF">
        <w:rPr>
          <w:rFonts w:ascii="Arial" w:hAnsi="Arial" w:cs="Arial"/>
          <w:iCs/>
        </w:rPr>
        <w:t>Ing. Miloš Šimek, vedoucí Pobočky Svitavy</w:t>
      </w:r>
      <w:r>
        <w:rPr>
          <w:rFonts w:ascii="Arial" w:hAnsi="Arial" w:cs="Arial"/>
          <w:iCs/>
        </w:rPr>
        <w:t xml:space="preserve">, </w:t>
      </w:r>
      <w:r>
        <w:rPr>
          <w:rFonts w:ascii="Arial" w:hAnsi="Arial" w:cs="Arial"/>
        </w:rPr>
        <w:t>Milady Horákové 373/10, 568 02 Svitavy</w:t>
      </w:r>
      <w:r w:rsidRPr="00FB77E1">
        <w:rPr>
          <w:rFonts w:ascii="Arial" w:hAnsi="Arial" w:cs="Arial"/>
        </w:rPr>
        <w:t xml:space="preserve"> </w:t>
      </w:r>
    </w:p>
    <w:p w14:paraId="67FFF08D" w14:textId="77777777" w:rsidR="00CC3AB9" w:rsidRPr="00ED6435" w:rsidRDefault="00CC3AB9" w:rsidP="00CC3AB9">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0BC431D" w14:textId="77777777" w:rsidR="00CC3AB9" w:rsidRPr="00ED6435" w:rsidRDefault="00CC3AB9" w:rsidP="00CC3AB9">
      <w:pPr>
        <w:tabs>
          <w:tab w:val="left" w:pos="4536"/>
        </w:tabs>
        <w:spacing w:after="120"/>
        <w:ind w:left="567"/>
        <w:contextualSpacing/>
        <w:jc w:val="both"/>
        <w:rPr>
          <w:rFonts w:ascii="Arial" w:hAnsi="Arial" w:cs="Arial"/>
        </w:rPr>
      </w:pPr>
      <w:r w:rsidRPr="00ED6435">
        <w:rPr>
          <w:rFonts w:ascii="Arial" w:hAnsi="Arial" w:cs="Arial"/>
        </w:rPr>
        <w:t xml:space="preserve">Tel.: </w:t>
      </w:r>
      <w:r>
        <w:rPr>
          <w:rFonts w:ascii="Arial" w:hAnsi="Arial" w:cs="Arial"/>
        </w:rPr>
        <w:t>+420 725 189 452</w:t>
      </w:r>
      <w:r w:rsidRPr="00ED6435">
        <w:rPr>
          <w:rFonts w:ascii="Arial" w:hAnsi="Arial" w:cs="Arial"/>
          <w:snapToGrid w:val="0"/>
        </w:rPr>
        <w:t>.</w:t>
      </w:r>
    </w:p>
    <w:p w14:paraId="31678CF9" w14:textId="77777777" w:rsidR="00CC3AB9" w:rsidRPr="00ED6435" w:rsidRDefault="00CC3AB9" w:rsidP="00CC3AB9">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Pr>
          <w:rFonts w:ascii="Arial" w:hAnsi="Arial" w:cs="Arial"/>
        </w:rPr>
        <w:t>m.simek1@spucr.cz</w:t>
      </w:r>
      <w:r w:rsidRPr="00ED6435">
        <w:rPr>
          <w:rFonts w:ascii="Arial" w:hAnsi="Arial" w:cs="Arial"/>
          <w:snapToGrid w:val="0"/>
        </w:rPr>
        <w:t>.</w:t>
      </w:r>
    </w:p>
    <w:p w14:paraId="6C97F356" w14:textId="77777777" w:rsidR="00CC3AB9" w:rsidRPr="00ED6435" w:rsidRDefault="00CC3AB9" w:rsidP="00CC3AB9">
      <w:pPr>
        <w:spacing w:after="120"/>
        <w:ind w:left="567" w:right="1418"/>
        <w:jc w:val="both"/>
        <w:rPr>
          <w:rFonts w:ascii="Arial" w:hAnsi="Arial" w:cs="Arial"/>
          <w:b/>
          <w:i/>
        </w:rPr>
      </w:pPr>
      <w:r w:rsidRPr="00ED6435">
        <w:rPr>
          <w:rFonts w:ascii="Arial" w:hAnsi="Arial" w:cs="Arial"/>
        </w:rPr>
        <w:t>ID datové schránky: z49per3</w:t>
      </w:r>
    </w:p>
    <w:p w14:paraId="1C5F2401" w14:textId="77777777" w:rsidR="00CC3AB9" w:rsidRPr="00ED6435" w:rsidRDefault="00CC3AB9" w:rsidP="00CC3AB9">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08F4F449" w14:textId="77777777" w:rsidR="00CC3AB9" w:rsidRPr="00ED6435" w:rsidRDefault="00CC3AB9" w:rsidP="00CC3AB9">
      <w:pPr>
        <w:spacing w:after="120"/>
        <w:ind w:left="4536" w:right="1417" w:hanging="3969"/>
        <w:contextualSpacing/>
        <w:jc w:val="both"/>
        <w:rPr>
          <w:rFonts w:ascii="Arial" w:hAnsi="Arial" w:cs="Arial"/>
          <w:b/>
          <w:i/>
        </w:rPr>
      </w:pPr>
      <w:r w:rsidRPr="00ED6435">
        <w:rPr>
          <w:rFonts w:ascii="Arial" w:hAnsi="Arial" w:cs="Arial"/>
        </w:rPr>
        <w:t>Číslo účtu: 3723001/0710</w:t>
      </w:r>
    </w:p>
    <w:p w14:paraId="384C57A8" w14:textId="77777777" w:rsidR="00CC3AB9" w:rsidRPr="00ED6435" w:rsidRDefault="00CC3AB9" w:rsidP="00CC3AB9">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1375E27A" w14:textId="63CB9847" w:rsidR="00E0086F" w:rsidRPr="00ED6435" w:rsidRDefault="00CC3AB9" w:rsidP="00CC3AB9">
      <w:pPr>
        <w:spacing w:after="120"/>
        <w:ind w:left="4536" w:right="1418" w:hanging="3969"/>
        <w:jc w:val="both"/>
        <w:rPr>
          <w:rFonts w:ascii="Arial" w:hAnsi="Arial" w:cs="Arial"/>
        </w:rPr>
      </w:pPr>
      <w:r w:rsidRPr="00ED6435">
        <w:rPr>
          <w:rFonts w:ascii="Arial" w:hAnsi="Arial" w:cs="Arial"/>
        </w:rPr>
        <w:t>(„</w:t>
      </w:r>
      <w:r w:rsidRPr="00ED6435">
        <w:rPr>
          <w:rFonts w:ascii="Arial" w:hAnsi="Arial" w:cs="Arial"/>
          <w:b/>
        </w:rPr>
        <w:t>Objednatel</w:t>
      </w:r>
      <w:r>
        <w:rPr>
          <w:rFonts w:ascii="Arial" w:hAnsi="Arial" w:cs="Arial"/>
          <w:b/>
        </w:rPr>
        <w:t xml:space="preserve"> č. 1</w:t>
      </w:r>
      <w:r w:rsidRPr="00ED6435">
        <w:rPr>
          <w:rFonts w:ascii="Arial" w:hAnsi="Arial" w:cs="Arial"/>
          <w:bCs/>
        </w:rPr>
        <w:t>“)</w:t>
      </w:r>
    </w:p>
    <w:p w14:paraId="6607448D" w14:textId="77777777" w:rsidR="00CC3AB9" w:rsidRDefault="00CC3AB9" w:rsidP="00EC1291">
      <w:pPr>
        <w:spacing w:after="120"/>
        <w:ind w:left="4536" w:right="1417" w:hanging="3969"/>
        <w:jc w:val="both"/>
        <w:rPr>
          <w:rFonts w:ascii="Arial" w:hAnsi="Arial" w:cs="Arial"/>
        </w:rPr>
      </w:pPr>
    </w:p>
    <w:p w14:paraId="1F1AAAF2" w14:textId="1E213F9A" w:rsidR="00CC3AB9" w:rsidRPr="00280C80" w:rsidRDefault="00CC3AB9" w:rsidP="00CC3AB9">
      <w:pPr>
        <w:pStyle w:val="Level3"/>
        <w:numPr>
          <w:ilvl w:val="0"/>
          <w:numId w:val="0"/>
        </w:numPr>
        <w:spacing w:before="120" w:after="120" w:line="240" w:lineRule="auto"/>
        <w:ind w:firstLine="567"/>
        <w:jc w:val="both"/>
        <w:rPr>
          <w:rFonts w:ascii="Arial" w:hAnsi="Arial" w:cs="Arial"/>
          <w:b/>
          <w:bCs/>
          <w:szCs w:val="22"/>
        </w:rPr>
      </w:pPr>
      <w:r w:rsidRPr="00280C80">
        <w:rPr>
          <w:rFonts w:ascii="Arial" w:hAnsi="Arial" w:cs="Arial"/>
          <w:b/>
          <w:bCs/>
          <w:szCs w:val="22"/>
        </w:rPr>
        <w:t xml:space="preserve">Ředitelství silnic a dálnic, </w:t>
      </w:r>
      <w:proofErr w:type="spellStart"/>
      <w:r>
        <w:rPr>
          <w:rFonts w:ascii="Arial" w:hAnsi="Arial" w:cs="Arial"/>
          <w:b/>
          <w:bCs/>
          <w:szCs w:val="22"/>
        </w:rPr>
        <w:t>s.p</w:t>
      </w:r>
      <w:proofErr w:type="spellEnd"/>
      <w:r>
        <w:rPr>
          <w:rFonts w:ascii="Arial" w:hAnsi="Arial" w:cs="Arial"/>
          <w:b/>
          <w:bCs/>
          <w:szCs w:val="22"/>
        </w:rPr>
        <w:t>.</w:t>
      </w:r>
    </w:p>
    <w:p w14:paraId="7C96F3A4" w14:textId="77777777" w:rsidR="00CC3AB9" w:rsidRDefault="00CC3AB9" w:rsidP="00CC3AB9">
      <w:pPr>
        <w:spacing w:after="120"/>
        <w:ind w:left="567"/>
        <w:jc w:val="both"/>
        <w:rPr>
          <w:rFonts w:ascii="Arial" w:hAnsi="Arial" w:cs="Arial"/>
        </w:rPr>
      </w:pPr>
      <w:r w:rsidRPr="00ED6435">
        <w:rPr>
          <w:rFonts w:ascii="Arial" w:hAnsi="Arial" w:cs="Arial"/>
        </w:rPr>
        <w:t xml:space="preserve">se sídlem </w:t>
      </w:r>
      <w:r>
        <w:rPr>
          <w:rFonts w:ascii="Arial" w:hAnsi="Arial" w:cs="Arial"/>
        </w:rPr>
        <w:t>Na Pankráci 56, 140 00 Praha</w:t>
      </w:r>
      <w:r w:rsidRPr="00ED6435">
        <w:rPr>
          <w:rFonts w:ascii="Arial" w:hAnsi="Arial" w:cs="Arial"/>
        </w:rPr>
        <w:t xml:space="preserve">, IČO: </w:t>
      </w:r>
      <w:r>
        <w:rPr>
          <w:rFonts w:ascii="Arial" w:hAnsi="Arial" w:cs="Arial"/>
        </w:rPr>
        <w:t>65993390</w:t>
      </w:r>
      <w:r w:rsidRPr="00ED6435">
        <w:rPr>
          <w:rFonts w:ascii="Arial" w:hAnsi="Arial" w:cs="Arial"/>
        </w:rPr>
        <w:t xml:space="preserve">, </w:t>
      </w:r>
    </w:p>
    <w:p w14:paraId="5D1CCB4C" w14:textId="7C91B342" w:rsidR="00CC3AB9" w:rsidRDefault="00CC3AB9" w:rsidP="00CC3AB9">
      <w:pPr>
        <w:spacing w:after="120"/>
        <w:ind w:left="567"/>
        <w:jc w:val="both"/>
        <w:rPr>
          <w:rFonts w:ascii="Arial" w:hAnsi="Arial" w:cs="Arial"/>
        </w:rPr>
      </w:pPr>
      <w:r w:rsidRPr="00CC3AB9">
        <w:rPr>
          <w:rFonts w:ascii="Arial" w:hAnsi="Arial" w:cs="Arial"/>
          <w:b/>
          <w:bCs/>
        </w:rPr>
        <w:t>Správa Pardubice</w:t>
      </w:r>
      <w:r w:rsidRPr="00ED6435">
        <w:rPr>
          <w:rFonts w:ascii="Arial" w:hAnsi="Arial" w:cs="Arial"/>
          <w:snapToGrid w:val="0"/>
        </w:rPr>
        <w:t>,</w:t>
      </w:r>
      <w:r w:rsidRPr="00ED6435">
        <w:rPr>
          <w:rFonts w:ascii="Arial" w:hAnsi="Arial" w:cs="Arial"/>
        </w:rPr>
        <w:t xml:space="preserve"> </w:t>
      </w:r>
      <w:r w:rsidRPr="00ED6435">
        <w:rPr>
          <w:rFonts w:ascii="Arial" w:hAnsi="Arial" w:cs="Arial"/>
          <w:snapToGrid w:val="0"/>
        </w:rPr>
        <w:t xml:space="preserve">na </w:t>
      </w:r>
      <w:r>
        <w:rPr>
          <w:rFonts w:ascii="Arial" w:hAnsi="Arial" w:cs="Arial"/>
          <w:snapToGrid w:val="0"/>
        </w:rPr>
        <w:t xml:space="preserve">adrese </w:t>
      </w:r>
      <w:r>
        <w:rPr>
          <w:rFonts w:ascii="Arial" w:hAnsi="Arial" w:cs="Arial"/>
        </w:rPr>
        <w:t>Hlaváčova 902, 530 02 Pardubice</w:t>
      </w:r>
      <w:r w:rsidRPr="00ED6435">
        <w:rPr>
          <w:rFonts w:ascii="Arial" w:hAnsi="Arial" w:cs="Arial"/>
        </w:rPr>
        <w:t xml:space="preserve"> </w:t>
      </w:r>
    </w:p>
    <w:p w14:paraId="34B00418" w14:textId="77777777" w:rsidR="00CC3AB9" w:rsidRPr="00ED6435" w:rsidRDefault="00CC3AB9" w:rsidP="00CC3AB9">
      <w:pPr>
        <w:spacing w:after="120"/>
        <w:ind w:left="567"/>
        <w:jc w:val="both"/>
        <w:rPr>
          <w:rFonts w:ascii="Arial" w:hAnsi="Arial" w:cs="Arial"/>
        </w:rPr>
      </w:pPr>
      <w:r w:rsidRPr="00ED6435">
        <w:rPr>
          <w:rFonts w:ascii="Arial" w:hAnsi="Arial" w:cs="Arial"/>
        </w:rPr>
        <w:t>Zastoupen</w:t>
      </w:r>
      <w:r>
        <w:rPr>
          <w:rFonts w:ascii="Arial" w:hAnsi="Arial" w:cs="Arial"/>
        </w:rPr>
        <w:t>á:</w:t>
      </w:r>
      <w:r w:rsidRPr="00AB420E">
        <w:t xml:space="preserve"> </w:t>
      </w:r>
      <w:r w:rsidRPr="00AB420E">
        <w:rPr>
          <w:rFonts w:ascii="Arial" w:hAnsi="Arial" w:cs="Arial"/>
        </w:rPr>
        <w:t>Ing. Bohumilem Vebrem, ředitelem Správy Pardubice</w:t>
      </w:r>
    </w:p>
    <w:p w14:paraId="5F99CC42" w14:textId="77777777" w:rsidR="00CC3AB9" w:rsidRDefault="00CC3AB9" w:rsidP="00CC3AB9">
      <w:pPr>
        <w:spacing w:after="120"/>
        <w:ind w:left="567"/>
        <w:jc w:val="both"/>
        <w:rPr>
          <w:rFonts w:ascii="Arial" w:hAnsi="Arial" w:cs="Arial"/>
          <w:iCs/>
        </w:rPr>
      </w:pPr>
      <w:r w:rsidRPr="00ED6435">
        <w:rPr>
          <w:rFonts w:ascii="Arial" w:hAnsi="Arial" w:cs="Arial"/>
        </w:rPr>
        <w:t xml:space="preserve">Ve smluvních záležitostech zastoupená: </w:t>
      </w:r>
      <w:r w:rsidRPr="00AB420E">
        <w:rPr>
          <w:rFonts w:ascii="Arial" w:hAnsi="Arial" w:cs="Arial"/>
          <w:iCs/>
        </w:rPr>
        <w:t xml:space="preserve">Ing. Bohumilem Vebrem, ředitelem Správy Pardubice </w:t>
      </w:r>
      <w:r w:rsidRPr="00ED6435">
        <w:rPr>
          <w:rFonts w:ascii="Arial" w:hAnsi="Arial" w:cs="Arial"/>
        </w:rPr>
        <w:t>V technických záležitostech zastoupen</w:t>
      </w:r>
      <w:r>
        <w:rPr>
          <w:rFonts w:ascii="Arial" w:hAnsi="Arial" w:cs="Arial"/>
        </w:rPr>
        <w:t>á</w:t>
      </w:r>
      <w:r w:rsidRPr="00ED6435">
        <w:rPr>
          <w:rFonts w:ascii="Arial" w:hAnsi="Arial" w:cs="Arial"/>
        </w:rPr>
        <w:t>:</w:t>
      </w:r>
      <w:r w:rsidRPr="00ED6435">
        <w:rPr>
          <w:rFonts w:ascii="Arial" w:hAnsi="Arial" w:cs="Arial"/>
          <w:snapToGrid w:val="0"/>
        </w:rPr>
        <w:t xml:space="preserve"> </w:t>
      </w:r>
      <w:r w:rsidRPr="00AB420E">
        <w:rPr>
          <w:rFonts w:ascii="Arial" w:hAnsi="Arial" w:cs="Arial"/>
          <w:iCs/>
        </w:rPr>
        <w:t>Ing. Han</w:t>
      </w:r>
      <w:r>
        <w:rPr>
          <w:rFonts w:ascii="Arial" w:hAnsi="Arial" w:cs="Arial"/>
          <w:iCs/>
        </w:rPr>
        <w:t>ou</w:t>
      </w:r>
      <w:r w:rsidRPr="00AB420E">
        <w:rPr>
          <w:rFonts w:ascii="Arial" w:hAnsi="Arial" w:cs="Arial"/>
          <w:iCs/>
        </w:rPr>
        <w:t xml:space="preserve"> Jarolímov</w:t>
      </w:r>
      <w:r>
        <w:rPr>
          <w:rFonts w:ascii="Arial" w:hAnsi="Arial" w:cs="Arial"/>
          <w:iCs/>
        </w:rPr>
        <w:t>ou</w:t>
      </w:r>
      <w:r w:rsidRPr="00AB420E">
        <w:rPr>
          <w:rFonts w:ascii="Arial" w:hAnsi="Arial" w:cs="Arial"/>
          <w:iCs/>
        </w:rPr>
        <w:t xml:space="preserve">, vedoucí úseku výstavby </w:t>
      </w:r>
    </w:p>
    <w:p w14:paraId="2A3DDB04" w14:textId="77777777" w:rsidR="00CC3AB9" w:rsidRPr="00ED6435" w:rsidRDefault="00CC3AB9" w:rsidP="00CC3AB9">
      <w:pPr>
        <w:spacing w:after="120"/>
        <w:ind w:left="567"/>
        <w:jc w:val="both"/>
        <w:rPr>
          <w:rFonts w:ascii="Arial" w:hAnsi="Arial" w:cs="Arial"/>
        </w:rPr>
      </w:pPr>
      <w:r w:rsidRPr="00ED6435">
        <w:rPr>
          <w:rFonts w:ascii="Arial" w:hAnsi="Arial" w:cs="Arial"/>
          <w:b/>
          <w:bCs/>
        </w:rPr>
        <w:t>Kontaktní údaje:</w:t>
      </w:r>
    </w:p>
    <w:p w14:paraId="2207F688" w14:textId="2F4FBAEF" w:rsidR="00CC3AB9" w:rsidRPr="00ED6435" w:rsidRDefault="00CC3AB9" w:rsidP="00CC3AB9">
      <w:pPr>
        <w:tabs>
          <w:tab w:val="left" w:pos="4536"/>
        </w:tabs>
        <w:spacing w:after="120"/>
        <w:ind w:left="567"/>
        <w:contextualSpacing/>
        <w:jc w:val="both"/>
        <w:rPr>
          <w:rFonts w:ascii="Arial" w:hAnsi="Arial" w:cs="Arial"/>
        </w:rPr>
      </w:pPr>
      <w:r w:rsidRPr="00ED6435">
        <w:rPr>
          <w:rFonts w:ascii="Arial" w:hAnsi="Arial" w:cs="Arial"/>
        </w:rPr>
        <w:t xml:space="preserve">Tel.: </w:t>
      </w:r>
      <w:proofErr w:type="spellStart"/>
      <w:r w:rsidR="00F741E2">
        <w:rPr>
          <w:rFonts w:ascii="Arial" w:hAnsi="Arial" w:cs="Arial"/>
        </w:rPr>
        <w:t>xxx</w:t>
      </w:r>
      <w:proofErr w:type="spellEnd"/>
    </w:p>
    <w:p w14:paraId="26897D39" w14:textId="27379EAB" w:rsidR="00CC3AB9" w:rsidRPr="00ED6435" w:rsidRDefault="00CC3AB9" w:rsidP="00CC3AB9">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proofErr w:type="spellStart"/>
      <w:r w:rsidR="00F741E2">
        <w:rPr>
          <w:rFonts w:ascii="Arial" w:hAnsi="Arial" w:cs="Arial"/>
        </w:rPr>
        <w:t>xxx</w:t>
      </w:r>
      <w:proofErr w:type="spellEnd"/>
    </w:p>
    <w:p w14:paraId="0395C7EE" w14:textId="77777777" w:rsidR="00CC3AB9" w:rsidRPr="00ED6435" w:rsidRDefault="00CC3AB9" w:rsidP="00CC3AB9">
      <w:pPr>
        <w:spacing w:after="120"/>
        <w:ind w:left="567" w:right="1418"/>
        <w:jc w:val="both"/>
        <w:rPr>
          <w:rFonts w:ascii="Arial" w:hAnsi="Arial" w:cs="Arial"/>
          <w:b/>
          <w:i/>
        </w:rPr>
      </w:pPr>
      <w:r w:rsidRPr="00ED6435">
        <w:rPr>
          <w:rFonts w:ascii="Arial" w:hAnsi="Arial" w:cs="Arial"/>
        </w:rPr>
        <w:t xml:space="preserve">ID datové schránky: </w:t>
      </w:r>
      <w:r w:rsidRPr="00AB420E">
        <w:rPr>
          <w:rFonts w:ascii="Arial" w:hAnsi="Arial" w:cs="Arial"/>
        </w:rPr>
        <w:t>zjq4rhz</w:t>
      </w:r>
    </w:p>
    <w:p w14:paraId="2423AF3C" w14:textId="77777777" w:rsidR="00CC3AB9" w:rsidRPr="00ED6435" w:rsidRDefault="00CC3AB9" w:rsidP="00CC3AB9">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08064600" w14:textId="77777777" w:rsidR="00CC3AB9" w:rsidRPr="00ED6435" w:rsidRDefault="00CC3AB9" w:rsidP="00CC3AB9">
      <w:pPr>
        <w:spacing w:after="120"/>
        <w:ind w:left="4536" w:right="1417" w:hanging="3969"/>
        <w:contextualSpacing/>
        <w:jc w:val="both"/>
        <w:rPr>
          <w:rFonts w:ascii="Arial" w:hAnsi="Arial" w:cs="Arial"/>
          <w:b/>
          <w:i/>
        </w:rPr>
      </w:pPr>
      <w:r w:rsidRPr="00ED6435">
        <w:rPr>
          <w:rFonts w:ascii="Arial" w:hAnsi="Arial" w:cs="Arial"/>
        </w:rPr>
        <w:t xml:space="preserve">Číslo účtu: </w:t>
      </w:r>
      <w:r w:rsidRPr="00894D13">
        <w:rPr>
          <w:rFonts w:ascii="Arial" w:hAnsi="Arial" w:cs="Arial"/>
        </w:rPr>
        <w:t>10006-15937031/0710</w:t>
      </w:r>
    </w:p>
    <w:p w14:paraId="73B82020" w14:textId="77777777" w:rsidR="00CC3AB9" w:rsidRPr="00ED6435" w:rsidRDefault="00CC3AB9" w:rsidP="00CC3AB9">
      <w:pPr>
        <w:spacing w:after="120"/>
        <w:ind w:right="1418" w:firstLine="567"/>
        <w:jc w:val="both"/>
        <w:rPr>
          <w:rFonts w:ascii="Arial" w:hAnsi="Arial" w:cs="Arial"/>
        </w:rPr>
      </w:pPr>
      <w:r w:rsidRPr="00ED6435">
        <w:rPr>
          <w:rFonts w:ascii="Arial" w:hAnsi="Arial" w:cs="Arial"/>
        </w:rPr>
        <w:t>DIČ:</w:t>
      </w:r>
      <w:r>
        <w:rPr>
          <w:rFonts w:ascii="Arial" w:hAnsi="Arial" w:cs="Arial"/>
        </w:rPr>
        <w:t xml:space="preserve"> </w:t>
      </w:r>
      <w:r w:rsidRPr="00F54955">
        <w:rPr>
          <w:rFonts w:ascii="Arial" w:hAnsi="Arial" w:cs="Arial"/>
        </w:rPr>
        <w:t>CZ65993390</w:t>
      </w:r>
    </w:p>
    <w:p w14:paraId="519A14BE" w14:textId="382F4BD7" w:rsidR="00CC3AB9" w:rsidRDefault="00CC3AB9" w:rsidP="00CC3AB9">
      <w:pPr>
        <w:spacing w:after="120"/>
        <w:ind w:left="4536" w:right="1417" w:hanging="3969"/>
        <w:jc w:val="both"/>
        <w:rPr>
          <w:rFonts w:ascii="Arial" w:hAnsi="Arial" w:cs="Arial"/>
        </w:rPr>
      </w:pPr>
      <w:r w:rsidRPr="00ED6435">
        <w:rPr>
          <w:rFonts w:ascii="Arial" w:hAnsi="Arial" w:cs="Arial"/>
        </w:rPr>
        <w:t>(„</w:t>
      </w:r>
      <w:r w:rsidRPr="00ED6435">
        <w:rPr>
          <w:rFonts w:ascii="Arial" w:hAnsi="Arial" w:cs="Arial"/>
          <w:b/>
        </w:rPr>
        <w:t>Objednatel</w:t>
      </w:r>
      <w:r>
        <w:rPr>
          <w:rFonts w:ascii="Arial" w:hAnsi="Arial" w:cs="Arial"/>
          <w:b/>
        </w:rPr>
        <w:t xml:space="preserve"> č. 2“)</w:t>
      </w:r>
    </w:p>
    <w:p w14:paraId="2C7E241C" w14:textId="097D4F3A" w:rsidR="00E0086F" w:rsidRDefault="00E0086F" w:rsidP="00EC1291">
      <w:pPr>
        <w:spacing w:after="120"/>
        <w:ind w:left="4536" w:right="1417" w:hanging="3969"/>
        <w:jc w:val="both"/>
        <w:rPr>
          <w:rFonts w:ascii="Arial" w:hAnsi="Arial" w:cs="Arial"/>
          <w:b/>
        </w:rPr>
      </w:pPr>
    </w:p>
    <w:p w14:paraId="7E3C0C14" w14:textId="41B14C67" w:rsidR="00E0086F" w:rsidRDefault="00CC3AB9" w:rsidP="00EC1291">
      <w:pPr>
        <w:spacing w:before="240" w:after="120"/>
        <w:ind w:left="567"/>
        <w:jc w:val="both"/>
        <w:rPr>
          <w:rFonts w:ascii="Arial" w:hAnsi="Arial" w:cs="Arial"/>
        </w:rPr>
      </w:pPr>
      <w:r>
        <w:rPr>
          <w:rFonts w:ascii="Arial" w:hAnsi="Arial" w:cs="Arial"/>
        </w:rPr>
        <w:t>a</w:t>
      </w:r>
    </w:p>
    <w:p w14:paraId="04364166" w14:textId="77777777" w:rsidR="00CC3AB9" w:rsidRPr="00ED6435" w:rsidRDefault="00CC3AB9" w:rsidP="00EC1291">
      <w:pPr>
        <w:spacing w:before="240" w:after="120"/>
        <w:ind w:left="567"/>
        <w:jc w:val="both"/>
        <w:rPr>
          <w:rFonts w:ascii="Arial" w:hAnsi="Arial" w:cs="Arial"/>
          <w:b/>
        </w:rPr>
      </w:pPr>
    </w:p>
    <w:p w14:paraId="60A84729" w14:textId="69DB32B8" w:rsidR="00E0086F" w:rsidRPr="00ED6435" w:rsidRDefault="000D3A28" w:rsidP="00024EBF">
      <w:pPr>
        <w:numPr>
          <w:ilvl w:val="0"/>
          <w:numId w:val="14"/>
        </w:numPr>
        <w:spacing w:before="120" w:after="120" w:line="240" w:lineRule="auto"/>
        <w:ind w:left="567" w:hanging="567"/>
        <w:jc w:val="both"/>
        <w:rPr>
          <w:rFonts w:ascii="Arial" w:hAnsi="Arial" w:cs="Arial"/>
          <w:b/>
        </w:rPr>
      </w:pPr>
      <w:r>
        <w:rPr>
          <w:rFonts w:ascii="Arial" w:hAnsi="Arial" w:cs="Arial"/>
          <w:b/>
        </w:rPr>
        <w:lastRenderedPageBreak/>
        <w:t>Geodézie Východní Čechy spol. s r.o.</w:t>
      </w:r>
    </w:p>
    <w:p w14:paraId="5E568D7F" w14:textId="77777777" w:rsidR="000D3A28" w:rsidRPr="000D3A28" w:rsidRDefault="000D3A28" w:rsidP="000D3A28">
      <w:pPr>
        <w:spacing w:after="120"/>
        <w:ind w:left="567"/>
        <w:jc w:val="both"/>
        <w:rPr>
          <w:rFonts w:ascii="Arial" w:hAnsi="Arial" w:cs="Arial"/>
          <w:snapToGrid w:val="0"/>
          <w:sz w:val="24"/>
          <w:szCs w:val="24"/>
        </w:rPr>
      </w:pPr>
      <w:r w:rsidRPr="000D3A28">
        <w:rPr>
          <w:rFonts w:ascii="Arial" w:hAnsi="Arial" w:cs="Arial"/>
        </w:rPr>
        <w:t xml:space="preserve">společnost založená a existující podle právního řádu České republiky, </w:t>
      </w:r>
      <w:r w:rsidRPr="000D3A28">
        <w:rPr>
          <w:rFonts w:ascii="Arial" w:hAnsi="Arial" w:cs="Arial"/>
          <w:bCs/>
        </w:rPr>
        <w:t xml:space="preserve">se sídlem </w:t>
      </w:r>
      <w:r w:rsidRPr="000D3A28">
        <w:rPr>
          <w:rFonts w:ascii="Arial" w:hAnsi="Arial" w:cs="Arial"/>
          <w:snapToGrid w:val="0"/>
        </w:rPr>
        <w:t>J. Purkyně 1174, 500 02 Hradec Králové, IČO: 45536058, zapsaná v obchodním rejstříku vedeném u Krajského soudu v Hradci Králové, oddíl C, vložka 1583</w:t>
      </w:r>
    </w:p>
    <w:p w14:paraId="397F19C7" w14:textId="77777777" w:rsidR="000D3A28" w:rsidRPr="000D3A28" w:rsidRDefault="000D3A28" w:rsidP="000D3A28">
      <w:pPr>
        <w:spacing w:after="120"/>
        <w:ind w:left="567"/>
        <w:jc w:val="both"/>
        <w:rPr>
          <w:rFonts w:ascii="Arial" w:hAnsi="Arial" w:cs="Arial"/>
          <w:bCs/>
        </w:rPr>
      </w:pPr>
      <w:r w:rsidRPr="000D3A28">
        <w:rPr>
          <w:rFonts w:ascii="Arial" w:hAnsi="Arial" w:cs="Arial"/>
          <w:snapToGrid w:val="0"/>
        </w:rPr>
        <w:t>Zastoupená: Ing. Aleš Černý, jednatel</w:t>
      </w:r>
    </w:p>
    <w:p w14:paraId="5C0CBC8F" w14:textId="77777777" w:rsidR="000D3A28" w:rsidRPr="000D3A28" w:rsidRDefault="000D3A28" w:rsidP="000D3A28">
      <w:pPr>
        <w:spacing w:after="120"/>
        <w:ind w:left="567"/>
        <w:jc w:val="both"/>
        <w:rPr>
          <w:rFonts w:ascii="Arial" w:hAnsi="Arial" w:cs="Arial"/>
        </w:rPr>
      </w:pPr>
      <w:r w:rsidRPr="000D3A28">
        <w:rPr>
          <w:rFonts w:ascii="Arial" w:hAnsi="Arial" w:cs="Arial"/>
        </w:rPr>
        <w:t>Ve smluvních záležitostech zastoupená</w:t>
      </w:r>
      <w:r w:rsidRPr="000D3A28">
        <w:rPr>
          <w:rFonts w:ascii="Arial" w:hAnsi="Arial" w:cs="Arial"/>
          <w:bCs/>
        </w:rPr>
        <w:t xml:space="preserve">: </w:t>
      </w:r>
      <w:r w:rsidRPr="000D3A28">
        <w:rPr>
          <w:rFonts w:ascii="Arial" w:hAnsi="Arial" w:cs="Arial"/>
          <w:snapToGrid w:val="0"/>
        </w:rPr>
        <w:t>Ing. Aleš Černý, jednatel</w:t>
      </w:r>
    </w:p>
    <w:p w14:paraId="6FAAAEE9" w14:textId="32D1AE22" w:rsidR="000D3A28" w:rsidRPr="000D3A28" w:rsidRDefault="000D3A28" w:rsidP="000D3A28">
      <w:pPr>
        <w:tabs>
          <w:tab w:val="left" w:pos="4536"/>
        </w:tabs>
        <w:spacing w:after="120"/>
        <w:ind w:left="567"/>
        <w:jc w:val="both"/>
        <w:rPr>
          <w:rFonts w:ascii="Arial" w:hAnsi="Arial" w:cs="Arial"/>
        </w:rPr>
      </w:pPr>
      <w:r w:rsidRPr="000D3A28">
        <w:rPr>
          <w:rFonts w:ascii="Arial" w:hAnsi="Arial" w:cs="Arial"/>
        </w:rPr>
        <w:t xml:space="preserve">V technických záležitostech zastoupená: </w:t>
      </w:r>
      <w:proofErr w:type="spellStart"/>
      <w:r w:rsidR="00F741E2">
        <w:rPr>
          <w:rFonts w:ascii="Arial" w:hAnsi="Arial" w:cs="Arial"/>
          <w:snapToGrid w:val="0"/>
        </w:rPr>
        <w:t>xxx</w:t>
      </w:r>
      <w:proofErr w:type="spellEnd"/>
      <w:r w:rsidRPr="000D3A28">
        <w:rPr>
          <w:rFonts w:ascii="Arial" w:hAnsi="Arial" w:cs="Arial"/>
          <w:snapToGrid w:val="0"/>
        </w:rPr>
        <w:t xml:space="preserve"> </w:t>
      </w:r>
    </w:p>
    <w:p w14:paraId="02050F3E" w14:textId="77777777" w:rsidR="000D3A28" w:rsidRPr="000D3A28" w:rsidRDefault="000D3A28" w:rsidP="000D3A28">
      <w:pPr>
        <w:tabs>
          <w:tab w:val="left" w:pos="4536"/>
        </w:tabs>
        <w:spacing w:after="0"/>
        <w:ind w:left="567"/>
        <w:jc w:val="both"/>
        <w:rPr>
          <w:rFonts w:ascii="Arial" w:hAnsi="Arial" w:cs="Arial"/>
        </w:rPr>
      </w:pPr>
      <w:r w:rsidRPr="000D3A28">
        <w:rPr>
          <w:rFonts w:ascii="Arial" w:hAnsi="Arial" w:cs="Arial"/>
          <w:b/>
          <w:bCs/>
        </w:rPr>
        <w:t>Kontaktní údaje:</w:t>
      </w:r>
    </w:p>
    <w:p w14:paraId="172674E6" w14:textId="79DABDF4" w:rsidR="000D3A28" w:rsidRPr="000D3A28" w:rsidRDefault="000D3A28" w:rsidP="000D3A28">
      <w:pPr>
        <w:tabs>
          <w:tab w:val="left" w:pos="4536"/>
        </w:tabs>
        <w:spacing w:after="0"/>
        <w:ind w:left="567"/>
        <w:jc w:val="both"/>
        <w:rPr>
          <w:rFonts w:ascii="Arial" w:hAnsi="Arial" w:cs="Arial"/>
        </w:rPr>
      </w:pPr>
      <w:r w:rsidRPr="000D3A28">
        <w:rPr>
          <w:rFonts w:ascii="Arial" w:hAnsi="Arial" w:cs="Arial"/>
        </w:rPr>
        <w:t xml:space="preserve">Tel.: </w:t>
      </w:r>
      <w:proofErr w:type="spellStart"/>
      <w:r w:rsidR="00F741E2">
        <w:rPr>
          <w:rFonts w:ascii="Arial" w:hAnsi="Arial" w:cs="Arial"/>
          <w:snapToGrid w:val="0"/>
        </w:rPr>
        <w:t>xxx</w:t>
      </w:r>
      <w:proofErr w:type="spellEnd"/>
    </w:p>
    <w:p w14:paraId="395F57F3" w14:textId="3E325FDA" w:rsidR="000D3A28" w:rsidRPr="000D3A28" w:rsidRDefault="000D3A28" w:rsidP="000D3A28">
      <w:pPr>
        <w:tabs>
          <w:tab w:val="left" w:pos="4536"/>
        </w:tabs>
        <w:spacing w:after="0"/>
        <w:ind w:left="567"/>
        <w:jc w:val="both"/>
        <w:rPr>
          <w:rFonts w:ascii="Arial" w:hAnsi="Arial" w:cs="Arial"/>
        </w:rPr>
      </w:pPr>
      <w:r w:rsidRPr="000D3A28">
        <w:rPr>
          <w:rFonts w:ascii="Arial" w:hAnsi="Arial" w:cs="Arial"/>
        </w:rPr>
        <w:t>E-mail:</w:t>
      </w:r>
      <w:r w:rsidRPr="000D3A28">
        <w:rPr>
          <w:rFonts w:ascii="Arial" w:hAnsi="Arial" w:cs="Arial"/>
          <w:snapToGrid w:val="0"/>
        </w:rPr>
        <w:t xml:space="preserve"> </w:t>
      </w:r>
      <w:r w:rsidR="00F741E2">
        <w:rPr>
          <w:rFonts w:ascii="Arial" w:hAnsi="Arial" w:cs="Arial"/>
          <w:snapToGrid w:val="0"/>
        </w:rPr>
        <w:t>xxx</w:t>
      </w:r>
    </w:p>
    <w:p w14:paraId="19BDDF32" w14:textId="77777777" w:rsidR="000D3A28" w:rsidRPr="000D3A28" w:rsidRDefault="000D3A28" w:rsidP="000D3A28">
      <w:pPr>
        <w:spacing w:after="120"/>
        <w:ind w:left="567"/>
        <w:jc w:val="both"/>
        <w:rPr>
          <w:rFonts w:ascii="Arial" w:hAnsi="Arial" w:cs="Arial"/>
        </w:rPr>
      </w:pPr>
      <w:r w:rsidRPr="000D3A28">
        <w:rPr>
          <w:rFonts w:ascii="Arial" w:hAnsi="Arial" w:cs="Arial"/>
        </w:rPr>
        <w:t>ID datové schránky:</w:t>
      </w:r>
      <w:r w:rsidRPr="000D3A28">
        <w:rPr>
          <w:rFonts w:ascii="Arial" w:hAnsi="Arial" w:cs="Arial"/>
          <w:snapToGrid w:val="0"/>
        </w:rPr>
        <w:t xml:space="preserve"> xkh752j</w:t>
      </w:r>
    </w:p>
    <w:p w14:paraId="24283371" w14:textId="77777777" w:rsidR="000D3A28" w:rsidRPr="000D3A28" w:rsidRDefault="000D3A28" w:rsidP="000D3A28">
      <w:pPr>
        <w:tabs>
          <w:tab w:val="left" w:pos="4536"/>
        </w:tabs>
        <w:spacing w:after="0"/>
        <w:ind w:left="567"/>
        <w:jc w:val="both"/>
        <w:rPr>
          <w:rFonts w:ascii="Arial" w:hAnsi="Arial" w:cs="Arial"/>
        </w:rPr>
      </w:pPr>
      <w:r w:rsidRPr="000D3A28">
        <w:rPr>
          <w:rFonts w:ascii="Arial" w:hAnsi="Arial" w:cs="Arial"/>
          <w:b/>
        </w:rPr>
        <w:t>Bankovní spojení:</w:t>
      </w:r>
      <w:r w:rsidRPr="000D3A28">
        <w:rPr>
          <w:rFonts w:ascii="Arial" w:hAnsi="Arial" w:cs="Arial"/>
          <w:snapToGrid w:val="0"/>
        </w:rPr>
        <w:t xml:space="preserve"> ČSOB, a.s. Hradec Králové</w:t>
      </w:r>
    </w:p>
    <w:p w14:paraId="354A4B52" w14:textId="77777777" w:rsidR="000D3A28" w:rsidRPr="000D3A28" w:rsidRDefault="000D3A28" w:rsidP="000D3A28">
      <w:pPr>
        <w:tabs>
          <w:tab w:val="left" w:pos="4536"/>
        </w:tabs>
        <w:spacing w:after="0"/>
        <w:ind w:left="567"/>
        <w:jc w:val="both"/>
        <w:rPr>
          <w:rFonts w:ascii="Arial" w:hAnsi="Arial" w:cs="Arial"/>
        </w:rPr>
      </w:pPr>
      <w:r w:rsidRPr="000D3A28">
        <w:rPr>
          <w:rFonts w:ascii="Arial" w:hAnsi="Arial" w:cs="Arial"/>
        </w:rPr>
        <w:t xml:space="preserve">Číslo účtu: </w:t>
      </w:r>
      <w:r w:rsidRPr="000D3A28">
        <w:rPr>
          <w:rFonts w:ascii="Arial" w:hAnsi="Arial" w:cs="Arial"/>
          <w:snapToGrid w:val="0"/>
        </w:rPr>
        <w:t>230615/0300</w:t>
      </w:r>
    </w:p>
    <w:p w14:paraId="7E385763" w14:textId="77777777" w:rsidR="000D3A28" w:rsidRPr="000D3A28" w:rsidRDefault="000D3A28" w:rsidP="000D3A28">
      <w:pPr>
        <w:tabs>
          <w:tab w:val="left" w:pos="4536"/>
        </w:tabs>
        <w:spacing w:after="120"/>
        <w:ind w:left="567"/>
        <w:jc w:val="both"/>
        <w:rPr>
          <w:rFonts w:ascii="Arial" w:hAnsi="Arial" w:cs="Arial"/>
        </w:rPr>
      </w:pPr>
      <w:r w:rsidRPr="000D3A28">
        <w:rPr>
          <w:rFonts w:ascii="Arial" w:hAnsi="Arial" w:cs="Arial"/>
        </w:rPr>
        <w:t xml:space="preserve">DIČ: </w:t>
      </w:r>
      <w:r w:rsidRPr="000D3A28">
        <w:rPr>
          <w:rFonts w:ascii="Arial" w:hAnsi="Arial" w:cs="Arial"/>
          <w:snapToGrid w:val="0"/>
        </w:rPr>
        <w:t>CZ45536058</w:t>
      </w: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2F9D7C13" w14:textId="60073B45"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názvem „</w:t>
      </w:r>
      <w:proofErr w:type="spellStart"/>
      <w:r w:rsidR="00310716" w:rsidRPr="00310716">
        <w:rPr>
          <w:rFonts w:ascii="Arial" w:hAnsi="Arial" w:cs="Arial"/>
          <w:b/>
          <w:bCs/>
        </w:rPr>
        <w:t>KoPÚ</w:t>
      </w:r>
      <w:proofErr w:type="spellEnd"/>
      <w:r w:rsidR="00310716" w:rsidRPr="00310716">
        <w:rPr>
          <w:rFonts w:ascii="Arial" w:hAnsi="Arial" w:cs="Arial"/>
          <w:b/>
          <w:bCs/>
        </w:rPr>
        <w:t xml:space="preserve"> Sedliště u Litomyšle a </w:t>
      </w:r>
      <w:proofErr w:type="spellStart"/>
      <w:r w:rsidR="00310716" w:rsidRPr="00310716">
        <w:rPr>
          <w:rFonts w:ascii="Arial" w:hAnsi="Arial" w:cs="Arial"/>
          <w:b/>
          <w:bCs/>
        </w:rPr>
        <w:t>KoPÚ</w:t>
      </w:r>
      <w:proofErr w:type="spellEnd"/>
      <w:r w:rsidR="00310716" w:rsidRPr="00310716">
        <w:rPr>
          <w:rFonts w:ascii="Arial" w:hAnsi="Arial" w:cs="Arial"/>
          <w:b/>
          <w:bCs/>
        </w:rPr>
        <w:t xml:space="preserve"> Tržek u Litomyšle</w:t>
      </w:r>
      <w:r w:rsidRPr="00764100">
        <w:rPr>
          <w:rFonts w:ascii="Arial" w:hAnsi="Arial" w:cs="Arial"/>
        </w:rPr>
        <w:t xml:space="preserve">“, </w:t>
      </w:r>
      <w:r w:rsidR="00D57DCE" w:rsidRPr="00764100">
        <w:rPr>
          <w:rFonts w:ascii="Arial" w:hAnsi="Arial" w:cs="Arial"/>
        </w:rPr>
        <w:t xml:space="preserve">ev. </w:t>
      </w:r>
      <w:r w:rsidRPr="00764100">
        <w:rPr>
          <w:rFonts w:ascii="Arial" w:hAnsi="Arial" w:cs="Arial"/>
        </w:rPr>
        <w:t xml:space="preserve">číslo zakázky </w:t>
      </w:r>
      <w:r w:rsidR="00B76FC6" w:rsidRPr="00B76FC6">
        <w:rPr>
          <w:rFonts w:ascii="Arial" w:hAnsi="Arial" w:cs="Arial"/>
        </w:rPr>
        <w:t>Z2024-038394</w:t>
      </w:r>
      <w:r w:rsidRPr="00764100">
        <w:rPr>
          <w:rFonts w:ascii="Arial" w:hAnsi="Arial" w:cs="Arial"/>
        </w:rPr>
        <w:t xml:space="preserve">, zveřejněnou Objednatelem dne </w:t>
      </w:r>
      <w:r w:rsidR="00B76FC6" w:rsidRPr="00B76FC6">
        <w:rPr>
          <w:rFonts w:ascii="Arial" w:hAnsi="Arial" w:cs="Arial"/>
        </w:rPr>
        <w:t>08.08.2024</w:t>
      </w:r>
      <w:r w:rsidRPr="00764100">
        <w:rPr>
          <w:rFonts w:ascii="Arial" w:hAnsi="Arial" w:cs="Arial"/>
        </w:rPr>
        <w:t xml:space="preserve"> ve </w:t>
      </w:r>
      <w:r w:rsidR="00D57DCE" w:rsidRPr="00764100">
        <w:rPr>
          <w:rFonts w:ascii="Arial" w:hAnsi="Arial" w:cs="Arial"/>
        </w:rPr>
        <w:t>V</w:t>
      </w:r>
      <w:r w:rsidRPr="00764100">
        <w:rPr>
          <w:rFonts w:ascii="Arial" w:hAnsi="Arial" w:cs="Arial"/>
        </w:rPr>
        <w:t>ěstníku veřejných zakázek („</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5008E717"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B76FC6" w:rsidRPr="00B76FC6">
        <w:rPr>
          <w:rFonts w:ascii="Arial" w:hAnsi="Arial" w:cs="Arial"/>
        </w:rPr>
        <w:t>10.09.2024</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0834B0E0" w14:textId="46DCB921" w:rsidR="0015416E" w:rsidRPr="00764100" w:rsidRDefault="0015416E" w:rsidP="00B77235">
      <w:pPr>
        <w:pStyle w:val="Preambule"/>
        <w:widowControl/>
        <w:spacing w:line="240" w:lineRule="auto"/>
        <w:jc w:val="both"/>
        <w:rPr>
          <w:rFonts w:ascii="Arial" w:hAnsi="Arial" w:cs="Arial"/>
        </w:rPr>
      </w:pPr>
      <w:r w:rsidRPr="00ED6435">
        <w:rPr>
          <w:rFonts w:ascii="Arial" w:hAnsi="Arial" w:cs="Arial"/>
        </w:rPr>
        <w:lastRenderedPageBreak/>
        <w:t>Pokud v dalších ustanoveních Smlouvy není výslovně specifikován konkrétně Objednatel č. 1 nebo Objednatel č. 2, má se zato, že pojem „Objednatel“ zahrnuje souhrnně oba Objednatele</w:t>
      </w:r>
      <w:r>
        <w:rPr>
          <w:rFonts w:ascii="Arial" w:hAnsi="Arial" w:cs="Arial"/>
        </w:rPr>
        <w:t>.</w:t>
      </w:r>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2A990515"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proofErr w:type="spellStart"/>
      <w:r w:rsidR="00310716" w:rsidRPr="00310716">
        <w:rPr>
          <w:rFonts w:ascii="Arial" w:hAnsi="Arial" w:cs="Arial"/>
          <w:b/>
          <w:bCs/>
        </w:rPr>
        <w:t>KoPÚ</w:t>
      </w:r>
      <w:proofErr w:type="spellEnd"/>
      <w:r w:rsidR="00310716" w:rsidRPr="00310716">
        <w:rPr>
          <w:rFonts w:ascii="Arial" w:hAnsi="Arial" w:cs="Arial"/>
          <w:b/>
          <w:bCs/>
        </w:rPr>
        <w:t xml:space="preserve"> Sedliště u Litomyšle a </w:t>
      </w:r>
      <w:proofErr w:type="spellStart"/>
      <w:r w:rsidR="00310716" w:rsidRPr="00310716">
        <w:rPr>
          <w:rFonts w:ascii="Arial" w:hAnsi="Arial" w:cs="Arial"/>
          <w:b/>
          <w:bCs/>
        </w:rPr>
        <w:t>KoPÚ</w:t>
      </w:r>
      <w:proofErr w:type="spellEnd"/>
      <w:r w:rsidR="00310716" w:rsidRPr="00310716">
        <w:rPr>
          <w:rFonts w:ascii="Arial" w:hAnsi="Arial" w:cs="Arial"/>
          <w:b/>
          <w:bCs/>
        </w:rPr>
        <w:t xml:space="preserve"> Tržek u Litomyšle</w:t>
      </w:r>
      <w:r w:rsidR="00310716" w:rsidRPr="00310716" w:rsidDel="00310716">
        <w:rPr>
          <w:rFonts w:ascii="Arial" w:hAnsi="Arial" w:cs="Arial"/>
          <w:b/>
          <w:bCs/>
        </w:rPr>
        <w:t xml:space="preserve"> </w:t>
      </w:r>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67A5FDE1"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zhotovení a dodání návrhu komplexních pozemkových úprav</w:t>
      </w:r>
      <w:r w:rsidR="00D90516">
        <w:rPr>
          <w:rFonts w:ascii="Arial" w:hAnsi="Arial" w:cs="Arial"/>
        </w:rPr>
        <w:t xml:space="preserve"> („</w:t>
      </w:r>
      <w:proofErr w:type="spellStart"/>
      <w:r w:rsidR="00D90516">
        <w:rPr>
          <w:rFonts w:ascii="Arial" w:hAnsi="Arial" w:cs="Arial"/>
        </w:rPr>
        <w:t>KoPÚ</w:t>
      </w:r>
      <w:proofErr w:type="spellEnd"/>
      <w:r w:rsidR="00D90516">
        <w:rPr>
          <w:rFonts w:ascii="Arial" w:hAnsi="Arial" w:cs="Arial"/>
        </w:rPr>
        <w:t>“)</w:t>
      </w:r>
      <w:r w:rsidRPr="00ED6435">
        <w:rPr>
          <w:rFonts w:ascii="Arial" w:hAnsi="Arial" w:cs="Arial"/>
        </w:rPr>
        <w:t xml:space="preserve"> v k. </w:t>
      </w:r>
      <w:proofErr w:type="spellStart"/>
      <w:r w:rsidRPr="00ED6435">
        <w:rPr>
          <w:rFonts w:ascii="Arial" w:hAnsi="Arial" w:cs="Arial"/>
        </w:rPr>
        <w:t>ú.</w:t>
      </w:r>
      <w:proofErr w:type="spellEnd"/>
      <w:r w:rsidRPr="00ED6435">
        <w:rPr>
          <w:rFonts w:ascii="Arial" w:hAnsi="Arial" w:cs="Arial"/>
        </w:rPr>
        <w:t xml:space="preserve"> </w:t>
      </w:r>
      <w:r w:rsidR="00C84277">
        <w:rPr>
          <w:rFonts w:ascii="Arial" w:hAnsi="Arial" w:cs="Arial"/>
          <w:b/>
          <w:bCs/>
        </w:rPr>
        <w:t>Sedliště u Litomyšle</w:t>
      </w:r>
      <w:r w:rsidR="00E01D85" w:rsidRPr="00E01D85">
        <w:rPr>
          <w:rFonts w:ascii="Arial" w:hAnsi="Arial" w:cs="Arial"/>
          <w:b/>
          <w:bCs/>
        </w:rPr>
        <w:t xml:space="preserve"> (zahrnující i navazující část </w:t>
      </w:r>
      <w:proofErr w:type="spellStart"/>
      <w:r w:rsidR="00E01D85" w:rsidRPr="00E01D85">
        <w:rPr>
          <w:rFonts w:ascii="Arial" w:hAnsi="Arial" w:cs="Arial"/>
          <w:b/>
          <w:bCs/>
        </w:rPr>
        <w:t>k.ú</w:t>
      </w:r>
      <w:proofErr w:type="spellEnd"/>
      <w:r w:rsidR="00E01D85" w:rsidRPr="00E01D85">
        <w:rPr>
          <w:rFonts w:ascii="Arial" w:hAnsi="Arial" w:cs="Arial"/>
          <w:b/>
          <w:bCs/>
        </w:rPr>
        <w:t xml:space="preserve">. </w:t>
      </w:r>
      <w:proofErr w:type="spellStart"/>
      <w:r w:rsidR="00C84277">
        <w:rPr>
          <w:rFonts w:ascii="Arial" w:hAnsi="Arial" w:cs="Arial"/>
          <w:b/>
          <w:bCs/>
        </w:rPr>
        <w:t>Nedošín</w:t>
      </w:r>
      <w:proofErr w:type="spellEnd"/>
      <w:r w:rsidR="00E01D85" w:rsidRPr="00E01D85">
        <w:rPr>
          <w:rFonts w:ascii="Arial" w:hAnsi="Arial" w:cs="Arial"/>
          <w:b/>
          <w:bCs/>
        </w:rPr>
        <w:t>)</w:t>
      </w:r>
      <w:r w:rsidR="00D90516">
        <w:rPr>
          <w:rFonts w:ascii="Arial" w:hAnsi="Arial" w:cs="Arial"/>
          <w:b/>
          <w:bCs/>
        </w:rPr>
        <w:t xml:space="preserve"> – </w:t>
      </w:r>
      <w:proofErr w:type="spellStart"/>
      <w:r w:rsidR="00D90516">
        <w:rPr>
          <w:rFonts w:ascii="Arial" w:hAnsi="Arial" w:cs="Arial"/>
          <w:b/>
          <w:bCs/>
        </w:rPr>
        <w:t>KoPÚ</w:t>
      </w:r>
      <w:proofErr w:type="spellEnd"/>
      <w:r w:rsidR="00C84277">
        <w:rPr>
          <w:rFonts w:ascii="Arial" w:hAnsi="Arial" w:cs="Arial"/>
          <w:b/>
          <w:bCs/>
        </w:rPr>
        <w:t xml:space="preserve"> Sedliště u Litomyšle</w:t>
      </w:r>
      <w:r w:rsidR="00E01D85" w:rsidRPr="00E01D85">
        <w:rPr>
          <w:rFonts w:ascii="Arial" w:hAnsi="Arial" w:cs="Arial"/>
          <w:b/>
          <w:bCs/>
        </w:rPr>
        <w:t xml:space="preserve"> a dále v </w:t>
      </w:r>
      <w:proofErr w:type="spellStart"/>
      <w:r w:rsidR="00E01D85" w:rsidRPr="00E01D85">
        <w:rPr>
          <w:rFonts w:ascii="Arial" w:hAnsi="Arial" w:cs="Arial"/>
          <w:b/>
          <w:bCs/>
        </w:rPr>
        <w:t>k.ú</w:t>
      </w:r>
      <w:proofErr w:type="spellEnd"/>
      <w:r w:rsidR="00E01D85" w:rsidRPr="00E01D85">
        <w:rPr>
          <w:rFonts w:ascii="Arial" w:hAnsi="Arial" w:cs="Arial"/>
          <w:b/>
          <w:bCs/>
        </w:rPr>
        <w:t xml:space="preserve">. </w:t>
      </w:r>
      <w:r w:rsidR="00C84277">
        <w:rPr>
          <w:rFonts w:ascii="Arial" w:hAnsi="Arial" w:cs="Arial"/>
          <w:b/>
          <w:bCs/>
        </w:rPr>
        <w:t>Tržek u Litomyšle</w:t>
      </w:r>
      <w:r w:rsidR="00E01D85" w:rsidRPr="00E01D85">
        <w:rPr>
          <w:rFonts w:ascii="Arial" w:hAnsi="Arial" w:cs="Arial"/>
          <w:b/>
          <w:bCs/>
        </w:rPr>
        <w:t xml:space="preserve"> (zahrnující i navazující část</w:t>
      </w:r>
      <w:r w:rsidR="00C84277">
        <w:rPr>
          <w:rFonts w:ascii="Arial" w:hAnsi="Arial" w:cs="Arial"/>
          <w:b/>
          <w:bCs/>
        </w:rPr>
        <w:t>i</w:t>
      </w:r>
      <w:r w:rsidR="00E01D85" w:rsidRPr="00E01D85">
        <w:rPr>
          <w:rFonts w:ascii="Arial" w:hAnsi="Arial" w:cs="Arial"/>
          <w:b/>
          <w:bCs/>
        </w:rPr>
        <w:t xml:space="preserve"> </w:t>
      </w:r>
      <w:proofErr w:type="spellStart"/>
      <w:r w:rsidR="00E01D85" w:rsidRPr="00E01D85">
        <w:rPr>
          <w:rFonts w:ascii="Arial" w:hAnsi="Arial" w:cs="Arial"/>
          <w:b/>
          <w:bCs/>
        </w:rPr>
        <w:t>k.ú</w:t>
      </w:r>
      <w:proofErr w:type="spellEnd"/>
      <w:r w:rsidR="00E01D85" w:rsidRPr="00E01D85">
        <w:rPr>
          <w:rFonts w:ascii="Arial" w:hAnsi="Arial" w:cs="Arial"/>
          <w:b/>
          <w:bCs/>
        </w:rPr>
        <w:t xml:space="preserve">. </w:t>
      </w:r>
      <w:r w:rsidR="00C84277">
        <w:rPr>
          <w:rFonts w:ascii="Arial" w:hAnsi="Arial" w:cs="Arial"/>
          <w:b/>
          <w:bCs/>
        </w:rPr>
        <w:t xml:space="preserve">Sedliště u Litomyšle, </w:t>
      </w:r>
      <w:proofErr w:type="spellStart"/>
      <w:r w:rsidR="00C84277">
        <w:rPr>
          <w:rFonts w:ascii="Arial" w:hAnsi="Arial" w:cs="Arial"/>
          <w:b/>
          <w:bCs/>
        </w:rPr>
        <w:t>Nedošín</w:t>
      </w:r>
      <w:proofErr w:type="spellEnd"/>
      <w:r w:rsidR="00C84277">
        <w:rPr>
          <w:rFonts w:ascii="Arial" w:hAnsi="Arial" w:cs="Arial"/>
          <w:b/>
          <w:bCs/>
        </w:rPr>
        <w:t>, Nová Sídla,</w:t>
      </w:r>
      <w:r w:rsidR="00694675">
        <w:rPr>
          <w:rFonts w:ascii="Arial" w:hAnsi="Arial" w:cs="Arial"/>
          <w:b/>
          <w:bCs/>
        </w:rPr>
        <w:t xml:space="preserve"> </w:t>
      </w:r>
      <w:r w:rsidR="00C84277">
        <w:rPr>
          <w:rFonts w:ascii="Arial" w:hAnsi="Arial" w:cs="Arial"/>
          <w:b/>
          <w:bCs/>
        </w:rPr>
        <w:t>Říkovice u Litomyšle)</w:t>
      </w:r>
      <w:r w:rsidR="00D90516">
        <w:rPr>
          <w:rFonts w:ascii="Arial" w:hAnsi="Arial" w:cs="Arial"/>
          <w:b/>
          <w:bCs/>
        </w:rPr>
        <w:t xml:space="preserve"> – </w:t>
      </w:r>
      <w:proofErr w:type="spellStart"/>
      <w:r w:rsidR="00D90516">
        <w:rPr>
          <w:rFonts w:ascii="Arial" w:hAnsi="Arial" w:cs="Arial"/>
          <w:b/>
          <w:bCs/>
        </w:rPr>
        <w:t>KoPÚ</w:t>
      </w:r>
      <w:proofErr w:type="spellEnd"/>
      <w:r w:rsidR="00D90516">
        <w:rPr>
          <w:rFonts w:ascii="Arial" w:hAnsi="Arial" w:cs="Arial"/>
          <w:b/>
          <w:bCs/>
        </w:rPr>
        <w:t xml:space="preserve"> </w:t>
      </w:r>
      <w:r w:rsidR="00C84277">
        <w:rPr>
          <w:rFonts w:ascii="Arial" w:hAnsi="Arial" w:cs="Arial"/>
          <w:b/>
          <w:bCs/>
        </w:rPr>
        <w:t>Tržek u Litomyšle</w:t>
      </w:r>
      <w:r w:rsidR="00694675">
        <w:rPr>
          <w:rFonts w:ascii="Arial" w:hAnsi="Arial" w:cs="Arial"/>
          <w:b/>
          <w:bCs/>
        </w:rPr>
        <w:t xml:space="preserve"> </w:t>
      </w:r>
      <w:r w:rsidRPr="00ED6435">
        <w:rPr>
          <w:rFonts w:ascii="Arial" w:hAnsi="Arial" w:cs="Arial"/>
        </w:rPr>
        <w:t>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vyhotovení dokumentace pro zavedení výsledků </w:t>
      </w:r>
      <w:proofErr w:type="spellStart"/>
      <w:r w:rsidRPr="00ED6435">
        <w:rPr>
          <w:rFonts w:ascii="Arial" w:hAnsi="Arial" w:cs="Arial"/>
        </w:rPr>
        <w:t>KoPÚ</w:t>
      </w:r>
      <w:proofErr w:type="spellEnd"/>
      <w:r w:rsidRPr="00ED6435">
        <w:rPr>
          <w:rFonts w:ascii="Arial" w:hAnsi="Arial" w:cs="Arial"/>
        </w:rPr>
        <w:t xml:space="preserve"> do katastru nemovitostí</w:t>
      </w:r>
      <w:r w:rsidR="007400FD" w:rsidRPr="00ED6435">
        <w:rPr>
          <w:rFonts w:ascii="Arial" w:hAnsi="Arial" w:cs="Arial"/>
        </w:rPr>
        <w:t>.</w:t>
      </w:r>
      <w:r w:rsidRPr="00ED6435">
        <w:rPr>
          <w:rFonts w:ascii="Arial" w:hAnsi="Arial" w:cs="Arial"/>
        </w:rPr>
        <w:t xml:space="preserve"> </w:t>
      </w:r>
    </w:p>
    <w:p w14:paraId="7346479E" w14:textId="185ED293"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Objednatel se zavazuje řádně a včas provedené Dílo převzít v</w:t>
      </w:r>
      <w:r w:rsidR="00C84277">
        <w:rPr>
          <w:rFonts w:ascii="Arial" w:hAnsi="Arial" w:cs="Arial"/>
          <w:szCs w:val="22"/>
        </w:rPr>
        <w:t> </w:t>
      </w:r>
      <w:r w:rsidRPr="00ED6435">
        <w:rPr>
          <w:rFonts w:ascii="Arial" w:hAnsi="Arial" w:cs="Arial"/>
          <w:szCs w:val="22"/>
        </w:rPr>
        <w:t xml:space="preserve">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definován níže v</w:t>
      </w:r>
      <w:r w:rsidR="00C84277">
        <w:rPr>
          <w:rFonts w:ascii="Arial" w:hAnsi="Arial" w:cs="Arial"/>
          <w:szCs w:val="22"/>
        </w:rPr>
        <w:t> </w:t>
      </w:r>
      <w:r w:rsidR="00537D03" w:rsidRPr="00ED6435">
        <w:rPr>
          <w:rFonts w:ascii="Arial" w:hAnsi="Arial" w:cs="Arial"/>
          <w:szCs w:val="22"/>
        </w:rPr>
        <w:t xml:space="preserve">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C84277">
        <w:rPr>
          <w:rFonts w:ascii="Arial" w:hAnsi="Arial" w:cs="Arial"/>
          <w:szCs w:val="22"/>
        </w:rPr>
        <w:t> </w:t>
      </w:r>
      <w:r w:rsidR="00B42DED" w:rsidRPr="00ED6435">
        <w:rPr>
          <w:rFonts w:ascii="Arial" w:hAnsi="Arial" w:cs="Arial"/>
          <w:szCs w:val="22"/>
        </w:rPr>
        <w:t>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08C1130B"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w:t>
      </w:r>
      <w:r w:rsidR="00C84277">
        <w:rPr>
          <w:rFonts w:ascii="Arial" w:hAnsi="Arial" w:cs="Arial"/>
          <w:szCs w:val="22"/>
        </w:rPr>
        <w:t> </w:t>
      </w:r>
      <w:r w:rsidRPr="00ED6435">
        <w:rPr>
          <w:rFonts w:ascii="Arial" w:hAnsi="Arial" w:cs="Arial"/>
          <w:szCs w:val="22"/>
        </w:rPr>
        <w:t xml:space="preserve">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601C3AF6"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části v</w:t>
      </w:r>
      <w:r w:rsidR="00C84277">
        <w:rPr>
          <w:rFonts w:ascii="Arial" w:hAnsi="Arial" w:cs="Arial"/>
          <w:szCs w:val="22"/>
        </w:rPr>
        <w:t> </w:t>
      </w:r>
      <w:r w:rsidRPr="00C62699">
        <w:rPr>
          <w:rFonts w:ascii="Arial" w:hAnsi="Arial" w:cs="Arial"/>
          <w:szCs w:val="22"/>
        </w:rPr>
        <w:t xml:space="preserve">termínech uvedených </w:t>
      </w:r>
      <w:r w:rsidR="007400FD" w:rsidRPr="00C62699">
        <w:rPr>
          <w:rFonts w:ascii="Arial" w:hAnsi="Arial" w:cs="Arial"/>
          <w:szCs w:val="22"/>
        </w:rPr>
        <w:t>v</w:t>
      </w:r>
      <w:r w:rsidR="00C84277">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w:t>
      </w:r>
      <w:r w:rsidR="00C84277">
        <w:rPr>
          <w:rFonts w:ascii="Arial" w:hAnsi="Arial" w:cs="Arial"/>
          <w:szCs w:val="22"/>
        </w:rPr>
        <w:t> </w:t>
      </w:r>
      <w:r w:rsidR="006B4459" w:rsidRPr="00C62699">
        <w:rPr>
          <w:rFonts w:ascii="Arial" w:hAnsi="Arial" w:cs="Arial"/>
          <w:szCs w:val="22"/>
        </w:rPr>
        <w:t xml:space="preserve">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w:t>
      </w:r>
      <w:r w:rsidR="00C84277">
        <w:rPr>
          <w:rFonts w:ascii="Arial" w:hAnsi="Arial" w:cs="Arial"/>
          <w:szCs w:val="22"/>
        </w:rPr>
        <w:t> </w:t>
      </w:r>
      <w:r w:rsidR="00586931" w:rsidRPr="00C7438B">
        <w:rPr>
          <w:rFonts w:ascii="Arial" w:hAnsi="Arial" w:cs="Arial"/>
          <w:szCs w:val="22"/>
        </w:rPr>
        <w:t>případech výslovně stanovených v</w:t>
      </w:r>
      <w:r w:rsidR="00C84277">
        <w:rPr>
          <w:rFonts w:ascii="Arial" w:hAnsi="Arial" w:cs="Arial"/>
          <w:szCs w:val="22"/>
        </w:rPr>
        <w:t> </w:t>
      </w:r>
      <w:r w:rsidR="00D6438F" w:rsidRPr="00C7438B">
        <w:rPr>
          <w:rFonts w:ascii="Arial" w:hAnsi="Arial" w:cs="Arial"/>
          <w:szCs w:val="22"/>
        </w:rPr>
        <w:t xml:space="preserve">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C84277">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6"/>
      <w:r w:rsidR="0026755B" w:rsidRPr="00C62699">
        <w:rPr>
          <w:rFonts w:ascii="Arial" w:hAnsi="Arial" w:cs="Arial"/>
          <w:szCs w:val="22"/>
        </w:rPr>
        <w:t xml:space="preserve"> </w:t>
      </w:r>
    </w:p>
    <w:p w14:paraId="7FACFBF4" w14:textId="71713D4C"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zejména za podmínky, že k</w:t>
      </w:r>
      <w:r w:rsidR="00C84277">
        <w:rPr>
          <w:rFonts w:ascii="Arial" w:hAnsi="Arial" w:cs="Arial"/>
          <w:szCs w:val="22"/>
        </w:rPr>
        <w:t> </w:t>
      </w:r>
      <w:r w:rsidRPr="00C62699">
        <w:rPr>
          <w:rFonts w:ascii="Arial" w:hAnsi="Arial" w:cs="Arial"/>
          <w:szCs w:val="22"/>
        </w:rPr>
        <w:t>financování Díla budou ze státního rozpočtu uvolněny potřebné finanční prostředky na účet Objednatele v</w:t>
      </w:r>
      <w:r w:rsidR="00C84277">
        <w:rPr>
          <w:rFonts w:ascii="Arial" w:hAnsi="Arial" w:cs="Arial"/>
          <w:szCs w:val="22"/>
        </w:rPr>
        <w:t> </w:t>
      </w:r>
      <w:r w:rsidRPr="00C62699">
        <w:rPr>
          <w:rFonts w:ascii="Arial" w:hAnsi="Arial" w:cs="Arial"/>
          <w:szCs w:val="22"/>
        </w:rPr>
        <w:t xml:space="preserve">době dřívějšího plnění. </w:t>
      </w:r>
    </w:p>
    <w:p w14:paraId="7252C95B" w14:textId="1E870CB4"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Jakékoli prodlení s</w:t>
      </w:r>
      <w:r w:rsidR="00C84277">
        <w:rPr>
          <w:rFonts w:ascii="Arial" w:hAnsi="Arial" w:cs="Arial"/>
          <w:szCs w:val="22"/>
        </w:rPr>
        <w:t> </w:t>
      </w:r>
      <w:r w:rsidRPr="00ED6435">
        <w:rPr>
          <w:rFonts w:ascii="Arial" w:hAnsi="Arial" w:cs="Arial"/>
          <w:szCs w:val="22"/>
        </w:rPr>
        <w:t xml:space="preserve">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osob, poskytujících k</w:t>
      </w:r>
      <w:r w:rsidR="00C84277">
        <w:rPr>
          <w:rFonts w:ascii="Arial" w:hAnsi="Arial" w:cs="Arial"/>
          <w:szCs w:val="22"/>
        </w:rPr>
        <w:t> </w:t>
      </w:r>
      <w:r w:rsidR="00F3041C" w:rsidRPr="008B1620">
        <w:rPr>
          <w:rFonts w:ascii="Arial" w:hAnsi="Arial" w:cs="Arial"/>
          <w:szCs w:val="22"/>
        </w:rPr>
        <w:t xml:space="preserve">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w:t>
      </w:r>
      <w:r w:rsidR="00C84277">
        <w:rPr>
          <w:rFonts w:ascii="Arial" w:hAnsi="Arial" w:cs="Arial"/>
          <w:szCs w:val="22"/>
        </w:rPr>
        <w:t> </w:t>
      </w:r>
      <w:r w:rsidRPr="00363483">
        <w:rPr>
          <w:rFonts w:ascii="Arial" w:hAnsi="Arial" w:cs="Arial"/>
          <w:szCs w:val="22"/>
        </w:rPr>
        <w:t>tíží Zhotoviteli a po takovou dobu prodlení Objednatele není</w:t>
      </w:r>
      <w:r w:rsidRPr="00ED6435">
        <w:rPr>
          <w:rFonts w:ascii="Arial" w:hAnsi="Arial" w:cs="Arial"/>
          <w:szCs w:val="22"/>
        </w:rPr>
        <w:t xml:space="preserve"> Zhotovitel v</w:t>
      </w:r>
      <w:r w:rsidR="00C84277">
        <w:rPr>
          <w:rFonts w:ascii="Arial" w:hAnsi="Arial" w:cs="Arial"/>
          <w:szCs w:val="22"/>
        </w:rPr>
        <w:t> </w:t>
      </w:r>
      <w:r w:rsidRPr="00ED6435">
        <w:rPr>
          <w:rFonts w:ascii="Arial" w:hAnsi="Arial" w:cs="Arial"/>
          <w:szCs w:val="22"/>
        </w:rPr>
        <w:t>prodlení s</w:t>
      </w:r>
      <w:r w:rsidR="00C84277">
        <w:rPr>
          <w:rFonts w:ascii="Arial" w:hAnsi="Arial" w:cs="Arial"/>
          <w:szCs w:val="22"/>
        </w:rPr>
        <w:t> </w:t>
      </w:r>
      <w:r w:rsidRPr="00ED6435">
        <w:rPr>
          <w:rFonts w:ascii="Arial" w:hAnsi="Arial" w:cs="Arial"/>
          <w:szCs w:val="22"/>
        </w:rPr>
        <w:t>provedením Díla.</w:t>
      </w:r>
      <w:r w:rsidR="004E2DEB" w:rsidRPr="00ED6435">
        <w:rPr>
          <w:rFonts w:ascii="Arial" w:hAnsi="Arial" w:cs="Arial"/>
          <w:szCs w:val="22"/>
        </w:rPr>
        <w:t xml:space="preserve"> Jakékoli prodlení s</w:t>
      </w:r>
      <w:r w:rsidR="00C84277">
        <w:rPr>
          <w:rFonts w:ascii="Arial" w:hAnsi="Arial" w:cs="Arial"/>
          <w:szCs w:val="22"/>
        </w:rPr>
        <w:t> </w:t>
      </w:r>
      <w:r w:rsidR="004E2DEB" w:rsidRPr="00ED6435">
        <w:rPr>
          <w:rFonts w:ascii="Arial" w:hAnsi="Arial" w:cs="Arial"/>
          <w:szCs w:val="22"/>
        </w:rPr>
        <w:t xml:space="preserve">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nelze přičítat k</w:t>
      </w:r>
      <w:r w:rsidR="00C84277">
        <w:rPr>
          <w:rFonts w:ascii="Arial" w:hAnsi="Arial" w:cs="Arial"/>
          <w:szCs w:val="22"/>
        </w:rPr>
        <w:t> </w:t>
      </w:r>
      <w:r w:rsidR="00F3041C" w:rsidRPr="00ED6435">
        <w:rPr>
          <w:rFonts w:ascii="Arial" w:hAnsi="Arial" w:cs="Arial"/>
          <w:szCs w:val="22"/>
        </w:rPr>
        <w:t xml:space="preserve">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bookmarkEnd w:id="9"/>
    <w:p w14:paraId="0981B222" w14:textId="19DFE7B1" w:rsidR="00D90516" w:rsidRPr="00D44313" w:rsidRDefault="00D90516" w:rsidP="00D44313">
      <w:pPr>
        <w:pStyle w:val="Level1"/>
        <w:numPr>
          <w:ilvl w:val="0"/>
          <w:numId w:val="0"/>
        </w:numPr>
        <w:ind w:left="360" w:firstLine="207"/>
        <w:rPr>
          <w:rFonts w:ascii="Arial" w:hAnsi="Arial" w:cs="Arial"/>
          <w:caps w:val="0"/>
        </w:rPr>
      </w:pPr>
      <w:r w:rsidRPr="00D44313">
        <w:rPr>
          <w:rFonts w:ascii="Arial" w:hAnsi="Arial" w:cs="Arial"/>
          <w:caps w:val="0"/>
        </w:rPr>
        <w:t xml:space="preserve">Cena celkem za </w:t>
      </w:r>
      <w:proofErr w:type="spellStart"/>
      <w:r w:rsidRPr="00D44313">
        <w:rPr>
          <w:rFonts w:ascii="Arial" w:hAnsi="Arial" w:cs="Arial"/>
          <w:caps w:val="0"/>
        </w:rPr>
        <w:t>KoPÚ</w:t>
      </w:r>
      <w:proofErr w:type="spellEnd"/>
      <w:r w:rsidRPr="00D44313">
        <w:rPr>
          <w:rFonts w:ascii="Arial" w:hAnsi="Arial" w:cs="Arial"/>
          <w:caps w:val="0"/>
        </w:rPr>
        <w:t xml:space="preserve"> </w:t>
      </w:r>
      <w:r w:rsidR="00C84277">
        <w:rPr>
          <w:rFonts w:ascii="Arial" w:hAnsi="Arial" w:cs="Arial"/>
          <w:caps w:val="0"/>
        </w:rPr>
        <w:t>Sedliště u Litomyšle</w:t>
      </w:r>
      <w:r w:rsidRPr="00D44313">
        <w:rPr>
          <w:rFonts w:ascii="Arial" w:hAnsi="Arial" w:cs="Arial"/>
          <w:caps w:val="0"/>
        </w:rPr>
        <w:t xml:space="preserve"> a </w:t>
      </w:r>
      <w:proofErr w:type="spellStart"/>
      <w:r w:rsidRPr="00D44313">
        <w:rPr>
          <w:rFonts w:ascii="Arial" w:hAnsi="Arial" w:cs="Arial"/>
          <w:caps w:val="0"/>
        </w:rPr>
        <w:t>KoPÚ</w:t>
      </w:r>
      <w:proofErr w:type="spellEnd"/>
      <w:r w:rsidRPr="00D44313">
        <w:rPr>
          <w:rFonts w:ascii="Arial" w:hAnsi="Arial" w:cs="Arial"/>
          <w:caps w:val="0"/>
        </w:rPr>
        <w:t xml:space="preserve"> </w:t>
      </w:r>
      <w:r w:rsidR="00C84277">
        <w:rPr>
          <w:rFonts w:ascii="Arial" w:hAnsi="Arial" w:cs="Arial"/>
          <w:caps w:val="0"/>
        </w:rPr>
        <w:t>Tržek u Litomyšle</w:t>
      </w:r>
      <w:r w:rsidRPr="00D44313">
        <w:rPr>
          <w:rFonts w:ascii="Arial" w:hAnsi="Arial" w:cs="Arial"/>
          <w:caps w:val="0"/>
        </w:rPr>
        <w:t xml:space="preserve">:                                                         </w:t>
      </w:r>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D90516" w:rsidRPr="00D44313" w14:paraId="2FE15DA0" w14:textId="77777777" w:rsidTr="002529F0">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F9B790C" w14:textId="77777777" w:rsidR="00D90516" w:rsidRPr="00D44313" w:rsidRDefault="00D90516" w:rsidP="002529F0">
            <w:pPr>
              <w:spacing w:after="0" w:line="240" w:lineRule="auto"/>
              <w:ind w:left="709" w:hanging="709"/>
              <w:jc w:val="both"/>
              <w:rPr>
                <w:rFonts w:ascii="Arial" w:hAnsi="Arial" w:cs="Arial"/>
                <w:b/>
                <w:bCs/>
              </w:rPr>
            </w:pPr>
            <w:r w:rsidRPr="00D44313">
              <w:rPr>
                <w:rFonts w:ascii="Arial" w:hAnsi="Arial" w:cs="Arial"/>
                <w:b/>
                <w:bCs/>
              </w:rPr>
              <w:t xml:space="preserve">Celková cena </w:t>
            </w:r>
            <w:r w:rsidRPr="00D44313">
              <w:rPr>
                <w:rFonts w:ascii="Arial" w:hAnsi="Arial" w:cs="Arial"/>
                <w:b/>
                <w:bCs/>
                <w:snapToGrid w:val="0"/>
              </w:rPr>
              <w:t>Díla</w:t>
            </w:r>
            <w:r w:rsidRPr="00D44313">
              <w:rPr>
                <w:rFonts w:ascii="Arial" w:hAnsi="Arial" w:cs="Arial"/>
                <w:b/>
                <w:bCs/>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A7FB221" w14:textId="3E046A5C" w:rsidR="00D90516" w:rsidRPr="00D44313" w:rsidRDefault="000D3A28" w:rsidP="002529F0">
            <w:pPr>
              <w:tabs>
                <w:tab w:val="right" w:pos="990"/>
              </w:tabs>
              <w:spacing w:after="0" w:line="240" w:lineRule="auto"/>
              <w:ind w:left="709" w:hanging="428"/>
              <w:jc w:val="both"/>
              <w:rPr>
                <w:rFonts w:ascii="Arial" w:hAnsi="Arial" w:cs="Arial"/>
                <w:b/>
                <w:bCs/>
              </w:rPr>
            </w:pPr>
            <w:proofErr w:type="gramStart"/>
            <w:r>
              <w:rPr>
                <w:rFonts w:ascii="Arial" w:hAnsi="Arial" w:cs="Arial"/>
                <w:b/>
                <w:bCs/>
                <w:snapToGrid w:val="0"/>
              </w:rPr>
              <w:t>3.537.100,-</w:t>
            </w:r>
            <w:proofErr w:type="gramEnd"/>
            <w:r w:rsidR="00D90516" w:rsidRPr="00D44313">
              <w:rPr>
                <w:rFonts w:ascii="Arial" w:hAnsi="Arial" w:cs="Arial"/>
                <w:b/>
                <w:bCs/>
              </w:rPr>
              <w:t xml:space="preserve"> Kč</w:t>
            </w:r>
          </w:p>
        </w:tc>
      </w:tr>
      <w:tr w:rsidR="00D90516" w:rsidRPr="00D44313" w14:paraId="4E14F766" w14:textId="77777777" w:rsidTr="002529F0">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73D1A175" w14:textId="77777777" w:rsidR="00D90516" w:rsidRPr="00D44313" w:rsidRDefault="00D90516" w:rsidP="002529F0">
            <w:pPr>
              <w:spacing w:after="0" w:line="240" w:lineRule="auto"/>
              <w:ind w:left="709" w:hanging="709"/>
              <w:jc w:val="both"/>
              <w:rPr>
                <w:rFonts w:ascii="Arial" w:hAnsi="Arial" w:cs="Arial"/>
                <w:b/>
                <w:bCs/>
              </w:rPr>
            </w:pPr>
            <w:r w:rsidRPr="00D44313">
              <w:rPr>
                <w:rFonts w:ascii="Arial" w:hAnsi="Arial" w:cs="Arial"/>
                <w:b/>
                <w:bCs/>
              </w:rPr>
              <w:lastRenderedPageBreak/>
              <w:t>DPH 21 %</w:t>
            </w:r>
          </w:p>
        </w:tc>
        <w:tc>
          <w:tcPr>
            <w:tcW w:w="1850" w:type="pct"/>
            <w:tcBorders>
              <w:top w:val="single" w:sz="4" w:space="0" w:color="auto"/>
              <w:left w:val="single" w:sz="4" w:space="0" w:color="auto"/>
              <w:bottom w:val="single" w:sz="4" w:space="0" w:color="auto"/>
              <w:right w:val="single" w:sz="4" w:space="0" w:color="auto"/>
            </w:tcBorders>
            <w:vAlign w:val="center"/>
            <w:hideMark/>
          </w:tcPr>
          <w:p w14:paraId="4C2BF9A4" w14:textId="30BDEDD4" w:rsidR="00D90516" w:rsidRPr="00D44313" w:rsidRDefault="000D3A28" w:rsidP="002529F0">
            <w:pPr>
              <w:tabs>
                <w:tab w:val="right" w:pos="990"/>
              </w:tabs>
              <w:spacing w:after="0" w:line="240" w:lineRule="auto"/>
              <w:ind w:left="709" w:hanging="428"/>
              <w:jc w:val="both"/>
              <w:rPr>
                <w:rFonts w:ascii="Arial" w:hAnsi="Arial" w:cs="Arial"/>
                <w:b/>
                <w:bCs/>
              </w:rPr>
            </w:pPr>
            <w:proofErr w:type="gramStart"/>
            <w:r>
              <w:rPr>
                <w:rFonts w:ascii="Arial" w:hAnsi="Arial" w:cs="Arial"/>
                <w:b/>
                <w:bCs/>
                <w:snapToGrid w:val="0"/>
              </w:rPr>
              <w:t>742.791,-</w:t>
            </w:r>
            <w:proofErr w:type="gramEnd"/>
            <w:r w:rsidR="00D90516" w:rsidRPr="00D44313">
              <w:rPr>
                <w:rFonts w:ascii="Arial" w:hAnsi="Arial" w:cs="Arial"/>
                <w:b/>
                <w:bCs/>
              </w:rPr>
              <w:t xml:space="preserve"> Kč</w:t>
            </w:r>
          </w:p>
        </w:tc>
      </w:tr>
      <w:tr w:rsidR="00D90516" w:rsidRPr="00D44313" w14:paraId="6B21F876" w14:textId="77777777" w:rsidTr="002529F0">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563D056" w14:textId="77777777" w:rsidR="00D90516" w:rsidRPr="00D44313" w:rsidRDefault="00D90516" w:rsidP="002529F0">
            <w:pPr>
              <w:spacing w:after="0" w:line="240" w:lineRule="auto"/>
              <w:ind w:left="709" w:hanging="709"/>
              <w:jc w:val="both"/>
              <w:rPr>
                <w:rFonts w:ascii="Arial" w:hAnsi="Arial" w:cs="Arial"/>
                <w:b/>
                <w:bCs/>
              </w:rPr>
            </w:pPr>
            <w:r w:rsidRPr="00D44313">
              <w:rPr>
                <w:rFonts w:ascii="Arial" w:hAnsi="Arial" w:cs="Arial"/>
                <w:b/>
                <w:bCs/>
              </w:rPr>
              <w:t xml:space="preserve">Celková cena </w:t>
            </w:r>
            <w:r w:rsidRPr="00D44313">
              <w:rPr>
                <w:rFonts w:ascii="Arial" w:hAnsi="Arial" w:cs="Arial"/>
                <w:b/>
                <w:bCs/>
                <w:snapToGrid w:val="0"/>
              </w:rPr>
              <w:t>Díla</w:t>
            </w:r>
            <w:r w:rsidRPr="00D44313">
              <w:rPr>
                <w:rFonts w:ascii="Arial" w:hAnsi="Arial" w:cs="Arial"/>
                <w:b/>
                <w:bCs/>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13C2346" w14:textId="52D0C94F" w:rsidR="00D90516" w:rsidRPr="00D44313" w:rsidRDefault="000D3A28" w:rsidP="002529F0">
            <w:pPr>
              <w:tabs>
                <w:tab w:val="right" w:pos="990"/>
              </w:tabs>
              <w:spacing w:after="0" w:line="240" w:lineRule="auto"/>
              <w:ind w:left="709" w:hanging="428"/>
              <w:jc w:val="both"/>
              <w:rPr>
                <w:rFonts w:ascii="Arial" w:hAnsi="Arial" w:cs="Arial"/>
                <w:b/>
                <w:bCs/>
              </w:rPr>
            </w:pPr>
            <w:proofErr w:type="gramStart"/>
            <w:r>
              <w:rPr>
                <w:rFonts w:ascii="Arial" w:hAnsi="Arial" w:cs="Arial"/>
                <w:b/>
                <w:bCs/>
              </w:rPr>
              <w:t>4.279.891,-</w:t>
            </w:r>
            <w:proofErr w:type="gramEnd"/>
            <w:r w:rsidR="00D90516" w:rsidRPr="00D44313">
              <w:rPr>
                <w:rFonts w:ascii="Arial" w:hAnsi="Arial" w:cs="Arial"/>
                <w:b/>
                <w:bCs/>
              </w:rPr>
              <w:t xml:space="preserve"> Kč</w:t>
            </w:r>
          </w:p>
        </w:tc>
      </w:tr>
    </w:tbl>
    <w:p w14:paraId="3C8B53F1" w14:textId="77777777" w:rsidR="00D90516" w:rsidRPr="00D44313" w:rsidRDefault="00D90516" w:rsidP="00D44313">
      <w:pPr>
        <w:pStyle w:val="Level1"/>
        <w:numPr>
          <w:ilvl w:val="0"/>
          <w:numId w:val="0"/>
        </w:numPr>
        <w:ind w:left="360" w:firstLine="349"/>
        <w:rPr>
          <w:rFonts w:ascii="Arial" w:hAnsi="Arial" w:cs="Arial"/>
          <w:caps w:val="0"/>
        </w:rPr>
      </w:pPr>
      <w:r w:rsidRPr="00D44313">
        <w:rPr>
          <w:rFonts w:ascii="Arial" w:hAnsi="Arial" w:cs="Arial"/>
          <w:caps w:val="0"/>
        </w:rPr>
        <w:t>Z toho:</w:t>
      </w:r>
    </w:p>
    <w:p w14:paraId="48201FD0" w14:textId="218F6EC3" w:rsidR="00D90516" w:rsidRPr="00D44313" w:rsidRDefault="00D44313" w:rsidP="00D44313">
      <w:pPr>
        <w:pStyle w:val="Level1"/>
        <w:numPr>
          <w:ilvl w:val="0"/>
          <w:numId w:val="0"/>
        </w:numPr>
        <w:ind w:left="360" w:firstLine="349"/>
        <w:rPr>
          <w:rFonts w:ascii="Arial" w:hAnsi="Arial" w:cs="Arial"/>
          <w:caps w:val="0"/>
        </w:rPr>
      </w:pPr>
      <w:proofErr w:type="spellStart"/>
      <w:r w:rsidRPr="00D44313">
        <w:rPr>
          <w:rFonts w:ascii="Arial" w:hAnsi="Arial" w:cs="Arial"/>
          <w:caps w:val="0"/>
        </w:rPr>
        <w:t>Ko</w:t>
      </w:r>
      <w:r>
        <w:rPr>
          <w:rFonts w:ascii="Arial" w:hAnsi="Arial" w:cs="Arial"/>
          <w:caps w:val="0"/>
        </w:rPr>
        <w:t>PÚ</w:t>
      </w:r>
      <w:proofErr w:type="spellEnd"/>
      <w:r>
        <w:rPr>
          <w:rFonts w:ascii="Arial" w:hAnsi="Arial" w:cs="Arial"/>
          <w:caps w:val="0"/>
        </w:rPr>
        <w:t xml:space="preserve"> </w:t>
      </w:r>
      <w:r w:rsidR="00C84277">
        <w:rPr>
          <w:rFonts w:ascii="Arial" w:hAnsi="Arial" w:cs="Arial"/>
          <w:caps w:val="0"/>
        </w:rPr>
        <w:t>Sedliště u Litomyšle</w:t>
      </w:r>
      <w:r>
        <w:rPr>
          <w:rFonts w:ascii="Arial" w:hAnsi="Arial" w:cs="Arial"/>
          <w:caps w:val="0"/>
        </w:rPr>
        <w:t>:</w:t>
      </w:r>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D90516" w:rsidRPr="00D44313" w14:paraId="51A1E768" w14:textId="77777777" w:rsidTr="002529F0">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71518C" w14:textId="77777777" w:rsidR="00D90516" w:rsidRPr="00D44313" w:rsidRDefault="00D90516" w:rsidP="002529F0">
            <w:pPr>
              <w:spacing w:after="0" w:line="240" w:lineRule="auto"/>
              <w:ind w:left="709" w:hanging="709"/>
              <w:jc w:val="both"/>
              <w:rPr>
                <w:rFonts w:ascii="Arial" w:hAnsi="Arial" w:cs="Arial"/>
              </w:rPr>
            </w:pPr>
            <w:bookmarkStart w:id="10" w:name="_Hlk142041427"/>
            <w:r w:rsidRPr="00D44313">
              <w:rPr>
                <w:rFonts w:ascii="Arial" w:hAnsi="Arial" w:cs="Arial"/>
              </w:rPr>
              <w:t xml:space="preserve">Hlavní celek </w:t>
            </w:r>
            <w:r w:rsidRPr="00D44313">
              <w:rPr>
                <w:rFonts w:ascii="Arial" w:hAnsi="Arial" w:cs="Arial"/>
                <w:snapToGrid w:val="0"/>
              </w:rPr>
              <w:t xml:space="preserve">1 </w:t>
            </w:r>
            <w:r w:rsidRPr="00D44313">
              <w:rPr>
                <w:rFonts w:ascii="Arial" w:hAnsi="Arial" w:cs="Arial"/>
              </w:rPr>
              <w:t>„Přípravné práce“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D52194F" w14:textId="2ED8A7A8" w:rsidR="00D90516" w:rsidRPr="00D44313" w:rsidRDefault="000D3A28" w:rsidP="002529F0">
            <w:pPr>
              <w:tabs>
                <w:tab w:val="right" w:pos="990"/>
              </w:tabs>
              <w:spacing w:after="0" w:line="240" w:lineRule="auto"/>
              <w:ind w:left="709" w:hanging="428"/>
              <w:jc w:val="both"/>
              <w:rPr>
                <w:rFonts w:ascii="Arial" w:hAnsi="Arial" w:cs="Arial"/>
              </w:rPr>
            </w:pPr>
            <w:proofErr w:type="gramStart"/>
            <w:r>
              <w:rPr>
                <w:rFonts w:ascii="Arial" w:hAnsi="Arial" w:cs="Arial"/>
                <w:snapToGrid w:val="0"/>
              </w:rPr>
              <w:t>1.013.200,-</w:t>
            </w:r>
            <w:proofErr w:type="gramEnd"/>
            <w:r w:rsidR="00D90516" w:rsidRPr="00D44313">
              <w:rPr>
                <w:rFonts w:ascii="Arial" w:hAnsi="Arial" w:cs="Arial"/>
              </w:rPr>
              <w:t xml:space="preserve"> Kč</w:t>
            </w:r>
          </w:p>
        </w:tc>
      </w:tr>
      <w:tr w:rsidR="00D90516" w:rsidRPr="00D44313" w14:paraId="5A6BECD6" w14:textId="77777777" w:rsidTr="002529F0">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4B37566D" w14:textId="77777777" w:rsidR="00D90516" w:rsidRPr="00D44313" w:rsidRDefault="00D90516" w:rsidP="002529F0">
            <w:pPr>
              <w:spacing w:after="0" w:line="240" w:lineRule="auto"/>
              <w:ind w:left="709" w:hanging="709"/>
              <w:jc w:val="both"/>
              <w:rPr>
                <w:rFonts w:ascii="Arial" w:hAnsi="Arial" w:cs="Arial"/>
              </w:rPr>
            </w:pPr>
            <w:r w:rsidRPr="00D44313">
              <w:rPr>
                <w:rFonts w:ascii="Arial" w:hAnsi="Arial" w:cs="Arial"/>
              </w:rPr>
              <w:t xml:space="preserve">Hlavní celek </w:t>
            </w:r>
            <w:r w:rsidRPr="00D44313">
              <w:rPr>
                <w:rFonts w:ascii="Arial" w:hAnsi="Arial" w:cs="Arial"/>
                <w:snapToGrid w:val="0"/>
              </w:rPr>
              <w:t xml:space="preserve">2 </w:t>
            </w:r>
            <w:r w:rsidRPr="00D44313">
              <w:rPr>
                <w:rFonts w:ascii="Arial" w:hAnsi="Arial" w:cs="Arial"/>
              </w:rPr>
              <w:t>„Návrhové práce“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24FB5EAE" w14:textId="5265F6B2" w:rsidR="00D90516" w:rsidRPr="00D44313" w:rsidRDefault="000D3A28" w:rsidP="002529F0">
            <w:pPr>
              <w:tabs>
                <w:tab w:val="right" w:pos="990"/>
              </w:tabs>
              <w:spacing w:after="0" w:line="240" w:lineRule="auto"/>
              <w:ind w:left="709" w:hanging="428"/>
              <w:jc w:val="both"/>
              <w:rPr>
                <w:rFonts w:ascii="Arial" w:hAnsi="Arial" w:cs="Arial"/>
              </w:rPr>
            </w:pPr>
            <w:proofErr w:type="gramStart"/>
            <w:r>
              <w:rPr>
                <w:rFonts w:ascii="Arial" w:hAnsi="Arial" w:cs="Arial"/>
                <w:snapToGrid w:val="0"/>
              </w:rPr>
              <w:t>841.600,-</w:t>
            </w:r>
            <w:proofErr w:type="gramEnd"/>
            <w:r w:rsidR="00D90516" w:rsidRPr="00D44313">
              <w:rPr>
                <w:rFonts w:ascii="Arial" w:hAnsi="Arial" w:cs="Arial"/>
              </w:rPr>
              <w:t xml:space="preserve"> Kč</w:t>
            </w:r>
          </w:p>
        </w:tc>
      </w:tr>
      <w:tr w:rsidR="00D90516" w:rsidRPr="00D44313" w14:paraId="46DAFB85" w14:textId="77777777" w:rsidTr="002529F0">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7969AD59" w14:textId="77777777" w:rsidR="00D90516" w:rsidRPr="00D44313" w:rsidRDefault="00D90516" w:rsidP="002529F0">
            <w:pPr>
              <w:spacing w:after="0" w:line="240" w:lineRule="auto"/>
              <w:ind w:left="709" w:hanging="709"/>
              <w:jc w:val="both"/>
              <w:rPr>
                <w:rFonts w:ascii="Arial" w:hAnsi="Arial" w:cs="Arial"/>
              </w:rPr>
            </w:pPr>
            <w:r w:rsidRPr="00D44313">
              <w:rPr>
                <w:rFonts w:ascii="Arial" w:hAnsi="Arial" w:cs="Arial"/>
              </w:rPr>
              <w:t xml:space="preserve">Hlavní celek </w:t>
            </w:r>
            <w:r w:rsidRPr="00D44313">
              <w:rPr>
                <w:rFonts w:ascii="Arial" w:hAnsi="Arial" w:cs="Arial"/>
                <w:snapToGrid w:val="0"/>
              </w:rPr>
              <w:t xml:space="preserve">3 </w:t>
            </w:r>
            <w:r w:rsidRPr="00D44313">
              <w:rPr>
                <w:rFonts w:ascii="Arial" w:hAnsi="Arial" w:cs="Arial"/>
              </w:rPr>
              <w:t>„Mapové dílo“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C26D7" w14:textId="13A97ED9" w:rsidR="00D90516" w:rsidRPr="00D44313" w:rsidRDefault="000D3A28" w:rsidP="002529F0">
            <w:pPr>
              <w:tabs>
                <w:tab w:val="right" w:pos="990"/>
              </w:tabs>
              <w:spacing w:after="0" w:line="240" w:lineRule="auto"/>
              <w:ind w:left="709" w:hanging="428"/>
              <w:jc w:val="both"/>
              <w:rPr>
                <w:rFonts w:ascii="Arial" w:hAnsi="Arial" w:cs="Arial"/>
              </w:rPr>
            </w:pPr>
            <w:proofErr w:type="gramStart"/>
            <w:r>
              <w:rPr>
                <w:rFonts w:ascii="Arial" w:hAnsi="Arial" w:cs="Arial"/>
                <w:snapToGrid w:val="0"/>
              </w:rPr>
              <w:t>133.600,-</w:t>
            </w:r>
            <w:proofErr w:type="gramEnd"/>
            <w:r w:rsidR="00D90516" w:rsidRPr="00D44313">
              <w:rPr>
                <w:rFonts w:ascii="Arial" w:hAnsi="Arial" w:cs="Arial"/>
              </w:rPr>
              <w:t xml:space="preserve"> Kč</w:t>
            </w:r>
          </w:p>
        </w:tc>
      </w:tr>
      <w:tr w:rsidR="00D90516" w:rsidRPr="00D44313" w14:paraId="6191F5F1" w14:textId="77777777" w:rsidTr="002529F0">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9EFE8FE" w14:textId="77777777" w:rsidR="00D90516" w:rsidRPr="00D44313" w:rsidRDefault="00D90516" w:rsidP="002529F0">
            <w:pPr>
              <w:spacing w:after="0" w:line="240" w:lineRule="auto"/>
              <w:ind w:left="709" w:hanging="709"/>
              <w:jc w:val="both"/>
              <w:rPr>
                <w:rFonts w:ascii="Arial" w:hAnsi="Arial" w:cs="Arial"/>
              </w:rPr>
            </w:pPr>
            <w:r w:rsidRPr="00D44313">
              <w:rPr>
                <w:rFonts w:ascii="Arial" w:hAnsi="Arial" w:cs="Arial"/>
              </w:rPr>
              <w:t xml:space="preserve">Celková cena </w:t>
            </w:r>
            <w:r w:rsidRPr="00D44313">
              <w:rPr>
                <w:rFonts w:ascii="Arial" w:hAnsi="Arial" w:cs="Arial"/>
                <w:snapToGrid w:val="0"/>
              </w:rPr>
              <w:t>Díla</w:t>
            </w:r>
            <w:r w:rsidRPr="00D44313">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3CA43A5" w14:textId="75C8FAF0" w:rsidR="00D90516" w:rsidRPr="00D44313" w:rsidRDefault="000D3A28" w:rsidP="002529F0">
            <w:pPr>
              <w:tabs>
                <w:tab w:val="right" w:pos="990"/>
              </w:tabs>
              <w:spacing w:after="0" w:line="240" w:lineRule="auto"/>
              <w:ind w:left="709" w:hanging="428"/>
              <w:jc w:val="both"/>
              <w:rPr>
                <w:rFonts w:ascii="Arial" w:hAnsi="Arial" w:cs="Arial"/>
              </w:rPr>
            </w:pPr>
            <w:proofErr w:type="gramStart"/>
            <w:r>
              <w:rPr>
                <w:rFonts w:ascii="Arial" w:hAnsi="Arial" w:cs="Arial"/>
                <w:snapToGrid w:val="0"/>
              </w:rPr>
              <w:t>1.988.400,-</w:t>
            </w:r>
            <w:proofErr w:type="gramEnd"/>
            <w:r w:rsidR="00D90516" w:rsidRPr="00D44313">
              <w:rPr>
                <w:rFonts w:ascii="Arial" w:hAnsi="Arial" w:cs="Arial"/>
              </w:rPr>
              <w:t xml:space="preserve"> Kč</w:t>
            </w:r>
          </w:p>
        </w:tc>
      </w:tr>
      <w:tr w:rsidR="00D90516" w:rsidRPr="00D44313" w14:paraId="0BB5BFB9" w14:textId="77777777" w:rsidTr="002529F0">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3795190F" w14:textId="77777777" w:rsidR="00D90516" w:rsidRPr="00D44313" w:rsidRDefault="00D90516" w:rsidP="002529F0">
            <w:pPr>
              <w:spacing w:after="0" w:line="240" w:lineRule="auto"/>
              <w:ind w:left="709" w:hanging="709"/>
              <w:jc w:val="both"/>
              <w:rPr>
                <w:rFonts w:ascii="Arial" w:hAnsi="Arial" w:cs="Arial"/>
              </w:rPr>
            </w:pPr>
            <w:r w:rsidRPr="00D44313">
              <w:rPr>
                <w:rFonts w:ascii="Arial" w:hAnsi="Arial" w:cs="Arial"/>
              </w:rPr>
              <w:t>DPH 21 %</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EF2D9D" w14:textId="172BCFD8" w:rsidR="00D90516" w:rsidRPr="00D44313" w:rsidRDefault="000D3A28" w:rsidP="002529F0">
            <w:pPr>
              <w:tabs>
                <w:tab w:val="right" w:pos="990"/>
              </w:tabs>
              <w:spacing w:after="0" w:line="240" w:lineRule="auto"/>
              <w:ind w:left="709" w:hanging="428"/>
              <w:jc w:val="both"/>
              <w:rPr>
                <w:rFonts w:ascii="Arial" w:hAnsi="Arial" w:cs="Arial"/>
              </w:rPr>
            </w:pPr>
            <w:proofErr w:type="gramStart"/>
            <w:r>
              <w:rPr>
                <w:rFonts w:ascii="Arial" w:hAnsi="Arial" w:cs="Arial"/>
                <w:snapToGrid w:val="0"/>
              </w:rPr>
              <w:t>417.564,-</w:t>
            </w:r>
            <w:proofErr w:type="gramEnd"/>
            <w:r w:rsidR="00D90516" w:rsidRPr="00D44313">
              <w:rPr>
                <w:rFonts w:ascii="Arial" w:hAnsi="Arial" w:cs="Arial"/>
              </w:rPr>
              <w:t xml:space="preserve"> Kč</w:t>
            </w:r>
          </w:p>
        </w:tc>
      </w:tr>
      <w:tr w:rsidR="00D90516" w:rsidRPr="00D44313" w14:paraId="2D17B6AF" w14:textId="77777777" w:rsidTr="002529F0">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688CE09" w14:textId="77777777" w:rsidR="00D90516" w:rsidRPr="00D44313" w:rsidRDefault="00D90516" w:rsidP="002529F0">
            <w:pPr>
              <w:spacing w:after="0" w:line="240" w:lineRule="auto"/>
              <w:ind w:left="709" w:hanging="709"/>
              <w:jc w:val="both"/>
              <w:rPr>
                <w:rFonts w:ascii="Arial" w:hAnsi="Arial" w:cs="Arial"/>
              </w:rPr>
            </w:pPr>
            <w:r w:rsidRPr="00D44313">
              <w:rPr>
                <w:rFonts w:ascii="Arial" w:hAnsi="Arial" w:cs="Arial"/>
              </w:rPr>
              <w:t xml:space="preserve">Celková cena </w:t>
            </w:r>
            <w:r w:rsidRPr="00D44313">
              <w:rPr>
                <w:rFonts w:ascii="Arial" w:hAnsi="Arial" w:cs="Arial"/>
                <w:snapToGrid w:val="0"/>
              </w:rPr>
              <w:t>Díla</w:t>
            </w:r>
            <w:r w:rsidRPr="00D44313">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9550117" w14:textId="2EBF4E1D" w:rsidR="00D90516" w:rsidRPr="00D44313" w:rsidRDefault="000D3A28" w:rsidP="002529F0">
            <w:pPr>
              <w:tabs>
                <w:tab w:val="right" w:pos="990"/>
              </w:tabs>
              <w:spacing w:after="0" w:line="240" w:lineRule="auto"/>
              <w:ind w:left="709" w:hanging="428"/>
              <w:jc w:val="both"/>
              <w:rPr>
                <w:rFonts w:ascii="Arial" w:hAnsi="Arial" w:cs="Arial"/>
              </w:rPr>
            </w:pPr>
            <w:proofErr w:type="gramStart"/>
            <w:r>
              <w:rPr>
                <w:rFonts w:ascii="Arial" w:hAnsi="Arial" w:cs="Arial"/>
                <w:snapToGrid w:val="0"/>
              </w:rPr>
              <w:t>2.405.964,-</w:t>
            </w:r>
            <w:proofErr w:type="gramEnd"/>
            <w:r w:rsidR="00D90516" w:rsidRPr="00D44313">
              <w:rPr>
                <w:rFonts w:ascii="Arial" w:hAnsi="Arial" w:cs="Arial"/>
              </w:rPr>
              <w:t xml:space="preserve"> Kč</w:t>
            </w:r>
          </w:p>
        </w:tc>
      </w:tr>
    </w:tbl>
    <w:bookmarkEnd w:id="10"/>
    <w:p w14:paraId="01C81D90" w14:textId="2A75D05C" w:rsidR="00D90516" w:rsidRPr="00D44313" w:rsidRDefault="00D44313" w:rsidP="00D44313">
      <w:pPr>
        <w:pStyle w:val="Level1"/>
        <w:numPr>
          <w:ilvl w:val="0"/>
          <w:numId w:val="0"/>
        </w:numPr>
        <w:ind w:left="360" w:firstLine="349"/>
        <w:rPr>
          <w:rFonts w:ascii="Arial" w:hAnsi="Arial" w:cs="Arial"/>
          <w:caps w:val="0"/>
        </w:rPr>
      </w:pPr>
      <w:proofErr w:type="spellStart"/>
      <w:r>
        <w:rPr>
          <w:rFonts w:ascii="Arial" w:hAnsi="Arial" w:cs="Arial"/>
          <w:caps w:val="0"/>
        </w:rPr>
        <w:t>KoPÚ</w:t>
      </w:r>
      <w:proofErr w:type="spellEnd"/>
      <w:r>
        <w:rPr>
          <w:rFonts w:ascii="Arial" w:hAnsi="Arial" w:cs="Arial"/>
          <w:caps w:val="0"/>
        </w:rPr>
        <w:t xml:space="preserve"> </w:t>
      </w:r>
      <w:r w:rsidR="00C84277">
        <w:rPr>
          <w:rFonts w:ascii="Arial" w:hAnsi="Arial" w:cs="Arial"/>
          <w:caps w:val="0"/>
        </w:rPr>
        <w:t>Tržek u Litomyšle</w:t>
      </w:r>
      <w:r>
        <w:rPr>
          <w:rFonts w:ascii="Arial" w:hAnsi="Arial" w:cs="Arial"/>
          <w:caps w:val="0"/>
        </w:rPr>
        <w:t>:</w:t>
      </w:r>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D90516" w:rsidRPr="00D44313" w14:paraId="0E101405" w14:textId="77777777" w:rsidTr="002529F0">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7522C373" w14:textId="77777777" w:rsidR="00D90516" w:rsidRPr="00D44313" w:rsidRDefault="00D90516" w:rsidP="002529F0">
            <w:pPr>
              <w:spacing w:after="0" w:line="240" w:lineRule="auto"/>
              <w:ind w:left="709" w:hanging="709"/>
              <w:jc w:val="both"/>
              <w:rPr>
                <w:rFonts w:ascii="Arial" w:hAnsi="Arial" w:cs="Arial"/>
              </w:rPr>
            </w:pPr>
            <w:r w:rsidRPr="00D44313">
              <w:rPr>
                <w:rFonts w:ascii="Arial" w:hAnsi="Arial" w:cs="Arial"/>
              </w:rPr>
              <w:t xml:space="preserve">Hlavní celek </w:t>
            </w:r>
            <w:r w:rsidRPr="00D44313">
              <w:rPr>
                <w:rFonts w:ascii="Arial" w:hAnsi="Arial" w:cs="Arial"/>
                <w:snapToGrid w:val="0"/>
              </w:rPr>
              <w:t xml:space="preserve">1 </w:t>
            </w:r>
            <w:r w:rsidRPr="00D44313">
              <w:rPr>
                <w:rFonts w:ascii="Arial" w:hAnsi="Arial" w:cs="Arial"/>
              </w:rPr>
              <w:t>„Přípravné práce“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51B0FE14" w14:textId="6B3F8847" w:rsidR="00D90516" w:rsidRPr="00D44313" w:rsidRDefault="000D3A28" w:rsidP="002529F0">
            <w:pPr>
              <w:tabs>
                <w:tab w:val="right" w:pos="990"/>
              </w:tabs>
              <w:spacing w:after="0" w:line="240" w:lineRule="auto"/>
              <w:ind w:left="709" w:hanging="428"/>
              <w:jc w:val="both"/>
              <w:rPr>
                <w:rFonts w:ascii="Arial" w:hAnsi="Arial" w:cs="Arial"/>
              </w:rPr>
            </w:pPr>
            <w:proofErr w:type="gramStart"/>
            <w:r>
              <w:rPr>
                <w:rFonts w:ascii="Arial" w:hAnsi="Arial" w:cs="Arial"/>
                <w:snapToGrid w:val="0"/>
              </w:rPr>
              <w:t>957.800,-</w:t>
            </w:r>
            <w:proofErr w:type="gramEnd"/>
            <w:r w:rsidR="00D90516" w:rsidRPr="00D44313">
              <w:rPr>
                <w:rFonts w:ascii="Arial" w:hAnsi="Arial" w:cs="Arial"/>
              </w:rPr>
              <w:t xml:space="preserve"> Kč</w:t>
            </w:r>
          </w:p>
        </w:tc>
      </w:tr>
      <w:tr w:rsidR="00D90516" w:rsidRPr="00D44313" w14:paraId="33ED911E" w14:textId="77777777" w:rsidTr="002529F0">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9DCB3A0" w14:textId="77777777" w:rsidR="00D90516" w:rsidRPr="00D44313" w:rsidRDefault="00D90516" w:rsidP="002529F0">
            <w:pPr>
              <w:spacing w:after="0" w:line="240" w:lineRule="auto"/>
              <w:ind w:left="709" w:hanging="709"/>
              <w:jc w:val="both"/>
              <w:rPr>
                <w:rFonts w:ascii="Arial" w:hAnsi="Arial" w:cs="Arial"/>
              </w:rPr>
            </w:pPr>
            <w:r w:rsidRPr="00D44313">
              <w:rPr>
                <w:rFonts w:ascii="Arial" w:hAnsi="Arial" w:cs="Arial"/>
              </w:rPr>
              <w:t xml:space="preserve">Hlavní celek </w:t>
            </w:r>
            <w:r w:rsidRPr="00D44313">
              <w:rPr>
                <w:rFonts w:ascii="Arial" w:hAnsi="Arial" w:cs="Arial"/>
                <w:snapToGrid w:val="0"/>
              </w:rPr>
              <w:t xml:space="preserve">2 </w:t>
            </w:r>
            <w:r w:rsidRPr="00D44313">
              <w:rPr>
                <w:rFonts w:ascii="Arial" w:hAnsi="Arial" w:cs="Arial"/>
              </w:rPr>
              <w:t>„Návrhové práce“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42E3B041" w14:textId="09A2BF2D" w:rsidR="00D90516" w:rsidRPr="00D44313" w:rsidRDefault="000D3A28" w:rsidP="002529F0">
            <w:pPr>
              <w:tabs>
                <w:tab w:val="right" w:pos="990"/>
              </w:tabs>
              <w:spacing w:after="0" w:line="240" w:lineRule="auto"/>
              <w:ind w:left="709" w:hanging="428"/>
              <w:jc w:val="both"/>
              <w:rPr>
                <w:rFonts w:ascii="Arial" w:hAnsi="Arial" w:cs="Arial"/>
              </w:rPr>
            </w:pPr>
            <w:proofErr w:type="gramStart"/>
            <w:r>
              <w:rPr>
                <w:rFonts w:ascii="Arial" w:hAnsi="Arial" w:cs="Arial"/>
                <w:snapToGrid w:val="0"/>
              </w:rPr>
              <w:t>522.100,-</w:t>
            </w:r>
            <w:proofErr w:type="gramEnd"/>
            <w:r w:rsidR="00D90516" w:rsidRPr="00D44313">
              <w:rPr>
                <w:rFonts w:ascii="Arial" w:hAnsi="Arial" w:cs="Arial"/>
              </w:rPr>
              <w:t xml:space="preserve"> Kč</w:t>
            </w:r>
          </w:p>
        </w:tc>
      </w:tr>
      <w:tr w:rsidR="00D90516" w:rsidRPr="00D44313" w14:paraId="29B3EB06" w14:textId="77777777" w:rsidTr="002529F0">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3BE50E21" w14:textId="77777777" w:rsidR="00D90516" w:rsidRPr="00D44313" w:rsidRDefault="00D90516" w:rsidP="002529F0">
            <w:pPr>
              <w:spacing w:after="0" w:line="240" w:lineRule="auto"/>
              <w:ind w:left="709" w:hanging="709"/>
              <w:jc w:val="both"/>
              <w:rPr>
                <w:rFonts w:ascii="Arial" w:hAnsi="Arial" w:cs="Arial"/>
              </w:rPr>
            </w:pPr>
            <w:r w:rsidRPr="00D44313">
              <w:rPr>
                <w:rFonts w:ascii="Arial" w:hAnsi="Arial" w:cs="Arial"/>
              </w:rPr>
              <w:t xml:space="preserve">Hlavní celek </w:t>
            </w:r>
            <w:r w:rsidRPr="00D44313">
              <w:rPr>
                <w:rFonts w:ascii="Arial" w:hAnsi="Arial" w:cs="Arial"/>
                <w:snapToGrid w:val="0"/>
              </w:rPr>
              <w:t xml:space="preserve">3 </w:t>
            </w:r>
            <w:r w:rsidRPr="00D44313">
              <w:rPr>
                <w:rFonts w:ascii="Arial" w:hAnsi="Arial" w:cs="Arial"/>
              </w:rPr>
              <w:t>„Mapové dílo“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5D5BE6D9" w14:textId="63C2377D" w:rsidR="00D90516" w:rsidRPr="00D44313" w:rsidRDefault="000D3A28" w:rsidP="002529F0">
            <w:pPr>
              <w:tabs>
                <w:tab w:val="right" w:pos="990"/>
              </w:tabs>
              <w:spacing w:after="0" w:line="240" w:lineRule="auto"/>
              <w:ind w:left="709" w:hanging="428"/>
              <w:jc w:val="both"/>
              <w:rPr>
                <w:rFonts w:ascii="Arial" w:hAnsi="Arial" w:cs="Arial"/>
              </w:rPr>
            </w:pPr>
            <w:proofErr w:type="gramStart"/>
            <w:r>
              <w:rPr>
                <w:rFonts w:ascii="Arial" w:hAnsi="Arial" w:cs="Arial"/>
                <w:snapToGrid w:val="0"/>
              </w:rPr>
              <w:t>68.800,-</w:t>
            </w:r>
            <w:proofErr w:type="gramEnd"/>
            <w:r w:rsidR="00D90516" w:rsidRPr="00D44313">
              <w:rPr>
                <w:rFonts w:ascii="Arial" w:hAnsi="Arial" w:cs="Arial"/>
              </w:rPr>
              <w:t xml:space="preserve"> Kč</w:t>
            </w:r>
          </w:p>
        </w:tc>
      </w:tr>
      <w:tr w:rsidR="00D90516" w:rsidRPr="00D44313" w14:paraId="10CC5694" w14:textId="77777777" w:rsidTr="002529F0">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64C1700" w14:textId="77777777" w:rsidR="00D90516" w:rsidRPr="00D44313" w:rsidRDefault="00D90516" w:rsidP="002529F0">
            <w:pPr>
              <w:spacing w:after="0" w:line="240" w:lineRule="auto"/>
              <w:ind w:left="709" w:hanging="709"/>
              <w:jc w:val="both"/>
              <w:rPr>
                <w:rFonts w:ascii="Arial" w:hAnsi="Arial" w:cs="Arial"/>
              </w:rPr>
            </w:pPr>
            <w:r w:rsidRPr="00D44313">
              <w:rPr>
                <w:rFonts w:ascii="Arial" w:hAnsi="Arial" w:cs="Arial"/>
              </w:rPr>
              <w:t xml:space="preserve">Celková cena </w:t>
            </w:r>
            <w:r w:rsidRPr="00D44313">
              <w:rPr>
                <w:rFonts w:ascii="Arial" w:hAnsi="Arial" w:cs="Arial"/>
                <w:snapToGrid w:val="0"/>
              </w:rPr>
              <w:t>Díla</w:t>
            </w:r>
            <w:r w:rsidRPr="00D44313">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01B4253" w14:textId="7A47E4EA" w:rsidR="00D90516" w:rsidRPr="00D44313" w:rsidRDefault="000D3A28" w:rsidP="002529F0">
            <w:pPr>
              <w:tabs>
                <w:tab w:val="right" w:pos="990"/>
              </w:tabs>
              <w:spacing w:after="0" w:line="240" w:lineRule="auto"/>
              <w:ind w:left="709" w:hanging="428"/>
              <w:jc w:val="both"/>
              <w:rPr>
                <w:rFonts w:ascii="Arial" w:hAnsi="Arial" w:cs="Arial"/>
              </w:rPr>
            </w:pPr>
            <w:proofErr w:type="gramStart"/>
            <w:r>
              <w:rPr>
                <w:rFonts w:ascii="Arial" w:hAnsi="Arial" w:cs="Arial"/>
                <w:snapToGrid w:val="0"/>
              </w:rPr>
              <w:t>1.548.700,-</w:t>
            </w:r>
            <w:proofErr w:type="gramEnd"/>
            <w:r w:rsidR="00D90516" w:rsidRPr="00D44313">
              <w:rPr>
                <w:rFonts w:ascii="Arial" w:hAnsi="Arial" w:cs="Arial"/>
              </w:rPr>
              <w:t xml:space="preserve"> Kč</w:t>
            </w:r>
          </w:p>
        </w:tc>
      </w:tr>
      <w:tr w:rsidR="00D90516" w:rsidRPr="00D44313" w14:paraId="6390B1D8" w14:textId="77777777" w:rsidTr="002529F0">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A2218E0" w14:textId="77777777" w:rsidR="00D90516" w:rsidRPr="00D44313" w:rsidRDefault="00D90516" w:rsidP="002529F0">
            <w:pPr>
              <w:spacing w:after="0" w:line="240" w:lineRule="auto"/>
              <w:ind w:left="709" w:hanging="709"/>
              <w:jc w:val="both"/>
              <w:rPr>
                <w:rFonts w:ascii="Arial" w:hAnsi="Arial" w:cs="Arial"/>
              </w:rPr>
            </w:pPr>
            <w:r w:rsidRPr="00D44313">
              <w:rPr>
                <w:rFonts w:ascii="Arial" w:hAnsi="Arial" w:cs="Arial"/>
              </w:rPr>
              <w:t>DPH 21 %</w:t>
            </w:r>
          </w:p>
        </w:tc>
        <w:tc>
          <w:tcPr>
            <w:tcW w:w="1850" w:type="pct"/>
            <w:tcBorders>
              <w:top w:val="single" w:sz="4" w:space="0" w:color="auto"/>
              <w:left w:val="single" w:sz="4" w:space="0" w:color="auto"/>
              <w:bottom w:val="single" w:sz="4" w:space="0" w:color="auto"/>
              <w:right w:val="single" w:sz="4" w:space="0" w:color="auto"/>
            </w:tcBorders>
            <w:vAlign w:val="center"/>
            <w:hideMark/>
          </w:tcPr>
          <w:p w14:paraId="59210A30" w14:textId="3AE470D9" w:rsidR="00D90516" w:rsidRPr="00D44313" w:rsidRDefault="000D3A28" w:rsidP="002529F0">
            <w:pPr>
              <w:tabs>
                <w:tab w:val="right" w:pos="990"/>
              </w:tabs>
              <w:spacing w:after="0" w:line="240" w:lineRule="auto"/>
              <w:ind w:left="709" w:hanging="428"/>
              <w:jc w:val="both"/>
              <w:rPr>
                <w:rFonts w:ascii="Arial" w:hAnsi="Arial" w:cs="Arial"/>
              </w:rPr>
            </w:pPr>
            <w:proofErr w:type="gramStart"/>
            <w:r>
              <w:rPr>
                <w:rFonts w:ascii="Arial" w:hAnsi="Arial" w:cs="Arial"/>
                <w:snapToGrid w:val="0"/>
              </w:rPr>
              <w:t>325.227,-</w:t>
            </w:r>
            <w:proofErr w:type="gramEnd"/>
            <w:r w:rsidR="00D90516" w:rsidRPr="00D44313">
              <w:rPr>
                <w:rFonts w:ascii="Arial" w:hAnsi="Arial" w:cs="Arial"/>
              </w:rPr>
              <w:t xml:space="preserve"> Kč</w:t>
            </w:r>
          </w:p>
        </w:tc>
      </w:tr>
      <w:tr w:rsidR="00D90516" w:rsidRPr="00D44313" w14:paraId="3E14325B" w14:textId="77777777" w:rsidTr="002529F0">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103A694" w14:textId="77777777" w:rsidR="00D90516" w:rsidRPr="00D44313" w:rsidRDefault="00D90516" w:rsidP="002529F0">
            <w:pPr>
              <w:spacing w:after="0" w:line="240" w:lineRule="auto"/>
              <w:ind w:left="709" w:hanging="709"/>
              <w:jc w:val="both"/>
              <w:rPr>
                <w:rFonts w:ascii="Arial" w:hAnsi="Arial" w:cs="Arial"/>
              </w:rPr>
            </w:pPr>
            <w:r w:rsidRPr="00D44313">
              <w:rPr>
                <w:rFonts w:ascii="Arial" w:hAnsi="Arial" w:cs="Arial"/>
              </w:rPr>
              <w:t xml:space="preserve">Celková cena </w:t>
            </w:r>
            <w:r w:rsidRPr="00D44313">
              <w:rPr>
                <w:rFonts w:ascii="Arial" w:hAnsi="Arial" w:cs="Arial"/>
                <w:snapToGrid w:val="0"/>
              </w:rPr>
              <w:t>Díla</w:t>
            </w:r>
            <w:r w:rsidRPr="00D44313">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41A3FF3" w14:textId="10B1C196" w:rsidR="00D90516" w:rsidRPr="00D44313" w:rsidRDefault="000D3A28" w:rsidP="002529F0">
            <w:pPr>
              <w:tabs>
                <w:tab w:val="right" w:pos="990"/>
              </w:tabs>
              <w:spacing w:after="0" w:line="240" w:lineRule="auto"/>
              <w:ind w:left="709" w:hanging="428"/>
              <w:jc w:val="both"/>
              <w:rPr>
                <w:rFonts w:ascii="Arial" w:hAnsi="Arial" w:cs="Arial"/>
              </w:rPr>
            </w:pPr>
            <w:proofErr w:type="gramStart"/>
            <w:r>
              <w:rPr>
                <w:rFonts w:ascii="Arial" w:hAnsi="Arial" w:cs="Arial"/>
                <w:snapToGrid w:val="0"/>
              </w:rPr>
              <w:t>1.873.927,-</w:t>
            </w:r>
            <w:proofErr w:type="gramEnd"/>
            <w:r w:rsidR="00D90516" w:rsidRPr="00D44313">
              <w:rPr>
                <w:rFonts w:ascii="Arial" w:hAnsi="Arial" w:cs="Arial"/>
              </w:rPr>
              <w:t xml:space="preserve"> Kč</w:t>
            </w:r>
          </w:p>
        </w:tc>
      </w:tr>
    </w:tbl>
    <w:p w14:paraId="79A7B927" w14:textId="6F9BCDAD"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1" w:name="_Ref50474886"/>
      <w:bookmarkStart w:id="12"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1"/>
      <w:r w:rsidR="001020B7" w:rsidRPr="00ED6435">
        <w:rPr>
          <w:rFonts w:ascii="Arial" w:hAnsi="Arial" w:cs="Arial"/>
          <w:szCs w:val="22"/>
        </w:rPr>
        <w:t xml:space="preserve"> </w:t>
      </w:r>
      <w:bookmarkStart w:id="13"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w:t>
      </w:r>
      <w:proofErr w:type="spellStart"/>
      <w:r w:rsidR="000A2322" w:rsidRPr="00ED6435">
        <w:rPr>
          <w:rFonts w:ascii="Arial" w:hAnsi="Arial" w:cs="Arial"/>
          <w:szCs w:val="22"/>
        </w:rPr>
        <w:t>ii</w:t>
      </w:r>
      <w:proofErr w:type="spellEnd"/>
      <w:r w:rsidR="000A2322" w:rsidRPr="00ED6435">
        <w:rPr>
          <w:rFonts w:ascii="Arial" w:hAnsi="Arial" w:cs="Arial"/>
          <w:szCs w:val="22"/>
        </w:rPr>
        <w:t xml:space="preserve">)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3"/>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w:t>
      </w:r>
      <w:proofErr w:type="spellStart"/>
      <w:r w:rsidR="00791617" w:rsidRPr="00C62699">
        <w:rPr>
          <w:rFonts w:ascii="Arial" w:hAnsi="Arial" w:cs="Arial"/>
          <w:szCs w:val="22"/>
        </w:rPr>
        <w:t>bm</w:t>
      </w:r>
      <w:proofErr w:type="spellEnd"/>
      <w:r w:rsidR="00791617" w:rsidRPr="00C62699">
        <w:rPr>
          <w:rFonts w:ascii="Arial" w:hAnsi="Arial" w:cs="Arial"/>
          <w:szCs w:val="22"/>
        </w:rPr>
        <w:t xml:space="preserve">,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proofErr w:type="spellStart"/>
      <w:r w:rsidR="00C62758">
        <w:rPr>
          <w:rFonts w:ascii="Arial" w:hAnsi="Arial" w:cs="Arial"/>
          <w:szCs w:val="22"/>
        </w:rPr>
        <w:t>bm</w:t>
      </w:r>
      <w:proofErr w:type="spellEnd"/>
      <w:r w:rsidR="00C62758">
        <w:rPr>
          <w:rFonts w:ascii="Arial" w:hAnsi="Arial" w:cs="Arial"/>
          <w:szCs w:val="22"/>
        </w:rPr>
        <w:t xml:space="preserve"> </w:t>
      </w:r>
      <w:r w:rsidR="00791617" w:rsidRPr="00C62699">
        <w:rPr>
          <w:rFonts w:ascii="Arial" w:hAnsi="Arial" w:cs="Arial"/>
          <w:szCs w:val="22"/>
        </w:rPr>
        <w:t>se provádí vždy směrem nahoru.</w:t>
      </w:r>
      <w:bookmarkEnd w:id="12"/>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 xml:space="preserve">zákona </w:t>
      </w:r>
      <w:r w:rsidR="001231F2" w:rsidRPr="00C62699">
        <w:rPr>
          <w:rFonts w:ascii="Arial" w:hAnsi="Arial" w:cs="Arial"/>
          <w:szCs w:val="22"/>
        </w:rPr>
        <w:lastRenderedPageBreak/>
        <w:t>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4" w:name="_Ref97411722"/>
      <w:bookmarkStart w:id="15" w:name="_Ref97582192"/>
      <w:bookmarkStart w:id="16" w:name="_Ref99007603"/>
      <w:bookmarkStart w:id="17" w:name="_Ref98329623"/>
    </w:p>
    <w:p w14:paraId="006E1AB6" w14:textId="3FAF1024" w:rsidR="00C018AA" w:rsidRPr="000B1A31" w:rsidRDefault="00DA5099" w:rsidP="00C018AA">
      <w:pPr>
        <w:pStyle w:val="Level2"/>
        <w:spacing w:line="240" w:lineRule="auto"/>
        <w:ind w:left="567" w:hanging="567"/>
        <w:jc w:val="both"/>
        <w:rPr>
          <w:rFonts w:ascii="Arial" w:hAnsi="Arial" w:cs="Arial"/>
          <w:szCs w:val="22"/>
        </w:rPr>
      </w:pPr>
      <w:bookmarkStart w:id="18" w:name="_Ref124845730"/>
      <w:bookmarkStart w:id="19" w:name="_Hlk145331548"/>
      <w:r w:rsidRPr="000B1A31">
        <w:rPr>
          <w:rFonts w:ascii="Arial" w:hAnsi="Arial" w:cs="Arial"/>
          <w:szCs w:val="22"/>
        </w:rPr>
        <w:t xml:space="preserve">Smluvní </w:t>
      </w:r>
      <w:bookmarkEnd w:id="14"/>
      <w:bookmarkEnd w:id="15"/>
      <w:bookmarkEnd w:id="16"/>
      <w:bookmarkEnd w:id="17"/>
      <w:r w:rsidR="003D719E" w:rsidRPr="000B1A31">
        <w:rPr>
          <w:rFonts w:ascii="Arial" w:hAnsi="Arial" w:cs="Arial"/>
          <w:szCs w:val="22"/>
        </w:rPr>
        <w:t>s</w:t>
      </w:r>
      <w:r w:rsidR="00C018AA" w:rsidRPr="000B1A31">
        <w:rPr>
          <w:rFonts w:ascii="Arial" w:hAnsi="Arial" w:cs="Arial"/>
        </w:rPr>
        <w:t xml:space="preserve">trany se dohodly, že jedenkrát (1x) za kalendářní rok je Zhotovitel oprávněn písemně požádat o </w:t>
      </w:r>
      <w:bookmarkStart w:id="20" w:name="_Hlk97477074"/>
      <w:bookmarkStart w:id="21" w:name="_Hlk97555250"/>
      <w:r w:rsidR="00C018AA" w:rsidRPr="000B1A31">
        <w:rPr>
          <w:rFonts w:ascii="Arial" w:hAnsi="Arial" w:cs="Arial"/>
        </w:rPr>
        <w:t xml:space="preserve">navýšení </w:t>
      </w:r>
      <w:bookmarkStart w:id="22" w:name="_Hlk97476867"/>
      <w:r w:rsidR="00C018AA" w:rsidRPr="000B1A31">
        <w:rPr>
          <w:rFonts w:ascii="Arial" w:hAnsi="Arial" w:cs="Arial"/>
        </w:rPr>
        <w:t>jednotkových položkových cen</w:t>
      </w:r>
      <w:bookmarkEnd w:id="20"/>
      <w:r w:rsidR="00C018AA" w:rsidRPr="000B1A31">
        <w:rPr>
          <w:rFonts w:ascii="Arial" w:hAnsi="Arial" w:cs="Arial"/>
        </w:rPr>
        <w:t xml:space="preserve"> </w:t>
      </w:r>
      <w:bookmarkStart w:id="23" w:name="_Hlk97477692"/>
      <w:bookmarkEnd w:id="21"/>
      <w:bookmarkEnd w:id="22"/>
      <w:r w:rsidR="00C018AA" w:rsidRPr="000B1A31">
        <w:rPr>
          <w:rFonts w:ascii="Arial" w:hAnsi="Arial" w:cs="Arial"/>
        </w:rPr>
        <w:t xml:space="preserve">(Měrných jednotek) pro ty části Díla, které dosud nebyly </w:t>
      </w:r>
      <w:bookmarkEnd w:id="23"/>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4" w:name="_Hlk97873896"/>
      <w:r w:rsidR="00C018AA" w:rsidRPr="000B1A31">
        <w:rPr>
          <w:rFonts w:ascii="Arial" w:hAnsi="Arial" w:cs="Arial"/>
        </w:rPr>
        <w:t>Toto navýšení se nedotýká finančního limitu maximální Ceny Díla za celou dobu trvání Smlouvy.</w:t>
      </w:r>
      <w:bookmarkEnd w:id="18"/>
      <w:bookmarkEnd w:id="24"/>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5" w:name="_Ref50491043"/>
      <w:bookmarkEnd w:id="19"/>
      <w:r w:rsidRPr="00ED6435">
        <w:rPr>
          <w:rFonts w:ascii="Arial" w:hAnsi="Arial" w:cs="Arial"/>
          <w:szCs w:val="22"/>
        </w:rPr>
        <w:t>Platební a fakturační podmínky</w:t>
      </w:r>
      <w:bookmarkEnd w:id="25"/>
    </w:p>
    <w:p w14:paraId="07248354" w14:textId="77777777" w:rsidR="005A76FF" w:rsidRDefault="00674D1B" w:rsidP="00AB095C">
      <w:pPr>
        <w:pStyle w:val="Level2"/>
        <w:keepNext/>
        <w:spacing w:line="240" w:lineRule="auto"/>
        <w:ind w:left="567" w:hanging="567"/>
        <w:jc w:val="both"/>
        <w:rPr>
          <w:rFonts w:ascii="Arial" w:hAnsi="Arial" w:cs="Arial"/>
          <w:szCs w:val="22"/>
        </w:rPr>
      </w:pPr>
      <w:bookmarkStart w:id="26" w:name="_Ref17389404"/>
      <w:bookmarkStart w:id="27" w:name="_Ref50549080"/>
      <w:bookmarkStart w:id="28"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r w:rsidR="00EE6EC9">
        <w:rPr>
          <w:rFonts w:ascii="Arial" w:hAnsi="Arial" w:cs="Arial"/>
          <w:szCs w:val="22"/>
        </w:rPr>
        <w:t xml:space="preserve"> </w:t>
      </w:r>
    </w:p>
    <w:p w14:paraId="41C43FB5" w14:textId="3A956AC8" w:rsidR="0015416E" w:rsidRDefault="0015416E" w:rsidP="00EE6EC9">
      <w:pPr>
        <w:pStyle w:val="Level2"/>
        <w:keepNext/>
        <w:numPr>
          <w:ilvl w:val="0"/>
          <w:numId w:val="0"/>
        </w:numPr>
        <w:spacing w:line="240" w:lineRule="auto"/>
        <w:ind w:left="567"/>
        <w:jc w:val="both"/>
        <w:rPr>
          <w:rFonts w:ascii="Arial" w:hAnsi="Arial" w:cs="Arial"/>
          <w:b/>
          <w:bCs/>
          <w:szCs w:val="22"/>
        </w:rPr>
      </w:pPr>
      <w:r w:rsidRPr="00ED6435">
        <w:rPr>
          <w:rFonts w:ascii="Arial" w:hAnsi="Arial" w:cs="Arial"/>
        </w:rPr>
        <w:t>Cena Díla bude hrazena Objednatelem takto</w:t>
      </w:r>
      <w:r>
        <w:rPr>
          <w:rFonts w:ascii="Arial" w:hAnsi="Arial" w:cs="Arial"/>
        </w:rPr>
        <w:t>:</w:t>
      </w:r>
      <w:r w:rsidRPr="00EE6EC9">
        <w:rPr>
          <w:rFonts w:ascii="Arial" w:hAnsi="Arial" w:cs="Arial"/>
          <w:b/>
          <w:bCs/>
          <w:szCs w:val="22"/>
        </w:rPr>
        <w:t xml:space="preserve"> </w:t>
      </w:r>
    </w:p>
    <w:p w14:paraId="43D52BAF" w14:textId="6BF91BE5" w:rsidR="00EE6EC9" w:rsidRDefault="00EE6EC9" w:rsidP="00EE6EC9">
      <w:pPr>
        <w:pStyle w:val="Level2"/>
        <w:keepNext/>
        <w:numPr>
          <w:ilvl w:val="0"/>
          <w:numId w:val="0"/>
        </w:numPr>
        <w:spacing w:line="240" w:lineRule="auto"/>
        <w:ind w:left="567"/>
        <w:jc w:val="both"/>
        <w:rPr>
          <w:rFonts w:ascii="Arial" w:hAnsi="Arial" w:cs="Arial"/>
          <w:b/>
          <w:bCs/>
          <w:szCs w:val="22"/>
        </w:rPr>
      </w:pPr>
      <w:proofErr w:type="spellStart"/>
      <w:r w:rsidRPr="00EE6EC9">
        <w:rPr>
          <w:rFonts w:ascii="Arial" w:hAnsi="Arial" w:cs="Arial"/>
          <w:b/>
          <w:bCs/>
          <w:szCs w:val="22"/>
        </w:rPr>
        <w:t>KoPÚ</w:t>
      </w:r>
      <w:proofErr w:type="spellEnd"/>
      <w:r w:rsidRPr="00EE6EC9">
        <w:rPr>
          <w:rFonts w:ascii="Arial" w:hAnsi="Arial" w:cs="Arial"/>
          <w:b/>
          <w:bCs/>
          <w:szCs w:val="22"/>
        </w:rPr>
        <w:t xml:space="preserve"> </w:t>
      </w:r>
      <w:r w:rsidR="00C84277">
        <w:rPr>
          <w:rFonts w:ascii="Arial" w:hAnsi="Arial" w:cs="Arial"/>
          <w:b/>
          <w:bCs/>
          <w:szCs w:val="22"/>
        </w:rPr>
        <w:t>Sedliště u Litomyšle</w:t>
      </w:r>
      <w:r w:rsidRPr="00EE6EC9">
        <w:rPr>
          <w:rFonts w:ascii="Arial" w:hAnsi="Arial" w:cs="Arial"/>
          <w:b/>
          <w:bCs/>
          <w:szCs w:val="22"/>
        </w:rPr>
        <w:t>:</w:t>
      </w:r>
    </w:p>
    <w:p w14:paraId="43C91DE9" w14:textId="79B05C07" w:rsidR="00EE6EC9" w:rsidRPr="005A76FF" w:rsidRDefault="005A76FF" w:rsidP="00EE6EC9">
      <w:pPr>
        <w:pStyle w:val="Level2"/>
        <w:keepNext/>
        <w:numPr>
          <w:ilvl w:val="0"/>
          <w:numId w:val="58"/>
        </w:numPr>
        <w:spacing w:line="240" w:lineRule="auto"/>
        <w:jc w:val="both"/>
        <w:rPr>
          <w:rFonts w:ascii="Arial" w:hAnsi="Arial" w:cs="Arial"/>
          <w:szCs w:val="22"/>
        </w:rPr>
      </w:pPr>
      <w:r w:rsidRPr="005A76FF">
        <w:rPr>
          <w:rFonts w:ascii="Arial" w:hAnsi="Arial" w:cs="Arial"/>
          <w:szCs w:val="22"/>
        </w:rPr>
        <w:t xml:space="preserve">Objednatel č. 1 ve výši </w:t>
      </w:r>
      <w:r w:rsidR="00C84277">
        <w:rPr>
          <w:rFonts w:ascii="Arial" w:hAnsi="Arial" w:cs="Arial"/>
          <w:szCs w:val="22"/>
        </w:rPr>
        <w:t>2</w:t>
      </w:r>
      <w:r w:rsidRPr="005A76FF">
        <w:rPr>
          <w:rFonts w:ascii="Arial" w:hAnsi="Arial" w:cs="Arial"/>
          <w:szCs w:val="22"/>
        </w:rPr>
        <w:t>0</w:t>
      </w:r>
      <w:r w:rsidR="00C84277">
        <w:rPr>
          <w:rFonts w:ascii="Arial" w:hAnsi="Arial" w:cs="Arial"/>
          <w:szCs w:val="22"/>
        </w:rPr>
        <w:t xml:space="preserve"> </w:t>
      </w:r>
      <w:r w:rsidRPr="005A76FF">
        <w:rPr>
          <w:rFonts w:ascii="Arial" w:hAnsi="Arial" w:cs="Arial"/>
          <w:szCs w:val="22"/>
        </w:rPr>
        <w:t>%</w:t>
      </w:r>
    </w:p>
    <w:p w14:paraId="2A91FF68" w14:textId="6C121CAE" w:rsidR="005A76FF" w:rsidRPr="005A76FF" w:rsidRDefault="005A76FF" w:rsidP="00EE6EC9">
      <w:pPr>
        <w:pStyle w:val="Level2"/>
        <w:keepNext/>
        <w:numPr>
          <w:ilvl w:val="0"/>
          <w:numId w:val="58"/>
        </w:numPr>
        <w:spacing w:line="240" w:lineRule="auto"/>
        <w:jc w:val="both"/>
        <w:rPr>
          <w:rFonts w:ascii="Arial" w:hAnsi="Arial" w:cs="Arial"/>
          <w:b/>
          <w:bCs/>
          <w:szCs w:val="22"/>
        </w:rPr>
      </w:pPr>
      <w:r w:rsidRPr="005A76FF">
        <w:rPr>
          <w:rFonts w:ascii="Arial" w:hAnsi="Arial" w:cs="Arial"/>
          <w:szCs w:val="22"/>
        </w:rPr>
        <w:t xml:space="preserve">Objednatel č. 2 ve výši </w:t>
      </w:r>
      <w:r w:rsidR="00C84277">
        <w:rPr>
          <w:rFonts w:ascii="Arial" w:hAnsi="Arial" w:cs="Arial"/>
          <w:szCs w:val="22"/>
        </w:rPr>
        <w:t>8</w:t>
      </w:r>
      <w:r w:rsidRPr="005A76FF">
        <w:rPr>
          <w:rFonts w:ascii="Arial" w:hAnsi="Arial" w:cs="Arial"/>
          <w:szCs w:val="22"/>
        </w:rPr>
        <w:t>0</w:t>
      </w:r>
      <w:r w:rsidR="00C84277">
        <w:rPr>
          <w:rFonts w:ascii="Arial" w:hAnsi="Arial" w:cs="Arial"/>
          <w:szCs w:val="22"/>
        </w:rPr>
        <w:t xml:space="preserve"> </w:t>
      </w:r>
      <w:r w:rsidRPr="005A76FF">
        <w:rPr>
          <w:rFonts w:ascii="Arial" w:hAnsi="Arial" w:cs="Arial"/>
          <w:szCs w:val="22"/>
        </w:rPr>
        <w:t>%</w:t>
      </w:r>
    </w:p>
    <w:p w14:paraId="75A620E6" w14:textId="77777777" w:rsidR="005A76FF" w:rsidRDefault="005A76FF" w:rsidP="005A76FF">
      <w:pPr>
        <w:pStyle w:val="Level2"/>
        <w:keepNext/>
        <w:numPr>
          <w:ilvl w:val="0"/>
          <w:numId w:val="0"/>
        </w:numPr>
        <w:spacing w:line="240" w:lineRule="auto"/>
        <w:jc w:val="both"/>
        <w:rPr>
          <w:rFonts w:ascii="Arial" w:hAnsi="Arial" w:cs="Arial"/>
          <w:szCs w:val="22"/>
        </w:rPr>
      </w:pPr>
    </w:p>
    <w:p w14:paraId="0CC2FF6F" w14:textId="48C925CA" w:rsidR="005A76FF" w:rsidRDefault="005A76FF" w:rsidP="005A76FF">
      <w:pPr>
        <w:pStyle w:val="Level2"/>
        <w:keepNext/>
        <w:numPr>
          <w:ilvl w:val="0"/>
          <w:numId w:val="0"/>
        </w:numPr>
        <w:spacing w:line="240" w:lineRule="auto"/>
        <w:ind w:left="567"/>
        <w:jc w:val="both"/>
        <w:rPr>
          <w:rFonts w:ascii="Arial" w:hAnsi="Arial" w:cs="Arial"/>
          <w:b/>
          <w:bCs/>
          <w:szCs w:val="22"/>
        </w:rPr>
      </w:pPr>
      <w:proofErr w:type="spellStart"/>
      <w:r>
        <w:rPr>
          <w:rFonts w:ascii="Arial" w:hAnsi="Arial" w:cs="Arial"/>
          <w:b/>
          <w:bCs/>
          <w:szCs w:val="22"/>
        </w:rPr>
        <w:t>KoPÚ</w:t>
      </w:r>
      <w:proofErr w:type="spellEnd"/>
      <w:r>
        <w:rPr>
          <w:rFonts w:ascii="Arial" w:hAnsi="Arial" w:cs="Arial"/>
          <w:b/>
          <w:bCs/>
          <w:szCs w:val="22"/>
        </w:rPr>
        <w:t xml:space="preserve"> </w:t>
      </w:r>
      <w:r w:rsidR="00C84277">
        <w:rPr>
          <w:rFonts w:ascii="Arial" w:hAnsi="Arial" w:cs="Arial"/>
          <w:b/>
          <w:bCs/>
          <w:szCs w:val="22"/>
        </w:rPr>
        <w:t>Tržek u Litomyšle</w:t>
      </w:r>
      <w:r>
        <w:rPr>
          <w:rFonts w:ascii="Arial" w:hAnsi="Arial" w:cs="Arial"/>
          <w:b/>
          <w:bCs/>
          <w:szCs w:val="22"/>
        </w:rPr>
        <w:t>:</w:t>
      </w:r>
    </w:p>
    <w:p w14:paraId="28CE154D" w14:textId="1AE39977" w:rsidR="005A76FF" w:rsidRDefault="005A76FF" w:rsidP="005A76FF">
      <w:pPr>
        <w:pStyle w:val="Level2"/>
        <w:keepNext/>
        <w:numPr>
          <w:ilvl w:val="0"/>
          <w:numId w:val="59"/>
        </w:numPr>
        <w:spacing w:line="240" w:lineRule="auto"/>
        <w:jc w:val="both"/>
        <w:rPr>
          <w:rFonts w:ascii="Arial" w:hAnsi="Arial" w:cs="Arial"/>
          <w:szCs w:val="22"/>
        </w:rPr>
      </w:pPr>
      <w:r>
        <w:rPr>
          <w:rFonts w:ascii="Arial" w:hAnsi="Arial" w:cs="Arial"/>
          <w:szCs w:val="22"/>
        </w:rPr>
        <w:t xml:space="preserve">Objednatel č. 1 ve výši </w:t>
      </w:r>
      <w:r w:rsidR="00C84277">
        <w:rPr>
          <w:rFonts w:ascii="Arial" w:hAnsi="Arial" w:cs="Arial"/>
          <w:szCs w:val="22"/>
        </w:rPr>
        <w:t>9</w:t>
      </w:r>
      <w:r>
        <w:rPr>
          <w:rFonts w:ascii="Arial" w:hAnsi="Arial" w:cs="Arial"/>
          <w:szCs w:val="22"/>
        </w:rPr>
        <w:t>0</w:t>
      </w:r>
      <w:r w:rsidR="00C84277">
        <w:rPr>
          <w:rFonts w:ascii="Arial" w:hAnsi="Arial" w:cs="Arial"/>
          <w:szCs w:val="22"/>
        </w:rPr>
        <w:t xml:space="preserve"> </w:t>
      </w:r>
      <w:r>
        <w:rPr>
          <w:rFonts w:ascii="Arial" w:hAnsi="Arial" w:cs="Arial"/>
          <w:szCs w:val="22"/>
        </w:rPr>
        <w:t>%</w:t>
      </w:r>
    </w:p>
    <w:p w14:paraId="083A8181" w14:textId="4E95C729" w:rsidR="005A76FF" w:rsidRDefault="005A76FF" w:rsidP="005A76FF">
      <w:pPr>
        <w:pStyle w:val="Level2"/>
        <w:keepNext/>
        <w:numPr>
          <w:ilvl w:val="0"/>
          <w:numId w:val="59"/>
        </w:numPr>
        <w:spacing w:line="240" w:lineRule="auto"/>
        <w:jc w:val="both"/>
        <w:rPr>
          <w:rFonts w:ascii="Arial" w:hAnsi="Arial" w:cs="Arial"/>
          <w:szCs w:val="22"/>
        </w:rPr>
      </w:pPr>
      <w:r>
        <w:rPr>
          <w:rFonts w:ascii="Arial" w:hAnsi="Arial" w:cs="Arial"/>
          <w:szCs w:val="22"/>
        </w:rPr>
        <w:t xml:space="preserve">Objednatel č. 2 ve výši </w:t>
      </w:r>
      <w:r w:rsidR="00C84277">
        <w:rPr>
          <w:rFonts w:ascii="Arial" w:hAnsi="Arial" w:cs="Arial"/>
          <w:szCs w:val="22"/>
        </w:rPr>
        <w:t>1</w:t>
      </w:r>
      <w:r>
        <w:rPr>
          <w:rFonts w:ascii="Arial" w:hAnsi="Arial" w:cs="Arial"/>
          <w:szCs w:val="22"/>
        </w:rPr>
        <w:t>0</w:t>
      </w:r>
      <w:r w:rsidR="00C84277">
        <w:rPr>
          <w:rFonts w:ascii="Arial" w:hAnsi="Arial" w:cs="Arial"/>
          <w:szCs w:val="22"/>
        </w:rPr>
        <w:t xml:space="preserve"> </w:t>
      </w:r>
      <w:r>
        <w:rPr>
          <w:rFonts w:ascii="Arial" w:hAnsi="Arial" w:cs="Arial"/>
          <w:szCs w:val="22"/>
        </w:rPr>
        <w:t>%</w:t>
      </w:r>
    </w:p>
    <w:p w14:paraId="166EF6DA" w14:textId="77777777" w:rsidR="005A76FF" w:rsidRDefault="005A76FF" w:rsidP="0015416E">
      <w:pPr>
        <w:pStyle w:val="Level2"/>
        <w:keepNext/>
        <w:numPr>
          <w:ilvl w:val="0"/>
          <w:numId w:val="0"/>
        </w:numPr>
        <w:spacing w:line="240" w:lineRule="auto"/>
        <w:jc w:val="both"/>
        <w:rPr>
          <w:rFonts w:ascii="Arial" w:hAnsi="Arial" w:cs="Arial"/>
          <w:szCs w:val="22"/>
        </w:rPr>
      </w:pPr>
    </w:p>
    <w:p w14:paraId="2683CDE2" w14:textId="5892F046" w:rsidR="0015416E" w:rsidRDefault="0015416E" w:rsidP="0015416E">
      <w:pPr>
        <w:pStyle w:val="Level2"/>
        <w:keepNext/>
        <w:numPr>
          <w:ilvl w:val="0"/>
          <w:numId w:val="0"/>
        </w:numPr>
        <w:spacing w:line="240" w:lineRule="auto"/>
        <w:ind w:left="567"/>
        <w:jc w:val="both"/>
        <w:rPr>
          <w:rFonts w:ascii="Arial" w:hAnsi="Arial" w:cs="Arial"/>
          <w:szCs w:val="22"/>
        </w:rPr>
      </w:pPr>
      <w:r>
        <w:rPr>
          <w:rFonts w:ascii="Arial" w:hAnsi="Arial" w:cs="Arial"/>
          <w:szCs w:val="22"/>
        </w:rPr>
        <w:t>Faktury budou vystaveny samostatně pro každého z Objednatelů ve výši odpovídající procentuálnímu podílu uvedenému v čl. 4.1 této smlouvy.:</w:t>
      </w:r>
    </w:p>
    <w:p w14:paraId="738413FA" w14:textId="77777777" w:rsidR="0015416E" w:rsidRPr="005A76FF" w:rsidRDefault="0015416E" w:rsidP="0015416E">
      <w:pPr>
        <w:pStyle w:val="Level2"/>
        <w:keepNext/>
        <w:numPr>
          <w:ilvl w:val="0"/>
          <w:numId w:val="0"/>
        </w:numPr>
        <w:spacing w:line="240" w:lineRule="auto"/>
        <w:jc w:val="both"/>
        <w:rPr>
          <w:rFonts w:ascii="Arial" w:hAnsi="Arial" w:cs="Arial"/>
          <w:szCs w:val="22"/>
        </w:rPr>
      </w:pPr>
    </w:p>
    <w:bookmarkEnd w:id="26"/>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 xml:space="preserve">převzetím Objednatelem (tj. provedením) posledního výstupu příslušné části Díla ve smyslu </w:t>
      </w:r>
      <w:r w:rsidRPr="00C62699">
        <w:rPr>
          <w:rFonts w:ascii="Arial" w:hAnsi="Arial" w:cs="Arial"/>
          <w:szCs w:val="22"/>
        </w:rPr>
        <w:lastRenderedPageBreak/>
        <w:t>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7D10ED3E"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w:t>
      </w:r>
      <w:r w:rsidR="001B0630">
        <w:rPr>
          <w:rFonts w:ascii="Arial" w:hAnsi="Arial" w:cs="Arial"/>
          <w:szCs w:val="22"/>
        </w:rPr>
        <w:t xml:space="preserve"> objednatele č. 1</w:t>
      </w:r>
      <w:r w:rsidR="00497BE2" w:rsidRPr="00C62699">
        <w:rPr>
          <w:rFonts w:ascii="Arial" w:hAnsi="Arial" w:cs="Arial"/>
          <w:szCs w:val="22"/>
        </w:rPr>
        <w:t xml:space="preserve"> bude vždy:</w:t>
      </w:r>
      <w:r w:rsidRPr="00C62699">
        <w:rPr>
          <w:rFonts w:ascii="Arial" w:hAnsi="Arial" w:cs="Arial"/>
          <w:szCs w:val="22"/>
        </w:rPr>
        <w:t xml:space="preserve"> Státní pozemkový úřad, Husinecká 1024/</w:t>
      </w:r>
      <w:proofErr w:type="gramStart"/>
      <w:r w:rsidRPr="00C62699">
        <w:rPr>
          <w:rFonts w:ascii="Arial" w:hAnsi="Arial" w:cs="Arial"/>
          <w:szCs w:val="22"/>
        </w:rPr>
        <w:t>11a</w:t>
      </w:r>
      <w:proofErr w:type="gramEnd"/>
      <w:r w:rsidRPr="00C62699">
        <w:rPr>
          <w:rFonts w:ascii="Arial" w:hAnsi="Arial" w:cs="Arial"/>
          <w:szCs w:val="22"/>
        </w:rPr>
        <w:t>, 130 00 Praha 3 – Žižkov, IČO: 01312774.</w:t>
      </w:r>
      <w:r w:rsidR="001B0630">
        <w:rPr>
          <w:rFonts w:ascii="Arial" w:hAnsi="Arial" w:cs="Arial"/>
          <w:szCs w:val="22"/>
        </w:rPr>
        <w:t xml:space="preserve"> Fakturační adresou Faktur objednatele č. 2 bude vždy: Ředitelství silnic a dálnic, </w:t>
      </w:r>
      <w:proofErr w:type="spellStart"/>
      <w:r w:rsidR="001B0630">
        <w:rPr>
          <w:rFonts w:ascii="Arial" w:hAnsi="Arial" w:cs="Arial"/>
          <w:szCs w:val="22"/>
        </w:rPr>
        <w:t>s.p</w:t>
      </w:r>
      <w:proofErr w:type="spellEnd"/>
      <w:r w:rsidR="001B0630">
        <w:rPr>
          <w:rFonts w:ascii="Arial" w:hAnsi="Arial" w:cs="Arial"/>
          <w:szCs w:val="22"/>
        </w:rPr>
        <w:t xml:space="preserve">, </w:t>
      </w:r>
      <w:r w:rsidR="001B0630">
        <w:rPr>
          <w:rFonts w:ascii="Arial" w:hAnsi="Arial" w:cs="Arial"/>
        </w:rPr>
        <w:t>Na Pankráci 56, 140 00 Praha</w:t>
      </w:r>
      <w:r w:rsidR="001B0630" w:rsidRPr="00ED6435">
        <w:rPr>
          <w:rFonts w:ascii="Arial" w:hAnsi="Arial" w:cs="Arial"/>
        </w:rPr>
        <w:t xml:space="preserve">, IČO: </w:t>
      </w:r>
      <w:r w:rsidR="001B0630">
        <w:rPr>
          <w:rFonts w:ascii="Arial" w:hAnsi="Arial" w:cs="Arial"/>
        </w:rPr>
        <w:t>65993390</w:t>
      </w:r>
      <w:r w:rsidR="001B0630">
        <w:rPr>
          <w:rFonts w:ascii="Arial" w:hAnsi="Arial" w:cs="Arial"/>
          <w:szCs w:val="22"/>
        </w:rPr>
        <w:t>.</w:t>
      </w:r>
      <w:r w:rsidRPr="00C62699">
        <w:rPr>
          <w:rFonts w:ascii="Arial" w:hAnsi="Arial" w:cs="Arial"/>
          <w:szCs w:val="22"/>
        </w:rPr>
        <w:t xml:space="preserve"> </w:t>
      </w:r>
      <w:r w:rsidR="00151E68" w:rsidRPr="00C62699">
        <w:rPr>
          <w:rFonts w:ascii="Arial" w:hAnsi="Arial" w:cs="Arial"/>
          <w:szCs w:val="22"/>
        </w:rPr>
        <w:t>Zhotovitel bude zasílat</w:t>
      </w:r>
      <w:r w:rsidR="001B0630">
        <w:rPr>
          <w:rFonts w:ascii="Arial" w:hAnsi="Arial" w:cs="Arial"/>
          <w:szCs w:val="22"/>
        </w:rPr>
        <w:t xml:space="preserve"> všechny</w:t>
      </w:r>
      <w:r w:rsidR="00151E68" w:rsidRPr="00C62699">
        <w:rPr>
          <w:rFonts w:ascii="Arial" w:hAnsi="Arial" w:cs="Arial"/>
          <w:szCs w:val="22"/>
        </w:rPr>
        <w:t xml:space="preserve"> Faktury ve dvou (2) vyhotoveních</w:t>
      </w:r>
      <w:r w:rsidR="001B0630">
        <w:rPr>
          <w:rFonts w:ascii="Arial" w:hAnsi="Arial" w:cs="Arial"/>
          <w:szCs w:val="22"/>
        </w:rPr>
        <w:t xml:space="preserve"> objednateli č. 1</w:t>
      </w:r>
      <w:r w:rsidR="00151E68" w:rsidRPr="00C62699">
        <w:rPr>
          <w:rFonts w:ascii="Arial" w:hAnsi="Arial" w:cs="Arial"/>
          <w:szCs w:val="22"/>
        </w:rPr>
        <w:t xml:space="preserve"> </w:t>
      </w:r>
      <w:r w:rsidRPr="00C62699">
        <w:rPr>
          <w:rFonts w:ascii="Arial" w:hAnsi="Arial" w:cs="Arial"/>
          <w:szCs w:val="22"/>
        </w:rPr>
        <w:t xml:space="preserve">na adresu: </w:t>
      </w:r>
      <w:r w:rsidR="001B0630">
        <w:rPr>
          <w:rFonts w:ascii="Arial" w:hAnsi="Arial" w:cs="Arial"/>
          <w:szCs w:val="22"/>
        </w:rPr>
        <w:t>Státní pozemkový úřad, Pobočka Svitavy, Milady Horákové 373/10, 568 02 Svitavy</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9" w:name="_Ref53578016"/>
      <w:r w:rsidRPr="00C62699">
        <w:rPr>
          <w:rFonts w:ascii="Arial" w:hAnsi="Arial" w:cs="Arial"/>
          <w:szCs w:val="22"/>
        </w:rPr>
        <w:t xml:space="preserve">Splatnost jednotlivých Faktur je třicet (30) kalendářních dnů ode dne prokazatelného doručení Objednateli. </w:t>
      </w:r>
      <w:bookmarkEnd w:id="27"/>
      <w:bookmarkEnd w:id="28"/>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9"/>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30" w:name="_Ref453331188"/>
      <w:bookmarkStart w:id="31" w:name="_Toc453594239"/>
      <w:r w:rsidRPr="00ED6435">
        <w:rPr>
          <w:rFonts w:ascii="Arial" w:hAnsi="Arial" w:cs="Arial"/>
          <w:szCs w:val="22"/>
        </w:rPr>
        <w:t xml:space="preserve">Další podmínky </w:t>
      </w:r>
      <w:bookmarkEnd w:id="30"/>
      <w:bookmarkEnd w:id="31"/>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2"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2"/>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3" w:name="_Ref52029448"/>
      <w:bookmarkStart w:id="34" w:name="_Ref471937133"/>
      <w:r w:rsidRPr="00ED6435">
        <w:rPr>
          <w:rFonts w:ascii="Arial" w:hAnsi="Arial" w:cs="Arial"/>
          <w:bCs/>
        </w:rPr>
        <w:t>Položkovém výkazu;</w:t>
      </w:r>
      <w:bookmarkEnd w:id="33"/>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5" w:name="_Ref515487239"/>
      <w:bookmarkEnd w:id="34"/>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6" w:name="_Ref50802104"/>
      <w:r w:rsidRPr="00ED6435">
        <w:rPr>
          <w:rFonts w:ascii="Arial" w:hAnsi="Arial" w:cs="Arial"/>
        </w:rPr>
        <w:t>Nabídce</w:t>
      </w:r>
      <w:r w:rsidR="00D1092E" w:rsidRPr="00ED6435">
        <w:rPr>
          <w:rFonts w:ascii="Arial" w:hAnsi="Arial" w:cs="Arial"/>
        </w:rPr>
        <w:t>.</w:t>
      </w:r>
      <w:bookmarkEnd w:id="35"/>
      <w:bookmarkEnd w:id="36"/>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lastRenderedPageBreak/>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7"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7"/>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8"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8"/>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w:t>
      </w:r>
      <w:r w:rsidRPr="00ED6435">
        <w:rPr>
          <w:rFonts w:ascii="Arial" w:hAnsi="Arial" w:cs="Arial"/>
          <w:szCs w:val="22"/>
        </w:rPr>
        <w:lastRenderedPageBreak/>
        <w:t xml:space="preserve">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594B1D72" w:rsidR="0008597D" w:rsidRPr="009060BB" w:rsidRDefault="004B2C3D" w:rsidP="0008597D">
      <w:pPr>
        <w:pStyle w:val="Level2"/>
        <w:spacing w:line="240" w:lineRule="auto"/>
        <w:ind w:left="567" w:hanging="567"/>
        <w:jc w:val="both"/>
        <w:rPr>
          <w:rFonts w:ascii="Arial" w:hAnsi="Arial" w:cs="Arial"/>
          <w:szCs w:val="22"/>
        </w:rPr>
      </w:pPr>
      <w:bookmarkStart w:id="39" w:name="_Ref50747173"/>
      <w:bookmarkStart w:id="40" w:name="_Hlk63750513"/>
      <w:r>
        <w:rPr>
          <w:rFonts w:ascii="Arial" w:hAnsi="Arial" w:cs="Arial"/>
        </w:rPr>
        <w:t xml:space="preserve">NENÍ PŘEDMĚTEM TÉTO SMLOUVY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1"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9"/>
      <w:bookmarkEnd w:id="41"/>
      <w:r w:rsidR="0008597D" w:rsidRPr="4CFF60DB">
        <w:rPr>
          <w:rFonts w:ascii="Arial" w:hAnsi="Arial" w:cs="Arial"/>
        </w:rPr>
        <w:t xml:space="preserve"> </w:t>
      </w:r>
    </w:p>
    <w:p w14:paraId="48C6D3CE" w14:textId="0349B4D1" w:rsidR="00B022EF" w:rsidRPr="009060BB" w:rsidRDefault="004B2C3D" w:rsidP="00B022EF">
      <w:pPr>
        <w:pStyle w:val="Level2"/>
        <w:spacing w:line="240" w:lineRule="auto"/>
        <w:ind w:left="567" w:hanging="567"/>
        <w:jc w:val="both"/>
        <w:rPr>
          <w:rFonts w:ascii="Arial" w:hAnsi="Arial" w:cs="Arial"/>
          <w:szCs w:val="22"/>
        </w:rPr>
      </w:pPr>
      <w:bookmarkStart w:id="42" w:name="_Hlk64869278"/>
      <w:bookmarkStart w:id="43" w:name="_Ref62484165"/>
      <w:bookmarkStart w:id="44" w:name="_Ref61943901"/>
      <w:bookmarkStart w:id="45" w:name="_Ref62484289"/>
      <w:r>
        <w:rPr>
          <w:rFonts w:ascii="Arial" w:hAnsi="Arial" w:cs="Arial"/>
        </w:rPr>
        <w:t xml:space="preserve">NENÍ PŘEDMĚTEM TÉTO SMLOUVY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w:t>
      </w:r>
      <w:r w:rsidR="003D4B85" w:rsidRPr="4CFF60DB">
        <w:rPr>
          <w:rFonts w:ascii="Arial" w:hAnsi="Arial" w:cs="Arial"/>
        </w:rPr>
        <w:lastRenderedPageBreak/>
        <w:t xml:space="preserve">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2"/>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6" w:name="_Ref69389189"/>
      <w:bookmarkEnd w:id="43"/>
      <w:bookmarkEnd w:id="44"/>
      <w:r w:rsidRPr="4CFF60DB">
        <w:rPr>
          <w:rFonts w:ascii="Arial" w:hAnsi="Arial" w:cs="Arial"/>
        </w:rPr>
        <w:t>Zhotovitel se zavazuje po celou dobu provádění Díla zabezpečit:</w:t>
      </w:r>
      <w:bookmarkEnd w:id="46"/>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7" w:name="_Ref62484425"/>
      <w:bookmarkEnd w:id="45"/>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7"/>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8"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8"/>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9" w:name="_Ref61944078"/>
      <w:r w:rsidRPr="00FF0413">
        <w:rPr>
          <w:rFonts w:ascii="Arial" w:hAnsi="Arial" w:cs="Arial"/>
        </w:rPr>
        <w:t xml:space="preserve">Zhotovitel se zavazuje, </w:t>
      </w:r>
      <w:bookmarkStart w:id="50"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9"/>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50"/>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lastRenderedPageBreak/>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1" w:name="_Ref51579571"/>
      <w:bookmarkStart w:id="52" w:name="_Ref66878947"/>
      <w:bookmarkStart w:id="53" w:name="_Hlk64298003"/>
      <w:bookmarkEnd w:id="40"/>
      <w:r w:rsidRPr="00C62699">
        <w:rPr>
          <w:rFonts w:ascii="Arial" w:hAnsi="Arial" w:cs="Arial"/>
          <w:szCs w:val="22"/>
        </w:rPr>
        <w:t>Rozsah díla a jeho členění na hlavní celky a dílčí části</w:t>
      </w:r>
      <w:bookmarkEnd w:id="51"/>
      <w:r w:rsidRPr="00C62699">
        <w:rPr>
          <w:rFonts w:ascii="Arial" w:hAnsi="Arial" w:cs="Arial"/>
          <w:szCs w:val="22"/>
        </w:rPr>
        <w:t xml:space="preserve"> </w:t>
      </w:r>
      <w:r w:rsidR="00D6651A" w:rsidRPr="00C62699">
        <w:rPr>
          <w:rFonts w:ascii="Arial" w:hAnsi="Arial" w:cs="Arial"/>
          <w:szCs w:val="22"/>
        </w:rPr>
        <w:t>Hlavních celků</w:t>
      </w:r>
      <w:bookmarkEnd w:id="52"/>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4" w:name="_Ref51578340"/>
      <w:bookmarkStart w:id="55"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4"/>
      <w:r w:rsidR="00BB50B8" w:rsidRPr="00764100">
        <w:rPr>
          <w:rFonts w:ascii="Arial" w:hAnsi="Arial" w:cs="Arial"/>
          <w:szCs w:val="22"/>
        </w:rPr>
        <w:t>.</w:t>
      </w:r>
      <w:bookmarkEnd w:id="55"/>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6"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6"/>
    </w:p>
    <w:p w14:paraId="048050AB" w14:textId="2ECDA3A5" w:rsidR="00B9128B" w:rsidRPr="00764100" w:rsidRDefault="00B9128B" w:rsidP="002B2B06">
      <w:pPr>
        <w:pStyle w:val="Level3"/>
        <w:tabs>
          <w:tab w:val="clear" w:pos="2041"/>
        </w:tabs>
        <w:ind w:left="1418"/>
        <w:rPr>
          <w:rFonts w:ascii="Arial" w:hAnsi="Arial" w:cs="Arial"/>
          <w:szCs w:val="22"/>
        </w:rPr>
      </w:pPr>
      <w:bookmarkStart w:id="57" w:name="_Ref51579618"/>
      <w:bookmarkStart w:id="58" w:name="_Ref52043318"/>
      <w:r w:rsidRPr="00764100">
        <w:rPr>
          <w:rFonts w:ascii="Arial" w:hAnsi="Arial" w:cs="Arial"/>
          <w:szCs w:val="22"/>
        </w:rPr>
        <w:t>Revize a doplnění stávajícího bodového pole:</w:t>
      </w:r>
      <w:bookmarkEnd w:id="57"/>
      <w:bookmarkEnd w:id="58"/>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9" w:name="_Ref51579678"/>
      <w:bookmarkStart w:id="60" w:name="_Ref52043333"/>
      <w:r w:rsidRPr="00764100">
        <w:rPr>
          <w:rFonts w:ascii="Arial" w:hAnsi="Arial" w:cs="Arial"/>
          <w:szCs w:val="22"/>
        </w:rPr>
        <w:t xml:space="preserve">Podrobné měření polohopisu v obvodu </w:t>
      </w:r>
      <w:proofErr w:type="spellStart"/>
      <w:r w:rsidRPr="00764100">
        <w:rPr>
          <w:rFonts w:ascii="Arial" w:hAnsi="Arial" w:cs="Arial"/>
          <w:szCs w:val="22"/>
        </w:rPr>
        <w:t>KoPÚ</w:t>
      </w:r>
      <w:proofErr w:type="spellEnd"/>
      <w:r w:rsidR="00155CFB" w:rsidRPr="00764100">
        <w:rPr>
          <w:rFonts w:ascii="Arial" w:hAnsi="Arial" w:cs="Arial"/>
          <w:szCs w:val="22"/>
        </w:rPr>
        <w:t xml:space="preserve"> mimo trvalé porosty a v trvalých porostech</w:t>
      </w:r>
      <w:r w:rsidRPr="00764100">
        <w:rPr>
          <w:rFonts w:ascii="Arial" w:hAnsi="Arial" w:cs="Arial"/>
          <w:szCs w:val="22"/>
        </w:rPr>
        <w:t>:</w:t>
      </w:r>
      <w:bookmarkEnd w:id="59"/>
      <w:bookmarkEnd w:id="60"/>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1"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1"/>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47EA7901" w:rsidR="006B518C" w:rsidRPr="00764100" w:rsidRDefault="004B2C3D" w:rsidP="00146BD7">
      <w:pPr>
        <w:pStyle w:val="Level3"/>
        <w:tabs>
          <w:tab w:val="clear" w:pos="2041"/>
        </w:tabs>
        <w:ind w:left="1418"/>
        <w:jc w:val="both"/>
        <w:rPr>
          <w:rFonts w:ascii="Arial" w:hAnsi="Arial" w:cs="Arial"/>
          <w:szCs w:val="22"/>
        </w:rPr>
      </w:pPr>
      <w:bookmarkStart w:id="62" w:name="_Ref64278780"/>
      <w:bookmarkStart w:id="63" w:name="_Ref51578703"/>
      <w:bookmarkStart w:id="64" w:name="_Ref52043347"/>
      <w:r>
        <w:rPr>
          <w:rFonts w:ascii="Arial" w:hAnsi="Arial" w:cs="Arial"/>
          <w:szCs w:val="22"/>
        </w:rPr>
        <w:t xml:space="preserve">NENÍ PŘEDMĚTEM TÉTO SMLOUVY </w:t>
      </w:r>
      <w:proofErr w:type="spellStart"/>
      <w:r w:rsidR="006B518C" w:rsidRPr="00764100">
        <w:rPr>
          <w:rFonts w:ascii="Arial" w:hAnsi="Arial" w:cs="Arial"/>
          <w:szCs w:val="22"/>
        </w:rPr>
        <w:t>Vektorizace</w:t>
      </w:r>
      <w:proofErr w:type="spellEnd"/>
      <w:r w:rsidR="006B518C" w:rsidRPr="00764100">
        <w:rPr>
          <w:rFonts w:ascii="Arial" w:hAnsi="Arial" w:cs="Arial"/>
          <w:szCs w:val="22"/>
        </w:rPr>
        <w:t xml:space="preserve"> vlastnické mapy</w:t>
      </w:r>
      <w:bookmarkEnd w:id="62"/>
    </w:p>
    <w:p w14:paraId="2B0F2424" w14:textId="03983219" w:rsidR="00CF4F60" w:rsidRPr="00764100" w:rsidRDefault="00CF4F60" w:rsidP="00CF4F60">
      <w:pPr>
        <w:pStyle w:val="Level3"/>
        <w:numPr>
          <w:ilvl w:val="0"/>
          <w:numId w:val="0"/>
        </w:numPr>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5"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bookmarkEnd w:id="63"/>
      <w:bookmarkEnd w:id="64"/>
      <w:bookmarkEnd w:id="65"/>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6" w:name="_Ref64280108"/>
      <w:r w:rsidRPr="00764100">
        <w:rPr>
          <w:rFonts w:ascii="Arial" w:hAnsi="Arial" w:cs="Arial"/>
        </w:rPr>
        <w:lastRenderedPageBreak/>
        <w:t>Zjišťování hranic obvod</w:t>
      </w:r>
      <w:r w:rsidR="1515EABF"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Pr="00764100">
        <w:rPr>
          <w:rFonts w:ascii="Arial" w:hAnsi="Arial" w:cs="Arial"/>
        </w:rPr>
        <w:t>, vypracování potřebných geometrických plánů pro stanovení obvod</w:t>
      </w:r>
      <w:r w:rsidR="7841C15C"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6"/>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7" w:name="_Ref64278867"/>
      <w:r w:rsidRPr="00764100">
        <w:rPr>
          <w:rFonts w:ascii="Arial" w:hAnsi="Arial" w:cs="Arial"/>
          <w:szCs w:val="22"/>
        </w:rPr>
        <w:t>Zjišťování hranic pozemků neřešených dle § 2 Zákona:</w:t>
      </w:r>
      <w:bookmarkEnd w:id="67"/>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53B816E9" w:rsidR="00F821DF" w:rsidRPr="00764100" w:rsidRDefault="005E21DD" w:rsidP="00C643A6">
      <w:pPr>
        <w:pStyle w:val="Level3"/>
        <w:tabs>
          <w:tab w:val="clear" w:pos="2041"/>
        </w:tabs>
        <w:ind w:left="1418"/>
        <w:jc w:val="both"/>
        <w:rPr>
          <w:rFonts w:ascii="Arial" w:hAnsi="Arial" w:cs="Arial"/>
          <w:szCs w:val="22"/>
        </w:rPr>
      </w:pPr>
      <w:bookmarkStart w:id="68" w:name="_Ref64278899"/>
      <w:r>
        <w:rPr>
          <w:rFonts w:ascii="Arial" w:hAnsi="Arial" w:cs="Arial"/>
          <w:szCs w:val="22"/>
        </w:rPr>
        <w:t xml:space="preserve">NENÍ PŘEDMĚTEM TÉTO SMLOUVY </w:t>
      </w:r>
      <w:r w:rsidR="00F821DF"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 xml:space="preserve">pro účely návrhu </w:t>
      </w:r>
      <w:proofErr w:type="spellStart"/>
      <w:r w:rsidR="00F821DF" w:rsidRPr="00764100">
        <w:rPr>
          <w:rFonts w:ascii="Arial" w:hAnsi="Arial" w:cs="Arial"/>
          <w:szCs w:val="22"/>
        </w:rPr>
        <w:t>KoPÚ</w:t>
      </w:r>
      <w:bookmarkEnd w:id="68"/>
      <w:proofErr w:type="spellEnd"/>
      <w:r w:rsidR="00F821DF"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9" w:name="_Ref51578325"/>
      <w:bookmarkStart w:id="70" w:name="_Ref52043370"/>
      <w:r w:rsidRPr="00764100">
        <w:rPr>
          <w:rFonts w:ascii="Arial" w:hAnsi="Arial" w:cs="Arial"/>
          <w:szCs w:val="22"/>
        </w:rPr>
        <w:t>Rozbor současného stavu:</w:t>
      </w:r>
      <w:bookmarkEnd w:id="69"/>
      <w:bookmarkEnd w:id="70"/>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lastRenderedPageBreak/>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1" w:name="_Ref51578378"/>
      <w:bookmarkStart w:id="72" w:name="_Ref52043390"/>
      <w:r w:rsidRPr="00764100">
        <w:rPr>
          <w:rFonts w:ascii="Arial" w:hAnsi="Arial" w:cs="Arial"/>
          <w:szCs w:val="22"/>
        </w:rPr>
        <w:t>Dokumentace k soupisu nároků vlastníků pozemků:</w:t>
      </w:r>
      <w:bookmarkEnd w:id="71"/>
      <w:bookmarkEnd w:id="72"/>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3"/>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4"/>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5"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5"/>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6"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6"/>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7" w:name="_Ref51578417"/>
      <w:bookmarkStart w:id="78"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7"/>
      <w:bookmarkEnd w:id="78"/>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111"/>
      <w:r w:rsidRPr="00764100">
        <w:rPr>
          <w:rFonts w:ascii="Arial" w:hAnsi="Arial" w:cs="Arial"/>
        </w:rPr>
        <w:lastRenderedPageBreak/>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9"/>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80"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80"/>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1"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1"/>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2"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2"/>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3" w:name="_Ref67496875"/>
      <w:bookmarkStart w:id="84"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lastRenderedPageBreak/>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3"/>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5" w:name="_Ref51578489"/>
      <w:bookmarkStart w:id="86" w:name="_Ref52043431"/>
      <w:bookmarkEnd w:id="84"/>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5"/>
      <w:bookmarkEnd w:id="86"/>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9667"/>
      <w:r w:rsidRPr="00764100">
        <w:rPr>
          <w:rFonts w:ascii="Arial" w:hAnsi="Arial" w:cs="Arial"/>
        </w:rPr>
        <w:t>Zapracování Objednatelem připuštěných připomínek vzešlých na základě výzvy Objednatele podle § 9 odst. 21 Zákona;</w:t>
      </w:r>
      <w:bookmarkEnd w:id="87"/>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8"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8"/>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 xml:space="preserve">Po poslední provedené a Objednatelem akceptované </w:t>
      </w:r>
      <w:r w:rsidR="00F10B88" w:rsidRPr="00764100">
        <w:rPr>
          <w:rFonts w:ascii="Arial" w:hAnsi="Arial" w:cs="Arial"/>
        </w:rPr>
        <w:lastRenderedPageBreak/>
        <w:t>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9" w:name="_Ref51580149"/>
      <w:bookmarkStart w:id="90"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9"/>
      <w:bookmarkEnd w:id="90"/>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proofErr w:type="spellStart"/>
      <w:r w:rsidRPr="00764100">
        <w:rPr>
          <w:rFonts w:ascii="Arial" w:hAnsi="Arial" w:cs="Arial"/>
        </w:rPr>
        <w:t>Paré</w:t>
      </w:r>
      <w:proofErr w:type="spellEnd"/>
      <w:r w:rsidRPr="00764100">
        <w:rPr>
          <w:rFonts w:ascii="Arial" w:hAnsi="Arial" w:cs="Arial"/>
        </w:rPr>
        <w:t xml:space="preserve">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1" w:name="_Ref51580255"/>
      <w:bookmarkStart w:id="92" w:name="_Ref52043476"/>
      <w:r w:rsidRPr="00764100">
        <w:rPr>
          <w:rFonts w:ascii="Arial" w:hAnsi="Arial" w:cs="Arial"/>
          <w:szCs w:val="22"/>
        </w:rPr>
        <w:t>Zhotovení podkladů pro změnu katastrální hranice</w:t>
      </w:r>
      <w:bookmarkEnd w:id="91"/>
      <w:r w:rsidR="00494633" w:rsidRPr="00764100">
        <w:rPr>
          <w:rFonts w:ascii="Arial" w:hAnsi="Arial" w:cs="Arial"/>
          <w:szCs w:val="22"/>
        </w:rPr>
        <w:t>:</w:t>
      </w:r>
      <w:bookmarkEnd w:id="92"/>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3" w:name="_Ref51580259"/>
      <w:bookmarkStart w:id="94" w:name="_Ref52043492"/>
      <w:r w:rsidRPr="00764100">
        <w:rPr>
          <w:rFonts w:ascii="Arial" w:hAnsi="Arial" w:cs="Arial"/>
          <w:szCs w:val="22"/>
        </w:rPr>
        <w:t>Aktualizace návrhu po ukončení odvolacího řízení</w:t>
      </w:r>
      <w:bookmarkEnd w:id="93"/>
      <w:r w:rsidR="00494633" w:rsidRPr="00764100">
        <w:rPr>
          <w:rFonts w:ascii="Arial" w:hAnsi="Arial" w:cs="Arial"/>
          <w:szCs w:val="22"/>
        </w:rPr>
        <w:t>:</w:t>
      </w:r>
      <w:bookmarkEnd w:id="94"/>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5" w:name="_Ref51579017"/>
      <w:bookmarkStart w:id="96" w:name="_Ref52043525"/>
      <w:r w:rsidRPr="00764100">
        <w:rPr>
          <w:rFonts w:ascii="Arial" w:hAnsi="Arial" w:cs="Arial"/>
          <w:szCs w:val="22"/>
          <w:u w:val="single"/>
        </w:rPr>
        <w:lastRenderedPageBreak/>
        <w:t>Hlavní celek 3 „</w:t>
      </w:r>
      <w:r w:rsidRPr="00764100">
        <w:rPr>
          <w:rFonts w:ascii="Arial" w:hAnsi="Arial" w:cs="Arial"/>
          <w:b/>
          <w:bCs/>
          <w:szCs w:val="22"/>
          <w:u w:val="single"/>
        </w:rPr>
        <w:t>Mapové dílo</w:t>
      </w:r>
      <w:r w:rsidRPr="00764100">
        <w:rPr>
          <w:rFonts w:ascii="Arial" w:hAnsi="Arial" w:cs="Arial"/>
          <w:szCs w:val="22"/>
          <w:u w:val="single"/>
        </w:rPr>
        <w:t>“:</w:t>
      </w:r>
      <w:bookmarkEnd w:id="95"/>
      <w:bookmarkEnd w:id="96"/>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proofErr w:type="spellStart"/>
      <w:r w:rsidRPr="00764100">
        <w:rPr>
          <w:rFonts w:ascii="Arial" w:hAnsi="Arial" w:cs="Arial"/>
          <w:szCs w:val="22"/>
        </w:rPr>
        <w:t>KoPÚ</w:t>
      </w:r>
      <w:proofErr w:type="spellEnd"/>
      <w:r w:rsidRPr="00764100">
        <w:rPr>
          <w:rFonts w:ascii="Arial" w:hAnsi="Arial" w:cs="Arial"/>
          <w:szCs w:val="22"/>
        </w:rPr>
        <w:t xml:space="preserve">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7" w:name="_Ref51578150"/>
      <w:r w:rsidRPr="009F5473">
        <w:rPr>
          <w:rFonts w:ascii="Arial" w:hAnsi="Arial" w:cs="Arial"/>
          <w:szCs w:val="22"/>
        </w:rPr>
        <w:t>Technické požadavky na provedení díla</w:t>
      </w:r>
      <w:bookmarkEnd w:id="97"/>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proofErr w:type="spellStart"/>
      <w:r w:rsidRPr="00C62699">
        <w:rPr>
          <w:rFonts w:ascii="Arial" w:hAnsi="Arial" w:cs="Arial"/>
          <w:szCs w:val="22"/>
        </w:rPr>
        <w:t>KoPÚ</w:t>
      </w:r>
      <w:proofErr w:type="spellEnd"/>
      <w:r w:rsidRPr="00C62699">
        <w:rPr>
          <w:rFonts w:ascii="Arial" w:hAnsi="Arial" w:cs="Arial"/>
          <w:szCs w:val="22"/>
        </w:rPr>
        <w:t xml:space="preserve">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8"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99" w:name="_Ref61943163"/>
      <w:bookmarkEnd w:id="98"/>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9"/>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lastRenderedPageBreak/>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w:t>
      </w:r>
      <w:proofErr w:type="spellStart"/>
      <w:r w:rsidRPr="00EE517F">
        <w:rPr>
          <w:rFonts w:ascii="Arial" w:hAnsi="Arial" w:cs="Arial"/>
        </w:rPr>
        <w:t>KoPÚ</w:t>
      </w:r>
      <w:proofErr w:type="spellEnd"/>
      <w:r w:rsidRPr="00EE517F">
        <w:rPr>
          <w:rFonts w:ascii="Arial" w:hAnsi="Arial" w:cs="Arial"/>
        </w:rPr>
        <w:t xml:space="preserve">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718BE875" w:rsidR="006D7FB1" w:rsidRPr="00EE517F" w:rsidRDefault="00074CAD" w:rsidP="00024EBF">
      <w:pPr>
        <w:pStyle w:val="Claneka"/>
        <w:keepLines w:val="0"/>
        <w:widowControl/>
        <w:numPr>
          <w:ilvl w:val="2"/>
          <w:numId w:val="22"/>
        </w:numPr>
        <w:spacing w:line="240" w:lineRule="auto"/>
        <w:jc w:val="both"/>
        <w:rPr>
          <w:rFonts w:ascii="Arial" w:hAnsi="Arial" w:cs="Arial"/>
        </w:rPr>
      </w:pPr>
      <w:r>
        <w:rPr>
          <w:rFonts w:ascii="Arial" w:hAnsi="Arial" w:cs="Arial"/>
        </w:rPr>
        <w:t xml:space="preserve">NENÍ PŘEDMĚTEM TÉTO SMLOUVY </w:t>
      </w:r>
      <w:proofErr w:type="spellStart"/>
      <w:r w:rsidR="006D7FB1" w:rsidRPr="00EE517F">
        <w:rPr>
          <w:rFonts w:ascii="Arial" w:hAnsi="Arial" w:cs="Arial"/>
        </w:rPr>
        <w:t>Vektorizace</w:t>
      </w:r>
      <w:proofErr w:type="spellEnd"/>
      <w:r w:rsidR="006D7FB1" w:rsidRPr="00EE517F">
        <w:rPr>
          <w:rFonts w:ascii="Arial" w:hAnsi="Arial" w:cs="Arial"/>
        </w:rPr>
        <w:t xml:space="preserve"> vlastnické mapy –</w:t>
      </w:r>
      <w:r w:rsidR="00222B9F" w:rsidRPr="00EE517F">
        <w:rPr>
          <w:rFonts w:ascii="Arial" w:hAnsi="Arial" w:cs="Arial"/>
        </w:rPr>
        <w:t xml:space="preserve"> </w:t>
      </w:r>
      <w:r w:rsidR="006D7FB1" w:rsidRPr="00EE517F">
        <w:rPr>
          <w:rFonts w:ascii="Arial" w:hAnsi="Arial" w:cs="Arial"/>
        </w:rPr>
        <w:t>digitální vyhotovení určené Objednateli;</w:t>
      </w:r>
    </w:p>
    <w:p w14:paraId="4DA4D780" w14:textId="1911EBDB"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w:t>
      </w:r>
      <w:proofErr w:type="spellStart"/>
      <w:r w:rsidRPr="00EE517F">
        <w:rPr>
          <w:rFonts w:ascii="Arial" w:hAnsi="Arial" w:cs="Arial"/>
        </w:rPr>
        <w:t>KoPÚ</w:t>
      </w:r>
      <w:proofErr w:type="spellEnd"/>
      <w:r w:rsidRPr="00EE517F">
        <w:rPr>
          <w:rFonts w:ascii="Arial" w:hAnsi="Arial" w:cs="Arial"/>
        </w:rPr>
        <w:t xml:space="preserve"> </w:t>
      </w:r>
      <w:r w:rsidR="00B262F3" w:rsidRPr="00EE517F">
        <w:rPr>
          <w:rFonts w:ascii="Arial" w:hAnsi="Arial" w:cs="Arial"/>
        </w:rPr>
        <w:t xml:space="preserve">– </w:t>
      </w:r>
      <w:r w:rsidR="00074CAD">
        <w:rPr>
          <w:rFonts w:ascii="Arial" w:hAnsi="Arial" w:cs="Arial"/>
        </w:rPr>
        <w:t>2</w:t>
      </w:r>
      <w:r w:rsidR="00074CAD" w:rsidRPr="00EE517F">
        <w:rPr>
          <w:rFonts w:ascii="Arial" w:hAnsi="Arial" w:cs="Arial"/>
        </w:rPr>
        <w:t xml:space="preserve">x </w:t>
      </w:r>
      <w:r w:rsidR="00B262F3" w:rsidRPr="00EE517F">
        <w:rPr>
          <w:rFonts w:ascii="Arial" w:hAnsi="Arial" w:cs="Arial"/>
        </w:rPr>
        <w:t>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5F91DD24"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w:t>
      </w:r>
      <w:r w:rsidR="00074CAD">
        <w:rPr>
          <w:rFonts w:ascii="Arial" w:hAnsi="Arial" w:cs="Arial"/>
        </w:rPr>
        <w:t>2</w:t>
      </w:r>
      <w:r w:rsidR="00074CAD" w:rsidRPr="00EE517F">
        <w:rPr>
          <w:rFonts w:ascii="Arial" w:hAnsi="Arial" w:cs="Arial"/>
        </w:rPr>
        <w:t xml:space="preserve">x </w:t>
      </w:r>
      <w:r w:rsidR="00B9128B" w:rsidRPr="00EE517F">
        <w:rPr>
          <w:rFonts w:ascii="Arial" w:hAnsi="Arial" w:cs="Arial"/>
        </w:rPr>
        <w:t>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79DD8AD6" w:rsidR="00F821DF" w:rsidRPr="00EE517F" w:rsidRDefault="005E21DD" w:rsidP="00024EBF">
      <w:pPr>
        <w:pStyle w:val="Claneka"/>
        <w:keepLines w:val="0"/>
        <w:widowControl/>
        <w:numPr>
          <w:ilvl w:val="2"/>
          <w:numId w:val="22"/>
        </w:numPr>
        <w:spacing w:line="240" w:lineRule="auto"/>
        <w:jc w:val="both"/>
        <w:rPr>
          <w:rFonts w:ascii="Arial" w:hAnsi="Arial" w:cs="Arial"/>
        </w:rPr>
      </w:pPr>
      <w:r>
        <w:rPr>
          <w:rFonts w:ascii="Arial" w:hAnsi="Arial" w:cs="Arial"/>
        </w:rPr>
        <w:t xml:space="preserve">NENÍ PŘEDMĚTEM TÉTO SMLOUVY </w:t>
      </w:r>
      <w:r w:rsidR="00F821DF"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00F821DF" w:rsidRPr="00EE517F">
        <w:rPr>
          <w:rFonts w:ascii="Arial" w:hAnsi="Arial" w:cs="Arial"/>
        </w:rPr>
        <w:t xml:space="preserve">pro účely návrhu </w:t>
      </w:r>
      <w:proofErr w:type="spellStart"/>
      <w:r w:rsidR="00F821DF" w:rsidRPr="00EE517F">
        <w:rPr>
          <w:rFonts w:ascii="Arial" w:hAnsi="Arial" w:cs="Arial"/>
        </w:rPr>
        <w:t>KoPÚ</w:t>
      </w:r>
      <w:proofErr w:type="spellEnd"/>
      <w:r w:rsidR="00F821DF" w:rsidRPr="00EE517F">
        <w:rPr>
          <w:rFonts w:ascii="Arial" w:hAnsi="Arial" w:cs="Arial"/>
        </w:rPr>
        <w:t xml:space="preserve"> – listinné a digitální vyhotovení určené Objednateli; </w:t>
      </w:r>
    </w:p>
    <w:p w14:paraId="1B9715A0" w14:textId="43242F00"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w:t>
      </w:r>
      <w:r w:rsidR="00074CAD">
        <w:rPr>
          <w:rFonts w:ascii="Arial" w:hAnsi="Arial" w:cs="Arial"/>
        </w:rPr>
        <w:t>2</w:t>
      </w:r>
      <w:r w:rsidR="00074CAD" w:rsidRPr="00EE517F">
        <w:rPr>
          <w:rFonts w:ascii="Arial" w:hAnsi="Arial" w:cs="Arial"/>
        </w:rPr>
        <w:t xml:space="preserve">x </w:t>
      </w:r>
      <w:r w:rsidRPr="00EE517F">
        <w:rPr>
          <w:rFonts w:ascii="Arial" w:hAnsi="Arial" w:cs="Arial"/>
        </w:rPr>
        <w:t>listinné a digitální vyhotovení určené Objednateli;</w:t>
      </w:r>
    </w:p>
    <w:p w14:paraId="0E255725" w14:textId="2B870BD6"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074CAD">
        <w:rPr>
          <w:rFonts w:ascii="Arial" w:hAnsi="Arial" w:cs="Arial"/>
        </w:rPr>
        <w:t>5</w:t>
      </w:r>
      <w:r w:rsidR="00074CAD" w:rsidRPr="00EE517F">
        <w:rPr>
          <w:rFonts w:ascii="Arial" w:hAnsi="Arial" w:cs="Arial"/>
        </w:rPr>
        <w:t xml:space="preserve">x </w:t>
      </w:r>
      <w:r w:rsidR="00195F2D" w:rsidRPr="00EE517F">
        <w:rPr>
          <w:rFonts w:ascii="Arial" w:hAnsi="Arial" w:cs="Arial"/>
        </w:rPr>
        <w:t xml:space="preserve">listinné </w:t>
      </w:r>
      <w:r w:rsidR="005F7432" w:rsidRPr="00EE517F">
        <w:rPr>
          <w:rFonts w:ascii="Arial" w:hAnsi="Arial" w:cs="Arial"/>
        </w:rPr>
        <w:t>vyhotovení určené</w:t>
      </w:r>
      <w:r w:rsidR="00F6638C" w:rsidRPr="00EE517F">
        <w:rPr>
          <w:rFonts w:ascii="Arial" w:hAnsi="Arial" w:cs="Arial"/>
        </w:rPr>
        <w:t xml:space="preserve"> – </w:t>
      </w:r>
      <w:r w:rsidR="00074CAD">
        <w:rPr>
          <w:rFonts w:ascii="Arial" w:hAnsi="Arial" w:cs="Arial"/>
        </w:rPr>
        <w:t>2</w:t>
      </w:r>
      <w:r w:rsidR="00074CAD" w:rsidRPr="00EE517F">
        <w:rPr>
          <w:rFonts w:ascii="Arial" w:hAnsi="Arial" w:cs="Arial"/>
        </w:rPr>
        <w:t xml:space="preserve">x </w:t>
      </w:r>
      <w:r w:rsidR="005F7432" w:rsidRPr="00EE517F">
        <w:rPr>
          <w:rFonts w:ascii="Arial" w:hAnsi="Arial" w:cs="Arial"/>
        </w:rPr>
        <w:t xml:space="preserve">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w:t>
      </w:r>
      <w:r w:rsidR="00074CAD">
        <w:rPr>
          <w:rFonts w:ascii="Arial" w:hAnsi="Arial" w:cs="Arial"/>
        </w:rPr>
        <w:t>2</w:t>
      </w:r>
      <w:r w:rsidR="00074CAD" w:rsidRPr="00EE517F">
        <w:rPr>
          <w:rFonts w:ascii="Arial" w:hAnsi="Arial" w:cs="Arial"/>
        </w:rPr>
        <w:t xml:space="preserve">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63FD295B"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w:t>
      </w:r>
      <w:r w:rsidR="00074CAD">
        <w:rPr>
          <w:rFonts w:ascii="Arial" w:hAnsi="Arial" w:cs="Arial"/>
        </w:rPr>
        <w:t>3</w:t>
      </w:r>
      <w:r w:rsidR="00074CAD" w:rsidRPr="00EE517F">
        <w:rPr>
          <w:rFonts w:ascii="Arial" w:hAnsi="Arial" w:cs="Arial"/>
        </w:rPr>
        <w:t xml:space="preserve">x </w:t>
      </w:r>
      <w:r w:rsidRPr="00EE517F">
        <w:rPr>
          <w:rFonts w:ascii="Arial" w:hAnsi="Arial" w:cs="Arial"/>
        </w:rPr>
        <w:t xml:space="preserve">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074CAD">
        <w:rPr>
          <w:rFonts w:ascii="Arial" w:hAnsi="Arial" w:cs="Arial"/>
        </w:rPr>
        <w:t>2</w:t>
      </w:r>
      <w:r w:rsidR="00074CAD" w:rsidRPr="00EE517F">
        <w:rPr>
          <w:rFonts w:ascii="Arial" w:hAnsi="Arial" w:cs="Arial"/>
        </w:rPr>
        <w:t xml:space="preserve">x </w:t>
      </w:r>
      <w:r w:rsidR="009C40C9" w:rsidRPr="00EE517F">
        <w:rPr>
          <w:rFonts w:ascii="Arial" w:hAnsi="Arial" w:cs="Arial"/>
        </w:rPr>
        <w:t xml:space="preserve">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022877C8"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w:t>
      </w:r>
      <w:r w:rsidR="00074CAD">
        <w:rPr>
          <w:rFonts w:ascii="Arial" w:hAnsi="Arial" w:cs="Arial"/>
        </w:rPr>
        <w:t>2</w:t>
      </w:r>
      <w:r w:rsidR="00074CAD" w:rsidRPr="00EE517F">
        <w:rPr>
          <w:rFonts w:ascii="Arial" w:hAnsi="Arial" w:cs="Arial"/>
        </w:rPr>
        <w:t xml:space="preserve">x </w:t>
      </w:r>
      <w:r w:rsidRPr="00EE517F">
        <w:rPr>
          <w:rFonts w:ascii="Arial" w:hAnsi="Arial" w:cs="Arial"/>
        </w:rPr>
        <w:t>listinné a digitální vyhotovení určené Objednateli;</w:t>
      </w:r>
    </w:p>
    <w:p w14:paraId="3349587E" w14:textId="7557E583"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w:t>
      </w:r>
      <w:r w:rsidR="00074CAD">
        <w:rPr>
          <w:rFonts w:ascii="Arial" w:hAnsi="Arial" w:cs="Arial"/>
        </w:rPr>
        <w:t>3</w:t>
      </w:r>
      <w:r w:rsidR="00074CAD" w:rsidRPr="00EE517F">
        <w:rPr>
          <w:rFonts w:ascii="Arial" w:hAnsi="Arial" w:cs="Arial"/>
        </w:rPr>
        <w:t xml:space="preserve">x </w:t>
      </w:r>
      <w:r w:rsidRPr="00EE517F">
        <w:rPr>
          <w:rFonts w:ascii="Arial" w:hAnsi="Arial" w:cs="Arial"/>
        </w:rPr>
        <w:t xml:space="preserve">listinné </w:t>
      </w:r>
      <w:r w:rsidR="00BC0A8A" w:rsidRPr="00EE517F">
        <w:rPr>
          <w:rFonts w:ascii="Arial" w:hAnsi="Arial" w:cs="Arial"/>
        </w:rPr>
        <w:t xml:space="preserve">vyhotovení určené – </w:t>
      </w:r>
      <w:r w:rsidR="00074CAD">
        <w:rPr>
          <w:rFonts w:ascii="Arial" w:hAnsi="Arial" w:cs="Arial"/>
        </w:rPr>
        <w:t>2</w:t>
      </w:r>
      <w:r w:rsidR="00074CAD" w:rsidRPr="00EE517F">
        <w:rPr>
          <w:rFonts w:ascii="Arial" w:hAnsi="Arial" w:cs="Arial"/>
        </w:rPr>
        <w:t xml:space="preserve">x </w:t>
      </w:r>
      <w:r w:rsidR="00BC0A8A" w:rsidRPr="00EE517F">
        <w:rPr>
          <w:rFonts w:ascii="Arial" w:hAnsi="Arial" w:cs="Arial"/>
        </w:rPr>
        <w:t xml:space="preserve">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80CCC0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074CAD">
        <w:rPr>
          <w:rFonts w:ascii="Arial" w:hAnsi="Arial" w:cs="Arial"/>
        </w:rPr>
        <w:t>2</w:t>
      </w:r>
      <w:r w:rsidR="00074CAD" w:rsidRPr="00EE517F">
        <w:rPr>
          <w:rFonts w:ascii="Arial" w:hAnsi="Arial" w:cs="Arial"/>
        </w:rPr>
        <w:t xml:space="preserve">x </w:t>
      </w:r>
      <w:r w:rsidR="00BA3FD7" w:rsidRPr="00EE517F">
        <w:rPr>
          <w:rFonts w:ascii="Arial" w:hAnsi="Arial" w:cs="Arial"/>
        </w:rPr>
        <w:t>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573C92F8"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w:t>
      </w:r>
      <w:r w:rsidR="00074CAD">
        <w:rPr>
          <w:rFonts w:ascii="Arial" w:hAnsi="Arial" w:cs="Arial"/>
        </w:rPr>
        <w:t>3</w:t>
      </w:r>
      <w:r w:rsidR="00074CAD" w:rsidRPr="00EE517F">
        <w:rPr>
          <w:rFonts w:ascii="Arial" w:hAnsi="Arial" w:cs="Arial"/>
        </w:rPr>
        <w:t xml:space="preserve">x </w:t>
      </w:r>
      <w:r w:rsidRPr="00EE517F">
        <w:rPr>
          <w:rFonts w:ascii="Arial" w:hAnsi="Arial" w:cs="Arial"/>
        </w:rPr>
        <w:t>listinné vyhotovení určené</w:t>
      </w:r>
      <w:r w:rsidR="008F2EDF" w:rsidRPr="00EE517F">
        <w:rPr>
          <w:rFonts w:ascii="Arial" w:hAnsi="Arial" w:cs="Arial"/>
        </w:rPr>
        <w:t xml:space="preserve"> – </w:t>
      </w:r>
      <w:r w:rsidR="00074CAD">
        <w:rPr>
          <w:rFonts w:ascii="Arial" w:hAnsi="Arial" w:cs="Arial"/>
        </w:rPr>
        <w:t>2</w:t>
      </w:r>
      <w:r w:rsidR="00074CAD" w:rsidRPr="00EE517F">
        <w:rPr>
          <w:rFonts w:ascii="Arial" w:hAnsi="Arial" w:cs="Arial"/>
        </w:rPr>
        <w:t xml:space="preserve">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100"/>
    </w:p>
    <w:p w14:paraId="20BB783B" w14:textId="6AEA4313"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w:t>
      </w:r>
      <w:r w:rsidR="00074CAD">
        <w:rPr>
          <w:rFonts w:ascii="Arial" w:hAnsi="Arial" w:cs="Arial"/>
        </w:rPr>
        <w:t>3</w:t>
      </w:r>
      <w:r w:rsidR="00074CAD" w:rsidRPr="00EE517F">
        <w:rPr>
          <w:rFonts w:ascii="Arial" w:hAnsi="Arial" w:cs="Arial"/>
        </w:rPr>
        <w:t xml:space="preserve">x </w:t>
      </w:r>
      <w:r w:rsidRPr="00EE517F">
        <w:rPr>
          <w:rFonts w:ascii="Arial" w:hAnsi="Arial" w:cs="Arial"/>
        </w:rPr>
        <w:t xml:space="preserve">listinné vyhotovení určené </w:t>
      </w:r>
      <w:r w:rsidR="00960D56" w:rsidRPr="00EE517F">
        <w:rPr>
          <w:rFonts w:ascii="Arial" w:hAnsi="Arial" w:cs="Arial"/>
        </w:rPr>
        <w:t xml:space="preserve">– </w:t>
      </w:r>
      <w:r w:rsidR="00074CAD">
        <w:rPr>
          <w:rFonts w:ascii="Arial" w:hAnsi="Arial" w:cs="Arial"/>
        </w:rPr>
        <w:t>2</w:t>
      </w:r>
      <w:r w:rsidR="00074CAD" w:rsidRPr="00EE517F">
        <w:rPr>
          <w:rFonts w:ascii="Arial" w:hAnsi="Arial" w:cs="Arial"/>
        </w:rPr>
        <w:t xml:space="preserve">x </w:t>
      </w:r>
      <w:r w:rsidRPr="00EE517F">
        <w:rPr>
          <w:rFonts w:ascii="Arial" w:hAnsi="Arial" w:cs="Arial"/>
        </w:rPr>
        <w:t>Objednateli (</w:t>
      </w:r>
      <w:proofErr w:type="spellStart"/>
      <w:r w:rsidRPr="00EE517F">
        <w:rPr>
          <w:rFonts w:ascii="Arial" w:hAnsi="Arial" w:cs="Arial"/>
        </w:rPr>
        <w:t>paré</w:t>
      </w:r>
      <w:proofErr w:type="spellEnd"/>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1"/>
    </w:p>
    <w:p w14:paraId="53003411" w14:textId="25995CE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074CAD">
        <w:rPr>
          <w:rFonts w:ascii="Arial" w:hAnsi="Arial" w:cs="Arial"/>
        </w:rPr>
        <w:t>2</w:t>
      </w:r>
      <w:r w:rsidR="00074CAD" w:rsidRPr="00EE517F">
        <w:rPr>
          <w:rFonts w:ascii="Arial" w:hAnsi="Arial" w:cs="Arial"/>
        </w:rPr>
        <w:t xml:space="preserve">x </w:t>
      </w:r>
      <w:r w:rsidRPr="00EE517F">
        <w:rPr>
          <w:rFonts w:ascii="Arial" w:hAnsi="Arial" w:cs="Arial"/>
        </w:rPr>
        <w:t>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2"/>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3A2F03AF"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3"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w:t>
      </w:r>
      <w:r w:rsidR="00074CAD">
        <w:rPr>
          <w:rFonts w:ascii="Arial" w:hAnsi="Arial" w:cs="Arial"/>
        </w:rPr>
        <w:t>5</w:t>
      </w:r>
      <w:r w:rsidR="00074CAD" w:rsidRPr="00EE517F">
        <w:rPr>
          <w:rFonts w:ascii="Arial" w:hAnsi="Arial" w:cs="Arial"/>
        </w:rPr>
        <w:t xml:space="preserve">x </w:t>
      </w:r>
      <w:r w:rsidRPr="00EE517F">
        <w:rPr>
          <w:rFonts w:ascii="Arial" w:hAnsi="Arial" w:cs="Arial"/>
        </w:rPr>
        <w:t xml:space="preserve">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w:t>
      </w:r>
      <w:r w:rsidR="00074CAD">
        <w:rPr>
          <w:rFonts w:ascii="Arial" w:hAnsi="Arial" w:cs="Arial"/>
        </w:rPr>
        <w:t>2</w:t>
      </w:r>
      <w:r w:rsidR="00074CAD" w:rsidRPr="00EE517F">
        <w:rPr>
          <w:rFonts w:ascii="Arial" w:hAnsi="Arial" w:cs="Arial"/>
        </w:rPr>
        <w:t xml:space="preserve">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3"/>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3"/>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33304A54" w:rsidR="003E76BF" w:rsidRPr="00764100" w:rsidRDefault="00B46279" w:rsidP="00FE7792">
      <w:pPr>
        <w:pStyle w:val="Level2"/>
        <w:spacing w:line="240" w:lineRule="auto"/>
        <w:ind w:left="567" w:hanging="567"/>
        <w:jc w:val="both"/>
        <w:rPr>
          <w:rFonts w:ascii="Arial" w:hAnsi="Arial" w:cs="Arial"/>
          <w:szCs w:val="22"/>
        </w:rPr>
      </w:pPr>
      <w:bookmarkStart w:id="104"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proofErr w:type="gramStart"/>
      <w:r w:rsidR="00CB298A">
        <w:rPr>
          <w:rFonts w:ascii="Arial" w:hAnsi="Arial" w:cs="Arial"/>
          <w:szCs w:val="22"/>
        </w:rPr>
        <w:t>3.537.100,-</w:t>
      </w:r>
      <w:proofErr w:type="gramEnd"/>
      <w:r w:rsidRPr="00764100">
        <w:rPr>
          <w:rFonts w:ascii="Arial" w:hAnsi="Arial" w:cs="Arial"/>
          <w:szCs w:val="22"/>
        </w:rPr>
        <w:t xml:space="preserve"> Kč. Zhotovitel se zavazuje, že po celou dobu trvání této Smlouvy bude pojištěn ve smyslu tohoto ustanovení a že nedojde ke snížení pojistného plnění pod částku uvedenou v předchozí větě.</w:t>
      </w:r>
      <w:bookmarkEnd w:id="104"/>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5" w:name="_Ref26987952"/>
      <w:r w:rsidRPr="00312425">
        <w:rPr>
          <w:rFonts w:ascii="Arial" w:hAnsi="Arial" w:cs="Arial"/>
          <w:szCs w:val="22"/>
        </w:rPr>
        <w:t>Poddodavatelé</w:t>
      </w:r>
      <w:bookmarkEnd w:id="105"/>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6"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6"/>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7"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7"/>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8"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lastRenderedPageBreak/>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8"/>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9"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9"/>
    </w:p>
    <w:p w14:paraId="746AF462" w14:textId="34962685"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C656DB">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655CD887"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4A3A28">
        <w:rPr>
          <w:rFonts w:ascii="Arial" w:hAnsi="Arial" w:cs="Arial"/>
          <w:szCs w:val="22"/>
        </w:rPr>
        <w:t>Svitavy</w:t>
      </w:r>
      <w:r w:rsidR="004A3A28" w:rsidRPr="00C62699">
        <w:rPr>
          <w:rFonts w:ascii="Arial" w:hAnsi="Arial" w:cs="Arial"/>
          <w:szCs w:val="22"/>
        </w:rPr>
        <w:t xml:space="preserve">, </w:t>
      </w:r>
      <w:r w:rsidR="00127C34" w:rsidRPr="00C62699">
        <w:rPr>
          <w:rFonts w:ascii="Arial" w:hAnsi="Arial" w:cs="Arial"/>
          <w:szCs w:val="22"/>
        </w:rPr>
        <w:t xml:space="preserve">adresa </w:t>
      </w:r>
      <w:r w:rsidR="004A3A28">
        <w:rPr>
          <w:rFonts w:ascii="Arial" w:hAnsi="Arial" w:cs="Arial"/>
          <w:szCs w:val="22"/>
        </w:rPr>
        <w:t>Milady Horákové 373/10, 568 02 Svitavy</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10"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1"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1"/>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10"/>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2" w:name="_Ref50734694"/>
      <w:bookmarkStart w:id="113"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2"/>
      <w:bookmarkEnd w:id="113"/>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4" w:name="_Ref50734071"/>
      <w:bookmarkStart w:id="115" w:name="_Ref62047823"/>
      <w:r w:rsidRPr="00C62699">
        <w:rPr>
          <w:rFonts w:ascii="Arial" w:hAnsi="Arial" w:cs="Arial"/>
          <w:szCs w:val="22"/>
        </w:rPr>
        <w:lastRenderedPageBreak/>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4"/>
      <w:r w:rsidR="00001B85" w:rsidRPr="00C62699">
        <w:rPr>
          <w:rFonts w:ascii="Arial" w:hAnsi="Arial" w:cs="Arial"/>
          <w:szCs w:val="22"/>
        </w:rPr>
        <w:t xml:space="preserve"> či její části.</w:t>
      </w:r>
      <w:bookmarkEnd w:id="115"/>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6"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6"/>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7" w:name="_Hlk32248346"/>
      <w:r w:rsidR="00265F18" w:rsidRPr="00764100">
        <w:rPr>
          <w:rFonts w:ascii="Arial" w:hAnsi="Arial" w:cs="Arial"/>
          <w:szCs w:val="22"/>
        </w:rPr>
        <w:t>dílčí části</w:t>
      </w:r>
      <w:bookmarkEnd w:id="117"/>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proofErr w:type="spellStart"/>
      <w:r w:rsidRPr="00764100">
        <w:rPr>
          <w:rFonts w:ascii="Arial" w:hAnsi="Arial" w:cs="Arial"/>
          <w:b/>
          <w:szCs w:val="22"/>
        </w:rPr>
        <w:t>Vektorizace</w:t>
      </w:r>
      <w:proofErr w:type="spellEnd"/>
      <w:r w:rsidRPr="00764100">
        <w:rPr>
          <w:rFonts w:ascii="Arial" w:hAnsi="Arial" w:cs="Arial"/>
          <w:b/>
          <w:szCs w:val="22"/>
        </w:rPr>
        <w:t xml:space="preserv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5CCE52A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 xml:space="preserve">Šetření průběhu vlastnických hranic řešených pozemků s porosty pro účely návrhu </w:t>
      </w:r>
      <w:proofErr w:type="spellStart"/>
      <w:r w:rsidRPr="00764100">
        <w:rPr>
          <w:rFonts w:ascii="Arial" w:hAnsi="Arial" w:cs="Arial"/>
          <w:b/>
          <w:bCs/>
          <w:szCs w:val="22"/>
        </w:rPr>
        <w:t>KoPÚ</w:t>
      </w:r>
      <w:proofErr w:type="spellEnd"/>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8" w:name="_Ref50757872"/>
      <w:r w:rsidRPr="00C62699">
        <w:rPr>
          <w:rFonts w:ascii="Arial" w:hAnsi="Arial" w:cs="Arial"/>
          <w:szCs w:val="22"/>
        </w:rPr>
        <w:t>Práva duševního vlastnictví</w:t>
      </w:r>
      <w:bookmarkEnd w:id="118"/>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9"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9"/>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20"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20"/>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1"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2" w:name="3dy6vkm" w:colFirst="0" w:colLast="0"/>
      <w:bookmarkEnd w:id="122"/>
      <w:r w:rsidRPr="00ED6435">
        <w:rPr>
          <w:rFonts w:ascii="Arial" w:hAnsi="Arial" w:cs="Arial"/>
          <w:szCs w:val="22"/>
        </w:rPr>
        <w:t>.</w:t>
      </w:r>
      <w:bookmarkEnd w:id="121"/>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w:t>
      </w:r>
      <w:r w:rsidRPr="00ED6435">
        <w:rPr>
          <w:rFonts w:ascii="Arial" w:hAnsi="Arial" w:cs="Arial"/>
          <w:szCs w:val="22"/>
        </w:rPr>
        <w:lastRenderedPageBreak/>
        <w:t xml:space="preserve">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3"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3"/>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w:t>
      </w:r>
      <w:r w:rsidRPr="00C62699">
        <w:rPr>
          <w:rFonts w:ascii="Arial" w:hAnsi="Arial" w:cs="Arial"/>
        </w:rPr>
        <w:lastRenderedPageBreak/>
        <w:t xml:space="preserve">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4" w:name="1fob9te"/>
      <w:bookmarkEnd w:id="124"/>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 xml:space="preserve">takovým předmětům práv k nehmotným statkům. Smluvní strany přitom pro zamezení pochybnostem prohlašují, že </w:t>
      </w:r>
      <w:r w:rsidRPr="00ED6435">
        <w:rPr>
          <w:rFonts w:ascii="Arial" w:hAnsi="Arial" w:cs="Arial"/>
          <w:szCs w:val="22"/>
        </w:rPr>
        <w:lastRenderedPageBreak/>
        <w:t>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5" w:name="_Ref40712548"/>
      <w:bookmarkStart w:id="126" w:name="_Ref50746594"/>
      <w:bookmarkStart w:id="127" w:name="_Ref464484026"/>
      <w:r w:rsidRPr="00ED6435">
        <w:rPr>
          <w:rFonts w:ascii="Arial" w:hAnsi="Arial" w:cs="Arial"/>
          <w:szCs w:val="22"/>
        </w:rPr>
        <w:t>Ochrana osobních údajů</w:t>
      </w:r>
      <w:bookmarkEnd w:id="125"/>
      <w:r w:rsidRPr="00ED6435">
        <w:rPr>
          <w:rFonts w:ascii="Arial" w:hAnsi="Arial" w:cs="Arial"/>
          <w:szCs w:val="22"/>
        </w:rPr>
        <w:t xml:space="preserve"> a Důvěrných informací</w:t>
      </w:r>
      <w:bookmarkEnd w:id="126"/>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8"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8"/>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9"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9"/>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30"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30"/>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7"/>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1" w:name="_Toc289800492"/>
      <w:bookmarkStart w:id="132" w:name="_Ref291179101"/>
      <w:bookmarkStart w:id="133" w:name="_Toc312929180"/>
      <w:bookmarkStart w:id="134" w:name="_Toc378536906"/>
      <w:bookmarkStart w:id="135" w:name="_Ref378613694"/>
      <w:bookmarkStart w:id="136" w:name="_Ref17209282"/>
      <w:bookmarkStart w:id="137" w:name="_Ref17237912"/>
      <w:bookmarkStart w:id="138" w:name="_Ref50745432"/>
      <w:bookmarkStart w:id="139" w:name="_Ref50753842"/>
      <w:bookmarkStart w:id="140" w:name="_Ref50762946"/>
      <w:r w:rsidRPr="00C62699">
        <w:rPr>
          <w:rFonts w:ascii="Arial" w:hAnsi="Arial" w:cs="Arial"/>
          <w:szCs w:val="22"/>
        </w:rPr>
        <w:t>Záruka za jakost, práva z vad</w:t>
      </w:r>
      <w:bookmarkEnd w:id="131"/>
      <w:bookmarkEnd w:id="132"/>
      <w:bookmarkEnd w:id="133"/>
      <w:r w:rsidRPr="00C62699">
        <w:rPr>
          <w:rFonts w:ascii="Arial" w:hAnsi="Arial" w:cs="Arial"/>
          <w:szCs w:val="22"/>
        </w:rPr>
        <w:t>ného plnění</w:t>
      </w:r>
      <w:bookmarkEnd w:id="134"/>
      <w:bookmarkEnd w:id="135"/>
      <w:bookmarkEnd w:id="136"/>
      <w:bookmarkEnd w:id="137"/>
      <w:bookmarkEnd w:id="138"/>
      <w:bookmarkEnd w:id="139"/>
      <w:bookmarkEnd w:id="140"/>
    </w:p>
    <w:p w14:paraId="54AF38D9" w14:textId="0575EA25" w:rsidR="008D4ECD" w:rsidRPr="00C62699" w:rsidRDefault="008D4ECD" w:rsidP="00B77235">
      <w:pPr>
        <w:pStyle w:val="Level2"/>
        <w:spacing w:line="240" w:lineRule="auto"/>
        <w:ind w:left="567" w:hanging="567"/>
        <w:jc w:val="both"/>
        <w:rPr>
          <w:rFonts w:ascii="Arial" w:hAnsi="Arial" w:cs="Arial"/>
          <w:szCs w:val="22"/>
        </w:rPr>
      </w:pPr>
      <w:bookmarkStart w:id="141" w:name="_Ref50763291"/>
      <w:bookmarkStart w:id="142"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w:t>
      </w:r>
      <w:r w:rsidRPr="00B63A4B">
        <w:rPr>
          <w:rFonts w:ascii="Arial" w:hAnsi="Arial" w:cs="Arial"/>
          <w:szCs w:val="22"/>
        </w:rPr>
        <w:t xml:space="preserve">jiných výstupů plnění Smlouvy, a to ode dne provedení </w:t>
      </w:r>
      <w:r w:rsidR="00375D9D" w:rsidRPr="00B63A4B">
        <w:rPr>
          <w:rFonts w:ascii="Arial" w:hAnsi="Arial" w:cs="Arial"/>
          <w:szCs w:val="22"/>
        </w:rPr>
        <w:t xml:space="preserve">Díla, </w:t>
      </w:r>
      <w:r w:rsidR="00073A55" w:rsidRPr="00B63A4B">
        <w:rPr>
          <w:rFonts w:ascii="Arial" w:hAnsi="Arial" w:cs="Arial"/>
          <w:szCs w:val="22"/>
        </w:rPr>
        <w:t>resp.</w:t>
      </w:r>
      <w:r w:rsidR="00725CEC" w:rsidRPr="00B63A4B">
        <w:rPr>
          <w:rFonts w:ascii="Arial" w:hAnsi="Arial" w:cs="Arial"/>
          <w:szCs w:val="22"/>
        </w:rPr>
        <w:t xml:space="preserve"> jeho části</w:t>
      </w:r>
      <w:r w:rsidR="00073A55" w:rsidRPr="00B63A4B">
        <w:rPr>
          <w:rFonts w:ascii="Arial" w:hAnsi="Arial" w:cs="Arial"/>
          <w:szCs w:val="22"/>
        </w:rPr>
        <w:t xml:space="preserve">, </w:t>
      </w:r>
      <w:r w:rsidR="00B601B8" w:rsidRPr="00B63A4B">
        <w:rPr>
          <w:rFonts w:ascii="Arial" w:hAnsi="Arial" w:cs="Arial"/>
          <w:szCs w:val="22"/>
        </w:rPr>
        <w:t>vždy však až do</w:t>
      </w:r>
      <w:r w:rsidR="004667C6" w:rsidRPr="00B63A4B">
        <w:rPr>
          <w:rFonts w:ascii="Arial" w:hAnsi="Arial" w:cs="Arial"/>
          <w:szCs w:val="22"/>
        </w:rPr>
        <w:t xml:space="preserve"> uplynutí 60 + </w:t>
      </w:r>
      <w:r w:rsidR="00B63A4B" w:rsidRPr="00B63A4B">
        <w:rPr>
          <w:rFonts w:ascii="Arial" w:hAnsi="Arial" w:cs="Arial"/>
          <w:szCs w:val="22"/>
        </w:rPr>
        <w:t>24</w:t>
      </w:r>
      <w:r w:rsidR="004667C6" w:rsidRPr="00B63A4B">
        <w:rPr>
          <w:rFonts w:ascii="Arial" w:hAnsi="Arial" w:cs="Arial"/>
          <w:szCs w:val="22"/>
        </w:rPr>
        <w:t xml:space="preserve"> měsíců</w:t>
      </w:r>
      <w:r w:rsidR="004667C6" w:rsidRPr="00C62699">
        <w:rPr>
          <w:rFonts w:ascii="Arial" w:hAnsi="Arial" w:cs="Arial"/>
          <w:szCs w:val="22"/>
        </w:rPr>
        <w:t xml:space="preserve"> </w:t>
      </w:r>
      <w:r w:rsidR="004667C6" w:rsidRPr="00C62699">
        <w:rPr>
          <w:rFonts w:ascii="Arial" w:hAnsi="Arial" w:cs="Arial"/>
          <w:szCs w:val="22"/>
        </w:rPr>
        <w:lastRenderedPageBreak/>
        <w:t xml:space="preserve">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1"/>
      <w:r w:rsidRPr="00C62699">
        <w:rPr>
          <w:rFonts w:ascii="Arial" w:hAnsi="Arial" w:cs="Arial"/>
          <w:szCs w:val="22"/>
        </w:rPr>
        <w:t xml:space="preserve"> </w:t>
      </w:r>
      <w:bookmarkEnd w:id="142"/>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3"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4" w:name="_Ref310432732"/>
      <w:bookmarkStart w:id="145"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6"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3"/>
      <w:bookmarkEnd w:id="144"/>
      <w:bookmarkEnd w:id="145"/>
      <w:bookmarkEnd w:id="146"/>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proofErr w:type="spellStart"/>
      <w:r w:rsidRPr="00ED6435">
        <w:rPr>
          <w:rFonts w:ascii="Arial" w:hAnsi="Arial" w:cs="Arial"/>
          <w:szCs w:val="22"/>
        </w:rPr>
        <w:t>KoPÚ</w:t>
      </w:r>
      <w:proofErr w:type="spellEnd"/>
      <w:r w:rsidRPr="00ED6435">
        <w:rPr>
          <w:rFonts w:ascii="Arial" w:hAnsi="Arial" w:cs="Arial"/>
          <w:szCs w:val="22"/>
        </w:rPr>
        <w:t xml:space="preserve">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7" w:name="_Ref517375268"/>
      <w:bookmarkStart w:id="148" w:name="_Toc532815641"/>
      <w:bookmarkStart w:id="149" w:name="_Toc48912290"/>
      <w:r w:rsidRPr="00ED6435">
        <w:rPr>
          <w:rFonts w:ascii="Arial" w:hAnsi="Arial" w:cs="Arial"/>
          <w:szCs w:val="22"/>
        </w:rPr>
        <w:t>Nárok na náhradu újmy</w:t>
      </w:r>
      <w:bookmarkEnd w:id="147"/>
      <w:bookmarkEnd w:id="148"/>
      <w:bookmarkEnd w:id="149"/>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w:t>
      </w:r>
      <w:r w:rsidRPr="00ED6435">
        <w:rPr>
          <w:rFonts w:ascii="Arial" w:hAnsi="Arial" w:cs="Arial"/>
          <w:szCs w:val="22"/>
        </w:rPr>
        <w:lastRenderedPageBreak/>
        <w:t>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50" w:name="_Ref50582832"/>
      <w:bookmarkStart w:id="151" w:name="_Hlk30403582"/>
      <w:r w:rsidRPr="00ED6435">
        <w:rPr>
          <w:rFonts w:ascii="Arial" w:hAnsi="Arial" w:cs="Arial"/>
          <w:szCs w:val="22"/>
        </w:rPr>
        <w:t>Okolnosti vylučující povinnost k náhradě újmy</w:t>
      </w:r>
      <w:bookmarkEnd w:id="150"/>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2" w:name="_Ref478006328"/>
      <w:bookmarkStart w:id="153"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4"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3"/>
      <w:bookmarkEnd w:id="154"/>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5" w:name="_Ref50753852"/>
      <w:r w:rsidRPr="00ED6435">
        <w:rPr>
          <w:rFonts w:ascii="Arial" w:hAnsi="Arial" w:cs="Arial"/>
          <w:szCs w:val="22"/>
        </w:rPr>
        <w:t>Sankční ujednání</w:t>
      </w:r>
      <w:bookmarkEnd w:id="155"/>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6"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6"/>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7"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w:t>
      </w:r>
      <w:r w:rsidR="0027408D" w:rsidRPr="00032278">
        <w:rPr>
          <w:rFonts w:ascii="Arial" w:hAnsi="Arial" w:cs="Arial"/>
        </w:rPr>
        <w:lastRenderedPageBreak/>
        <w:t xml:space="preserve">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7"/>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8"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8"/>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 xml:space="preserve">-li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4657E3D0" w14:textId="77777777" w:rsidR="00DC550F" w:rsidRPr="00DC550F" w:rsidRDefault="00DC550F" w:rsidP="00B77235">
      <w:pPr>
        <w:pStyle w:val="Level2"/>
        <w:spacing w:line="240" w:lineRule="auto"/>
        <w:ind w:left="567" w:hanging="567"/>
        <w:jc w:val="both"/>
        <w:rPr>
          <w:rFonts w:ascii="Arial" w:hAnsi="Arial" w:cs="Arial"/>
          <w:szCs w:val="22"/>
        </w:rPr>
      </w:pPr>
      <w:r w:rsidRPr="00ED6435">
        <w:rPr>
          <w:rFonts w:ascii="Arial" w:hAnsi="Arial" w:cs="Arial"/>
        </w:rPr>
        <w:t xml:space="preserve">Veškeré smluvní pokuty a sankce dle této Smlouvy uhradí Zhotovitel takto: </w:t>
      </w:r>
    </w:p>
    <w:p w14:paraId="397AB880" w14:textId="5D5C99F5" w:rsidR="00DC550F" w:rsidRDefault="00DC550F" w:rsidP="00DC550F">
      <w:pPr>
        <w:pStyle w:val="Level2"/>
        <w:numPr>
          <w:ilvl w:val="0"/>
          <w:numId w:val="0"/>
        </w:numPr>
        <w:spacing w:line="240" w:lineRule="auto"/>
        <w:ind w:left="567"/>
        <w:jc w:val="both"/>
        <w:rPr>
          <w:rFonts w:ascii="Arial" w:hAnsi="Arial" w:cs="Arial"/>
        </w:rPr>
      </w:pPr>
      <w:proofErr w:type="spellStart"/>
      <w:r>
        <w:rPr>
          <w:rFonts w:ascii="Arial" w:hAnsi="Arial" w:cs="Arial"/>
        </w:rPr>
        <w:t>KoPÚ</w:t>
      </w:r>
      <w:proofErr w:type="spellEnd"/>
      <w:r>
        <w:rPr>
          <w:rFonts w:ascii="Arial" w:hAnsi="Arial" w:cs="Arial"/>
        </w:rPr>
        <w:t xml:space="preserve"> </w:t>
      </w:r>
      <w:r w:rsidR="005E21DD">
        <w:rPr>
          <w:rFonts w:ascii="Arial" w:hAnsi="Arial" w:cs="Arial"/>
        </w:rPr>
        <w:t>Sedliště u Litomyšle</w:t>
      </w:r>
      <w:r>
        <w:rPr>
          <w:rFonts w:ascii="Arial" w:hAnsi="Arial" w:cs="Arial"/>
        </w:rPr>
        <w:t xml:space="preserve">: </w:t>
      </w:r>
      <w:r w:rsidR="005E21DD">
        <w:rPr>
          <w:rFonts w:ascii="Arial" w:hAnsi="Arial" w:cs="Arial"/>
        </w:rPr>
        <w:t>2</w:t>
      </w:r>
      <w:r>
        <w:rPr>
          <w:rFonts w:ascii="Arial" w:hAnsi="Arial" w:cs="Arial"/>
        </w:rPr>
        <w:t>0</w:t>
      </w:r>
      <w:r w:rsidRPr="00ED6435">
        <w:rPr>
          <w:rFonts w:ascii="Arial" w:hAnsi="Arial" w:cs="Arial"/>
        </w:rPr>
        <w:t xml:space="preserve"> % z celkové výše smluvní pokuty Objednateli č. 1 a </w:t>
      </w:r>
      <w:r w:rsidR="005E21DD">
        <w:rPr>
          <w:rFonts w:ascii="Arial" w:hAnsi="Arial" w:cs="Arial"/>
        </w:rPr>
        <w:t>8</w:t>
      </w:r>
      <w:r>
        <w:rPr>
          <w:rFonts w:ascii="Arial" w:hAnsi="Arial" w:cs="Arial"/>
        </w:rPr>
        <w:t>0</w:t>
      </w:r>
      <w:r w:rsidRPr="00ED6435">
        <w:rPr>
          <w:rFonts w:ascii="Arial" w:hAnsi="Arial" w:cs="Arial"/>
        </w:rPr>
        <w:t xml:space="preserve"> % z celkové výše smluvní pokuty Objednateli č. 2</w:t>
      </w:r>
    </w:p>
    <w:p w14:paraId="713D6742" w14:textId="60F0543B" w:rsidR="00DC550F" w:rsidRPr="00ED6435" w:rsidRDefault="00DC550F" w:rsidP="00DC550F">
      <w:pPr>
        <w:pStyle w:val="Level2"/>
        <w:numPr>
          <w:ilvl w:val="0"/>
          <w:numId w:val="0"/>
        </w:numPr>
        <w:spacing w:line="240" w:lineRule="auto"/>
        <w:ind w:left="567"/>
        <w:jc w:val="both"/>
        <w:rPr>
          <w:rFonts w:ascii="Arial" w:hAnsi="Arial" w:cs="Arial"/>
          <w:szCs w:val="22"/>
        </w:rPr>
      </w:pPr>
      <w:proofErr w:type="spellStart"/>
      <w:r>
        <w:rPr>
          <w:rFonts w:ascii="Arial" w:hAnsi="Arial" w:cs="Arial"/>
        </w:rPr>
        <w:t>KoPÚ</w:t>
      </w:r>
      <w:proofErr w:type="spellEnd"/>
      <w:r>
        <w:rPr>
          <w:rFonts w:ascii="Arial" w:hAnsi="Arial" w:cs="Arial"/>
        </w:rPr>
        <w:t xml:space="preserve"> </w:t>
      </w:r>
      <w:r w:rsidR="005E21DD">
        <w:rPr>
          <w:rFonts w:ascii="Arial" w:hAnsi="Arial" w:cs="Arial"/>
        </w:rPr>
        <w:t>Tržek u Litomyšle</w:t>
      </w:r>
      <w:r>
        <w:rPr>
          <w:rFonts w:ascii="Arial" w:hAnsi="Arial" w:cs="Arial"/>
        </w:rPr>
        <w:t>:</w:t>
      </w:r>
      <w:r w:rsidRPr="00DC550F">
        <w:rPr>
          <w:rFonts w:ascii="Arial" w:hAnsi="Arial" w:cs="Arial"/>
        </w:rPr>
        <w:t xml:space="preserve"> </w:t>
      </w:r>
      <w:r w:rsidR="005E21DD">
        <w:rPr>
          <w:rFonts w:ascii="Arial" w:hAnsi="Arial" w:cs="Arial"/>
        </w:rPr>
        <w:t>9</w:t>
      </w:r>
      <w:r>
        <w:rPr>
          <w:rFonts w:ascii="Arial" w:hAnsi="Arial" w:cs="Arial"/>
        </w:rPr>
        <w:t>0</w:t>
      </w:r>
      <w:r w:rsidRPr="00ED6435">
        <w:rPr>
          <w:rFonts w:ascii="Arial" w:hAnsi="Arial" w:cs="Arial"/>
        </w:rPr>
        <w:t xml:space="preserve"> % z celkové výše smluvní pokuty Objednateli č. 1 a </w:t>
      </w:r>
      <w:r w:rsidR="005E21DD">
        <w:rPr>
          <w:rFonts w:ascii="Arial" w:hAnsi="Arial" w:cs="Arial"/>
        </w:rPr>
        <w:t>1</w:t>
      </w:r>
      <w:r>
        <w:rPr>
          <w:rFonts w:ascii="Arial" w:hAnsi="Arial" w:cs="Arial"/>
        </w:rPr>
        <w:t>0</w:t>
      </w:r>
      <w:r w:rsidRPr="00ED6435">
        <w:rPr>
          <w:rFonts w:ascii="Arial" w:hAnsi="Arial" w:cs="Arial"/>
        </w:rPr>
        <w:t xml:space="preserve"> % z celkové výše smluvní pokuty Objednateli č. 2</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9" w:name="_Ref50750007"/>
      <w:bookmarkStart w:id="160" w:name="_Ref18364689"/>
      <w:bookmarkEnd w:id="151"/>
      <w:r w:rsidRPr="00ED6435">
        <w:rPr>
          <w:rFonts w:ascii="Arial" w:hAnsi="Arial" w:cs="Arial"/>
          <w:szCs w:val="22"/>
        </w:rPr>
        <w:t>Vyhrazená změna závazku, změna smlouvy a odstoupení</w:t>
      </w:r>
      <w:bookmarkEnd w:id="159"/>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1"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4D4D8B5D"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2" w:name="_Ref137557828"/>
      <w:bookmarkEnd w:id="161"/>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proofErr w:type="gramStart"/>
      <w:r w:rsidRPr="00C62699">
        <w:rPr>
          <w:rFonts w:ascii="Arial" w:hAnsi="Arial" w:cs="Arial"/>
          <w:szCs w:val="22"/>
        </w:rPr>
        <w:t>nepřekročí</w:t>
      </w:r>
      <w:proofErr w:type="gramEnd"/>
      <w:r w:rsidRPr="00C62699">
        <w:rPr>
          <w:rFonts w:ascii="Arial" w:hAnsi="Arial" w:cs="Arial"/>
          <w:szCs w:val="22"/>
        </w:rPr>
        <w:t xml:space="preserve">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 xml:space="preserve">Podrobné měření polohopisu v obvodu </w:t>
      </w:r>
      <w:proofErr w:type="spellStart"/>
      <w:r w:rsidRPr="00C62699">
        <w:rPr>
          <w:rFonts w:ascii="Arial" w:hAnsi="Arial" w:cs="Arial"/>
          <w:i/>
          <w:iCs/>
          <w:szCs w:val="22"/>
        </w:rPr>
        <w:t>KoPÚ</w:t>
      </w:r>
      <w:proofErr w:type="spellEnd"/>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w:t>
      </w:r>
      <w:proofErr w:type="spellStart"/>
      <w:r w:rsidRPr="00ED6435">
        <w:rPr>
          <w:rFonts w:ascii="Arial" w:hAnsi="Arial" w:cs="Arial"/>
          <w:i/>
          <w:iCs/>
          <w:szCs w:val="22"/>
        </w:rPr>
        <w:t>KoPÚ</w:t>
      </w:r>
      <w:proofErr w:type="spellEnd"/>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 xml:space="preserve">pro účely návrhu </w:t>
      </w:r>
      <w:proofErr w:type="spellStart"/>
      <w:r w:rsidR="003D4999" w:rsidRPr="00F13BD3">
        <w:rPr>
          <w:rFonts w:ascii="Arial" w:hAnsi="Arial" w:cs="Arial"/>
          <w:i/>
          <w:iCs/>
          <w:szCs w:val="22"/>
        </w:rPr>
        <w:t>KoPÚ</w:t>
      </w:r>
      <w:proofErr w:type="spellEnd"/>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C656DB">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2"/>
      <w:r w:rsidR="008E1931" w:rsidRPr="00ED6435">
        <w:rPr>
          <w:rFonts w:ascii="Arial" w:hAnsi="Arial" w:cs="Arial"/>
          <w:szCs w:val="22"/>
        </w:rPr>
        <w:t xml:space="preserve"> </w:t>
      </w:r>
    </w:p>
    <w:p w14:paraId="39F8EAB7" w14:textId="4F9B7A0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30CF3A13" w:rsidR="00F67F47" w:rsidRPr="00C62699" w:rsidRDefault="00F67F47" w:rsidP="00B77235">
      <w:pPr>
        <w:pStyle w:val="Level2"/>
        <w:spacing w:line="240" w:lineRule="auto"/>
        <w:ind w:left="567" w:hanging="567"/>
        <w:jc w:val="both"/>
        <w:rPr>
          <w:rFonts w:ascii="Arial" w:hAnsi="Arial" w:cs="Arial"/>
          <w:szCs w:val="22"/>
        </w:rPr>
      </w:pPr>
      <w:bookmarkStart w:id="163" w:name="_Ref53644739"/>
      <w:bookmarkStart w:id="164"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rámec rozsahu Díla nesmí přesáhnout 20 % Ceny Díla bez DPH.</w:t>
      </w:r>
      <w:bookmarkEnd w:id="163"/>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5" w:name="_Ref50750361"/>
      <w:bookmarkStart w:id="166" w:name="_Ref124842296"/>
      <w:bookmarkEnd w:id="164"/>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7" w:name="_Ref52294104"/>
      <w:r w:rsidRPr="00C62699">
        <w:rPr>
          <w:rFonts w:ascii="Arial" w:hAnsi="Arial" w:cs="Arial"/>
          <w:szCs w:val="22"/>
        </w:rPr>
        <w:t>, a to v následujících situacích nezávislých na vůli Smluvních stran:</w:t>
      </w:r>
      <w:bookmarkEnd w:id="165"/>
      <w:bookmarkEnd w:id="166"/>
      <w:bookmarkEnd w:id="167"/>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lastRenderedPageBreak/>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052041C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w:t>
      </w:r>
      <w:proofErr w:type="spellStart"/>
      <w:r w:rsidR="00F87D91" w:rsidRPr="00032278">
        <w:rPr>
          <w:rFonts w:ascii="Arial" w:hAnsi="Arial" w:cs="Arial"/>
          <w:bCs/>
          <w:i/>
          <w:iCs/>
          <w:szCs w:val="22"/>
        </w:rPr>
        <w:t>KoPÚ</w:t>
      </w:r>
      <w:proofErr w:type="spellEnd"/>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 xml:space="preserve">Šetření průběhu vlastnických hranic řešených pozemků s porosty pro účely návrhu </w:t>
      </w:r>
      <w:proofErr w:type="spellStart"/>
      <w:r w:rsidR="003D4999" w:rsidRPr="00032278">
        <w:rPr>
          <w:rFonts w:ascii="Arial" w:hAnsi="Arial" w:cs="Arial"/>
          <w:i/>
          <w:iCs/>
          <w:szCs w:val="22"/>
        </w:rPr>
        <w:t>KoPÚ</w:t>
      </w:r>
      <w:proofErr w:type="spellEnd"/>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8"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8"/>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17C90AA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C656DB">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lastRenderedPageBreak/>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lastRenderedPageBreak/>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0"/>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9" w:name="_Ref93321339"/>
      <w:bookmarkStart w:id="170"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9"/>
      <w:r w:rsidR="0021275B" w:rsidRPr="00C62699">
        <w:rPr>
          <w:rFonts w:ascii="Arial" w:hAnsi="Arial" w:cs="Arial"/>
          <w:szCs w:val="22"/>
          <w:u w:val="single"/>
        </w:rPr>
        <w:t xml:space="preserve"> </w:t>
      </w:r>
    </w:p>
    <w:bookmarkEnd w:id="170"/>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w:t>
      </w:r>
      <w:proofErr w:type="gramStart"/>
      <w:r w:rsidRPr="00C62699">
        <w:rPr>
          <w:rFonts w:ascii="Arial" w:hAnsi="Arial" w:cs="Arial"/>
        </w:rPr>
        <w:t>poruší</w:t>
      </w:r>
      <w:proofErr w:type="gramEnd"/>
      <w:r w:rsidRPr="00C62699">
        <w:rPr>
          <w:rFonts w:ascii="Arial" w:hAnsi="Arial" w:cs="Arial"/>
        </w:rPr>
        <w:t xml:space="preserve">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neoprávněné zastaví či </w:t>
      </w:r>
      <w:proofErr w:type="gramStart"/>
      <w:r w:rsidRPr="00C62699">
        <w:rPr>
          <w:rFonts w:ascii="Arial" w:hAnsi="Arial" w:cs="Arial"/>
        </w:rPr>
        <w:t>přeruší</w:t>
      </w:r>
      <w:proofErr w:type="gramEnd"/>
      <w:r w:rsidRPr="00C62699">
        <w:rPr>
          <w:rFonts w:ascii="Arial" w:hAnsi="Arial" w:cs="Arial"/>
        </w:rPr>
        <w:t xml:space="preserve">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lastRenderedPageBreak/>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1" w:name="_Ref370146871"/>
      <w:r w:rsidRPr="00ED6435">
        <w:rPr>
          <w:rFonts w:ascii="Arial" w:hAnsi="Arial" w:cs="Arial"/>
          <w:szCs w:val="22"/>
        </w:rPr>
        <w:t>Zhotovitel je oprávněn odstoupit od této Smlouvy pouze v případě jejího podstatného porušení, jestliže:</w:t>
      </w:r>
      <w:bookmarkEnd w:id="171"/>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2" w:name="_Ref50536468"/>
      <w:bookmarkStart w:id="173"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2"/>
      <w:r w:rsidRPr="00ED6435">
        <w:rPr>
          <w:rFonts w:ascii="Arial" w:hAnsi="Arial" w:cs="Arial"/>
          <w:szCs w:val="22"/>
        </w:rPr>
        <w:t xml:space="preserve"> Protokol musí obsahovat zejména</w:t>
      </w:r>
      <w:r w:rsidR="00F65669" w:rsidRPr="00ED6435">
        <w:rPr>
          <w:rFonts w:ascii="Arial" w:hAnsi="Arial" w:cs="Arial"/>
          <w:szCs w:val="22"/>
        </w:rPr>
        <w:t>:</w:t>
      </w:r>
      <w:bookmarkEnd w:id="173"/>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4"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4"/>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5" w:name="_Ref50753902"/>
      <w:bookmarkStart w:id="176" w:name="_Ref450559147"/>
      <w:bookmarkStart w:id="177" w:name="_Ref469512616"/>
      <w:bookmarkStart w:id="178" w:name="_Ref64871784"/>
      <w:bookmarkStart w:id="179"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5"/>
      <w:bookmarkEnd w:id="176"/>
      <w:bookmarkEnd w:id="177"/>
      <w:r w:rsidR="00E60FBC">
        <w:rPr>
          <w:rFonts w:ascii="Arial" w:hAnsi="Arial" w:cs="Arial"/>
          <w:szCs w:val="22"/>
        </w:rPr>
        <w:t>18.8</w:t>
      </w:r>
      <w:r w:rsidR="00A111D3" w:rsidRPr="00ED6435">
        <w:rPr>
          <w:rFonts w:ascii="Arial" w:hAnsi="Arial" w:cs="Arial"/>
          <w:szCs w:val="22"/>
        </w:rPr>
        <w:t>.</w:t>
      </w:r>
      <w:bookmarkEnd w:id="178"/>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9"/>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 xml:space="preserve">jednáním a vzájemnou dohodou. Pokud se </w:t>
      </w:r>
      <w:proofErr w:type="gramStart"/>
      <w:r w:rsidRPr="00ED6435">
        <w:rPr>
          <w:rFonts w:ascii="Arial" w:hAnsi="Arial" w:cs="Arial"/>
          <w:szCs w:val="22"/>
        </w:rPr>
        <w:t>nepodaří</w:t>
      </w:r>
      <w:proofErr w:type="gramEnd"/>
      <w:r w:rsidRPr="00ED6435">
        <w:rPr>
          <w:rFonts w:ascii="Arial" w:hAnsi="Arial" w:cs="Arial"/>
          <w:szCs w:val="22"/>
        </w:rPr>
        <w:t xml:space="preserve">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80" w:name="_Ref50585481"/>
      <w:r w:rsidRPr="00ED6435">
        <w:rPr>
          <w:rFonts w:ascii="Arial" w:hAnsi="Arial" w:cs="Arial"/>
          <w:szCs w:val="22"/>
        </w:rPr>
        <w:t>Závěrečná ustanovení</w:t>
      </w:r>
      <w:bookmarkEnd w:id="180"/>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1"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2"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1"/>
      <w:bookmarkEnd w:id="182"/>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3" w:name="_Hlk57980945"/>
      <w:bookmarkStart w:id="184" w:name="_Ref378752179"/>
      <w:bookmarkStart w:id="185" w:name="_Toc289800496"/>
      <w:bookmarkStart w:id="186"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3"/>
      <w:bookmarkEnd w:id="184"/>
      <w:bookmarkEnd w:id="185"/>
      <w:bookmarkEnd w:id="186"/>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7"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7"/>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 xml:space="preserve">mluvních stran, informace </w:t>
      </w:r>
      <w:r w:rsidRPr="00ED6435">
        <w:rPr>
          <w:rFonts w:ascii="Arial" w:hAnsi="Arial" w:cs="Arial"/>
          <w:szCs w:val="22"/>
        </w:rPr>
        <w:lastRenderedPageBreak/>
        <w:t>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0C265B33" w14:textId="508CFC0A" w:rsidR="00C206CC" w:rsidRPr="003C4299" w:rsidRDefault="00C206CC" w:rsidP="00C35782">
      <w:pPr>
        <w:pStyle w:val="Level2"/>
        <w:spacing w:line="240" w:lineRule="auto"/>
        <w:ind w:left="567" w:hanging="567"/>
        <w:jc w:val="both"/>
        <w:rPr>
          <w:rFonts w:ascii="Arial" w:hAnsi="Arial" w:cs="Arial"/>
          <w:szCs w:val="22"/>
        </w:rPr>
      </w:pPr>
      <w:r w:rsidRPr="00ED6435">
        <w:rPr>
          <w:rFonts w:ascii="Arial" w:hAnsi="Arial" w:cs="Arial"/>
        </w:rPr>
        <w:t>Práva a povinnosti finanční povahy, která nebyla explicitně upravena v této Smlouvě, budou mezi Objednateli dělena vždy dle procentuálního podílu uvedeného v čl. 16.</w:t>
      </w:r>
      <w:r>
        <w:rPr>
          <w:rFonts w:ascii="Arial" w:hAnsi="Arial" w:cs="Arial"/>
        </w:rPr>
        <w:t>5</w:t>
      </w:r>
      <w:r w:rsidRPr="00ED6435">
        <w:rPr>
          <w:rFonts w:ascii="Arial" w:hAnsi="Arial" w:cs="Arial"/>
        </w:rPr>
        <w:t xml:space="preserve"> této Smlouvy</w:t>
      </w:r>
      <w:r>
        <w:rPr>
          <w:rFonts w:ascii="Arial" w:hAnsi="Arial" w:cs="Arial"/>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8"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8"/>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38593F3A" w14:textId="612B6424" w:rsidR="002B735B" w:rsidRPr="00ED6435" w:rsidRDefault="002B735B" w:rsidP="002B735B">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CB298A">
        <w:rPr>
          <w:rFonts w:ascii="Arial" w:eastAsia="Times New Roman" w:hAnsi="Arial" w:cs="Arial"/>
          <w:b/>
          <w:lang w:eastAsia="cs-CZ"/>
        </w:rPr>
        <w:t>Geodézie Východní Čechy spol. s r.o.</w:t>
      </w:r>
    </w:p>
    <w:p w14:paraId="52DB552F" w14:textId="548C751B"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sidR="00070E43">
        <w:rPr>
          <w:rFonts w:ascii="Arial" w:eastAsia="Times New Roman" w:hAnsi="Arial" w:cs="Arial"/>
          <w:bCs/>
          <w:lang w:eastAsia="cs-CZ"/>
        </w:rPr>
        <w:t>Pardubice</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Místo: </w:t>
      </w:r>
      <w:r w:rsidR="00CB298A">
        <w:rPr>
          <w:rFonts w:ascii="Arial" w:eastAsia="Times New Roman" w:hAnsi="Arial" w:cs="Arial"/>
          <w:bCs/>
          <w:lang w:eastAsia="cs-CZ"/>
        </w:rPr>
        <w:t>Hradec Králové</w:t>
      </w:r>
    </w:p>
    <w:p w14:paraId="4B555DE5" w14:textId="03E2D593" w:rsidR="002B735B" w:rsidRPr="007704B4"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Datum: </w:t>
      </w:r>
      <w:r w:rsidR="007704B4" w:rsidRPr="007704B4">
        <w:rPr>
          <w:rFonts w:ascii="Arial" w:eastAsia="Times New Roman" w:hAnsi="Arial" w:cs="Arial"/>
          <w:bCs/>
          <w:lang w:eastAsia="cs-CZ"/>
        </w:rPr>
        <w:t>7.11.2024</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Datum: </w:t>
      </w:r>
      <w:r w:rsidR="00513DD6" w:rsidRPr="007704B4">
        <w:rPr>
          <w:rFonts w:ascii="Arial" w:eastAsia="Times New Roman" w:hAnsi="Arial" w:cs="Arial"/>
          <w:bCs/>
          <w:lang w:eastAsia="cs-CZ"/>
        </w:rPr>
        <w:t>4.11.2024</w:t>
      </w:r>
    </w:p>
    <w:p w14:paraId="2500063D"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0CFC292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40C39296"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9DB610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60262FE5" w14:textId="0BBA2454"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Jméno: </w:t>
      </w:r>
      <w:r w:rsidR="005C2803">
        <w:rPr>
          <w:rFonts w:ascii="Arial" w:eastAsia="Times New Roman" w:hAnsi="Arial" w:cs="Arial"/>
          <w:bCs/>
          <w:lang w:eastAsia="cs-CZ"/>
        </w:rPr>
        <w:t>Ing. Miroslav Kučera</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Jméno: </w:t>
      </w:r>
      <w:r w:rsidR="00CB298A">
        <w:rPr>
          <w:rFonts w:ascii="Arial" w:eastAsia="Times New Roman" w:hAnsi="Arial" w:cs="Arial"/>
          <w:bCs/>
          <w:lang w:eastAsia="cs-CZ"/>
        </w:rPr>
        <w:t>Ing. Aleš Černý</w:t>
      </w:r>
    </w:p>
    <w:p w14:paraId="340842AD" w14:textId="6DCBED22"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Funkce: </w:t>
      </w:r>
      <w:r w:rsidR="007D3A24">
        <w:rPr>
          <w:rFonts w:ascii="Arial" w:eastAsia="Times New Roman" w:hAnsi="Arial" w:cs="Arial"/>
          <w:bCs/>
          <w:lang w:eastAsia="cs-CZ"/>
        </w:rPr>
        <w:t>ředitel KPÚ pro Pardubický kraj</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Funkce: </w:t>
      </w:r>
      <w:r w:rsidR="00CB298A">
        <w:rPr>
          <w:rFonts w:ascii="Arial" w:eastAsia="Times New Roman" w:hAnsi="Arial" w:cs="Arial"/>
          <w:bCs/>
          <w:lang w:eastAsia="cs-CZ"/>
        </w:rPr>
        <w:t>jednatel</w:t>
      </w:r>
    </w:p>
    <w:p w14:paraId="611AB54C" w14:textId="706851F1" w:rsidR="002B735B" w:rsidRPr="00ED6435" w:rsidRDefault="0002302D" w:rsidP="00B77235">
      <w:pPr>
        <w:spacing w:before="240" w:line="240" w:lineRule="auto"/>
        <w:jc w:val="both"/>
        <w:rPr>
          <w:rFonts w:ascii="Arial" w:hAnsi="Arial" w:cs="Arial"/>
          <w:b/>
        </w:rPr>
      </w:pPr>
      <w:r>
        <w:rPr>
          <w:rFonts w:ascii="Arial" w:hAnsi="Arial" w:cs="Arial"/>
          <w:b/>
        </w:rPr>
        <w:t xml:space="preserve"> </w:t>
      </w:r>
    </w:p>
    <w:p w14:paraId="3543FB24" w14:textId="77777777" w:rsidR="003505F2" w:rsidRPr="00ED6435" w:rsidRDefault="003505F2" w:rsidP="003505F2">
      <w:pPr>
        <w:tabs>
          <w:tab w:val="left" w:pos="567"/>
          <w:tab w:val="left" w:pos="5670"/>
        </w:tabs>
        <w:spacing w:after="0" w:line="240" w:lineRule="auto"/>
        <w:rPr>
          <w:rFonts w:ascii="Arial" w:eastAsia="Times New Roman" w:hAnsi="Arial" w:cs="Arial"/>
          <w:b/>
          <w:lang w:eastAsia="cs-CZ"/>
        </w:rPr>
      </w:pPr>
      <w:r w:rsidRPr="00280C80">
        <w:rPr>
          <w:rFonts w:ascii="Arial" w:hAnsi="Arial" w:cs="Arial"/>
          <w:b/>
          <w:bCs/>
        </w:rPr>
        <w:t xml:space="preserve">Ředitelství silnic a dálnic, </w:t>
      </w:r>
      <w:proofErr w:type="spellStart"/>
      <w:r>
        <w:rPr>
          <w:rFonts w:ascii="Arial" w:hAnsi="Arial" w:cs="Arial"/>
          <w:b/>
          <w:bCs/>
        </w:rPr>
        <w:t>s.p</w:t>
      </w:r>
      <w:proofErr w:type="spellEnd"/>
      <w:r>
        <w:rPr>
          <w:rFonts w:ascii="Arial" w:hAnsi="Arial" w:cs="Arial"/>
          <w:b/>
          <w:bCs/>
        </w:rPr>
        <w:t>.</w:t>
      </w:r>
      <w:r w:rsidRPr="00ED6435">
        <w:rPr>
          <w:rFonts w:ascii="Arial" w:eastAsia="Times New Roman" w:hAnsi="Arial" w:cs="Arial"/>
          <w:b/>
          <w:lang w:eastAsia="cs-CZ"/>
        </w:rPr>
        <w:tab/>
      </w:r>
    </w:p>
    <w:p w14:paraId="0C067470" w14:textId="77777777" w:rsidR="003505F2" w:rsidRPr="00ED6435" w:rsidRDefault="003505F2" w:rsidP="003505F2">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Pr>
          <w:rFonts w:ascii="Arial" w:eastAsia="Times New Roman" w:hAnsi="Arial" w:cs="Arial"/>
          <w:bCs/>
          <w:lang w:eastAsia="cs-CZ"/>
        </w:rPr>
        <w:t xml:space="preserve">Pardubice </w:t>
      </w:r>
      <w:r w:rsidRPr="00ED6435">
        <w:rPr>
          <w:rFonts w:ascii="Arial" w:eastAsia="Times New Roman" w:hAnsi="Arial" w:cs="Arial"/>
          <w:bCs/>
          <w:lang w:eastAsia="cs-CZ"/>
        </w:rPr>
        <w:tab/>
      </w:r>
    </w:p>
    <w:p w14:paraId="6EADB6CA" w14:textId="55EB9252" w:rsidR="003505F2" w:rsidRPr="001E303B" w:rsidRDefault="003505F2" w:rsidP="003505F2">
      <w:pPr>
        <w:tabs>
          <w:tab w:val="left" w:pos="567"/>
          <w:tab w:val="left" w:pos="5670"/>
        </w:tabs>
        <w:spacing w:after="0" w:line="240" w:lineRule="auto"/>
        <w:rPr>
          <w:rFonts w:ascii="Arial" w:eastAsia="Times New Roman" w:hAnsi="Arial" w:cs="Arial"/>
          <w:bCs/>
          <w:i/>
          <w:iCs/>
          <w:lang w:eastAsia="cs-CZ"/>
        </w:rPr>
      </w:pPr>
      <w:r w:rsidRPr="00ED6435">
        <w:rPr>
          <w:rFonts w:ascii="Arial" w:eastAsia="Times New Roman" w:hAnsi="Arial" w:cs="Arial"/>
          <w:bCs/>
          <w:lang w:eastAsia="cs-CZ"/>
        </w:rPr>
        <w:t>Datum</w:t>
      </w:r>
      <w:r>
        <w:rPr>
          <w:rFonts w:ascii="Arial" w:eastAsia="Times New Roman" w:hAnsi="Arial" w:cs="Arial"/>
          <w:bCs/>
          <w:lang w:eastAsia="cs-CZ"/>
        </w:rPr>
        <w:t xml:space="preserve">: </w:t>
      </w:r>
      <w:r w:rsidR="007704B4" w:rsidRPr="007704B4">
        <w:rPr>
          <w:rFonts w:ascii="Arial" w:eastAsia="Times New Roman" w:hAnsi="Arial" w:cs="Arial"/>
          <w:bCs/>
          <w:lang w:eastAsia="cs-CZ"/>
        </w:rPr>
        <w:t>6.11.2024</w:t>
      </w:r>
      <w:r w:rsidRPr="00ED6435">
        <w:rPr>
          <w:rFonts w:ascii="Arial" w:eastAsia="Times New Roman" w:hAnsi="Arial" w:cs="Arial"/>
          <w:bCs/>
          <w:lang w:eastAsia="cs-CZ"/>
        </w:rPr>
        <w:tab/>
      </w:r>
    </w:p>
    <w:p w14:paraId="194A55E0" w14:textId="77777777" w:rsidR="003505F2" w:rsidRPr="00ED6435" w:rsidRDefault="003505F2" w:rsidP="003505F2">
      <w:pPr>
        <w:tabs>
          <w:tab w:val="left" w:pos="567"/>
          <w:tab w:val="left" w:pos="5670"/>
        </w:tabs>
        <w:spacing w:after="0" w:line="240" w:lineRule="auto"/>
        <w:rPr>
          <w:rFonts w:ascii="Arial" w:eastAsia="Times New Roman" w:hAnsi="Arial" w:cs="Arial"/>
          <w:bCs/>
          <w:lang w:eastAsia="cs-CZ"/>
        </w:rPr>
      </w:pPr>
    </w:p>
    <w:p w14:paraId="53CD3AD4" w14:textId="77777777" w:rsidR="003505F2" w:rsidRPr="00ED6435" w:rsidRDefault="003505F2" w:rsidP="003505F2">
      <w:pPr>
        <w:tabs>
          <w:tab w:val="left" w:pos="567"/>
          <w:tab w:val="left" w:pos="5670"/>
        </w:tabs>
        <w:spacing w:after="0" w:line="240" w:lineRule="auto"/>
        <w:rPr>
          <w:rFonts w:ascii="Arial" w:eastAsia="Times New Roman" w:hAnsi="Arial" w:cs="Arial"/>
          <w:bCs/>
          <w:lang w:eastAsia="cs-CZ"/>
        </w:rPr>
      </w:pPr>
    </w:p>
    <w:p w14:paraId="0356C9A9" w14:textId="77777777" w:rsidR="003505F2" w:rsidRPr="00ED6435" w:rsidRDefault="003505F2" w:rsidP="003505F2">
      <w:pPr>
        <w:tabs>
          <w:tab w:val="left" w:pos="567"/>
          <w:tab w:val="left" w:pos="5670"/>
        </w:tabs>
        <w:spacing w:after="0" w:line="240" w:lineRule="auto"/>
        <w:rPr>
          <w:rFonts w:ascii="Arial" w:eastAsia="Times New Roman" w:hAnsi="Arial" w:cs="Arial"/>
          <w:bCs/>
          <w:lang w:eastAsia="cs-CZ"/>
        </w:rPr>
      </w:pPr>
    </w:p>
    <w:p w14:paraId="3383086D" w14:textId="77777777" w:rsidR="003505F2" w:rsidRPr="00ED6435" w:rsidRDefault="003505F2" w:rsidP="003505F2">
      <w:pPr>
        <w:tabs>
          <w:tab w:val="left" w:pos="567"/>
          <w:tab w:val="left" w:pos="5670"/>
        </w:tabs>
        <w:spacing w:after="0" w:line="240" w:lineRule="auto"/>
        <w:rPr>
          <w:rFonts w:ascii="Arial" w:eastAsia="Times New Roman" w:hAnsi="Arial" w:cs="Arial"/>
          <w:bCs/>
          <w:lang w:eastAsia="cs-CZ"/>
        </w:rPr>
      </w:pPr>
    </w:p>
    <w:p w14:paraId="44E701A2" w14:textId="77777777" w:rsidR="003505F2" w:rsidRPr="00ED6435" w:rsidRDefault="003505F2" w:rsidP="003505F2">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p>
    <w:p w14:paraId="6D367AFE" w14:textId="77777777" w:rsidR="003505F2" w:rsidRPr="00ED6435" w:rsidRDefault="003505F2" w:rsidP="003505F2">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Jméno: </w:t>
      </w:r>
      <w:r w:rsidRPr="00AB420E">
        <w:rPr>
          <w:rFonts w:ascii="Arial" w:hAnsi="Arial" w:cs="Arial"/>
        </w:rPr>
        <w:t>Ing. Bohumil Vebr</w:t>
      </w:r>
      <w:r w:rsidRPr="00ED6435">
        <w:rPr>
          <w:rFonts w:ascii="Arial" w:eastAsia="Times New Roman" w:hAnsi="Arial" w:cs="Arial"/>
          <w:bCs/>
          <w:lang w:eastAsia="cs-CZ"/>
        </w:rPr>
        <w:tab/>
      </w:r>
      <w:r w:rsidRPr="00ED6435">
        <w:rPr>
          <w:rFonts w:ascii="Arial" w:eastAsia="Times New Roman" w:hAnsi="Arial" w:cs="Arial"/>
          <w:bCs/>
          <w:lang w:eastAsia="cs-CZ"/>
        </w:rPr>
        <w:tab/>
      </w:r>
    </w:p>
    <w:p w14:paraId="5E1945A0" w14:textId="77777777" w:rsidR="003505F2" w:rsidRPr="006E1F80" w:rsidRDefault="003505F2" w:rsidP="003505F2">
      <w:pPr>
        <w:spacing w:line="240" w:lineRule="auto"/>
        <w:rPr>
          <w:rFonts w:ascii="Arial" w:hAnsi="Arial" w:cs="Arial"/>
          <w:b/>
          <w:u w:val="single"/>
        </w:rPr>
      </w:pPr>
      <w:r w:rsidRPr="00ED6435">
        <w:rPr>
          <w:rFonts w:ascii="Arial" w:eastAsia="Times New Roman" w:hAnsi="Arial" w:cs="Arial"/>
          <w:bCs/>
          <w:lang w:eastAsia="cs-CZ"/>
        </w:rPr>
        <w:t xml:space="preserve">Funkce: </w:t>
      </w:r>
      <w:r w:rsidRPr="00AB420E">
        <w:rPr>
          <w:rFonts w:ascii="Arial" w:hAnsi="Arial" w:cs="Arial"/>
        </w:rPr>
        <w:t>ředitel Správy Pardubice</w:t>
      </w:r>
    </w:p>
    <w:p w14:paraId="3D3AE081" w14:textId="7BC5CD0D" w:rsidR="00B3745E" w:rsidRPr="004C7606" w:rsidRDefault="00B3745E" w:rsidP="004C7606">
      <w:pPr>
        <w:spacing w:line="240" w:lineRule="auto"/>
        <w:rPr>
          <w:rFonts w:ascii="Arial" w:hAnsi="Arial" w:cs="Arial"/>
          <w:b/>
          <w:u w:val="single"/>
        </w:rPr>
      </w:pPr>
    </w:p>
    <w:sectPr w:rsidR="00B3745E" w:rsidRPr="004C7606" w:rsidSect="007936E4">
      <w:headerReference w:type="default" r:id="rId12"/>
      <w:footerReference w:type="default" r:id="rId13"/>
      <w:headerReference w:type="first" r:id="rId14"/>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B0F25" w14:textId="77777777" w:rsidR="00341A20" w:rsidRDefault="00341A20" w:rsidP="007936E4">
      <w:pPr>
        <w:spacing w:after="0"/>
      </w:pPr>
      <w:r>
        <w:separator/>
      </w:r>
    </w:p>
  </w:endnote>
  <w:endnote w:type="continuationSeparator" w:id="0">
    <w:p w14:paraId="6675FF52" w14:textId="77777777" w:rsidR="00341A20" w:rsidRDefault="00341A20" w:rsidP="007936E4">
      <w:pPr>
        <w:spacing w:after="0"/>
      </w:pPr>
      <w:r>
        <w:continuationSeparator/>
      </w:r>
    </w:p>
  </w:endnote>
  <w:endnote w:type="continuationNotice" w:id="1">
    <w:p w14:paraId="007A937E" w14:textId="77777777" w:rsidR="00341A20" w:rsidRDefault="00341A20"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3A9D9" w14:textId="77777777" w:rsidR="00341A20" w:rsidRDefault="00341A20" w:rsidP="007936E4">
      <w:pPr>
        <w:spacing w:after="0"/>
      </w:pPr>
      <w:r>
        <w:separator/>
      </w:r>
    </w:p>
  </w:footnote>
  <w:footnote w:type="continuationSeparator" w:id="0">
    <w:p w14:paraId="7D2FAE44" w14:textId="77777777" w:rsidR="00341A20" w:rsidRDefault="00341A20" w:rsidP="007936E4">
      <w:pPr>
        <w:spacing w:after="0"/>
      </w:pPr>
      <w:r>
        <w:continuationSeparator/>
      </w:r>
    </w:p>
  </w:footnote>
  <w:footnote w:type="continuationNotice" w:id="1">
    <w:p w14:paraId="33B0034F" w14:textId="77777777" w:rsidR="00341A20" w:rsidRDefault="00341A20"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6AEBEA14"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proofErr w:type="spellStart"/>
    <w:r w:rsidR="0083507B" w:rsidRPr="0083507B">
      <w:rPr>
        <w:szCs w:val="16"/>
      </w:rPr>
      <w:t>KoPÚ</w:t>
    </w:r>
    <w:proofErr w:type="spellEnd"/>
    <w:r w:rsidR="0083507B" w:rsidRPr="0083507B">
      <w:rPr>
        <w:szCs w:val="16"/>
      </w:rPr>
      <w:t xml:space="preserve"> Sedliště u Litomyšle a </w:t>
    </w:r>
    <w:proofErr w:type="spellStart"/>
    <w:r w:rsidR="0083507B" w:rsidRPr="0083507B">
      <w:rPr>
        <w:szCs w:val="16"/>
      </w:rPr>
      <w:t>KoPÚ</w:t>
    </w:r>
    <w:proofErr w:type="spellEnd"/>
    <w:r w:rsidR="0083507B" w:rsidRPr="0083507B">
      <w:rPr>
        <w:szCs w:val="16"/>
      </w:rPr>
      <w:t xml:space="preserve"> Tržek u Litomyšle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0BA7" w14:textId="64DF6768"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00045D36" w:rsidRPr="00045D36">
      <w:rPr>
        <w:rFonts w:cs="Arial"/>
        <w:szCs w:val="16"/>
        <w:lang w:val="fr-FR" w:eastAsia="cs-CZ"/>
      </w:rPr>
      <w:t>1218-2024-544101</w:t>
    </w:r>
    <w:r>
      <w:rPr>
        <w:rFonts w:cs="Arial"/>
        <w:szCs w:val="16"/>
        <w:lang w:val="fr-FR" w:eastAsia="cs-CZ"/>
      </w:rPr>
      <w:tab/>
    </w:r>
    <w:r>
      <w:rPr>
        <w:rFonts w:cs="Arial"/>
        <w:szCs w:val="16"/>
        <w:lang w:val="fr-FR" w:eastAsia="cs-CZ"/>
      </w:rPr>
      <w:tab/>
    </w:r>
    <w:r w:rsidRPr="001D4BED">
      <w:rPr>
        <w:rFonts w:cs="Arial"/>
        <w:szCs w:val="16"/>
        <w:lang w:val="fr-FR" w:eastAsia="cs-CZ"/>
      </w:rPr>
      <w:tab/>
    </w:r>
    <w:r w:rsidR="00045D36">
      <w:rPr>
        <w:rFonts w:cs="Arial"/>
        <w:szCs w:val="16"/>
        <w:lang w:val="fr-FR" w:eastAsia="cs-CZ"/>
      </w:rPr>
      <w:tab/>
    </w:r>
    <w:r w:rsidRPr="001D4BED">
      <w:rPr>
        <w:rFonts w:cs="Arial"/>
        <w:szCs w:val="16"/>
        <w:lang w:val="fr-FR" w:eastAsia="cs-CZ"/>
      </w:rPr>
      <w:t>Číslo Smlouvy Zhotovitele:</w:t>
    </w:r>
    <w:r w:rsidR="00FF7495">
      <w:rPr>
        <w:rFonts w:cs="Arial"/>
        <w:szCs w:val="16"/>
        <w:lang w:val="fr-FR" w:eastAsia="cs-CZ"/>
      </w:rPr>
      <w:t xml:space="preserve"> </w:t>
    </w:r>
    <w:r w:rsidR="00FF7495" w:rsidRPr="00FF7495">
      <w:rPr>
        <w:rFonts w:cs="Arial"/>
        <w:szCs w:val="16"/>
        <w:lang w:val="fr-FR" w:eastAsia="cs-CZ"/>
      </w:rPr>
      <w:t>2024/29</w:t>
    </w:r>
  </w:p>
  <w:p w14:paraId="6F75F815" w14:textId="52E109DB"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r>
    <w:r w:rsidR="00310716" w:rsidRPr="00310716">
      <w:rPr>
        <w:rFonts w:cs="Arial"/>
        <w:szCs w:val="16"/>
        <w:lang w:val="fr-FR" w:eastAsia="cs-CZ"/>
      </w:rPr>
      <w:t>KoPÚ Sedliště u Litomyšle a KoPÚ Tržek u Litomyšle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1FC203E0"/>
    <w:multiLevelType w:val="hybridMultilevel"/>
    <w:tmpl w:val="8E48D6C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2"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5"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4"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5"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6"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8"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9"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0"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1"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2"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4"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6"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8"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E4F72C9"/>
    <w:multiLevelType w:val="hybridMultilevel"/>
    <w:tmpl w:val="90E8A16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2"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3"/>
  </w:num>
  <w:num w:numId="2" w16cid:durableId="1532572628">
    <w:abstractNumId w:val="38"/>
  </w:num>
  <w:num w:numId="3" w16cid:durableId="2107381581">
    <w:abstractNumId w:val="20"/>
  </w:num>
  <w:num w:numId="4" w16cid:durableId="376590071">
    <w:abstractNumId w:val="24"/>
  </w:num>
  <w:num w:numId="5" w16cid:durableId="907034161">
    <w:abstractNumId w:val="35"/>
  </w:num>
  <w:num w:numId="6" w16cid:durableId="2001225391">
    <w:abstractNumId w:val="11"/>
  </w:num>
  <w:num w:numId="7" w16cid:durableId="1251088131">
    <w:abstractNumId w:val="27"/>
  </w:num>
  <w:num w:numId="8" w16cid:durableId="708072732">
    <w:abstractNumId w:val="5"/>
  </w:num>
  <w:num w:numId="9" w16cid:durableId="2088570880">
    <w:abstractNumId w:val="0"/>
  </w:num>
  <w:num w:numId="10" w16cid:durableId="695468307">
    <w:abstractNumId w:val="6"/>
  </w:num>
  <w:num w:numId="11" w16cid:durableId="901017247">
    <w:abstractNumId w:val="42"/>
  </w:num>
  <w:num w:numId="12" w16cid:durableId="1639145949">
    <w:abstractNumId w:val="21"/>
  </w:num>
  <w:num w:numId="13" w16cid:durableId="713506796">
    <w:abstractNumId w:val="40"/>
  </w:num>
  <w:num w:numId="14" w16cid:durableId="684092465">
    <w:abstractNumId w:val="32"/>
  </w:num>
  <w:num w:numId="15" w16cid:durableId="1864975807">
    <w:abstractNumId w:val="14"/>
  </w:num>
  <w:num w:numId="16" w16cid:durableId="982346941">
    <w:abstractNumId w:val="28"/>
  </w:num>
  <w:num w:numId="17" w16cid:durableId="1893956775">
    <w:abstractNumId w:val="14"/>
    <w:lvlOverride w:ilvl="0">
      <w:startOverride w:val="1"/>
    </w:lvlOverride>
  </w:num>
  <w:num w:numId="18" w16cid:durableId="1175270292">
    <w:abstractNumId w:val="23"/>
  </w:num>
  <w:num w:numId="19" w16cid:durableId="1742673720">
    <w:abstractNumId w:val="37"/>
  </w:num>
  <w:num w:numId="20" w16cid:durableId="2104715768">
    <w:abstractNumId w:val="30"/>
  </w:num>
  <w:num w:numId="21" w16cid:durableId="1538272932">
    <w:abstractNumId w:val="13"/>
  </w:num>
  <w:num w:numId="22" w16cid:durableId="18384207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9"/>
  </w:num>
  <w:num w:numId="37" w16cid:durableId="768548920">
    <w:abstractNumId w:val="7"/>
  </w:num>
  <w:num w:numId="38" w16cid:durableId="1852328353">
    <w:abstractNumId w:val="22"/>
  </w:num>
  <w:num w:numId="39" w16cid:durableId="1565943629">
    <w:abstractNumId w:val="18"/>
  </w:num>
  <w:num w:numId="40" w16cid:durableId="1550454410">
    <w:abstractNumId w:val="25"/>
  </w:num>
  <w:num w:numId="41" w16cid:durableId="505943286">
    <w:abstractNumId w:val="2"/>
  </w:num>
  <w:num w:numId="42" w16cid:durableId="1051228909">
    <w:abstractNumId w:val="16"/>
  </w:num>
  <w:num w:numId="43" w16cid:durableId="1747652545">
    <w:abstractNumId w:val="15"/>
  </w:num>
  <w:num w:numId="44" w16cid:durableId="1934050768">
    <w:abstractNumId w:val="1"/>
  </w:num>
  <w:num w:numId="45" w16cid:durableId="866913175">
    <w:abstractNumId w:val="31"/>
  </w:num>
  <w:num w:numId="46" w16cid:durableId="1530990176">
    <w:abstractNumId w:val="29"/>
  </w:num>
  <w:num w:numId="47" w16cid:durableId="223417196">
    <w:abstractNumId w:val="3"/>
  </w:num>
  <w:num w:numId="48" w16cid:durableId="83235064">
    <w:abstractNumId w:val="8"/>
  </w:num>
  <w:num w:numId="49" w16cid:durableId="9752622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6"/>
  </w:num>
  <w:num w:numId="51" w16cid:durableId="612437958">
    <w:abstractNumId w:val="26"/>
  </w:num>
  <w:num w:numId="52" w16cid:durableId="1669749533">
    <w:abstractNumId w:val="34"/>
  </w:num>
  <w:num w:numId="53" w16cid:durableId="1086534754">
    <w:abstractNumId w:val="9"/>
  </w:num>
  <w:num w:numId="54" w16cid:durableId="1626159790">
    <w:abstractNumId w:val="12"/>
  </w:num>
  <w:num w:numId="55" w16cid:durableId="2117558074">
    <w:abstractNumId w:val="4"/>
  </w:num>
  <w:num w:numId="56" w16cid:durableId="878708565">
    <w:abstractNumId w:val="17"/>
  </w:num>
  <w:num w:numId="57" w16cid:durableId="1909610784">
    <w:abstractNumId w:val="39"/>
  </w:num>
  <w:num w:numId="58" w16cid:durableId="1293439302">
    <w:abstractNumId w:val="10"/>
  </w:num>
  <w:num w:numId="59" w16cid:durableId="1376006213">
    <w:abstractNumId w:val="4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02D"/>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36"/>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0E43"/>
    <w:rsid w:val="0007122E"/>
    <w:rsid w:val="00071467"/>
    <w:rsid w:val="00071ADD"/>
    <w:rsid w:val="00072457"/>
    <w:rsid w:val="000725EF"/>
    <w:rsid w:val="00072804"/>
    <w:rsid w:val="00073465"/>
    <w:rsid w:val="00073A55"/>
    <w:rsid w:val="00073E29"/>
    <w:rsid w:val="00074CAD"/>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CC0"/>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3C3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28"/>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478A2"/>
    <w:rsid w:val="001500FF"/>
    <w:rsid w:val="001501D9"/>
    <w:rsid w:val="00150A54"/>
    <w:rsid w:val="00151E68"/>
    <w:rsid w:val="00151E7E"/>
    <w:rsid w:val="00151F38"/>
    <w:rsid w:val="00152135"/>
    <w:rsid w:val="001525B8"/>
    <w:rsid w:val="0015279B"/>
    <w:rsid w:val="00152EA1"/>
    <w:rsid w:val="001539B7"/>
    <w:rsid w:val="00153B49"/>
    <w:rsid w:val="00153BEC"/>
    <w:rsid w:val="0015416E"/>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630"/>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104"/>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716"/>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69E5"/>
    <w:rsid w:val="0033718B"/>
    <w:rsid w:val="00337332"/>
    <w:rsid w:val="0034134A"/>
    <w:rsid w:val="0034150A"/>
    <w:rsid w:val="00341A20"/>
    <w:rsid w:val="00341FAE"/>
    <w:rsid w:val="003420A8"/>
    <w:rsid w:val="0034244B"/>
    <w:rsid w:val="003424A9"/>
    <w:rsid w:val="00342E09"/>
    <w:rsid w:val="00343835"/>
    <w:rsid w:val="00344A8B"/>
    <w:rsid w:val="0034595D"/>
    <w:rsid w:val="003505F2"/>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77464"/>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DFC"/>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3A28"/>
    <w:rsid w:val="004A5217"/>
    <w:rsid w:val="004A592A"/>
    <w:rsid w:val="004A6BC1"/>
    <w:rsid w:val="004B157A"/>
    <w:rsid w:val="004B15FF"/>
    <w:rsid w:val="004B2171"/>
    <w:rsid w:val="004B2300"/>
    <w:rsid w:val="004B2C3D"/>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606"/>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3DD6"/>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319"/>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77A5A"/>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6FF"/>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03"/>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1DD"/>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3A43"/>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675"/>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5C54"/>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4B4"/>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3A24"/>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104B"/>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07B"/>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87F99"/>
    <w:rsid w:val="00891EE6"/>
    <w:rsid w:val="00892B8D"/>
    <w:rsid w:val="00892D01"/>
    <w:rsid w:val="00893F3B"/>
    <w:rsid w:val="00895BF5"/>
    <w:rsid w:val="00895DC6"/>
    <w:rsid w:val="00895E59"/>
    <w:rsid w:val="00896A6E"/>
    <w:rsid w:val="00897CD0"/>
    <w:rsid w:val="008A0FED"/>
    <w:rsid w:val="008A1579"/>
    <w:rsid w:val="008A1A17"/>
    <w:rsid w:val="008A1E2B"/>
    <w:rsid w:val="008A24F8"/>
    <w:rsid w:val="008A2680"/>
    <w:rsid w:val="008A2C95"/>
    <w:rsid w:val="008A390B"/>
    <w:rsid w:val="008A5038"/>
    <w:rsid w:val="008A7266"/>
    <w:rsid w:val="008A774F"/>
    <w:rsid w:val="008B0420"/>
    <w:rsid w:val="008B05C7"/>
    <w:rsid w:val="008B084C"/>
    <w:rsid w:val="008B1338"/>
    <w:rsid w:val="008B18A4"/>
    <w:rsid w:val="008B2509"/>
    <w:rsid w:val="008B30AD"/>
    <w:rsid w:val="008B3145"/>
    <w:rsid w:val="008B3F52"/>
    <w:rsid w:val="008B60C6"/>
    <w:rsid w:val="008B6918"/>
    <w:rsid w:val="008B6E61"/>
    <w:rsid w:val="008B6FEC"/>
    <w:rsid w:val="008B7843"/>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255"/>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6F8"/>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2789D"/>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5CE"/>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4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6FC6"/>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01E"/>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212"/>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06CC"/>
    <w:rsid w:val="00C21655"/>
    <w:rsid w:val="00C21CB9"/>
    <w:rsid w:val="00C21D55"/>
    <w:rsid w:val="00C2211D"/>
    <w:rsid w:val="00C22223"/>
    <w:rsid w:val="00C22266"/>
    <w:rsid w:val="00C22641"/>
    <w:rsid w:val="00C227C4"/>
    <w:rsid w:val="00C227EE"/>
    <w:rsid w:val="00C2330D"/>
    <w:rsid w:val="00C23ABC"/>
    <w:rsid w:val="00C23E4B"/>
    <w:rsid w:val="00C246ED"/>
    <w:rsid w:val="00C2535D"/>
    <w:rsid w:val="00C261F1"/>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656DB"/>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4277"/>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98A"/>
    <w:rsid w:val="00CB2B60"/>
    <w:rsid w:val="00CB31A4"/>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3AB9"/>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24C"/>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4313"/>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0516"/>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550F"/>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1D85"/>
    <w:rsid w:val="00E04098"/>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2782"/>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2A2"/>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E6EC9"/>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41E2"/>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8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495"/>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04B4"/>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7704B4"/>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7704B4"/>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802772333">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HCUZCRXN6NH5-581495652-24417</_dlc_DocId>
    <_dlc_DocIdUrl xmlns="85f4b5cc-4033-44c7-b405-f5eed34c8154">
      <Url>https://spucr.sharepoint.com/sites/Portal/544101/_layouts/15/DocIdRedir.aspx?ID=HCUZCRXN6NH5-581495652-24417</Url>
      <Description>HCUZCRXN6NH5-581495652-24417</Description>
    </_dlc_DocIdUrl>
    <TaxCatchAll xmlns="85f4b5cc-4033-44c7-b405-f5eed34c8154" xsi:nil="true"/>
    <lcf76f155ced4ddcb4097134ff3c332f xmlns="85a1a2d1-5cc2-4247-acb2-eae7a89bb2bb">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55EA575BC929BB4C87864425B5F819F0" ma:contentTypeVersion="15" ma:contentTypeDescription="Vytvoří nový dokument" ma:contentTypeScope="" ma:versionID="adef57c14037bf0f547d6719d9623d5a">
  <xsd:schema xmlns:xsd="http://www.w3.org/2001/XMLSchema" xmlns:xs="http://www.w3.org/2001/XMLSchema" xmlns:p="http://schemas.microsoft.com/office/2006/metadata/properties" xmlns:ns2="85f4b5cc-4033-44c7-b405-f5eed34c8154" xmlns:ns3="85a1a2d1-5cc2-4247-acb2-eae7a89bb2bb" targetNamespace="http://schemas.microsoft.com/office/2006/metadata/properties" ma:root="true" ma:fieldsID="ab08f3253ff67a1ce6667d600a84341d" ns2:_="" ns3:_="">
    <xsd:import namespace="85f4b5cc-4033-44c7-b405-f5eed34c8154"/>
    <xsd:import namespace="85a1a2d1-5cc2-4247-acb2-eae7a89bb2b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22"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a1a2d1-5cc2-4247-acb2-eae7a89bb2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2.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85a1a2d1-5cc2-4247-acb2-eae7a89bb2bb"/>
  </ds:schemaRefs>
</ds:datastoreItem>
</file>

<file path=customXml/itemProps3.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4.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5.xml><?xml version="1.0" encoding="utf-8"?>
<ds:datastoreItem xmlns:ds="http://schemas.openxmlformats.org/officeDocument/2006/customXml" ds:itemID="{E5F98801-BA9D-47A3-94D3-801DA310B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85a1a2d1-5cc2-4247-acb2-eae7a89bb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36</Pages>
  <Words>16771</Words>
  <Characters>98953</Characters>
  <Application>Microsoft Office Word</Application>
  <DocSecurity>0</DocSecurity>
  <Lines>824</Lines>
  <Paragraphs>230</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Vévodová Denisa Mgr.</cp:lastModifiedBy>
  <cp:revision>42</cp:revision>
  <cp:lastPrinted>2024-11-04T08:17:00Z</cp:lastPrinted>
  <dcterms:created xsi:type="dcterms:W3CDTF">2024-06-26T12:52:00Z</dcterms:created>
  <dcterms:modified xsi:type="dcterms:W3CDTF">2024-11-07T06:34:00Z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0x01010055EA575BC929BB4C87864425B5F819F0</vt:lpwstr>
  </property>
  <property fmtid="{D5CDD505-2E9C-101B-9397-08002B2CF9AE}" pid="3" name="SPUAttachmentType">
    <vt:lpwstr>Příloha</vt:lpwstr>
  </property>
  <property fmtid="{D5CDD505-2E9C-101B-9397-08002B2CF9AE}" pid="4" name="_dlc_DocIdItemGuid">
    <vt:lpwstr>75c50519-c69a-4286-b0ec-3820d2233267</vt:lpwstr>
  </property>
  <property fmtid="{D5CDD505-2E9C-101B-9397-08002B2CF9AE}" pid="5" name="MediaServiceImageTags">
    <vt:lpwstr/>
  </property>
</Properties>
</file>