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128B8" Type="http://schemas.openxmlformats.org/officeDocument/2006/relationships/officeDocument" Target="/word/document.xml" /><Relationship Id="coreR749128B8" Type="http://schemas.openxmlformats.org/package/2006/relationships/metadata/core-properties" Target="/docProps/core.xml" /><Relationship Id="customR74912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21.07.2021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Hradec Králové 3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500 03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Pouchovská (BAK)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Ing. Jiří Petera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210016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2021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 základě předložené cenové nabídky ze dne 16.7.2021 objednáváme zpracování inženýrskogeologického posouzení a zpracování rámcového návrhu stabilizace skalního svahu (1. fáze) na silnici číslo II/321 v km 16,600.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CENA PRACÍ :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- Geodetické zaměření rizikového území (DMR + pozemní měření) a zpracování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polohopisu a výškopisu, hranice pozemků z KN, 4 řezy ………….…………. 15.000,- Kč (+21% DPH)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- Inženýrskogeologické posouzení (IGPo) stability skal.svahu v dl.100m,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včetně zpracování úvodního dokumentu Oznámení havarijní situace…… 60.000,- Kč (+21% DPH)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- Rámcový návrh 1.fáze stabilizace svahu (vč. propočtu nákladů). ………… 50.000,- Kč (+21% DPH)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708" w:left="4248" w:right="0"/>
        <w:contextualSpacing w:val="0"/>
        <w:jc w:val="left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CELKEM 125.000,- Kč (+21% DPH)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Termín předání inženýrskogeologického posouzení nejpozději do 31.8.2021.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Termín předání rámc. návrhu (1.fáze) včetně propočtu nákladů nejpozději do 24. 9. 2021.</w:t>
      </w: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bidi="ar-SA" w:eastAsia="cs-CZ"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bidi="ar-SA" w:eastAsia="cs-CZ"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bidi="ar-SA" w:eastAsia="cs-CZ"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bidi="ar-SA" w:eastAsia="en-US"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bidi="ar-SA" w:eastAsia="en-US"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</w:pPr>
    </w:p>
    <w:p>
      <w:pPr>
        <w:keepNext w:val="0"/>
        <w:keepLines w:val="0"/>
        <w:framePr w:w="10195" w:h="5491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</w:pPr>
    </w:p>
    <w:p>
      <w:pPr>
        <w:pStyle w:val="P13"/>
        <w:framePr w:w="6755" w:h="517" w:hRule="exact" w:wrap="none" w:vAnchor="page" w:hAnchor="margin" w:x="160" w:y="11981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12024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11981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12024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11981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12024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11981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12024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11981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12024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12498"/>
        <w:rPr>
          <w:rStyle w:val="C13"/>
          <w:rtl w:val="0"/>
        </w:rPr>
      </w:pPr>
    </w:p>
    <w:p>
      <w:pPr>
        <w:pStyle w:val="P20"/>
        <w:framePr w:w="779" w:h="444" w:hRule="exact" w:wrap="none" w:vAnchor="page" w:hAnchor="margin" w:x="6983" w:y="12498"/>
        <w:rPr>
          <w:rStyle w:val="C14"/>
          <w:rtl w:val="0"/>
        </w:rPr>
      </w:pPr>
      <w:r>
        <w:rPr>
          <w:rStyle w:val="C14"/>
          <w:rtl w:val="0"/>
        </w:rPr>
        <w:t>125 000,00</w:t>
      </w:r>
    </w:p>
    <w:p>
      <w:pPr>
        <w:pStyle w:val="P20"/>
        <w:framePr w:w="779" w:h="245" w:hRule="exact" w:wrap="none" w:vAnchor="page" w:hAnchor="margin" w:x="7948" w:y="12498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12498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12498"/>
        <w:rPr>
          <w:rStyle w:val="C14"/>
          <w:rtl w:val="0"/>
        </w:rPr>
      </w:pPr>
      <w:r>
        <w:rPr>
          <w:rStyle w:val="C14"/>
          <w:rtl w:val="0"/>
        </w:rPr>
        <w:t>151 250,00</w:t>
      </w:r>
    </w:p>
    <w:p>
      <w:pPr>
        <w:pStyle w:val="P1"/>
        <w:framePr w:w="3544" w:h="248" w:hRule="exact" w:wrap="none" w:vAnchor="page" w:hAnchor="margin" w:x="6753" w:y="12971"/>
        <w:rPr>
          <w:rStyle w:val="C4"/>
          <w:rtl w:val="0"/>
        </w:rPr>
      </w:pPr>
      <w:r>
        <w:rPr>
          <w:rStyle w:val="C4"/>
          <w:rtl w:val="0"/>
        </w:rPr>
        <w:t>Orientační cena objednávky: 125 000,00</w:t>
      </w:r>
    </w:p>
    <w:p>
      <w:pPr>
        <w:pStyle w:val="P1"/>
        <w:framePr w:w="2219" w:h="248" w:hRule="exact" w:wrap="none" w:vAnchor="page" w:hAnchor="margin" w:x="273" w:y="13334"/>
        <w:rPr>
          <w:rStyle w:val="C4"/>
          <w:rtl w:val="0"/>
        </w:rPr>
      </w:pPr>
      <w:r>
        <w:rPr>
          <w:rStyle w:val="C4"/>
          <w:rtl w:val="0"/>
        </w:rPr>
        <w:t>Vystavil: Kočí Pavel</w:t>
      </w:r>
    </w:p>
    <w:p>
      <w:pPr>
        <w:pStyle w:val="P1"/>
        <w:framePr w:w="2219" w:h="230" w:hRule="exact" w:wrap="none" w:vAnchor="page" w:hAnchor="margin" w:x="273" w:y="13582"/>
        <w:rPr>
          <w:rStyle w:val="C4"/>
          <w:rtl w:val="0"/>
        </w:rPr>
      </w:pPr>
      <w:r>
        <w:rPr>
          <w:rStyle w:val="C4"/>
          <w:rtl w:val="0"/>
        </w:rPr>
        <w:t>Tisk: 07.11.2024</w:t>
      </w:r>
    </w:p>
    <w:p>
      <w:pPr>
        <w:pStyle w:val="P12"/>
        <w:framePr w:w="4075" w:h="130" w:hRule="exact" w:wrap="none" w:vAnchor="page" w:hAnchor="margin" w:x="6120" w:y="13582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812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