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B2CB4" w14:textId="55042C7D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</w:t>
      </w:r>
      <w:r>
        <w:rPr>
          <w:rFonts w:ascii="Arial" w:hAnsi="Arial"/>
          <w:b/>
          <w:sz w:val="20"/>
          <w:szCs w:val="20"/>
        </w:rPr>
        <w:tab/>
      </w:r>
      <w:r w:rsidR="00D02A18">
        <w:rPr>
          <w:rFonts w:ascii="Arial" w:hAnsi="Arial"/>
          <w:b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 xml:space="preserve">Smlouva o vytvoření uměleckého výkonu a smlouva </w:t>
      </w:r>
      <w:r w:rsidRPr="000A0EFB">
        <w:rPr>
          <w:rFonts w:ascii="Arial" w:hAnsi="Arial"/>
          <w:b/>
          <w:sz w:val="20"/>
          <w:szCs w:val="20"/>
        </w:rPr>
        <w:t>licenční</w:t>
      </w:r>
    </w:p>
    <w:p w14:paraId="604EE748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</w:p>
    <w:p w14:paraId="4E0B9297" w14:textId="3C5EB628" w:rsidR="00C7344C" w:rsidRDefault="00733A1E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 </w:t>
      </w:r>
      <w:r w:rsidR="00AD7CC8">
        <w:rPr>
          <w:rFonts w:ascii="Arial" w:hAnsi="Arial"/>
          <w:b/>
          <w:sz w:val="20"/>
          <w:szCs w:val="20"/>
        </w:rPr>
        <w:t xml:space="preserve">            </w:t>
      </w:r>
      <w:r>
        <w:rPr>
          <w:rFonts w:ascii="Arial" w:hAnsi="Arial"/>
          <w:b/>
          <w:sz w:val="20"/>
          <w:szCs w:val="20"/>
        </w:rPr>
        <w:t xml:space="preserve"> </w:t>
      </w:r>
      <w:r w:rsidR="00AD7CC8">
        <w:rPr>
          <w:rFonts w:ascii="Arial" w:hAnsi="Arial"/>
          <w:b/>
          <w:sz w:val="20"/>
          <w:szCs w:val="20"/>
        </w:rPr>
        <w:t xml:space="preserve">Číslo smlouvy: </w:t>
      </w:r>
      <w:r w:rsidR="00AF3EF4">
        <w:rPr>
          <w:rFonts w:ascii="Arial" w:hAnsi="Arial"/>
          <w:b/>
          <w:sz w:val="20"/>
          <w:szCs w:val="20"/>
        </w:rPr>
        <w:t>CHT</w:t>
      </w:r>
      <w:r w:rsidR="00F86054">
        <w:rPr>
          <w:rFonts w:ascii="Arial" w:hAnsi="Arial"/>
          <w:b/>
          <w:sz w:val="20"/>
          <w:szCs w:val="20"/>
        </w:rPr>
        <w:t xml:space="preserve"> </w:t>
      </w:r>
      <w:r w:rsidR="00AD7CC8">
        <w:rPr>
          <w:rFonts w:ascii="Arial" w:hAnsi="Arial"/>
          <w:b/>
          <w:sz w:val="20"/>
          <w:szCs w:val="20"/>
        </w:rPr>
        <w:t>US</w:t>
      </w:r>
      <w:r w:rsidR="00AF3EF4">
        <w:rPr>
          <w:rFonts w:ascii="Arial" w:hAnsi="Arial"/>
          <w:b/>
          <w:sz w:val="20"/>
          <w:szCs w:val="20"/>
        </w:rPr>
        <w:t xml:space="preserve"> </w:t>
      </w:r>
      <w:r w:rsidR="00F41454">
        <w:rPr>
          <w:rFonts w:ascii="Arial" w:hAnsi="Arial"/>
          <w:b/>
          <w:sz w:val="20"/>
          <w:szCs w:val="20"/>
        </w:rPr>
        <w:t>0</w:t>
      </w:r>
      <w:r w:rsidR="00B85CAB">
        <w:rPr>
          <w:rFonts w:ascii="Arial" w:hAnsi="Arial"/>
          <w:b/>
          <w:sz w:val="20"/>
          <w:szCs w:val="20"/>
        </w:rPr>
        <w:t>18/20</w:t>
      </w:r>
      <w:r w:rsidR="00AF3EF4">
        <w:rPr>
          <w:rFonts w:ascii="Arial" w:hAnsi="Arial"/>
          <w:b/>
          <w:sz w:val="20"/>
          <w:szCs w:val="20"/>
        </w:rPr>
        <w:t>2</w:t>
      </w:r>
      <w:r w:rsidR="00F86054">
        <w:rPr>
          <w:rFonts w:ascii="Arial" w:hAnsi="Arial"/>
          <w:b/>
          <w:sz w:val="20"/>
          <w:szCs w:val="20"/>
        </w:rPr>
        <w:t>4</w:t>
      </w:r>
    </w:p>
    <w:p w14:paraId="2D03981A" w14:textId="77777777" w:rsidR="00CC4CBB" w:rsidRDefault="00CC4CBB" w:rsidP="00CC4CBB">
      <w:pPr>
        <w:ind w:left="4248" w:firstLine="708"/>
        <w:jc w:val="both"/>
        <w:rPr>
          <w:rFonts w:ascii="Arial" w:hAnsi="Arial"/>
          <w:b/>
          <w:sz w:val="20"/>
          <w:szCs w:val="20"/>
        </w:rPr>
      </w:pPr>
    </w:p>
    <w:p w14:paraId="7DEEF0D6" w14:textId="77777777" w:rsidR="00616DB0" w:rsidRDefault="00616DB0" w:rsidP="00CC4CBB">
      <w:pPr>
        <w:ind w:left="4248" w:firstLine="708"/>
        <w:jc w:val="both"/>
        <w:rPr>
          <w:rFonts w:ascii="Arial" w:hAnsi="Arial"/>
          <w:b/>
          <w:sz w:val="20"/>
          <w:szCs w:val="20"/>
        </w:rPr>
      </w:pPr>
    </w:p>
    <w:p w14:paraId="529A4850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</w:p>
    <w:p w14:paraId="03D50799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organizace: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Kulturní Jižní Město o.p.s. </w:t>
      </w:r>
    </w:p>
    <w:p w14:paraId="1E912697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 sídlem: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Malenická 1784, 148 00 Praha 4</w:t>
      </w:r>
    </w:p>
    <w:p w14:paraId="41823690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CZ 279 11 225</w:t>
      </w:r>
    </w:p>
    <w:p w14:paraId="3B7405A2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Zapsaná v rejstříku obecně prospěšných společností vedeném Městským soudem v Praze oddíl O, vložka 497</w:t>
      </w:r>
    </w:p>
    <w:p w14:paraId="6D08F117" w14:textId="7F577AE9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Jednající: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F86054" w:rsidRPr="00F41454">
        <w:rPr>
          <w:rFonts w:ascii="Arial" w:hAnsi="Arial"/>
          <w:b/>
          <w:sz w:val="20"/>
          <w:szCs w:val="20"/>
        </w:rPr>
        <w:t xml:space="preserve">Ing. Alice </w:t>
      </w:r>
      <w:proofErr w:type="spellStart"/>
      <w:r w:rsidR="00F86054" w:rsidRPr="00F41454">
        <w:rPr>
          <w:rFonts w:ascii="Arial" w:hAnsi="Arial"/>
          <w:b/>
          <w:sz w:val="20"/>
          <w:szCs w:val="20"/>
        </w:rPr>
        <w:t>Mezková</w:t>
      </w:r>
      <w:proofErr w:type="spellEnd"/>
      <w:r w:rsidR="00F86054" w:rsidRPr="00F41454">
        <w:rPr>
          <w:rFonts w:ascii="Arial" w:hAnsi="Arial"/>
          <w:b/>
          <w:sz w:val="20"/>
          <w:szCs w:val="20"/>
        </w:rPr>
        <w:t>, MPA</w:t>
      </w:r>
    </w:p>
    <w:p w14:paraId="0B15E603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6225AEDF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straně jedné (dále jen "nabyvatel")</w:t>
      </w:r>
    </w:p>
    <w:p w14:paraId="5AB27A2D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0C05F009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</w:p>
    <w:p w14:paraId="5AD63B05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6B4476EB" w14:textId="77777777" w:rsidR="00993BFB" w:rsidRPr="00993BFB" w:rsidRDefault="00B85CAB" w:rsidP="00993BFB">
      <w:pPr>
        <w:pStyle w:val="-wm-msonormal"/>
        <w:spacing w:before="0" w:beforeAutospacing="0" w:after="0" w:afterAutospacing="0"/>
        <w:ind w:left="360" w:hanging="360"/>
        <w:rPr>
          <w:rStyle w:val="-wm-styllucidasansunicode8b"/>
          <w:rFonts w:ascii="Arial" w:hAnsi="Arial" w:cs="Arial"/>
          <w:b/>
          <w:sz w:val="20"/>
          <w:szCs w:val="20"/>
        </w:rPr>
      </w:pPr>
      <w:r w:rsidRPr="00993BFB">
        <w:rPr>
          <w:rStyle w:val="-wm-styllucidasansunicode8b"/>
          <w:rFonts w:ascii="Arial" w:hAnsi="Arial" w:cs="Arial"/>
          <w:b/>
          <w:sz w:val="20"/>
          <w:szCs w:val="20"/>
        </w:rPr>
        <w:t xml:space="preserve">Evropská Hudební Akademie Teplice – EUROPEAN MUSIC ACADEMY in Teplice </w:t>
      </w:r>
      <w:proofErr w:type="spellStart"/>
      <w:r w:rsidRPr="00993BFB">
        <w:rPr>
          <w:rStyle w:val="-wm-styllucidasansunicode8b"/>
          <w:rFonts w:ascii="Arial" w:hAnsi="Arial" w:cs="Arial"/>
          <w:b/>
          <w:sz w:val="20"/>
          <w:szCs w:val="20"/>
        </w:rPr>
        <w:t>z.s</w:t>
      </w:r>
      <w:proofErr w:type="spellEnd"/>
      <w:r w:rsidRPr="00993BFB">
        <w:rPr>
          <w:rStyle w:val="-wm-styllucidasansunicode8b"/>
          <w:rFonts w:ascii="Arial" w:hAnsi="Arial" w:cs="Arial"/>
          <w:b/>
          <w:sz w:val="20"/>
          <w:szCs w:val="20"/>
        </w:rPr>
        <w:t>.</w:t>
      </w:r>
    </w:p>
    <w:p w14:paraId="031DEF2D" w14:textId="24BFC064" w:rsidR="00B85CAB" w:rsidRPr="00993BFB" w:rsidRDefault="00B85CAB" w:rsidP="00993BFB">
      <w:pPr>
        <w:pStyle w:val="-wm-msonormal"/>
        <w:spacing w:before="0" w:beforeAutospacing="0" w:after="0" w:afterAutospacing="0"/>
        <w:ind w:left="360" w:hanging="360"/>
        <w:rPr>
          <w:rFonts w:ascii="Arial" w:hAnsi="Arial" w:cs="Arial"/>
          <w:b/>
          <w:sz w:val="20"/>
          <w:szCs w:val="20"/>
        </w:rPr>
      </w:pPr>
      <w:r w:rsidRPr="00993BFB">
        <w:rPr>
          <w:rFonts w:ascii="Arial" w:hAnsi="Arial" w:cs="Arial"/>
          <w:b/>
          <w:sz w:val="20"/>
          <w:szCs w:val="20"/>
        </w:rPr>
        <w:t>Dvořákova 1543/12                                                                                         </w:t>
      </w:r>
    </w:p>
    <w:p w14:paraId="2E6D3D2F" w14:textId="77777777" w:rsidR="00B85CAB" w:rsidRPr="00993BFB" w:rsidRDefault="00B85CAB" w:rsidP="00993BFB">
      <w:pPr>
        <w:pStyle w:val="-wm-msonormal"/>
        <w:spacing w:before="0" w:beforeAutospacing="0" w:after="0" w:afterAutospacing="0"/>
        <w:ind w:left="360" w:hanging="360"/>
        <w:rPr>
          <w:rFonts w:ascii="Arial" w:hAnsi="Arial" w:cs="Arial"/>
          <w:b/>
          <w:sz w:val="20"/>
          <w:szCs w:val="20"/>
        </w:rPr>
      </w:pPr>
      <w:r w:rsidRPr="00993BFB">
        <w:rPr>
          <w:rFonts w:ascii="Arial" w:hAnsi="Arial" w:cs="Arial"/>
          <w:b/>
          <w:sz w:val="20"/>
          <w:szCs w:val="20"/>
        </w:rPr>
        <w:t>400 01 Ústí nad Labem                                                                                   </w:t>
      </w:r>
    </w:p>
    <w:p w14:paraId="167E93EC" w14:textId="2073BD42" w:rsidR="00993BFB" w:rsidRPr="00993BFB" w:rsidRDefault="00B85CAB" w:rsidP="00993BFB">
      <w:pPr>
        <w:pStyle w:val="-wm-msonormal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93BFB">
        <w:rPr>
          <w:rFonts w:ascii="Arial" w:hAnsi="Arial" w:cs="Arial"/>
          <w:b/>
          <w:sz w:val="20"/>
          <w:szCs w:val="20"/>
        </w:rPr>
        <w:t>I</w:t>
      </w:r>
      <w:r w:rsidR="00993BFB" w:rsidRPr="00993BFB">
        <w:rPr>
          <w:rFonts w:ascii="Arial" w:hAnsi="Arial" w:cs="Arial"/>
          <w:b/>
          <w:sz w:val="20"/>
          <w:szCs w:val="20"/>
        </w:rPr>
        <w:t>Č</w:t>
      </w:r>
      <w:r w:rsidRPr="00993BFB">
        <w:rPr>
          <w:rFonts w:ascii="Arial" w:hAnsi="Arial" w:cs="Arial"/>
          <w:b/>
          <w:sz w:val="20"/>
          <w:szCs w:val="20"/>
        </w:rPr>
        <w:t>: 270 53</w:t>
      </w:r>
      <w:r w:rsidR="00993BFB" w:rsidRPr="00993BFB">
        <w:rPr>
          <w:rFonts w:ascii="Arial" w:hAnsi="Arial" w:cs="Arial"/>
          <w:b/>
          <w:sz w:val="20"/>
          <w:szCs w:val="20"/>
        </w:rPr>
        <w:t> </w:t>
      </w:r>
      <w:r w:rsidRPr="00993BFB">
        <w:rPr>
          <w:rFonts w:ascii="Arial" w:hAnsi="Arial" w:cs="Arial"/>
          <w:b/>
          <w:sz w:val="20"/>
          <w:szCs w:val="20"/>
        </w:rPr>
        <w:t>903</w:t>
      </w:r>
    </w:p>
    <w:p w14:paraId="688DF80C" w14:textId="4BE25DCE" w:rsidR="00993BFB" w:rsidRDefault="00993BFB" w:rsidP="00993BFB">
      <w:pPr>
        <w:pStyle w:val="-wm-msonormal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993BFB">
        <w:rPr>
          <w:rFonts w:ascii="Arial" w:hAnsi="Arial" w:cs="Arial"/>
          <w:sz w:val="20"/>
          <w:szCs w:val="20"/>
          <w:u w:val="single"/>
        </w:rPr>
        <w:t xml:space="preserve">Č. </w:t>
      </w:r>
      <w:proofErr w:type="spellStart"/>
      <w:r w:rsidRPr="00993BFB">
        <w:rPr>
          <w:rFonts w:ascii="Arial" w:hAnsi="Arial" w:cs="Arial"/>
          <w:sz w:val="20"/>
          <w:szCs w:val="20"/>
          <w:u w:val="single"/>
        </w:rPr>
        <w:t>ú.</w:t>
      </w:r>
      <w:proofErr w:type="spellEnd"/>
      <w:r w:rsidRPr="00993BFB">
        <w:rPr>
          <w:rFonts w:ascii="Arial" w:hAnsi="Arial" w:cs="Arial"/>
          <w:sz w:val="20"/>
          <w:szCs w:val="20"/>
          <w:u w:val="single"/>
        </w:rPr>
        <w:t xml:space="preserve">: </w:t>
      </w:r>
      <w:r w:rsidR="004C6DF7">
        <w:rPr>
          <w:rFonts w:ascii="Arial" w:hAnsi="Arial" w:cs="Arial"/>
          <w:sz w:val="20"/>
          <w:szCs w:val="20"/>
          <w:u w:val="single"/>
        </w:rPr>
        <w:t>XXXXX</w:t>
      </w:r>
    </w:p>
    <w:p w14:paraId="2567A4C9" w14:textId="77777777" w:rsidR="00993BFB" w:rsidRPr="00993BFB" w:rsidRDefault="00993BFB" w:rsidP="00993BFB">
      <w:pPr>
        <w:pStyle w:val="-wm-msonormal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</w:p>
    <w:p w14:paraId="7DCE43B2" w14:textId="2971DE45" w:rsidR="00B85CAB" w:rsidRPr="00993BFB" w:rsidRDefault="00B85CAB" w:rsidP="00993BFB">
      <w:pPr>
        <w:pStyle w:val="-wm-msonorma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3BFB">
        <w:rPr>
          <w:rFonts w:ascii="Arial" w:hAnsi="Arial" w:cs="Arial"/>
          <w:sz w:val="20"/>
          <w:szCs w:val="20"/>
        </w:rPr>
        <w:t>Nejsem plátce DPH</w:t>
      </w:r>
    </w:p>
    <w:p w14:paraId="1068C4DA" w14:textId="77777777" w:rsidR="00993BFB" w:rsidRDefault="00993BFB" w:rsidP="00993BFB">
      <w:pPr>
        <w:pStyle w:val="-wm-msonormal"/>
        <w:spacing w:before="0" w:beforeAutospacing="0" w:after="0" w:afterAutospacing="0"/>
      </w:pPr>
    </w:p>
    <w:p w14:paraId="67B75290" w14:textId="269057AD" w:rsidR="00C7344C" w:rsidRDefault="00C7344C" w:rsidP="00993BF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/>
          <w:sz w:val="20"/>
          <w:szCs w:val="20"/>
        </w:rPr>
      </w:pPr>
      <w:r w:rsidRPr="00F86054">
        <w:rPr>
          <w:rFonts w:ascii="Arial" w:hAnsi="Arial"/>
          <w:sz w:val="20"/>
          <w:szCs w:val="20"/>
        </w:rPr>
        <w:t>na straně druhé (dále jen "umělec")</w:t>
      </w:r>
    </w:p>
    <w:p w14:paraId="7EE749E8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uzavírají tuto</w:t>
      </w:r>
    </w:p>
    <w:p w14:paraId="0A0B4331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6D1D76A8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1E5DEC4A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 m l o u v u</w:t>
      </w:r>
    </w:p>
    <w:p w14:paraId="143EA408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422795E2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03ADC3D1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podle § </w:t>
      </w:r>
      <w:smartTag w:uri="urn:schemas-microsoft-com:office:smarttags" w:element="metricconverter">
        <w:smartTagPr>
          <w:attr w:name="ProductID" w:val="46 a"/>
        </w:smartTagPr>
        <w:r>
          <w:rPr>
            <w:rFonts w:ascii="Arial" w:hAnsi="Arial"/>
            <w:sz w:val="20"/>
            <w:szCs w:val="20"/>
          </w:rPr>
          <w:t>46 a</w:t>
        </w:r>
      </w:smartTag>
      <w:r>
        <w:rPr>
          <w:rFonts w:ascii="Arial" w:hAnsi="Arial"/>
          <w:sz w:val="20"/>
          <w:szCs w:val="20"/>
        </w:rPr>
        <w:t xml:space="preserve"> násl. zákona č. 121/2000 Sb., o právu autorském, o právech souvisejících s právem autorským a o změně některých zákonů (autorský zákon) </w:t>
      </w:r>
      <w:r w:rsidRPr="00C7344C">
        <w:rPr>
          <w:rFonts w:ascii="Arial" w:hAnsi="Arial"/>
          <w:sz w:val="20"/>
          <w:szCs w:val="20"/>
        </w:rPr>
        <w:t>a podle občanského zákoníku v platném znění (dále jen občanský zákoník)</w:t>
      </w:r>
      <w:r>
        <w:rPr>
          <w:rFonts w:ascii="Arial" w:hAnsi="Arial"/>
          <w:sz w:val="20"/>
          <w:szCs w:val="20"/>
        </w:rPr>
        <w:t>.</w:t>
      </w:r>
    </w:p>
    <w:p w14:paraId="3C3DCBB1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29BC29EE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1. </w:t>
      </w:r>
    </w:p>
    <w:p w14:paraId="32A16721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Předmět smlouvy</w:t>
      </w:r>
    </w:p>
    <w:p w14:paraId="54C71480" w14:textId="4092E4C8" w:rsidR="00C7344C" w:rsidRPr="00F86054" w:rsidRDefault="00C7344C" w:rsidP="001C304A">
      <w:pPr>
        <w:pStyle w:val="Odstavecseseznamem"/>
        <w:numPr>
          <w:ilvl w:val="1"/>
          <w:numId w:val="2"/>
        </w:numPr>
        <w:rPr>
          <w:rFonts w:ascii="Arial" w:hAnsi="Arial"/>
          <w:sz w:val="20"/>
          <w:szCs w:val="20"/>
        </w:rPr>
      </w:pPr>
      <w:r w:rsidRPr="00F86054">
        <w:rPr>
          <w:rFonts w:ascii="Arial" w:hAnsi="Arial"/>
          <w:sz w:val="20"/>
          <w:szCs w:val="20"/>
        </w:rPr>
        <w:t xml:space="preserve">Nabyvatel zadává touto smlouvou umělci vytvoření uměleckého výkonu, kterým je </w:t>
      </w:r>
      <w:r w:rsidR="00D02A18">
        <w:rPr>
          <w:rFonts w:ascii="Arial" w:hAnsi="Arial"/>
          <w:sz w:val="20"/>
          <w:szCs w:val="20"/>
        </w:rPr>
        <w:t>uspořádání koncertu</w:t>
      </w:r>
      <w:r w:rsidRPr="00F86054">
        <w:rPr>
          <w:rFonts w:ascii="Arial" w:hAnsi="Arial"/>
          <w:sz w:val="20"/>
          <w:szCs w:val="20"/>
        </w:rPr>
        <w:t xml:space="preserve"> v rámci programu kulturního domu Chodovská tvrz</w:t>
      </w:r>
      <w:r w:rsidR="00BE69C6" w:rsidRPr="00F86054">
        <w:rPr>
          <w:rFonts w:ascii="Arial" w:hAnsi="Arial"/>
          <w:sz w:val="20"/>
          <w:szCs w:val="20"/>
        </w:rPr>
        <w:t>:</w:t>
      </w:r>
      <w:r w:rsidR="00993BFB">
        <w:rPr>
          <w:rFonts w:ascii="Arial" w:hAnsi="Arial"/>
          <w:sz w:val="20"/>
          <w:szCs w:val="20"/>
        </w:rPr>
        <w:t xml:space="preserve"> </w:t>
      </w:r>
      <w:r w:rsidR="00993BFB" w:rsidRPr="00993BFB">
        <w:rPr>
          <w:rFonts w:ascii="Arial" w:hAnsi="Arial"/>
          <w:b/>
          <w:sz w:val="20"/>
          <w:szCs w:val="20"/>
        </w:rPr>
        <w:t>Tóny Chodovské tvrze /Rok české hudby: Pocta velikánům české a italské oper</w:t>
      </w:r>
      <w:r w:rsidR="00D02A18">
        <w:rPr>
          <w:rFonts w:ascii="Arial" w:hAnsi="Arial"/>
          <w:b/>
          <w:sz w:val="20"/>
          <w:szCs w:val="20"/>
        </w:rPr>
        <w:t>ní tvorby</w:t>
      </w:r>
      <w:r w:rsidR="00F86054" w:rsidRPr="00F86054">
        <w:rPr>
          <w:rFonts w:ascii="Arial" w:hAnsi="Arial"/>
          <w:sz w:val="20"/>
          <w:szCs w:val="20"/>
        </w:rPr>
        <w:t>.</w:t>
      </w:r>
      <w:r w:rsidR="00F86054">
        <w:rPr>
          <w:rFonts w:ascii="Arial" w:hAnsi="Arial"/>
          <w:sz w:val="20"/>
          <w:szCs w:val="20"/>
        </w:rPr>
        <w:t xml:space="preserve"> </w:t>
      </w:r>
      <w:r w:rsidRPr="00F86054">
        <w:rPr>
          <w:rFonts w:ascii="Arial" w:hAnsi="Arial"/>
          <w:sz w:val="20"/>
          <w:szCs w:val="20"/>
        </w:rPr>
        <w:t>Nabyvatel se zavazuje za vytvoření uměleckého výkonu zaplatit umělci níže sjednanou odměnu.</w:t>
      </w:r>
    </w:p>
    <w:p w14:paraId="746A5C39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2F60DBDD" w14:textId="0C010FD0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1.2.</w:t>
      </w:r>
      <w:r>
        <w:rPr>
          <w:rFonts w:ascii="Arial" w:hAnsi="Arial"/>
          <w:sz w:val="20"/>
          <w:szCs w:val="20"/>
        </w:rPr>
        <w:tab/>
        <w:t>Umělec se zavazuje vytvořit umělecký výkon podle pokynů nabyvatele díla, řádně a v dohodnuté době. Současně se zavazuje využít při plnění předmětu této smlouvy všech svých schopností a znalostí tak, aby byl naplněn tvůrčí záměr nabyvatele.</w:t>
      </w:r>
      <w:r w:rsidR="00D02A18">
        <w:rPr>
          <w:rFonts w:ascii="Arial" w:hAnsi="Arial"/>
          <w:sz w:val="20"/>
          <w:szCs w:val="20"/>
        </w:rPr>
        <w:t xml:space="preserve"> Viz přiložený program koncertu, který slouží jako nezbytná příloha této smlouvy.</w:t>
      </w:r>
    </w:p>
    <w:p w14:paraId="31DF6927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</w:p>
    <w:p w14:paraId="62D1DC06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2.</w:t>
      </w:r>
    </w:p>
    <w:p w14:paraId="27F2D0BC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Termín </w:t>
      </w:r>
    </w:p>
    <w:p w14:paraId="7488D60E" w14:textId="01F50599" w:rsidR="00AF3EF4" w:rsidRPr="00F86054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2.1.</w:t>
      </w:r>
      <w:r>
        <w:rPr>
          <w:rFonts w:ascii="Arial" w:hAnsi="Arial"/>
          <w:sz w:val="20"/>
          <w:szCs w:val="20"/>
        </w:rPr>
        <w:tab/>
        <w:t>Umělec se zavazuje vytvořit umělecký výkon v</w:t>
      </w:r>
      <w:r w:rsidR="00AF3EF4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termínu</w:t>
      </w:r>
      <w:r w:rsidR="00AF3EF4">
        <w:rPr>
          <w:rFonts w:ascii="Arial" w:hAnsi="Arial"/>
          <w:sz w:val="20"/>
          <w:szCs w:val="20"/>
        </w:rPr>
        <w:t xml:space="preserve"> </w:t>
      </w:r>
      <w:r w:rsidR="00D02A18" w:rsidRPr="00D02A18">
        <w:rPr>
          <w:rFonts w:ascii="Arial" w:hAnsi="Arial"/>
          <w:b/>
          <w:sz w:val="20"/>
          <w:szCs w:val="20"/>
        </w:rPr>
        <w:t>19</w:t>
      </w:r>
      <w:r w:rsidR="00AF3EF4" w:rsidRPr="00D02A18">
        <w:rPr>
          <w:rFonts w:ascii="Arial" w:hAnsi="Arial"/>
          <w:b/>
          <w:sz w:val="20"/>
          <w:szCs w:val="20"/>
        </w:rPr>
        <w:t>.</w:t>
      </w:r>
      <w:r w:rsidR="00F86054" w:rsidRPr="00D02A18">
        <w:rPr>
          <w:rFonts w:ascii="Arial" w:hAnsi="Arial"/>
          <w:b/>
          <w:sz w:val="20"/>
          <w:szCs w:val="20"/>
        </w:rPr>
        <w:t xml:space="preserve"> 0</w:t>
      </w:r>
      <w:r w:rsidR="00D02A18" w:rsidRPr="00D02A18">
        <w:rPr>
          <w:rFonts w:ascii="Arial" w:hAnsi="Arial"/>
          <w:b/>
          <w:sz w:val="20"/>
          <w:szCs w:val="20"/>
        </w:rPr>
        <w:t>6</w:t>
      </w:r>
      <w:r w:rsidR="00AF3EF4" w:rsidRPr="00D02A18">
        <w:rPr>
          <w:rFonts w:ascii="Arial" w:hAnsi="Arial"/>
          <w:b/>
          <w:sz w:val="20"/>
          <w:szCs w:val="20"/>
        </w:rPr>
        <w:t>. 202</w:t>
      </w:r>
      <w:r w:rsidR="00F86054" w:rsidRPr="00D02A18">
        <w:rPr>
          <w:rFonts w:ascii="Arial" w:hAnsi="Arial"/>
          <w:b/>
          <w:sz w:val="20"/>
          <w:szCs w:val="20"/>
        </w:rPr>
        <w:t>4</w:t>
      </w:r>
      <w:r w:rsidR="00AF3EF4" w:rsidRPr="00F86054">
        <w:rPr>
          <w:rFonts w:ascii="Arial" w:hAnsi="Arial"/>
          <w:b/>
          <w:sz w:val="20"/>
          <w:szCs w:val="20"/>
        </w:rPr>
        <w:t xml:space="preserve"> v</w:t>
      </w:r>
      <w:r w:rsidR="00D02A18">
        <w:rPr>
          <w:rFonts w:ascii="Arial" w:hAnsi="Arial"/>
          <w:b/>
          <w:sz w:val="20"/>
          <w:szCs w:val="20"/>
        </w:rPr>
        <w:t>e</w:t>
      </w:r>
      <w:r w:rsidR="00AF3EF4" w:rsidRPr="00F86054">
        <w:rPr>
          <w:rFonts w:ascii="Arial" w:hAnsi="Arial"/>
          <w:b/>
          <w:sz w:val="20"/>
          <w:szCs w:val="20"/>
        </w:rPr>
        <w:t xml:space="preserve"> </w:t>
      </w:r>
      <w:r w:rsidR="00D02A18">
        <w:rPr>
          <w:rFonts w:ascii="Arial" w:hAnsi="Arial"/>
          <w:b/>
          <w:sz w:val="20"/>
          <w:szCs w:val="20"/>
        </w:rPr>
        <w:t>20</w:t>
      </w:r>
      <w:r w:rsidR="00AF3EF4" w:rsidRPr="00F86054">
        <w:rPr>
          <w:rFonts w:ascii="Arial" w:hAnsi="Arial"/>
          <w:b/>
          <w:sz w:val="20"/>
          <w:szCs w:val="20"/>
        </w:rPr>
        <w:t xml:space="preserve"> hod.</w:t>
      </w:r>
    </w:p>
    <w:p w14:paraId="6E55903F" w14:textId="77777777" w:rsidR="00AF3EF4" w:rsidRPr="00F86054" w:rsidRDefault="00AF3EF4" w:rsidP="00C7344C">
      <w:pPr>
        <w:jc w:val="both"/>
        <w:rPr>
          <w:rFonts w:ascii="Arial" w:hAnsi="Arial"/>
          <w:b/>
          <w:sz w:val="20"/>
          <w:szCs w:val="20"/>
        </w:rPr>
      </w:pPr>
    </w:p>
    <w:p w14:paraId="293E8E1F" w14:textId="4D023E03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2.2.</w:t>
      </w:r>
      <w:r>
        <w:rPr>
          <w:rFonts w:ascii="Arial" w:hAnsi="Arial"/>
          <w:sz w:val="20"/>
          <w:szCs w:val="20"/>
        </w:rPr>
        <w:tab/>
        <w:t xml:space="preserve">Místem provedení uměleckého výkonu je: </w:t>
      </w:r>
      <w:r w:rsidR="00D02A18" w:rsidRPr="00D02A18">
        <w:rPr>
          <w:rFonts w:ascii="Arial" w:hAnsi="Arial"/>
          <w:b/>
          <w:sz w:val="20"/>
          <w:szCs w:val="20"/>
        </w:rPr>
        <w:t xml:space="preserve">Nádvoří </w:t>
      </w:r>
      <w:r w:rsidR="005D750B" w:rsidRPr="00BE69C6">
        <w:rPr>
          <w:rFonts w:ascii="Arial" w:hAnsi="Arial"/>
          <w:b/>
          <w:sz w:val="20"/>
          <w:szCs w:val="20"/>
        </w:rPr>
        <w:t>Chodovsk</w:t>
      </w:r>
      <w:r w:rsidR="00AF3EF4">
        <w:rPr>
          <w:rFonts w:ascii="Arial" w:hAnsi="Arial"/>
          <w:b/>
          <w:sz w:val="20"/>
          <w:szCs w:val="20"/>
        </w:rPr>
        <w:t>é</w:t>
      </w:r>
      <w:r w:rsidR="005D750B" w:rsidRPr="00BE69C6">
        <w:rPr>
          <w:rFonts w:ascii="Arial" w:hAnsi="Arial"/>
          <w:b/>
          <w:sz w:val="20"/>
          <w:szCs w:val="20"/>
        </w:rPr>
        <w:t xml:space="preserve"> tvrz</w:t>
      </w:r>
      <w:r w:rsidR="00AF3EF4">
        <w:rPr>
          <w:rFonts w:ascii="Arial" w:hAnsi="Arial"/>
          <w:b/>
          <w:sz w:val="20"/>
          <w:szCs w:val="20"/>
        </w:rPr>
        <w:t>e</w:t>
      </w:r>
      <w:r w:rsidRPr="00C7344C">
        <w:rPr>
          <w:rFonts w:ascii="Arial" w:hAnsi="Arial"/>
          <w:sz w:val="20"/>
          <w:szCs w:val="20"/>
        </w:rPr>
        <w:t xml:space="preserve">, Ledvinova </w:t>
      </w:r>
      <w:r w:rsidR="00055A42">
        <w:rPr>
          <w:rFonts w:ascii="Arial" w:hAnsi="Arial"/>
          <w:sz w:val="20"/>
          <w:szCs w:val="20"/>
        </w:rPr>
        <w:t>86/</w:t>
      </w:r>
      <w:r w:rsidRPr="00C7344C">
        <w:rPr>
          <w:rFonts w:ascii="Arial" w:hAnsi="Arial"/>
          <w:sz w:val="20"/>
          <w:szCs w:val="20"/>
        </w:rPr>
        <w:t>9, 14900 Praha 4</w:t>
      </w:r>
      <w:r w:rsidR="00055A42">
        <w:rPr>
          <w:rFonts w:ascii="Arial" w:hAnsi="Arial"/>
          <w:sz w:val="20"/>
          <w:szCs w:val="20"/>
        </w:rPr>
        <w:t>, dle určení vedoucího střediska Chodovská tvrz v den konání akce</w:t>
      </w:r>
      <w:r w:rsidR="00AC4E76">
        <w:rPr>
          <w:rFonts w:ascii="Arial" w:hAnsi="Arial"/>
          <w:sz w:val="20"/>
          <w:szCs w:val="20"/>
        </w:rPr>
        <w:t>.</w:t>
      </w:r>
      <w:r w:rsidR="00D02A18">
        <w:rPr>
          <w:rFonts w:ascii="Arial" w:hAnsi="Arial"/>
          <w:sz w:val="20"/>
          <w:szCs w:val="20"/>
        </w:rPr>
        <w:t xml:space="preserve"> V případě nepříznivého počasí bude koncert přesunut do </w:t>
      </w:r>
      <w:r w:rsidR="00D02A18" w:rsidRPr="00D02A18">
        <w:rPr>
          <w:rFonts w:ascii="Arial" w:hAnsi="Arial"/>
          <w:b/>
          <w:sz w:val="20"/>
          <w:szCs w:val="20"/>
        </w:rPr>
        <w:t>Velkého sálu KC Zahrada, Malenická 1784, Praha 4</w:t>
      </w:r>
      <w:r w:rsidR="00D02A18">
        <w:rPr>
          <w:rFonts w:ascii="Arial" w:hAnsi="Arial"/>
          <w:sz w:val="20"/>
          <w:szCs w:val="20"/>
        </w:rPr>
        <w:t>.</w:t>
      </w:r>
    </w:p>
    <w:p w14:paraId="5FDEFC39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087F030F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3.</w:t>
      </w:r>
    </w:p>
    <w:p w14:paraId="0BA4FC97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Povinnosti nabyvatele</w:t>
      </w:r>
    </w:p>
    <w:p w14:paraId="537AF1CA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3.1.</w:t>
      </w:r>
      <w:r>
        <w:rPr>
          <w:rFonts w:ascii="Arial" w:hAnsi="Arial"/>
          <w:sz w:val="20"/>
          <w:szCs w:val="20"/>
        </w:rPr>
        <w:tab/>
        <w:t xml:space="preserve">Nabyvatel je povinen zajistit </w:t>
      </w:r>
      <w:r w:rsidRPr="00C7344C">
        <w:rPr>
          <w:rFonts w:ascii="Arial" w:hAnsi="Arial"/>
          <w:sz w:val="20"/>
          <w:szCs w:val="20"/>
        </w:rPr>
        <w:t xml:space="preserve">umělci technické zázemí </w:t>
      </w:r>
      <w:r>
        <w:rPr>
          <w:rFonts w:ascii="Arial" w:hAnsi="Arial"/>
          <w:sz w:val="20"/>
          <w:szCs w:val="20"/>
        </w:rPr>
        <w:t>pro provedení výkonu.</w:t>
      </w:r>
    </w:p>
    <w:p w14:paraId="2E9AB06B" w14:textId="0850BE02" w:rsidR="00C7344C" w:rsidRDefault="00C7344C" w:rsidP="00C7344C">
      <w:pPr>
        <w:ind w:left="705" w:hanging="705"/>
        <w:jc w:val="both"/>
        <w:rPr>
          <w:rFonts w:ascii="Arial" w:hAnsi="Arial"/>
          <w:sz w:val="20"/>
          <w:szCs w:val="20"/>
        </w:rPr>
      </w:pPr>
      <w:r w:rsidRPr="00C7344C">
        <w:rPr>
          <w:rFonts w:ascii="Arial" w:hAnsi="Arial"/>
          <w:sz w:val="20"/>
          <w:szCs w:val="20"/>
        </w:rPr>
        <w:t>3.2</w:t>
      </w:r>
      <w:r w:rsidRPr="00C7344C">
        <w:rPr>
          <w:rFonts w:ascii="Arial" w:hAnsi="Arial"/>
          <w:sz w:val="20"/>
          <w:szCs w:val="20"/>
        </w:rPr>
        <w:tab/>
        <w:t>Nabyvatel je povinen zajistit umělci prostory Chodovské tvrze,</w:t>
      </w:r>
      <w:r w:rsidR="00D02A18">
        <w:rPr>
          <w:rFonts w:ascii="Arial" w:hAnsi="Arial"/>
          <w:sz w:val="20"/>
          <w:szCs w:val="20"/>
        </w:rPr>
        <w:t xml:space="preserve"> popř. KC Zahrady,</w:t>
      </w:r>
      <w:r w:rsidRPr="00C7344C">
        <w:rPr>
          <w:rFonts w:ascii="Arial" w:hAnsi="Arial"/>
          <w:sz w:val="20"/>
          <w:szCs w:val="20"/>
        </w:rPr>
        <w:t xml:space="preserve"> Praha 4 pro účely provedení výkonu, který je předmětem této smlouvy</w:t>
      </w:r>
      <w:r w:rsidR="00AC4E76">
        <w:rPr>
          <w:rFonts w:ascii="Arial" w:hAnsi="Arial"/>
          <w:sz w:val="20"/>
          <w:szCs w:val="20"/>
        </w:rPr>
        <w:t>.</w:t>
      </w:r>
    </w:p>
    <w:p w14:paraId="7F6ED122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3.3.</w:t>
      </w:r>
      <w:r>
        <w:rPr>
          <w:rFonts w:ascii="Arial" w:hAnsi="Arial"/>
          <w:sz w:val="20"/>
          <w:szCs w:val="20"/>
        </w:rPr>
        <w:tab/>
        <w:t>Nabyvatel je oprávněn průběžně kontrolovat provádění předmětu smlouvy sám nebo prostřednictvím osoby, kterou k tomuto účelu pověří.</w:t>
      </w:r>
    </w:p>
    <w:p w14:paraId="595A0481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6D6BAC24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4.</w:t>
      </w:r>
    </w:p>
    <w:p w14:paraId="56B7D4C4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Povinnosti umělce </w:t>
      </w:r>
    </w:p>
    <w:p w14:paraId="656A4E6C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4.1.</w:t>
      </w:r>
      <w:r>
        <w:rPr>
          <w:rFonts w:ascii="Arial" w:hAnsi="Arial"/>
          <w:sz w:val="20"/>
          <w:szCs w:val="20"/>
        </w:rPr>
        <w:tab/>
        <w:t>Umělec je povinen provádět předmět smlouvy podle pokynů nabyvatele.</w:t>
      </w:r>
    </w:p>
    <w:p w14:paraId="3A4F82AA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4.2.</w:t>
      </w:r>
      <w:r>
        <w:rPr>
          <w:rFonts w:ascii="Arial" w:hAnsi="Arial"/>
          <w:sz w:val="20"/>
          <w:szCs w:val="20"/>
        </w:rPr>
        <w:tab/>
        <w:t xml:space="preserve">Umělec se zavazuje před podpisem této smlouvy písemně oznámit své závazky k třetí osobě, i jiné závazky k nabyvateli, jejichž plnění spadá do doby vytváření uměleckého výkonu dle této smlouvy. </w:t>
      </w:r>
    </w:p>
    <w:p w14:paraId="17549026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4.3.</w:t>
      </w:r>
      <w:r>
        <w:rPr>
          <w:rFonts w:ascii="Arial" w:hAnsi="Arial"/>
          <w:sz w:val="20"/>
          <w:szCs w:val="20"/>
        </w:rPr>
        <w:tab/>
        <w:t xml:space="preserve">Umělec se zavazuje, že po podpisu této smlouvy nepodepíše žádnou jinou smlouvu ani nepřevezme jiný závazek, který by časově, věcně anebo i jinak ohrozil plnění umělce dle této smlouvy. To znamená, že v tomto termínu bude nabyvateli výhradně a plně k dispozici. Při porušení této povinnosti je nabyvatel oprávněn požadovat od umělce náhradu škody. </w:t>
      </w:r>
    </w:p>
    <w:p w14:paraId="222AB3DC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4.5.</w:t>
      </w:r>
      <w:r>
        <w:rPr>
          <w:rFonts w:ascii="Arial" w:hAnsi="Arial"/>
          <w:sz w:val="20"/>
          <w:szCs w:val="20"/>
        </w:rPr>
        <w:tab/>
        <w:t>Odměna za tyto výkony je zahrnuta v odměně dle čl</w:t>
      </w:r>
      <w:r w:rsidRPr="00C7344C">
        <w:rPr>
          <w:rFonts w:ascii="Arial" w:hAnsi="Arial"/>
          <w:sz w:val="20"/>
          <w:szCs w:val="20"/>
        </w:rPr>
        <w:t>. 6 této</w:t>
      </w:r>
      <w:r>
        <w:rPr>
          <w:rFonts w:ascii="Arial" w:hAnsi="Arial"/>
          <w:sz w:val="20"/>
          <w:szCs w:val="20"/>
        </w:rPr>
        <w:t xml:space="preserve"> smlouvy .</w:t>
      </w:r>
    </w:p>
    <w:p w14:paraId="5B42BF49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4.6.</w:t>
      </w:r>
      <w:r>
        <w:rPr>
          <w:rFonts w:ascii="Arial" w:hAnsi="Arial"/>
          <w:sz w:val="20"/>
          <w:szCs w:val="20"/>
        </w:rPr>
        <w:tab/>
        <w:t>Umělec si je vědom skutečnosti, že předané podklady jsou obchodním tajemstvím nabyvatele, že je povinen je chránit a k jeho ochraně zavázat i osoby, které použije k vytváření předmětu smlouvy.</w:t>
      </w:r>
    </w:p>
    <w:p w14:paraId="2AB12E7C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</w:p>
    <w:p w14:paraId="6A511227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5.</w:t>
      </w:r>
    </w:p>
    <w:p w14:paraId="43324A78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Způsob a rozsah užití</w:t>
      </w:r>
    </w:p>
    <w:p w14:paraId="7B5FB16F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5.1.</w:t>
      </w:r>
      <w:r>
        <w:rPr>
          <w:rFonts w:ascii="Arial" w:hAnsi="Arial"/>
          <w:sz w:val="20"/>
          <w:szCs w:val="20"/>
        </w:rPr>
        <w:tab/>
        <w:t>Umělec souhlasí s tím, že nabyvatel je oprávněn pořídit záznam vystoupení a užít jej v propagačních materiálech o akci, publikovat jeho jméno, biografii, fotografie, podobiznu a hlas.</w:t>
      </w:r>
    </w:p>
    <w:p w14:paraId="2126F958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6F386EEC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6.</w:t>
      </w:r>
    </w:p>
    <w:p w14:paraId="63043849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Odměna a způsob placení</w:t>
      </w:r>
    </w:p>
    <w:p w14:paraId="33F03FBB" w14:textId="6AB3F983" w:rsidR="00C7344C" w:rsidRPr="002A06D6" w:rsidRDefault="00C7344C" w:rsidP="00C7344C">
      <w:pPr>
        <w:numPr>
          <w:ilvl w:val="1"/>
          <w:numId w:val="1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 vytvoření uměleckého výkonu a postoupení licenčních práv dle bodu 5. této smlouvy zaplatí nabyvatel umělci </w:t>
      </w:r>
      <w:r w:rsidR="00733A1E" w:rsidRPr="005D750B">
        <w:rPr>
          <w:rFonts w:ascii="Arial" w:hAnsi="Arial"/>
          <w:b/>
          <w:sz w:val="20"/>
          <w:szCs w:val="20"/>
        </w:rPr>
        <w:t xml:space="preserve">odměnu ve výši </w:t>
      </w:r>
      <w:r w:rsidR="00D02A18">
        <w:rPr>
          <w:rFonts w:ascii="Arial" w:hAnsi="Arial"/>
          <w:b/>
          <w:sz w:val="20"/>
          <w:szCs w:val="20"/>
        </w:rPr>
        <w:t>130.</w:t>
      </w:r>
      <w:r w:rsidR="00F41454">
        <w:rPr>
          <w:rFonts w:ascii="Arial" w:hAnsi="Arial"/>
          <w:b/>
          <w:sz w:val="20"/>
          <w:szCs w:val="20"/>
        </w:rPr>
        <w:t>0</w:t>
      </w:r>
      <w:r w:rsidR="000E7C6E" w:rsidRPr="005D750B">
        <w:rPr>
          <w:rFonts w:ascii="Arial" w:hAnsi="Arial"/>
          <w:b/>
          <w:sz w:val="20"/>
          <w:szCs w:val="20"/>
        </w:rPr>
        <w:t>00</w:t>
      </w:r>
      <w:r w:rsidR="007E33D6">
        <w:rPr>
          <w:rFonts w:ascii="Arial" w:hAnsi="Arial"/>
          <w:b/>
          <w:sz w:val="20"/>
          <w:szCs w:val="20"/>
        </w:rPr>
        <w:t xml:space="preserve"> </w:t>
      </w:r>
      <w:r w:rsidR="000E7C6E" w:rsidRPr="005D750B">
        <w:rPr>
          <w:rFonts w:ascii="Arial" w:hAnsi="Arial"/>
          <w:b/>
          <w:sz w:val="20"/>
          <w:szCs w:val="20"/>
        </w:rPr>
        <w:t>Kč</w:t>
      </w:r>
      <w:r w:rsidR="000C3DC9">
        <w:rPr>
          <w:rFonts w:ascii="Arial" w:hAnsi="Arial"/>
          <w:sz w:val="20"/>
          <w:szCs w:val="20"/>
        </w:rPr>
        <w:t xml:space="preserve">. </w:t>
      </w:r>
      <w:r w:rsidR="00733A1E" w:rsidRPr="00D02A18">
        <w:rPr>
          <w:rFonts w:ascii="Arial" w:hAnsi="Arial"/>
          <w:b/>
          <w:sz w:val="20"/>
          <w:szCs w:val="20"/>
        </w:rPr>
        <w:t xml:space="preserve">Odměna </w:t>
      </w:r>
      <w:r w:rsidRPr="00D02A18">
        <w:rPr>
          <w:rFonts w:ascii="Arial" w:hAnsi="Arial"/>
          <w:b/>
          <w:sz w:val="20"/>
          <w:szCs w:val="20"/>
        </w:rPr>
        <w:t>bude</w:t>
      </w:r>
      <w:r w:rsidR="00055A42" w:rsidRPr="00D02A18">
        <w:rPr>
          <w:rFonts w:ascii="Arial" w:hAnsi="Arial"/>
          <w:b/>
          <w:sz w:val="20"/>
          <w:szCs w:val="20"/>
        </w:rPr>
        <w:t xml:space="preserve"> </w:t>
      </w:r>
      <w:r w:rsidR="00733A1E" w:rsidRPr="00D02A18">
        <w:rPr>
          <w:rFonts w:ascii="Arial" w:hAnsi="Arial"/>
          <w:b/>
          <w:sz w:val="20"/>
          <w:szCs w:val="20"/>
        </w:rPr>
        <w:t>vyplacena</w:t>
      </w:r>
      <w:r w:rsidR="00D02A18" w:rsidRPr="00D02A18">
        <w:rPr>
          <w:rFonts w:ascii="Arial" w:hAnsi="Arial"/>
          <w:b/>
          <w:sz w:val="20"/>
          <w:szCs w:val="20"/>
        </w:rPr>
        <w:t xml:space="preserve"> na základě fakturace, do 14 dnů</w:t>
      </w:r>
      <w:r w:rsidR="005D750B" w:rsidRPr="00D02A18">
        <w:rPr>
          <w:rFonts w:ascii="Arial" w:hAnsi="Arial"/>
          <w:b/>
          <w:sz w:val="20"/>
          <w:szCs w:val="20"/>
        </w:rPr>
        <w:t>.</w:t>
      </w:r>
    </w:p>
    <w:p w14:paraId="22C9C266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31339840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7.</w:t>
      </w:r>
    </w:p>
    <w:p w14:paraId="236496E2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Trvání smlouvy</w:t>
      </w:r>
    </w:p>
    <w:p w14:paraId="64FD2874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7.1.</w:t>
      </w:r>
      <w:r>
        <w:rPr>
          <w:rFonts w:ascii="Arial" w:hAnsi="Arial"/>
          <w:sz w:val="20"/>
          <w:szCs w:val="20"/>
        </w:rPr>
        <w:tab/>
        <w:t>Tuto smlouvu nelze po dobu jejího trvání vypovědět.</w:t>
      </w:r>
    </w:p>
    <w:p w14:paraId="5F05C780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7.2.</w:t>
      </w:r>
      <w:r>
        <w:rPr>
          <w:rFonts w:ascii="Arial" w:hAnsi="Arial"/>
          <w:sz w:val="20"/>
          <w:szCs w:val="20"/>
        </w:rPr>
        <w:tab/>
        <w:t>Zánikem nabyvatele s právním nástupcem tato smlouva nezaniká a přechází na jeho právního nástupce.</w:t>
      </w:r>
    </w:p>
    <w:p w14:paraId="7BC35FC6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113E2CD0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8.</w:t>
      </w:r>
    </w:p>
    <w:p w14:paraId="1949E109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Další ujednání</w:t>
      </w:r>
    </w:p>
    <w:p w14:paraId="424AD5F5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8.1.</w:t>
      </w:r>
      <w:r>
        <w:rPr>
          <w:rFonts w:ascii="Arial" w:hAnsi="Arial"/>
          <w:sz w:val="20"/>
          <w:szCs w:val="20"/>
        </w:rPr>
        <w:tab/>
        <w:t>Jestliže umělec poruší povinnosti vyplývající z této smlouvy, je nabyvatel oprávněn odstoupit od této smlouvy s důsledky z toho vyplývajícími a umělec je povinen uhradit nabyvateli škodu.</w:t>
      </w:r>
    </w:p>
    <w:p w14:paraId="4BFF00FA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8.2.</w:t>
      </w:r>
      <w:r>
        <w:rPr>
          <w:rFonts w:ascii="Arial" w:hAnsi="Arial"/>
          <w:sz w:val="20"/>
          <w:szCs w:val="20"/>
        </w:rPr>
        <w:tab/>
        <w:t>Umělec odpovídá za to, že vytvořený umělecký výkon bude proveden řádně, tzn. bez vad a včas. Má-li dílo vady, včetně vad, které činí umělecký výkon neupotřebitelným či jinak odporuje této smlouvě, má nabyvatel právo od této smlouvy odstoupit. V tomto případě se ruší smlouva od počátku, strany si vrátí poskytnutá plnění a nabyvatel má právo na náhradu škody.</w:t>
      </w:r>
    </w:p>
    <w:p w14:paraId="10D56305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8.3.</w:t>
      </w:r>
      <w:r>
        <w:rPr>
          <w:rFonts w:ascii="Arial" w:hAnsi="Arial"/>
          <w:sz w:val="20"/>
          <w:szCs w:val="20"/>
        </w:rPr>
        <w:tab/>
        <w:t>V případě, že nabyvatel nevyužije práva odstoupit od smlouvy ve výše uvedených případech, má nabyvatel právo na zaplacení smluvní pokuty ve výši 50% odměny stanovené touto smlouvou. Tato částka bude odečtena od odměny při její výplatě a umělec je povinen řádně dokončit vytvoření uměleckého výkonu dle této smlouvy</w:t>
      </w:r>
      <w:r w:rsidRPr="00C7344C">
        <w:rPr>
          <w:rFonts w:ascii="Arial" w:hAnsi="Arial"/>
          <w:sz w:val="20"/>
          <w:szCs w:val="20"/>
        </w:rPr>
        <w:t>. Uhrazením smluvní pokuty není dotčen nárok nabyvatele na náhradu případně vzniklé škody.</w:t>
      </w:r>
    </w:p>
    <w:p w14:paraId="65447561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8.4.</w:t>
      </w:r>
      <w:r>
        <w:rPr>
          <w:rFonts w:ascii="Arial" w:hAnsi="Arial"/>
          <w:sz w:val="20"/>
          <w:szCs w:val="20"/>
        </w:rPr>
        <w:tab/>
        <w:t xml:space="preserve">Vyskytnou-li se události, které jednomu nebo oběma smluvním stranám částečně nebo úplně znemožní plnění jejich povinností podle této smlouvy, </w:t>
      </w:r>
      <w:r w:rsidRPr="00C7344C">
        <w:rPr>
          <w:rFonts w:ascii="Arial" w:hAnsi="Arial"/>
          <w:sz w:val="20"/>
          <w:szCs w:val="20"/>
        </w:rPr>
        <w:t>jsou obě strany povinny</w:t>
      </w:r>
      <w:r>
        <w:rPr>
          <w:rFonts w:ascii="Arial" w:hAnsi="Arial"/>
          <w:sz w:val="20"/>
          <w:szCs w:val="20"/>
        </w:rPr>
        <w:t xml:space="preserve"> se o tom neprodleně písemně informovat a společně podniknout kroky k jejich překonání. Nesplnění této povinnosti zakládá nárok na náhradu škody pro stranu, která se porušení smlouvy v tomto bodě nedopustila. </w:t>
      </w:r>
    </w:p>
    <w:p w14:paraId="0E57FDC8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8.5.</w:t>
      </w:r>
      <w:r>
        <w:rPr>
          <w:rFonts w:ascii="Arial" w:hAnsi="Arial"/>
          <w:sz w:val="20"/>
          <w:szCs w:val="20"/>
        </w:rPr>
        <w:tab/>
        <w:t>V případě splnění předmětu smlouvy nebo v případě ukončení této smlouvy z důvodu odstoupení je umělec povinen neprodleně vrátit nabyvateli veškeré věci, tj. podklady, dokumentaci a materiály mu poskytnuté za účelem provádění uměleckého výkonu.</w:t>
      </w:r>
    </w:p>
    <w:p w14:paraId="60AF9894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8.6.</w:t>
      </w:r>
      <w:r>
        <w:rPr>
          <w:rFonts w:ascii="Arial" w:hAnsi="Arial"/>
          <w:sz w:val="20"/>
          <w:szCs w:val="20"/>
        </w:rPr>
        <w:tab/>
        <w:t>V případě, že nedojde z důvodu na straně nabyvatele k vytvoření audiovizuálního díla, nemá žádná ze smluvních stran nárok na náhradu škody.</w:t>
      </w:r>
    </w:p>
    <w:p w14:paraId="4B7D4513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1FCFC58B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9.</w:t>
      </w:r>
    </w:p>
    <w:p w14:paraId="00DA1E98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Závěrečná ustanovení</w:t>
      </w:r>
    </w:p>
    <w:p w14:paraId="4AD4706E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9.1.</w:t>
      </w:r>
      <w:r>
        <w:rPr>
          <w:rFonts w:ascii="Arial" w:hAnsi="Arial"/>
          <w:sz w:val="20"/>
          <w:szCs w:val="20"/>
        </w:rPr>
        <w:tab/>
        <w:t>Tato smlouva může být měněna a rušena pouze písemně.</w:t>
      </w:r>
    </w:p>
    <w:p w14:paraId="52EA032E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9.2.</w:t>
      </w:r>
      <w:r>
        <w:rPr>
          <w:rFonts w:ascii="Arial" w:hAnsi="Arial"/>
          <w:sz w:val="20"/>
          <w:szCs w:val="20"/>
        </w:rPr>
        <w:tab/>
        <w:t>Tato smlouva je sepsána ve dvou vyhotoveních s platností originálu; každá ze smluvních stran obdrží po jednom z nich.</w:t>
      </w:r>
    </w:p>
    <w:p w14:paraId="7688CB22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9.3.</w:t>
      </w:r>
      <w:r>
        <w:rPr>
          <w:rFonts w:ascii="Arial" w:hAnsi="Arial"/>
          <w:sz w:val="20"/>
          <w:szCs w:val="20"/>
        </w:rPr>
        <w:tab/>
        <w:t>Vztahy z této smlouvy vzniklé se v částech jí neupravených řídí autorským zákonem a občanským zákoníkem.</w:t>
      </w:r>
    </w:p>
    <w:p w14:paraId="78E5C5DE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9.4.</w:t>
      </w:r>
      <w:r>
        <w:rPr>
          <w:rFonts w:ascii="Arial" w:hAnsi="Arial"/>
          <w:sz w:val="20"/>
          <w:szCs w:val="20"/>
        </w:rPr>
        <w:tab/>
        <w:t>Tato smlouva je uzavírána na základě pravé a svobodné vůle smluvních stran, určitě a srozumitelně, nikoli v tísni.</w:t>
      </w:r>
    </w:p>
    <w:p w14:paraId="21E4D2DB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9.5.</w:t>
      </w:r>
      <w:r>
        <w:rPr>
          <w:rFonts w:ascii="Arial" w:hAnsi="Arial"/>
          <w:sz w:val="20"/>
          <w:szCs w:val="20"/>
        </w:rPr>
        <w:tab/>
        <w:t>Tato smlouva nabývá platnosti a účinnosti dnem jejího podpisu oběma stranami.</w:t>
      </w:r>
    </w:p>
    <w:p w14:paraId="6279E31D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790ABB47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2BBF9AA4" w14:textId="6E150AE6" w:rsidR="00C7344C" w:rsidRPr="00F86054" w:rsidRDefault="00C7344C" w:rsidP="00C734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V</w:t>
      </w:r>
      <w:r w:rsidR="005D750B">
        <w:rPr>
          <w:rFonts w:ascii="Arial" w:hAnsi="Arial"/>
          <w:b/>
          <w:sz w:val="20"/>
          <w:szCs w:val="20"/>
        </w:rPr>
        <w:t> </w:t>
      </w:r>
      <w:r>
        <w:rPr>
          <w:rFonts w:ascii="Arial" w:hAnsi="Arial"/>
          <w:b/>
          <w:sz w:val="20"/>
          <w:szCs w:val="20"/>
        </w:rPr>
        <w:t>Praze</w:t>
      </w:r>
      <w:r w:rsidR="005D750B"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b/>
          <w:sz w:val="20"/>
          <w:szCs w:val="20"/>
        </w:rPr>
        <w:t xml:space="preserve"> dne </w:t>
      </w:r>
      <w:r w:rsidR="00D02A18">
        <w:rPr>
          <w:rFonts w:ascii="Arial" w:hAnsi="Arial"/>
          <w:b/>
          <w:sz w:val="20"/>
          <w:szCs w:val="20"/>
        </w:rPr>
        <w:t>1</w:t>
      </w:r>
      <w:r w:rsidR="001C3841">
        <w:rPr>
          <w:rFonts w:ascii="Arial" w:hAnsi="Arial"/>
          <w:b/>
          <w:sz w:val="20"/>
          <w:szCs w:val="20"/>
        </w:rPr>
        <w:t>5</w:t>
      </w:r>
      <w:r w:rsidR="00CC4BF3" w:rsidRPr="00F86054">
        <w:rPr>
          <w:rFonts w:ascii="Arial" w:hAnsi="Arial"/>
          <w:b/>
          <w:sz w:val="20"/>
          <w:szCs w:val="20"/>
        </w:rPr>
        <w:t xml:space="preserve">. </w:t>
      </w:r>
      <w:r w:rsidR="00F86054" w:rsidRPr="00F86054">
        <w:rPr>
          <w:rFonts w:ascii="Arial" w:hAnsi="Arial"/>
          <w:b/>
          <w:sz w:val="20"/>
          <w:szCs w:val="20"/>
        </w:rPr>
        <w:t>0</w:t>
      </w:r>
      <w:r w:rsidR="00D02A18">
        <w:rPr>
          <w:rFonts w:ascii="Arial" w:hAnsi="Arial"/>
          <w:b/>
          <w:sz w:val="20"/>
          <w:szCs w:val="20"/>
        </w:rPr>
        <w:t>3</w:t>
      </w:r>
      <w:r w:rsidR="00CC4BF3" w:rsidRPr="00F86054">
        <w:rPr>
          <w:rFonts w:ascii="Arial" w:hAnsi="Arial"/>
          <w:b/>
          <w:sz w:val="20"/>
          <w:szCs w:val="20"/>
        </w:rPr>
        <w:t>.</w:t>
      </w:r>
      <w:r w:rsidR="00AC52EA" w:rsidRPr="00F86054">
        <w:rPr>
          <w:rFonts w:ascii="Arial" w:hAnsi="Arial"/>
          <w:b/>
          <w:sz w:val="20"/>
          <w:szCs w:val="20"/>
        </w:rPr>
        <w:t xml:space="preserve"> 20</w:t>
      </w:r>
      <w:r w:rsidR="005D750B" w:rsidRPr="00F86054">
        <w:rPr>
          <w:rFonts w:ascii="Arial" w:hAnsi="Arial"/>
          <w:b/>
          <w:sz w:val="20"/>
          <w:szCs w:val="20"/>
        </w:rPr>
        <w:t>2</w:t>
      </w:r>
      <w:r w:rsidR="00F86054" w:rsidRPr="00F86054">
        <w:rPr>
          <w:rFonts w:ascii="Arial" w:hAnsi="Arial"/>
          <w:b/>
          <w:sz w:val="20"/>
          <w:szCs w:val="20"/>
        </w:rPr>
        <w:t>4</w:t>
      </w:r>
    </w:p>
    <w:p w14:paraId="709C4531" w14:textId="77777777" w:rsidR="00C7344C" w:rsidRDefault="00C7344C" w:rsidP="00C7344C">
      <w:pPr>
        <w:jc w:val="both"/>
        <w:rPr>
          <w:rFonts w:ascii="Arial" w:hAnsi="Arial"/>
          <w:b/>
          <w:sz w:val="20"/>
          <w:szCs w:val="20"/>
        </w:rPr>
      </w:pPr>
    </w:p>
    <w:p w14:paraId="36174ACF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</w:p>
    <w:p w14:paraId="369DB128" w14:textId="77777777" w:rsidR="00733A1E" w:rsidRDefault="00733A1E" w:rsidP="00C7344C">
      <w:pPr>
        <w:jc w:val="both"/>
        <w:rPr>
          <w:rFonts w:ascii="Arial" w:hAnsi="Arial"/>
          <w:sz w:val="20"/>
          <w:szCs w:val="20"/>
        </w:rPr>
      </w:pPr>
    </w:p>
    <w:p w14:paraId="5AA209B8" w14:textId="77777777" w:rsidR="00C7344C" w:rsidRDefault="00C7344C" w:rsidP="00C7344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……………………………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…………………………………</w:t>
      </w:r>
      <w:r w:rsidR="007F5C71">
        <w:rPr>
          <w:rFonts w:ascii="Arial" w:hAnsi="Arial"/>
          <w:sz w:val="20"/>
          <w:szCs w:val="20"/>
        </w:rPr>
        <w:t>……</w:t>
      </w:r>
    </w:p>
    <w:p w14:paraId="155BCEE8" w14:textId="77777777" w:rsidR="007F5C71" w:rsidRDefault="00C7344C" w:rsidP="007F5C71">
      <w:pPr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Umělec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Nabyvatel</w:t>
      </w:r>
      <w:r w:rsidR="007F5C71">
        <w:rPr>
          <w:rFonts w:ascii="Arial" w:hAnsi="Arial"/>
          <w:sz w:val="20"/>
          <w:szCs w:val="20"/>
        </w:rPr>
        <w:t xml:space="preserve"> (KJM o.p.s.)</w:t>
      </w:r>
    </w:p>
    <w:p w14:paraId="7E1D65CE" w14:textId="77777777" w:rsidR="00C7344C" w:rsidRDefault="00C7344C" w:rsidP="00C7344C">
      <w:pPr>
        <w:ind w:firstLine="708"/>
        <w:jc w:val="both"/>
        <w:rPr>
          <w:rFonts w:ascii="Arial" w:hAnsi="Arial"/>
          <w:sz w:val="20"/>
          <w:szCs w:val="20"/>
        </w:rPr>
      </w:pPr>
    </w:p>
    <w:p w14:paraId="48D793A2" w14:textId="77777777" w:rsidR="002D7472" w:rsidRDefault="002D7472"/>
    <w:sectPr w:rsidR="002D7472" w:rsidSect="00526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1" w15:restartNumberingAfterBreak="0">
    <w:nsid w:val="61247E8C"/>
    <w:multiLevelType w:val="multilevel"/>
    <w:tmpl w:val="1784ACC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num w:numId="1" w16cid:durableId="2814671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139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4C"/>
    <w:rsid w:val="00002EF1"/>
    <w:rsid w:val="00055A42"/>
    <w:rsid w:val="00055CCE"/>
    <w:rsid w:val="000C3DC9"/>
    <w:rsid w:val="000E7C6E"/>
    <w:rsid w:val="00176A03"/>
    <w:rsid w:val="001C3841"/>
    <w:rsid w:val="00287577"/>
    <w:rsid w:val="002A06D6"/>
    <w:rsid w:val="002D7472"/>
    <w:rsid w:val="002F3089"/>
    <w:rsid w:val="00361A32"/>
    <w:rsid w:val="003C6776"/>
    <w:rsid w:val="004059C5"/>
    <w:rsid w:val="00420A99"/>
    <w:rsid w:val="004B2DFC"/>
    <w:rsid w:val="004C6DF7"/>
    <w:rsid w:val="004D4BC2"/>
    <w:rsid w:val="00577FD6"/>
    <w:rsid w:val="005D750B"/>
    <w:rsid w:val="00616DB0"/>
    <w:rsid w:val="00705D72"/>
    <w:rsid w:val="007335E5"/>
    <w:rsid w:val="00733A1E"/>
    <w:rsid w:val="00795C55"/>
    <w:rsid w:val="007C4D53"/>
    <w:rsid w:val="007E33D6"/>
    <w:rsid w:val="007F5C71"/>
    <w:rsid w:val="00840122"/>
    <w:rsid w:val="008A0990"/>
    <w:rsid w:val="00977752"/>
    <w:rsid w:val="00993BFB"/>
    <w:rsid w:val="00A4556D"/>
    <w:rsid w:val="00A9035C"/>
    <w:rsid w:val="00AA7FD4"/>
    <w:rsid w:val="00AC4E76"/>
    <w:rsid w:val="00AC52EA"/>
    <w:rsid w:val="00AD7CC8"/>
    <w:rsid w:val="00AF3EF4"/>
    <w:rsid w:val="00B85CAB"/>
    <w:rsid w:val="00BA12D2"/>
    <w:rsid w:val="00BE69C6"/>
    <w:rsid w:val="00C44BEC"/>
    <w:rsid w:val="00C7344C"/>
    <w:rsid w:val="00CC4BF3"/>
    <w:rsid w:val="00CC4CBB"/>
    <w:rsid w:val="00D02A18"/>
    <w:rsid w:val="00D35A23"/>
    <w:rsid w:val="00DC368B"/>
    <w:rsid w:val="00E454EB"/>
    <w:rsid w:val="00F152C8"/>
    <w:rsid w:val="00F1729B"/>
    <w:rsid w:val="00F41454"/>
    <w:rsid w:val="00F86054"/>
    <w:rsid w:val="00FA5F61"/>
    <w:rsid w:val="00F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158B1"/>
  <w15:docId w15:val="{ABD23421-9101-4441-99E0-072713FC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4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EF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86054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F860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0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05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-wm-msonormal">
    <w:name w:val="-wm-msonormal"/>
    <w:basedOn w:val="Normln"/>
    <w:rsid w:val="00B85CAB"/>
    <w:pPr>
      <w:suppressAutoHyphens w:val="0"/>
      <w:spacing w:before="100" w:beforeAutospacing="1" w:after="100" w:afterAutospacing="1"/>
    </w:pPr>
    <w:rPr>
      <w:rFonts w:eastAsiaTheme="minorHAnsi"/>
      <w:lang w:eastAsia="cs-CZ"/>
    </w:rPr>
  </w:style>
  <w:style w:type="character" w:customStyle="1" w:styleId="-wm-styllucidasansunicode8b">
    <w:name w:val="-wm-styllucidasansunicode8b"/>
    <w:basedOn w:val="Standardnpsmoodstavce"/>
    <w:rsid w:val="00B8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683C3CDAAC54DB8D94B05A6ADBCD4" ma:contentTypeVersion="16" ma:contentTypeDescription="Vytvoří nový dokument" ma:contentTypeScope="" ma:versionID="21719eabd48bab6ce2e5483957ce5e34">
  <xsd:schema xmlns:xsd="http://www.w3.org/2001/XMLSchema" xmlns:xs="http://www.w3.org/2001/XMLSchema" xmlns:p="http://schemas.microsoft.com/office/2006/metadata/properties" xmlns:ns3="58ce6b20-71a6-4993-9ade-59f00b36b31e" xmlns:ns4="2d250008-b45c-4e9e-95ef-174202dea358" targetNamespace="http://schemas.microsoft.com/office/2006/metadata/properties" ma:root="true" ma:fieldsID="c42e72159dea582932793d91529bf814" ns3:_="" ns4:_="">
    <xsd:import namespace="58ce6b20-71a6-4993-9ade-59f00b36b31e"/>
    <xsd:import namespace="2d250008-b45c-4e9e-95ef-174202dea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e6b20-71a6-4993-9ade-59f00b36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0008-b45c-4e9e-95ef-174202dea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ce6b20-71a6-4993-9ade-59f00b36b31e" xsi:nil="true"/>
  </documentManagement>
</p:properties>
</file>

<file path=customXml/itemProps1.xml><?xml version="1.0" encoding="utf-8"?>
<ds:datastoreItem xmlns:ds="http://schemas.openxmlformats.org/officeDocument/2006/customXml" ds:itemID="{101C1543-B419-4901-832A-E4AA5DAA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e6b20-71a6-4993-9ade-59f00b36b31e"/>
    <ds:schemaRef ds:uri="2d250008-b45c-4e9e-95ef-174202dea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22A4D-4CE7-42D3-8D33-651292EAF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41C4F-52F4-41F8-A3F1-FDD7A17B3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261FEA-556C-4A2E-B4B6-B4FCC6E2903C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58ce6b20-71a6-4993-9ade-59f00b36b31e"/>
    <ds:schemaRef ds:uri="http://schemas.microsoft.com/office/2006/documentManagement/types"/>
    <ds:schemaRef ds:uri="http://purl.org/dc/elements/1.1/"/>
    <ds:schemaRef ds:uri="2d250008-b45c-4e9e-95ef-174202dea35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Sobek</dc:creator>
  <cp:keywords/>
  <dc:description/>
  <cp:lastModifiedBy>Oldřich Mezek</cp:lastModifiedBy>
  <cp:revision>2</cp:revision>
  <cp:lastPrinted>2024-03-15T15:14:00Z</cp:lastPrinted>
  <dcterms:created xsi:type="dcterms:W3CDTF">2024-11-06T21:29:00Z</dcterms:created>
  <dcterms:modified xsi:type="dcterms:W3CDTF">2024-11-06T21:29:00Z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0x0101006B9683C3CDAAC54DB8D94B05A6ADBCD4</vt:lpwstr>
  </property>
</Properties>
</file>