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EE8002" w14:textId="77777777" w:rsidR="000611B0" w:rsidRDefault="000611B0" w:rsidP="005E3C1C">
      <w:pPr>
        <w:rPr>
          <w:rFonts w:ascii="Univers Condensed" w:hAnsi="Univers Condensed"/>
          <w:b/>
          <w:sz w:val="28"/>
          <w:szCs w:val="28"/>
        </w:rPr>
      </w:pPr>
    </w:p>
    <w:p w14:paraId="68E8D0FE" w14:textId="34CF9CA5" w:rsidR="005E3C1C" w:rsidRPr="005E3C1C" w:rsidRDefault="007A0757" w:rsidP="005E3C1C">
      <w:pPr>
        <w:rPr>
          <w:rFonts w:ascii="Univers Condensed" w:hAnsi="Univers Condensed"/>
          <w:b/>
          <w:sz w:val="28"/>
          <w:szCs w:val="28"/>
        </w:rPr>
      </w:pPr>
      <w:r w:rsidRPr="005E3C1C">
        <w:rPr>
          <w:rFonts w:ascii="Univers Condensed" w:hAnsi="Univers Condensed"/>
          <w:b/>
          <w:sz w:val="28"/>
          <w:szCs w:val="28"/>
        </w:rPr>
        <w:t>Smlouva o</w:t>
      </w:r>
      <w:r w:rsidR="005E3C1C" w:rsidRPr="005E3C1C">
        <w:rPr>
          <w:rFonts w:ascii="Univers Condensed" w:hAnsi="Univers Condensed"/>
          <w:b/>
          <w:sz w:val="28"/>
          <w:szCs w:val="28"/>
        </w:rPr>
        <w:t xml:space="preserve"> servisní údržbě č.:</w:t>
      </w:r>
      <w:r w:rsidR="00BA5944">
        <w:rPr>
          <w:rFonts w:ascii="Univers Condensed" w:hAnsi="Univers Condensed"/>
          <w:b/>
          <w:sz w:val="28"/>
          <w:szCs w:val="28"/>
        </w:rPr>
        <w:t xml:space="preserve"> </w:t>
      </w:r>
      <w:r w:rsidR="00D82C41" w:rsidRPr="00D82C41">
        <w:rPr>
          <w:rFonts w:ascii="Univers Condensed" w:hAnsi="Univers Condensed"/>
          <w:b/>
          <w:sz w:val="28"/>
          <w:szCs w:val="28"/>
        </w:rPr>
        <w:t>2024-441/HT</w:t>
      </w:r>
    </w:p>
    <w:p w14:paraId="54FAA024" w14:textId="7EF515B9" w:rsidR="005E3C1C" w:rsidRPr="005E3C1C" w:rsidRDefault="005E3C1C" w:rsidP="005E3C1C">
      <w:pPr>
        <w:rPr>
          <w:rFonts w:ascii="Univers Condensed" w:hAnsi="Univers Condensed"/>
          <w:b/>
          <w:sz w:val="24"/>
          <w:szCs w:val="24"/>
        </w:rPr>
      </w:pPr>
      <w:r w:rsidRPr="005E3C1C">
        <w:rPr>
          <w:rFonts w:ascii="Univers Condensed" w:hAnsi="Univers Condensed"/>
          <w:b/>
          <w:sz w:val="24"/>
          <w:szCs w:val="24"/>
        </w:rPr>
        <w:t xml:space="preserve">(dále jen "Smlouva") </w:t>
      </w:r>
    </w:p>
    <w:p w14:paraId="42EF27FC" w14:textId="77777777" w:rsidR="007A0757" w:rsidRPr="005E3C1C" w:rsidRDefault="007A0757" w:rsidP="00FA343A">
      <w:pPr>
        <w:jc w:val="both"/>
        <w:rPr>
          <w:rFonts w:ascii="Univers Condensed" w:hAnsi="Univers Condensed" w:cs="Calibri"/>
          <w:sz w:val="24"/>
          <w:szCs w:val="24"/>
        </w:rPr>
      </w:pPr>
    </w:p>
    <w:p w14:paraId="7AF6C16A" w14:textId="77777777" w:rsidR="00B33FFD" w:rsidRDefault="00B33FFD" w:rsidP="00FA343A">
      <w:pPr>
        <w:pStyle w:val="Zkladntext"/>
        <w:spacing w:after="0"/>
        <w:jc w:val="both"/>
        <w:rPr>
          <w:rFonts w:ascii="Univers Condensed" w:hAnsi="Univers Condensed" w:cs="Calibri"/>
          <w:b/>
        </w:rPr>
        <w:sectPr w:rsidR="00B33FFD" w:rsidSect="000B119D">
          <w:headerReference w:type="even" r:id="rId11"/>
          <w:headerReference w:type="default" r:id="rId12"/>
          <w:footerReference w:type="even" r:id="rId13"/>
          <w:footerReference w:type="default" r:id="rId14"/>
          <w:footnotePr>
            <w:pos w:val="beneathText"/>
          </w:footnotePr>
          <w:pgSz w:w="11900" w:h="16840"/>
          <w:pgMar w:top="1440" w:right="1080" w:bottom="1440" w:left="1080" w:header="964" w:footer="567" w:gutter="0"/>
          <w:cols w:space="708"/>
          <w:docGrid w:linePitch="360"/>
        </w:sectPr>
      </w:pPr>
    </w:p>
    <w:p w14:paraId="0E591437" w14:textId="5CBD9194" w:rsidR="005E3C1C" w:rsidRPr="005E3C1C" w:rsidRDefault="00ED01F3" w:rsidP="00FA343A">
      <w:pPr>
        <w:pStyle w:val="Zkladntext"/>
        <w:spacing w:after="0"/>
        <w:jc w:val="both"/>
        <w:rPr>
          <w:rFonts w:ascii="Univers Condensed" w:hAnsi="Univers Condensed" w:cs="Calibri"/>
        </w:rPr>
      </w:pPr>
      <w:r w:rsidRPr="005E3C1C">
        <w:rPr>
          <w:rFonts w:ascii="Univers Condensed" w:hAnsi="Univers Condensed" w:cs="Calibri"/>
          <w:b/>
        </w:rPr>
        <w:t>Zhotovitel</w:t>
      </w:r>
      <w:r w:rsidRPr="005E3C1C">
        <w:rPr>
          <w:rFonts w:ascii="Univers Condensed" w:hAnsi="Univers Condensed" w:cs="Calibri"/>
        </w:rPr>
        <w:t xml:space="preserve">: </w:t>
      </w:r>
      <w:r w:rsidR="00B33FFD">
        <w:rPr>
          <w:rFonts w:ascii="Univers Condensed" w:hAnsi="Univers Condensed" w:cs="Calibri"/>
        </w:rPr>
        <w:tab/>
      </w:r>
    </w:p>
    <w:p w14:paraId="6BDDD4F9" w14:textId="0CAE1B46" w:rsidR="007A0757" w:rsidRPr="005E3C1C" w:rsidRDefault="007A0757" w:rsidP="00FA343A">
      <w:pPr>
        <w:pStyle w:val="Zkladntext"/>
        <w:spacing w:after="0"/>
        <w:jc w:val="both"/>
        <w:rPr>
          <w:rFonts w:ascii="Univers Condensed" w:hAnsi="Univers Condensed" w:cs="Calibri"/>
        </w:rPr>
      </w:pPr>
      <w:r w:rsidRPr="005E3C1C">
        <w:rPr>
          <w:rFonts w:ascii="Univers Condensed" w:hAnsi="Univers Condensed" w:cs="Calibri"/>
        </w:rPr>
        <w:t>Hoval spol. s r.o.</w:t>
      </w:r>
    </w:p>
    <w:p w14:paraId="384039E9" w14:textId="2AC8EC3E" w:rsidR="007A0757" w:rsidRPr="005E3C1C" w:rsidRDefault="007A0757" w:rsidP="00FA343A">
      <w:pPr>
        <w:pStyle w:val="Zkladntext"/>
        <w:spacing w:after="0"/>
        <w:jc w:val="both"/>
        <w:rPr>
          <w:rFonts w:ascii="Univers Condensed" w:hAnsi="Univers Condensed" w:cs="Calibri"/>
        </w:rPr>
      </w:pPr>
      <w:r w:rsidRPr="005E3C1C">
        <w:rPr>
          <w:rFonts w:ascii="Univers Condensed" w:hAnsi="Univers Condensed" w:cs="Calibri"/>
        </w:rPr>
        <w:t>se sídl</w:t>
      </w:r>
      <w:r w:rsidR="00B55DAB" w:rsidRPr="005E3C1C">
        <w:rPr>
          <w:rFonts w:ascii="Univers Condensed" w:hAnsi="Univers Condensed" w:cs="Calibri"/>
        </w:rPr>
        <w:t>em</w:t>
      </w:r>
      <w:r w:rsidR="00305AD6" w:rsidRPr="005E3C1C">
        <w:rPr>
          <w:rFonts w:ascii="Univers Condensed" w:hAnsi="Univers Condensed" w:cs="Calibri"/>
        </w:rPr>
        <w:t>:</w:t>
      </w:r>
      <w:r w:rsidR="00B55DAB" w:rsidRPr="005E3C1C">
        <w:rPr>
          <w:rFonts w:ascii="Univers Condensed" w:hAnsi="Univers Condensed" w:cs="Calibri"/>
        </w:rPr>
        <w:t xml:space="preserve"> Republikánská 1102/45, 312 0</w:t>
      </w:r>
      <w:r w:rsidR="000B3AE5">
        <w:rPr>
          <w:rFonts w:ascii="Univers Condensed" w:hAnsi="Univers Condensed" w:cs="Calibri"/>
        </w:rPr>
        <w:t>0</w:t>
      </w:r>
      <w:r w:rsidRPr="005E3C1C">
        <w:rPr>
          <w:rFonts w:ascii="Univers Condensed" w:hAnsi="Univers Condensed" w:cs="Calibri"/>
        </w:rPr>
        <w:t xml:space="preserve"> Plzeň</w:t>
      </w:r>
    </w:p>
    <w:p w14:paraId="12FA7763" w14:textId="77777777" w:rsidR="007A0757" w:rsidRPr="005E3C1C" w:rsidRDefault="007A0757" w:rsidP="00FA343A">
      <w:pPr>
        <w:pStyle w:val="Zkladntext"/>
        <w:spacing w:after="0"/>
        <w:jc w:val="both"/>
        <w:rPr>
          <w:rFonts w:ascii="Univers Condensed" w:hAnsi="Univers Condensed" w:cs="Calibri"/>
        </w:rPr>
      </w:pPr>
      <w:r w:rsidRPr="005E3C1C">
        <w:rPr>
          <w:rFonts w:ascii="Univers Condensed" w:hAnsi="Univers Condensed" w:cs="Calibri"/>
        </w:rPr>
        <w:t>IČ: 64834034</w:t>
      </w:r>
    </w:p>
    <w:p w14:paraId="2DC2DF57" w14:textId="77777777" w:rsidR="007A0757" w:rsidRPr="005E3C1C" w:rsidRDefault="007A0757" w:rsidP="00FA343A">
      <w:pPr>
        <w:pStyle w:val="Zkladntext"/>
        <w:spacing w:after="0"/>
        <w:jc w:val="both"/>
        <w:rPr>
          <w:rFonts w:ascii="Univers Condensed" w:hAnsi="Univers Condensed" w:cs="Calibri"/>
        </w:rPr>
      </w:pPr>
      <w:r w:rsidRPr="005E3C1C">
        <w:rPr>
          <w:rFonts w:ascii="Univers Condensed" w:hAnsi="Univers Condensed" w:cs="Calibri"/>
        </w:rPr>
        <w:t>zapsaná v obchodním rejstříku u Krajského soudu v Plzni,</w:t>
      </w:r>
    </w:p>
    <w:p w14:paraId="27FEE64C" w14:textId="25C5514F" w:rsidR="007A0757" w:rsidRDefault="007A0757" w:rsidP="00FA343A">
      <w:pPr>
        <w:pStyle w:val="Zkladntext"/>
        <w:kinsoku w:val="0"/>
        <w:snapToGrid w:val="0"/>
        <w:spacing w:after="0"/>
        <w:jc w:val="both"/>
        <w:rPr>
          <w:rFonts w:ascii="Univers Condensed" w:hAnsi="Univers Condensed" w:cs="Calibri"/>
        </w:rPr>
      </w:pPr>
      <w:r w:rsidRPr="005E3C1C">
        <w:rPr>
          <w:rFonts w:ascii="Univers Condensed" w:hAnsi="Univers Condensed" w:cs="Calibri"/>
        </w:rPr>
        <w:t>oddíl C, vložka 7564</w:t>
      </w:r>
    </w:p>
    <w:p w14:paraId="1DCD0EC8" w14:textId="3F134150" w:rsidR="007A07E9" w:rsidRPr="005E3C1C" w:rsidRDefault="007A07E9" w:rsidP="00FA343A">
      <w:pPr>
        <w:pStyle w:val="Zkladntext"/>
        <w:kinsoku w:val="0"/>
        <w:snapToGrid w:val="0"/>
        <w:spacing w:after="0"/>
        <w:jc w:val="both"/>
        <w:rPr>
          <w:rFonts w:ascii="Univers Condensed" w:hAnsi="Univers Condensed" w:cs="Calibri"/>
        </w:rPr>
      </w:pPr>
      <w:r>
        <w:rPr>
          <w:rFonts w:ascii="Univers Condensed" w:hAnsi="Univers Condensed" w:cs="Calibri"/>
        </w:rPr>
        <w:t xml:space="preserve">Zastoupena: Martin Beran, </w:t>
      </w:r>
      <w:r w:rsidR="00AA0D3D">
        <w:rPr>
          <w:rFonts w:ascii="Univers Condensed" w:hAnsi="Univers Condensed" w:cs="Calibri"/>
        </w:rPr>
        <w:t>S</w:t>
      </w:r>
      <w:r>
        <w:rPr>
          <w:rFonts w:ascii="Univers Condensed" w:hAnsi="Univers Condensed" w:cs="Calibri"/>
        </w:rPr>
        <w:t xml:space="preserve">ervice </w:t>
      </w:r>
      <w:r w:rsidR="00AA0D3D">
        <w:rPr>
          <w:rFonts w:ascii="Univers Condensed" w:hAnsi="Univers Condensed" w:cs="Calibri"/>
        </w:rPr>
        <w:t>m</w:t>
      </w:r>
      <w:r>
        <w:rPr>
          <w:rFonts w:ascii="Univers Condensed" w:hAnsi="Univers Condensed" w:cs="Calibri"/>
        </w:rPr>
        <w:t>anager (na základě plné moci)</w:t>
      </w:r>
    </w:p>
    <w:p w14:paraId="399AD29A" w14:textId="3FFB54CD" w:rsidR="007A0757" w:rsidRPr="005A65B0" w:rsidRDefault="007A0757" w:rsidP="00FA343A">
      <w:pPr>
        <w:pStyle w:val="Zkladntext"/>
        <w:spacing w:after="0"/>
        <w:jc w:val="both"/>
        <w:rPr>
          <w:rFonts w:ascii="Calibri" w:hAnsi="Calibri" w:cs="Calibri"/>
          <w:sz w:val="24"/>
          <w:szCs w:val="24"/>
        </w:rPr>
      </w:pPr>
      <w:r w:rsidRPr="005E3C1C">
        <w:rPr>
          <w:rFonts w:ascii="Univers Condensed" w:hAnsi="Univers Condensed" w:cs="Calibri"/>
        </w:rPr>
        <w:t>(dále jen „</w:t>
      </w:r>
      <w:r w:rsidR="00871AE0">
        <w:rPr>
          <w:rFonts w:ascii="Univers Condensed" w:hAnsi="Univers Condensed" w:cs="Calibri"/>
        </w:rPr>
        <w:t>zhotovitel</w:t>
      </w:r>
      <w:r w:rsidRPr="005E3C1C">
        <w:rPr>
          <w:rFonts w:ascii="Univers Condensed" w:hAnsi="Univers Condensed" w:cs="Calibri"/>
        </w:rPr>
        <w:t>“)</w:t>
      </w:r>
    </w:p>
    <w:p w14:paraId="038E2B80" w14:textId="2101A99D" w:rsidR="007A0757" w:rsidRDefault="007A0757" w:rsidP="00FA343A">
      <w:pPr>
        <w:pStyle w:val="Zkladntext"/>
        <w:spacing w:after="0"/>
        <w:jc w:val="both"/>
        <w:rPr>
          <w:rFonts w:ascii="Calibri" w:hAnsi="Calibri" w:cs="Calibri"/>
          <w:sz w:val="24"/>
          <w:szCs w:val="24"/>
        </w:rPr>
      </w:pPr>
    </w:p>
    <w:p w14:paraId="57D4ACFF" w14:textId="14FD9EFC" w:rsidR="000B5FBA" w:rsidRDefault="000B5FBA" w:rsidP="00FA343A">
      <w:pPr>
        <w:pStyle w:val="Zkladntext"/>
        <w:spacing w:after="0"/>
        <w:jc w:val="both"/>
        <w:rPr>
          <w:rFonts w:ascii="Calibri" w:hAnsi="Calibri" w:cs="Calibri"/>
          <w:sz w:val="24"/>
          <w:szCs w:val="24"/>
        </w:rPr>
      </w:pPr>
    </w:p>
    <w:p w14:paraId="60C8F60C" w14:textId="189415A9" w:rsidR="000B5FBA" w:rsidRDefault="000B5FBA" w:rsidP="00FA343A">
      <w:pPr>
        <w:pStyle w:val="Zkladntext"/>
        <w:spacing w:after="0"/>
        <w:jc w:val="both"/>
        <w:rPr>
          <w:rFonts w:ascii="Calibri" w:hAnsi="Calibri" w:cs="Calibri"/>
          <w:sz w:val="24"/>
          <w:szCs w:val="24"/>
        </w:rPr>
      </w:pPr>
    </w:p>
    <w:p w14:paraId="040FAC12" w14:textId="6848E070" w:rsidR="000B5FBA" w:rsidRDefault="000B5FBA" w:rsidP="00FA343A">
      <w:pPr>
        <w:pStyle w:val="Zkladntext"/>
        <w:spacing w:after="0"/>
        <w:jc w:val="both"/>
        <w:rPr>
          <w:rFonts w:ascii="Calibri" w:hAnsi="Calibri" w:cs="Calibri"/>
          <w:sz w:val="24"/>
          <w:szCs w:val="24"/>
        </w:rPr>
      </w:pPr>
    </w:p>
    <w:p w14:paraId="4ED727D7" w14:textId="2F204650" w:rsidR="000B5FBA" w:rsidRDefault="000B5FBA" w:rsidP="00FA343A">
      <w:pPr>
        <w:pStyle w:val="Zkladntext"/>
        <w:spacing w:after="0"/>
        <w:jc w:val="both"/>
        <w:rPr>
          <w:rFonts w:ascii="Calibri" w:hAnsi="Calibri" w:cs="Calibri"/>
          <w:sz w:val="24"/>
          <w:szCs w:val="24"/>
        </w:rPr>
      </w:pPr>
    </w:p>
    <w:p w14:paraId="0436316D" w14:textId="2E12C537" w:rsidR="000B5FBA" w:rsidRDefault="000B5FBA" w:rsidP="00FA343A">
      <w:pPr>
        <w:pStyle w:val="Zkladntext"/>
        <w:spacing w:after="0"/>
        <w:jc w:val="both"/>
        <w:rPr>
          <w:rFonts w:ascii="Calibri" w:hAnsi="Calibri" w:cs="Calibri"/>
          <w:sz w:val="24"/>
          <w:szCs w:val="24"/>
        </w:rPr>
      </w:pPr>
    </w:p>
    <w:p w14:paraId="2124A5AD" w14:textId="15F49765" w:rsidR="000B5FBA" w:rsidRDefault="000B5FBA" w:rsidP="00FA343A">
      <w:pPr>
        <w:pStyle w:val="Zkladntext"/>
        <w:spacing w:after="0"/>
        <w:jc w:val="both"/>
        <w:rPr>
          <w:rFonts w:ascii="Calibri" w:hAnsi="Calibri" w:cs="Calibri"/>
          <w:sz w:val="24"/>
          <w:szCs w:val="24"/>
        </w:rPr>
      </w:pPr>
    </w:p>
    <w:p w14:paraId="6360C459" w14:textId="12596F30" w:rsidR="000B5FBA" w:rsidRDefault="000B5FBA" w:rsidP="00FA343A">
      <w:pPr>
        <w:pStyle w:val="Zkladntext"/>
        <w:spacing w:after="0"/>
        <w:jc w:val="both"/>
        <w:rPr>
          <w:rFonts w:ascii="Calibri" w:hAnsi="Calibri" w:cs="Calibri"/>
          <w:sz w:val="24"/>
          <w:szCs w:val="24"/>
        </w:rPr>
      </w:pPr>
    </w:p>
    <w:p w14:paraId="39BD6C74" w14:textId="77777777" w:rsidR="000611B0" w:rsidRDefault="000611B0" w:rsidP="00531490">
      <w:pPr>
        <w:pStyle w:val="Zkladntext"/>
        <w:spacing w:after="0"/>
        <w:jc w:val="both"/>
        <w:rPr>
          <w:rFonts w:ascii="Calibri" w:hAnsi="Calibri" w:cs="Calibri"/>
          <w:sz w:val="24"/>
          <w:szCs w:val="24"/>
        </w:rPr>
      </w:pPr>
    </w:p>
    <w:p w14:paraId="002780E8" w14:textId="7AE21577" w:rsidR="00531490" w:rsidRPr="000B5FBA" w:rsidRDefault="00061DCF" w:rsidP="00531490">
      <w:pPr>
        <w:pStyle w:val="Zkladntext"/>
        <w:spacing w:after="0"/>
        <w:jc w:val="both"/>
        <w:rPr>
          <w:rFonts w:ascii="Univers Condensed" w:hAnsi="Univers Condensed" w:cs="Calibri"/>
        </w:rPr>
      </w:pPr>
      <w:r w:rsidRPr="000B5FBA">
        <w:rPr>
          <w:rFonts w:ascii="Univers Condensed" w:hAnsi="Univers Condensed" w:cs="Calibri"/>
          <w:b/>
        </w:rPr>
        <w:t>Objednatel</w:t>
      </w:r>
      <w:r w:rsidR="00B57C3D">
        <w:rPr>
          <w:rFonts w:ascii="Univers Condensed" w:hAnsi="Univers Condensed" w:cs="Calibri"/>
          <w:b/>
        </w:rPr>
        <w:t>:</w:t>
      </w:r>
    </w:p>
    <w:tbl>
      <w:tblPr>
        <w:tblStyle w:val="Mkatabulky"/>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0F34DC" w:rsidRPr="000B5FBA" w14:paraId="056B5EAC" w14:textId="77777777" w:rsidTr="00F079AF">
        <w:tc>
          <w:tcPr>
            <w:tcW w:w="4395" w:type="dxa"/>
          </w:tcPr>
          <w:p w14:paraId="4FB8F3BC" w14:textId="5EB6C733" w:rsidR="000F34DC" w:rsidRPr="00B33FFD" w:rsidRDefault="00B33FFD" w:rsidP="00B33FFD">
            <w:pPr>
              <w:pStyle w:val="Zkladntext"/>
              <w:rPr>
                <w:rFonts w:ascii="Arial" w:hAnsi="Arial" w:cs="Arial"/>
                <w:b/>
                <w:bCs/>
                <w:noProof w:val="0"/>
                <w:lang w:eastAsia="zh-CN"/>
              </w:rPr>
            </w:pPr>
            <w:r w:rsidRPr="00B33FFD">
              <w:rPr>
                <w:rFonts w:ascii="Univers Condensed" w:hAnsi="Univers Condensed" w:cs="Calibri"/>
                <w:b/>
                <w:bCs/>
              </w:rPr>
              <w:t>Česká republika – Úřad práce České republiky</w:t>
            </w:r>
          </w:p>
        </w:tc>
      </w:tr>
      <w:tr w:rsidR="000F34DC" w:rsidRPr="000B5FBA" w14:paraId="5780BEC5" w14:textId="77777777" w:rsidTr="00F079AF">
        <w:trPr>
          <w:trHeight w:val="566"/>
        </w:trPr>
        <w:tc>
          <w:tcPr>
            <w:tcW w:w="4395" w:type="dxa"/>
          </w:tcPr>
          <w:p w14:paraId="031BAB21" w14:textId="761E3A05" w:rsidR="000F34DC" w:rsidRPr="000B5FBA" w:rsidRDefault="000F34DC" w:rsidP="00F079AF">
            <w:pPr>
              <w:pStyle w:val="Zkladntext"/>
              <w:spacing w:after="0"/>
              <w:rPr>
                <w:rFonts w:ascii="Univers Condensed" w:hAnsi="Univers Condensed" w:cs="Calibri"/>
                <w:sz w:val="20"/>
                <w:szCs w:val="20"/>
              </w:rPr>
            </w:pPr>
            <w:r>
              <w:rPr>
                <w:rFonts w:ascii="Univers Condensed" w:hAnsi="Univers Condensed" w:cs="Calibri"/>
                <w:sz w:val="20"/>
                <w:szCs w:val="20"/>
              </w:rPr>
              <w:t xml:space="preserve">se sídlem: </w:t>
            </w:r>
            <w:r w:rsidR="00B33FFD" w:rsidRPr="00B33FFD">
              <w:rPr>
                <w:rFonts w:ascii="Univers Condensed" w:hAnsi="Univers Condensed" w:cs="Calibri"/>
                <w:sz w:val="20"/>
                <w:szCs w:val="20"/>
              </w:rPr>
              <w:t>Dobrovského 1278/25, 170 00 Praha 7</w:t>
            </w:r>
          </w:p>
        </w:tc>
      </w:tr>
      <w:tr w:rsidR="000F34DC" w:rsidRPr="000B5FBA" w14:paraId="45DC509F" w14:textId="77777777" w:rsidTr="00F079AF">
        <w:tc>
          <w:tcPr>
            <w:tcW w:w="4395" w:type="dxa"/>
          </w:tcPr>
          <w:p w14:paraId="012364BD" w14:textId="2515ADB4" w:rsidR="000F34DC" w:rsidRPr="000B5FBA" w:rsidRDefault="00B33FFD" w:rsidP="00F079AF">
            <w:pPr>
              <w:pStyle w:val="Zkladntext"/>
              <w:spacing w:after="0"/>
              <w:rPr>
                <w:rFonts w:ascii="Univers Condensed" w:hAnsi="Univers Condensed" w:cs="Calibri"/>
                <w:sz w:val="20"/>
                <w:szCs w:val="20"/>
              </w:rPr>
            </w:pPr>
            <w:r>
              <w:rPr>
                <w:rFonts w:ascii="Univers Condensed" w:hAnsi="Univers Condensed" w:cs="Calibri"/>
                <w:sz w:val="20"/>
                <w:szCs w:val="20"/>
              </w:rPr>
              <w:t xml:space="preserve">Zastoupena: </w:t>
            </w:r>
            <w:r w:rsidRPr="00B33FFD">
              <w:rPr>
                <w:rFonts w:ascii="Univers Condensed" w:hAnsi="Univers Condensed" w:cs="Calibri"/>
                <w:b/>
                <w:bCs/>
                <w:sz w:val="20"/>
                <w:szCs w:val="20"/>
              </w:rPr>
              <w:t>Ing. Vlastimilem Přidalem</w:t>
            </w:r>
            <w:r w:rsidRPr="00B33FFD">
              <w:rPr>
                <w:rFonts w:ascii="Univers Condensed" w:hAnsi="Univers Condensed" w:cs="Calibri"/>
                <w:sz w:val="20"/>
                <w:szCs w:val="20"/>
              </w:rPr>
              <w:t>, ředitelem Krajské pobočky Úřadu práce České republiky v Olomouci</w:t>
            </w:r>
          </w:p>
        </w:tc>
      </w:tr>
      <w:tr w:rsidR="000F34DC" w:rsidRPr="000B5FBA" w14:paraId="1891ACB5" w14:textId="77777777" w:rsidTr="00F079AF">
        <w:trPr>
          <w:trHeight w:val="465"/>
        </w:trPr>
        <w:tc>
          <w:tcPr>
            <w:tcW w:w="4395" w:type="dxa"/>
          </w:tcPr>
          <w:p w14:paraId="300DB2D0" w14:textId="12160B99" w:rsidR="000F34DC" w:rsidRPr="000B5FBA" w:rsidRDefault="00B33FFD" w:rsidP="00F079AF">
            <w:pPr>
              <w:pStyle w:val="Zkladntext"/>
              <w:spacing w:after="0"/>
              <w:rPr>
                <w:rFonts w:ascii="Univers Condensed" w:hAnsi="Univers Condensed" w:cs="Calibri"/>
                <w:sz w:val="20"/>
                <w:szCs w:val="20"/>
              </w:rPr>
            </w:pPr>
            <w:r w:rsidRPr="00B33FFD">
              <w:rPr>
                <w:rFonts w:ascii="Univers Condensed" w:hAnsi="Univers Condensed" w:cs="Calibri"/>
                <w:sz w:val="20"/>
                <w:szCs w:val="20"/>
              </w:rPr>
              <w:t>Kontaktní adresa: Úřad práce ČR – Krajská pobočka v Olomouci, Vejdovského 988/4, Hodolany, 779 00 Olomouc 9</w:t>
            </w:r>
          </w:p>
        </w:tc>
      </w:tr>
      <w:tr w:rsidR="000F34DC" w:rsidRPr="000B5FBA" w14:paraId="2698A981" w14:textId="77777777" w:rsidTr="00F079AF">
        <w:tc>
          <w:tcPr>
            <w:tcW w:w="4395" w:type="dxa"/>
          </w:tcPr>
          <w:p w14:paraId="1137D951" w14:textId="03CF10C9" w:rsidR="000F34DC" w:rsidRPr="000B5FBA" w:rsidRDefault="00B33FFD" w:rsidP="00F079AF">
            <w:pPr>
              <w:pStyle w:val="Zkladntext"/>
              <w:spacing w:after="0"/>
              <w:rPr>
                <w:rFonts w:ascii="Univers Condensed" w:hAnsi="Univers Condensed" w:cs="Calibri"/>
                <w:sz w:val="20"/>
                <w:szCs w:val="20"/>
              </w:rPr>
            </w:pPr>
            <w:r w:rsidRPr="000B5FBA">
              <w:rPr>
                <w:rFonts w:ascii="Univers Condensed" w:hAnsi="Univers Condensed" w:cs="Calibri"/>
                <w:sz w:val="20"/>
                <w:szCs w:val="20"/>
              </w:rPr>
              <w:t>E-mail (fakturační)</w:t>
            </w:r>
            <w:r>
              <w:rPr>
                <w:rFonts w:ascii="Univers Condensed" w:hAnsi="Univers Condensed" w:cs="Calibri"/>
                <w:sz w:val="20"/>
                <w:szCs w:val="20"/>
              </w:rPr>
              <w:t xml:space="preserve">: </w:t>
            </w:r>
            <w:hyperlink r:id="rId15" w:history="1">
              <w:r w:rsidRPr="00B33FFD">
                <w:rPr>
                  <w:rFonts w:ascii="Univers Condensed" w:hAnsi="Univers Condensed" w:cs="Calibri"/>
                  <w:sz w:val="20"/>
                  <w:szCs w:val="20"/>
                </w:rPr>
                <w:t>podatelna.ol@uradprace.cz</w:t>
              </w:r>
            </w:hyperlink>
          </w:p>
        </w:tc>
      </w:tr>
      <w:tr w:rsidR="000F34DC" w:rsidRPr="000B5FBA" w14:paraId="5467AB7B" w14:textId="77777777" w:rsidTr="00F079AF">
        <w:tc>
          <w:tcPr>
            <w:tcW w:w="4395" w:type="dxa"/>
          </w:tcPr>
          <w:p w14:paraId="7750089F" w14:textId="78806E92" w:rsidR="000F34DC" w:rsidRPr="000B5FBA" w:rsidRDefault="00B33FFD" w:rsidP="00F079AF">
            <w:pPr>
              <w:pStyle w:val="Zkladntext"/>
              <w:spacing w:after="0"/>
              <w:rPr>
                <w:rFonts w:ascii="Univers Condensed" w:hAnsi="Univers Condensed" w:cs="Calibri"/>
                <w:sz w:val="20"/>
                <w:szCs w:val="20"/>
              </w:rPr>
            </w:pPr>
            <w:r>
              <w:rPr>
                <w:rFonts w:ascii="Univers Condensed" w:hAnsi="Univers Condensed" w:cs="Calibri"/>
                <w:sz w:val="20"/>
                <w:szCs w:val="20"/>
              </w:rPr>
              <w:t>IČO: 724 96 991</w:t>
            </w:r>
          </w:p>
        </w:tc>
      </w:tr>
      <w:tr w:rsidR="000F34DC" w:rsidRPr="000B5FBA" w14:paraId="7CD55CBB" w14:textId="77777777" w:rsidTr="00F079AF">
        <w:tc>
          <w:tcPr>
            <w:tcW w:w="4395" w:type="dxa"/>
          </w:tcPr>
          <w:p w14:paraId="282A60EE" w14:textId="1E3E290F" w:rsidR="000F34DC" w:rsidRPr="000B5FBA" w:rsidRDefault="00B33FFD" w:rsidP="00F079AF">
            <w:pPr>
              <w:pStyle w:val="Zkladntext"/>
              <w:spacing w:after="0"/>
              <w:rPr>
                <w:rFonts w:ascii="Univers Condensed" w:hAnsi="Univers Condensed" w:cs="Calibri"/>
                <w:sz w:val="20"/>
                <w:szCs w:val="20"/>
              </w:rPr>
            </w:pPr>
            <w:r>
              <w:rPr>
                <w:rFonts w:ascii="Univers Condensed" w:hAnsi="Univers Condensed" w:cs="Calibri"/>
                <w:sz w:val="20"/>
                <w:szCs w:val="20"/>
              </w:rPr>
              <w:t xml:space="preserve">Bankovní spojení: </w:t>
            </w:r>
            <w:r w:rsidRPr="00B33FFD">
              <w:rPr>
                <w:rFonts w:ascii="Univers Condensed" w:hAnsi="Univers Condensed" w:cs="Calibri"/>
                <w:sz w:val="20"/>
                <w:szCs w:val="20"/>
              </w:rPr>
              <w:t>ČNB pobočka Ostrava</w:t>
            </w:r>
          </w:p>
        </w:tc>
      </w:tr>
      <w:tr w:rsidR="000F34DC" w:rsidRPr="000B5FBA" w14:paraId="39185F73" w14:textId="77777777" w:rsidTr="00F079AF">
        <w:tc>
          <w:tcPr>
            <w:tcW w:w="4395" w:type="dxa"/>
          </w:tcPr>
          <w:p w14:paraId="20535CB5" w14:textId="75B88B0B" w:rsidR="000F34DC" w:rsidRPr="000B5FBA" w:rsidRDefault="00B33FFD" w:rsidP="00F079AF">
            <w:pPr>
              <w:pStyle w:val="Zkladntext"/>
              <w:spacing w:after="0"/>
              <w:rPr>
                <w:rFonts w:ascii="Univers Condensed" w:hAnsi="Univers Condensed" w:cs="Calibri"/>
                <w:sz w:val="20"/>
                <w:szCs w:val="20"/>
              </w:rPr>
            </w:pPr>
            <w:r>
              <w:rPr>
                <w:rFonts w:ascii="Univers Condensed" w:hAnsi="Univers Condensed" w:cs="Calibri"/>
                <w:sz w:val="20"/>
                <w:szCs w:val="20"/>
              </w:rPr>
              <w:t xml:space="preserve">Číslo účtu: </w:t>
            </w:r>
            <w:r w:rsidRPr="00B33FFD">
              <w:rPr>
                <w:rFonts w:ascii="Univers Condensed" w:hAnsi="Univers Condensed" w:cs="Calibri"/>
                <w:sz w:val="20"/>
                <w:szCs w:val="20"/>
              </w:rPr>
              <w:t>37820811/0710</w:t>
            </w:r>
          </w:p>
        </w:tc>
      </w:tr>
      <w:tr w:rsidR="000F34DC" w:rsidRPr="000B5FBA" w14:paraId="1ED79E30" w14:textId="77777777" w:rsidTr="00F079AF">
        <w:tc>
          <w:tcPr>
            <w:tcW w:w="4395" w:type="dxa"/>
          </w:tcPr>
          <w:p w14:paraId="7712947E" w14:textId="34D7B349" w:rsidR="000F34DC" w:rsidRPr="000B5FBA" w:rsidRDefault="00B33FFD" w:rsidP="00F079AF">
            <w:pPr>
              <w:pStyle w:val="Zkladntext"/>
              <w:spacing w:after="0"/>
              <w:rPr>
                <w:rFonts w:ascii="Univers Condensed" w:hAnsi="Univers Condensed" w:cs="Calibri"/>
                <w:sz w:val="20"/>
                <w:szCs w:val="20"/>
              </w:rPr>
            </w:pPr>
            <w:r>
              <w:rPr>
                <w:rFonts w:ascii="Univers Condensed" w:hAnsi="Univers Condensed" w:cs="Calibri"/>
                <w:sz w:val="20"/>
                <w:szCs w:val="20"/>
              </w:rPr>
              <w:t xml:space="preserve">ID datové schránky: </w:t>
            </w:r>
            <w:r w:rsidRPr="00B33FFD">
              <w:rPr>
                <w:rFonts w:ascii="Univers Condensed" w:hAnsi="Univers Condensed" w:cs="Calibri"/>
                <w:sz w:val="20"/>
                <w:szCs w:val="20"/>
              </w:rPr>
              <w:t>a2azprx</w:t>
            </w:r>
          </w:p>
        </w:tc>
      </w:tr>
    </w:tbl>
    <w:p w14:paraId="282B3F08" w14:textId="650EE276" w:rsidR="000B5FBA" w:rsidRPr="000B5FBA" w:rsidRDefault="00061DCF" w:rsidP="00FA343A">
      <w:pPr>
        <w:pStyle w:val="Zkladntext"/>
        <w:spacing w:after="0"/>
        <w:jc w:val="both"/>
        <w:rPr>
          <w:rFonts w:ascii="Univers Condensed" w:hAnsi="Univers Condensed" w:cs="Calibri"/>
        </w:rPr>
        <w:sectPr w:rsidR="000B5FBA" w:rsidRPr="000B5FBA" w:rsidSect="000B5FBA">
          <w:footnotePr>
            <w:pos w:val="beneathText"/>
          </w:footnotePr>
          <w:type w:val="continuous"/>
          <w:pgSz w:w="11900" w:h="16840"/>
          <w:pgMar w:top="1440" w:right="1080" w:bottom="1440" w:left="1080" w:header="2155" w:footer="567" w:gutter="0"/>
          <w:cols w:num="2" w:space="708"/>
          <w:docGrid w:linePitch="360"/>
        </w:sectPr>
      </w:pPr>
      <w:r w:rsidRPr="000B5FBA">
        <w:rPr>
          <w:rFonts w:ascii="Univers Condensed" w:hAnsi="Univers Condensed" w:cs="Calibri"/>
        </w:rPr>
        <w:t xml:space="preserve"> (dále jen „</w:t>
      </w:r>
      <w:r w:rsidR="00871AE0">
        <w:rPr>
          <w:rFonts w:ascii="Univers Condensed" w:hAnsi="Univers Condensed" w:cs="Calibri"/>
        </w:rPr>
        <w:t>o</w:t>
      </w:r>
      <w:r w:rsidRPr="000B5FBA">
        <w:rPr>
          <w:rFonts w:ascii="Univers Condensed" w:hAnsi="Univers Condensed" w:cs="Calibri"/>
        </w:rPr>
        <w:t>bjednatel</w:t>
      </w:r>
      <w:r w:rsidR="00F2771D">
        <w:rPr>
          <w:rFonts w:ascii="Univers Condensed" w:hAnsi="Univers Condensed" w:cs="Calibri"/>
        </w:rPr>
        <w:t>)</w:t>
      </w:r>
    </w:p>
    <w:p w14:paraId="71D20473" w14:textId="77777777" w:rsidR="000B5FBA" w:rsidRDefault="000B5FBA" w:rsidP="00FA343A">
      <w:pPr>
        <w:pStyle w:val="Zkladntext"/>
        <w:spacing w:after="0"/>
        <w:jc w:val="both"/>
        <w:rPr>
          <w:rFonts w:ascii="Calibri" w:hAnsi="Calibri" w:cs="Calibri"/>
          <w:sz w:val="24"/>
          <w:szCs w:val="24"/>
        </w:rPr>
        <w:sectPr w:rsidR="000B5FBA" w:rsidSect="000B5FBA">
          <w:footnotePr>
            <w:pos w:val="beneathText"/>
          </w:footnotePr>
          <w:type w:val="continuous"/>
          <w:pgSz w:w="11900" w:h="16840"/>
          <w:pgMar w:top="1440" w:right="1080" w:bottom="1440" w:left="1080" w:header="2155" w:footer="567" w:gutter="0"/>
          <w:cols w:space="708"/>
          <w:docGrid w:linePitch="360"/>
        </w:sectPr>
      </w:pPr>
    </w:p>
    <w:p w14:paraId="615254CE" w14:textId="60BD7E8A" w:rsidR="00E21245" w:rsidRPr="000B5FBA" w:rsidRDefault="00E21245" w:rsidP="00FA343A">
      <w:pPr>
        <w:pStyle w:val="Zkladntext"/>
        <w:spacing w:after="0"/>
        <w:jc w:val="both"/>
        <w:rPr>
          <w:rFonts w:ascii="Univers Condensed" w:hAnsi="Univers Condensed" w:cs="Calibri"/>
        </w:rPr>
      </w:pPr>
      <w:r w:rsidRPr="000B5FBA">
        <w:rPr>
          <w:rFonts w:ascii="Univers Condensed" w:hAnsi="Univers Condensed" w:cs="Calibri"/>
          <w:b/>
          <w:bCs/>
        </w:rPr>
        <w:t>Typ Smlouvy:</w:t>
      </w:r>
      <w:r w:rsidRPr="000B5FBA">
        <w:rPr>
          <w:rFonts w:ascii="Univers Condensed" w:hAnsi="Univers Condensed" w:cs="Calibri"/>
        </w:rPr>
        <w:t xml:space="preserve"> </w:t>
      </w:r>
      <w:r w:rsidR="00AA0D3D">
        <w:rPr>
          <w:rFonts w:ascii="Univers Condensed" w:hAnsi="Univers Condensed" w:cs="Calibri"/>
        </w:rPr>
        <w:tab/>
      </w:r>
      <w:r w:rsidRPr="000B5FBA">
        <w:rPr>
          <w:rFonts w:ascii="Univers Condensed" w:hAnsi="Univers Condensed" w:cs="Calibri"/>
        </w:rPr>
        <w:t xml:space="preserve">Basic </w:t>
      </w:r>
    </w:p>
    <w:p w14:paraId="049764E7" w14:textId="395F9060" w:rsidR="00E21245" w:rsidRDefault="00E21245" w:rsidP="00FA343A">
      <w:pPr>
        <w:pStyle w:val="Zkladntext"/>
        <w:spacing w:after="0"/>
        <w:jc w:val="both"/>
        <w:rPr>
          <w:rFonts w:ascii="Univers Condensed" w:hAnsi="Univers Condensed" w:cs="Calibri"/>
        </w:rPr>
      </w:pPr>
    </w:p>
    <w:p w14:paraId="223280BA" w14:textId="2339308A" w:rsidR="00F2771D" w:rsidRDefault="00F2771D" w:rsidP="00FA343A">
      <w:pPr>
        <w:pStyle w:val="Zkladntext"/>
        <w:spacing w:after="0"/>
        <w:jc w:val="both"/>
        <w:rPr>
          <w:rFonts w:ascii="Univers Condensed" w:hAnsi="Univers Condensed" w:cs="Calibri"/>
          <w:b/>
          <w:bCs/>
        </w:rPr>
      </w:pPr>
      <w:r w:rsidRPr="00F2771D">
        <w:rPr>
          <w:rFonts w:ascii="Univers Condensed" w:hAnsi="Univers Condensed" w:cs="Calibri"/>
          <w:b/>
          <w:bCs/>
        </w:rPr>
        <w:t>Doba trvání smlouvy</w:t>
      </w:r>
    </w:p>
    <w:p w14:paraId="6407F57F" w14:textId="77777777" w:rsidR="00F2771D" w:rsidRPr="00F2771D" w:rsidRDefault="00F2771D" w:rsidP="00FA343A">
      <w:pPr>
        <w:pStyle w:val="Zkladntext"/>
        <w:spacing w:after="0"/>
        <w:jc w:val="both"/>
        <w:rPr>
          <w:rFonts w:ascii="Univers Condensed" w:hAnsi="Univers Condensed" w:cs="Calibri"/>
          <w:b/>
          <w:bCs/>
        </w:rPr>
      </w:pPr>
    </w:p>
    <w:p w14:paraId="7F038E57" w14:textId="5B338F87" w:rsidR="00E21245" w:rsidRPr="000B5FBA" w:rsidRDefault="00E21245" w:rsidP="00FA343A">
      <w:pPr>
        <w:pStyle w:val="Zkladntext"/>
        <w:spacing w:after="0"/>
        <w:jc w:val="both"/>
        <w:rPr>
          <w:rFonts w:ascii="Univers Condensed" w:hAnsi="Univers Condensed" w:cs="Calibri"/>
        </w:rPr>
      </w:pPr>
      <w:r w:rsidRPr="000B5FBA">
        <w:rPr>
          <w:rFonts w:ascii="Univers Condensed" w:hAnsi="Univers Condensed" w:cs="Calibri"/>
        </w:rPr>
        <w:t xml:space="preserve">Datum zahájení: </w:t>
      </w:r>
      <w:r w:rsidR="00B33FFD">
        <w:rPr>
          <w:rFonts w:ascii="Univers Condensed" w:hAnsi="Univers Condensed" w:cs="Calibri"/>
        </w:rPr>
        <w:t>1.11.2024</w:t>
      </w:r>
      <w:r w:rsidR="00B33FFD">
        <w:rPr>
          <w:rFonts w:ascii="Univers Condensed" w:hAnsi="Univers Condensed" w:cs="Calibri"/>
        </w:rPr>
        <w:tab/>
      </w:r>
      <w:r w:rsidR="00B33FFD">
        <w:rPr>
          <w:rFonts w:ascii="Univers Condensed" w:hAnsi="Univers Condensed" w:cs="Calibri"/>
        </w:rPr>
        <w:tab/>
      </w:r>
      <w:r w:rsidR="00B33FFD">
        <w:rPr>
          <w:rFonts w:ascii="Univers Condensed" w:hAnsi="Univers Condensed" w:cs="Calibri"/>
        </w:rPr>
        <w:tab/>
      </w:r>
      <w:r w:rsidRPr="000B5FBA">
        <w:rPr>
          <w:rFonts w:ascii="Univers Condensed" w:hAnsi="Univers Condensed" w:cs="Calibri"/>
        </w:rPr>
        <w:tab/>
      </w:r>
      <w:r w:rsidRPr="000B5FBA">
        <w:rPr>
          <w:rFonts w:ascii="Univers Condensed" w:hAnsi="Univers Condensed" w:cs="Calibri"/>
        </w:rPr>
        <w:tab/>
        <w:t xml:space="preserve">Datum ukončení: </w:t>
      </w:r>
      <w:r w:rsidR="00B33FFD">
        <w:rPr>
          <w:rFonts w:ascii="Univers Condensed" w:hAnsi="Univers Condensed" w:cs="Calibri"/>
        </w:rPr>
        <w:t>3</w:t>
      </w:r>
      <w:r w:rsidR="00647428">
        <w:rPr>
          <w:rFonts w:ascii="Univers Condensed" w:hAnsi="Univers Condensed" w:cs="Calibri"/>
        </w:rPr>
        <w:t>1</w:t>
      </w:r>
      <w:r w:rsidR="00B33FFD">
        <w:rPr>
          <w:rFonts w:ascii="Univers Condensed" w:hAnsi="Univers Condensed" w:cs="Calibri"/>
        </w:rPr>
        <w:t>.10.2027</w:t>
      </w:r>
    </w:p>
    <w:p w14:paraId="31B8E288" w14:textId="1CD73913" w:rsidR="00E21245" w:rsidRPr="000B5FBA" w:rsidRDefault="00E21245" w:rsidP="00FA343A">
      <w:pPr>
        <w:pStyle w:val="Zkladntext"/>
        <w:spacing w:after="0"/>
        <w:jc w:val="both"/>
        <w:rPr>
          <w:rFonts w:ascii="Univers Condensed" w:hAnsi="Univers Condensed" w:cs="Calibri"/>
        </w:rPr>
      </w:pPr>
    </w:p>
    <w:tbl>
      <w:tblPr>
        <w:tblStyle w:val="Mkatabulky"/>
        <w:tblW w:w="0" w:type="auto"/>
        <w:tblLook w:val="04A0" w:firstRow="1" w:lastRow="0" w:firstColumn="1" w:lastColumn="0" w:noHBand="0" w:noVBand="1"/>
      </w:tblPr>
      <w:tblGrid>
        <w:gridCol w:w="2689"/>
        <w:gridCol w:w="2551"/>
        <w:gridCol w:w="4211"/>
      </w:tblGrid>
      <w:tr w:rsidR="00E21245" w:rsidRPr="000B5FBA" w14:paraId="5516D42D" w14:textId="77777777" w:rsidTr="00E21245">
        <w:tc>
          <w:tcPr>
            <w:tcW w:w="2689" w:type="dxa"/>
          </w:tcPr>
          <w:p w14:paraId="3505D94D" w14:textId="17BDF786" w:rsidR="00E21245" w:rsidRPr="000B5FBA" w:rsidRDefault="00E21245" w:rsidP="00E21245">
            <w:pPr>
              <w:pStyle w:val="Zkladntext"/>
              <w:spacing w:after="0"/>
              <w:jc w:val="center"/>
              <w:rPr>
                <w:rFonts w:ascii="Univers Condensed" w:hAnsi="Univers Condensed" w:cs="Calibri"/>
                <w:b/>
                <w:bCs/>
                <w:sz w:val="20"/>
                <w:szCs w:val="20"/>
              </w:rPr>
            </w:pPr>
            <w:r w:rsidRPr="000B5FBA">
              <w:rPr>
                <w:rFonts w:ascii="Univers Condensed" w:hAnsi="Univers Condensed" w:cs="Calibri"/>
                <w:b/>
                <w:bCs/>
                <w:sz w:val="20"/>
                <w:szCs w:val="20"/>
              </w:rPr>
              <w:t>Název zařízení</w:t>
            </w:r>
          </w:p>
        </w:tc>
        <w:tc>
          <w:tcPr>
            <w:tcW w:w="2551" w:type="dxa"/>
          </w:tcPr>
          <w:p w14:paraId="3C6E25A1" w14:textId="2F35434F" w:rsidR="00E21245" w:rsidRPr="000B5FBA" w:rsidRDefault="00E21245" w:rsidP="00E21245">
            <w:pPr>
              <w:pStyle w:val="Zkladntext"/>
              <w:spacing w:after="0"/>
              <w:jc w:val="center"/>
              <w:rPr>
                <w:rFonts w:ascii="Univers Condensed" w:hAnsi="Univers Condensed" w:cs="Calibri"/>
                <w:b/>
                <w:bCs/>
                <w:sz w:val="20"/>
                <w:szCs w:val="20"/>
              </w:rPr>
            </w:pPr>
            <w:r w:rsidRPr="000B5FBA">
              <w:rPr>
                <w:rFonts w:ascii="Univers Condensed" w:hAnsi="Univers Condensed" w:cs="Calibri"/>
                <w:b/>
                <w:bCs/>
                <w:sz w:val="20"/>
                <w:szCs w:val="20"/>
              </w:rPr>
              <w:t>Sériové číslo</w:t>
            </w:r>
          </w:p>
        </w:tc>
        <w:tc>
          <w:tcPr>
            <w:tcW w:w="4211" w:type="dxa"/>
          </w:tcPr>
          <w:p w14:paraId="68A67657" w14:textId="284B314A" w:rsidR="00E21245" w:rsidRPr="000B5FBA" w:rsidRDefault="00E21245" w:rsidP="00E21245">
            <w:pPr>
              <w:pStyle w:val="Zkladntext"/>
              <w:spacing w:after="0"/>
              <w:jc w:val="center"/>
              <w:rPr>
                <w:rFonts w:ascii="Univers Condensed" w:hAnsi="Univers Condensed" w:cs="Calibri"/>
                <w:b/>
                <w:bCs/>
                <w:sz w:val="20"/>
                <w:szCs w:val="20"/>
              </w:rPr>
            </w:pPr>
            <w:r w:rsidRPr="000B5FBA">
              <w:rPr>
                <w:rFonts w:ascii="Univers Condensed" w:hAnsi="Univers Condensed" w:cs="Calibri"/>
                <w:b/>
                <w:bCs/>
                <w:sz w:val="20"/>
                <w:szCs w:val="20"/>
              </w:rPr>
              <w:t>Adresa instalace</w:t>
            </w:r>
          </w:p>
        </w:tc>
      </w:tr>
      <w:tr w:rsidR="00D82C41" w:rsidRPr="000B5FBA" w14:paraId="1F0B9C5C" w14:textId="77777777" w:rsidTr="00E21245">
        <w:tc>
          <w:tcPr>
            <w:tcW w:w="2689" w:type="dxa"/>
          </w:tcPr>
          <w:p w14:paraId="7768A915" w14:textId="18E52AF9" w:rsidR="00D82C41" w:rsidRPr="000B5FBA" w:rsidRDefault="00D82C41" w:rsidP="00D82C41">
            <w:pPr>
              <w:pStyle w:val="Zkladntext"/>
              <w:spacing w:after="0"/>
              <w:jc w:val="both"/>
              <w:rPr>
                <w:rFonts w:ascii="Univers Condensed" w:hAnsi="Univers Condensed" w:cs="Calibri"/>
                <w:sz w:val="20"/>
                <w:szCs w:val="20"/>
              </w:rPr>
            </w:pPr>
            <w:r w:rsidRPr="00D82C41">
              <w:rPr>
                <w:rFonts w:ascii="Univers Condensed" w:hAnsi="Univers Condensed" w:cs="Calibri"/>
                <w:sz w:val="20"/>
                <w:szCs w:val="20"/>
              </w:rPr>
              <w:t>UltraGas 2 D (600)</w:t>
            </w:r>
          </w:p>
        </w:tc>
        <w:tc>
          <w:tcPr>
            <w:tcW w:w="2551" w:type="dxa"/>
          </w:tcPr>
          <w:p w14:paraId="052B8CA2" w14:textId="13967E73" w:rsidR="00D82C41" w:rsidRPr="000B5FBA" w:rsidRDefault="00D82C41" w:rsidP="00D82C41">
            <w:pPr>
              <w:pStyle w:val="Zkladntext"/>
              <w:jc w:val="both"/>
              <w:rPr>
                <w:rFonts w:ascii="Univers Condensed" w:hAnsi="Univers Condensed" w:cs="Calibri"/>
                <w:sz w:val="20"/>
                <w:szCs w:val="20"/>
              </w:rPr>
            </w:pPr>
            <w:r w:rsidRPr="00D82C41">
              <w:rPr>
                <w:rFonts w:ascii="Univers Condensed" w:hAnsi="Univers Condensed" w:cs="Calibri"/>
                <w:sz w:val="20"/>
                <w:szCs w:val="20"/>
              </w:rPr>
              <w:t>605742900379; 605742900380</w:t>
            </w:r>
          </w:p>
        </w:tc>
        <w:tc>
          <w:tcPr>
            <w:tcW w:w="4211" w:type="dxa"/>
          </w:tcPr>
          <w:p w14:paraId="72BEDC05" w14:textId="07B0A62D" w:rsidR="00D82C41" w:rsidRPr="000B5FBA" w:rsidRDefault="00D82C41" w:rsidP="00D82C41">
            <w:pPr>
              <w:pStyle w:val="Zkladntext"/>
              <w:spacing w:after="0"/>
              <w:jc w:val="both"/>
              <w:rPr>
                <w:rFonts w:ascii="Univers Condensed" w:hAnsi="Univers Condensed" w:cs="Calibri"/>
                <w:sz w:val="20"/>
                <w:szCs w:val="20"/>
              </w:rPr>
            </w:pPr>
            <w:r w:rsidRPr="00D82C41">
              <w:rPr>
                <w:rFonts w:ascii="Univers Condensed" w:hAnsi="Univers Condensed" w:cs="Calibri"/>
                <w:sz w:val="20"/>
                <w:szCs w:val="20"/>
              </w:rPr>
              <w:t>Úřad práce Šumperk, M.R.Štefánika 1059, 787 01 Šumperk</w:t>
            </w:r>
          </w:p>
        </w:tc>
      </w:tr>
      <w:tr w:rsidR="00D82C41" w:rsidRPr="000B5FBA" w14:paraId="437A8E11" w14:textId="77777777" w:rsidTr="00E21245">
        <w:tc>
          <w:tcPr>
            <w:tcW w:w="2689" w:type="dxa"/>
          </w:tcPr>
          <w:p w14:paraId="1B7A48AB" w14:textId="77777777" w:rsidR="00D82C41" w:rsidRPr="000B5FBA" w:rsidRDefault="00D82C41" w:rsidP="00D82C41">
            <w:pPr>
              <w:pStyle w:val="Zkladntext"/>
              <w:spacing w:after="0"/>
              <w:jc w:val="both"/>
              <w:rPr>
                <w:rFonts w:ascii="Univers Condensed" w:hAnsi="Univers Condensed" w:cs="Calibri"/>
                <w:sz w:val="20"/>
                <w:szCs w:val="20"/>
              </w:rPr>
            </w:pPr>
          </w:p>
        </w:tc>
        <w:tc>
          <w:tcPr>
            <w:tcW w:w="2551" w:type="dxa"/>
          </w:tcPr>
          <w:p w14:paraId="3D429A65" w14:textId="77777777" w:rsidR="00D82C41" w:rsidRPr="000B5FBA" w:rsidRDefault="00D82C41" w:rsidP="00D82C41">
            <w:pPr>
              <w:pStyle w:val="Zkladntext"/>
              <w:spacing w:after="0"/>
              <w:jc w:val="both"/>
              <w:rPr>
                <w:rFonts w:ascii="Univers Condensed" w:hAnsi="Univers Condensed" w:cs="Calibri"/>
                <w:sz w:val="20"/>
                <w:szCs w:val="20"/>
              </w:rPr>
            </w:pPr>
          </w:p>
        </w:tc>
        <w:tc>
          <w:tcPr>
            <w:tcW w:w="4211" w:type="dxa"/>
          </w:tcPr>
          <w:p w14:paraId="3F29D91A" w14:textId="77777777" w:rsidR="00D82C41" w:rsidRPr="000B5FBA" w:rsidRDefault="00D82C41" w:rsidP="00D82C41">
            <w:pPr>
              <w:pStyle w:val="Zkladntext"/>
              <w:spacing w:after="0"/>
              <w:jc w:val="both"/>
              <w:rPr>
                <w:rFonts w:ascii="Univers Condensed" w:hAnsi="Univers Condensed" w:cs="Calibri"/>
                <w:sz w:val="20"/>
                <w:szCs w:val="20"/>
              </w:rPr>
            </w:pPr>
          </w:p>
        </w:tc>
      </w:tr>
      <w:tr w:rsidR="00D82C41" w:rsidRPr="000B5FBA" w14:paraId="688AE9AB" w14:textId="77777777" w:rsidTr="00E21245">
        <w:tc>
          <w:tcPr>
            <w:tcW w:w="2689" w:type="dxa"/>
          </w:tcPr>
          <w:p w14:paraId="4FA8F0ED" w14:textId="77777777" w:rsidR="00D82C41" w:rsidRPr="000B5FBA" w:rsidRDefault="00D82C41" w:rsidP="00D82C41">
            <w:pPr>
              <w:pStyle w:val="Zkladntext"/>
              <w:spacing w:after="0"/>
              <w:jc w:val="both"/>
              <w:rPr>
                <w:rFonts w:ascii="Univers Condensed" w:hAnsi="Univers Condensed" w:cs="Calibri"/>
                <w:sz w:val="20"/>
                <w:szCs w:val="20"/>
              </w:rPr>
            </w:pPr>
          </w:p>
        </w:tc>
        <w:tc>
          <w:tcPr>
            <w:tcW w:w="2551" w:type="dxa"/>
          </w:tcPr>
          <w:p w14:paraId="1F2F8A44" w14:textId="77777777" w:rsidR="00D82C41" w:rsidRPr="000B5FBA" w:rsidRDefault="00D82C41" w:rsidP="00D82C41">
            <w:pPr>
              <w:pStyle w:val="Zkladntext"/>
              <w:spacing w:after="0"/>
              <w:jc w:val="both"/>
              <w:rPr>
                <w:rFonts w:ascii="Univers Condensed" w:hAnsi="Univers Condensed" w:cs="Calibri"/>
                <w:sz w:val="20"/>
                <w:szCs w:val="20"/>
              </w:rPr>
            </w:pPr>
          </w:p>
        </w:tc>
        <w:tc>
          <w:tcPr>
            <w:tcW w:w="4211" w:type="dxa"/>
          </w:tcPr>
          <w:p w14:paraId="7DD82831" w14:textId="77777777" w:rsidR="00D82C41" w:rsidRPr="000B5FBA" w:rsidRDefault="00D82C41" w:rsidP="00D82C41">
            <w:pPr>
              <w:pStyle w:val="Zkladntext"/>
              <w:spacing w:after="0"/>
              <w:jc w:val="both"/>
              <w:rPr>
                <w:rFonts w:ascii="Univers Condensed" w:hAnsi="Univers Condensed" w:cs="Calibri"/>
                <w:sz w:val="20"/>
                <w:szCs w:val="20"/>
              </w:rPr>
            </w:pPr>
          </w:p>
        </w:tc>
      </w:tr>
    </w:tbl>
    <w:p w14:paraId="07B55430" w14:textId="77777777" w:rsidR="00E21245" w:rsidRPr="000B5FBA" w:rsidRDefault="00E21245" w:rsidP="00FA343A">
      <w:pPr>
        <w:pStyle w:val="Zkladntext"/>
        <w:spacing w:after="0"/>
        <w:jc w:val="both"/>
        <w:rPr>
          <w:rFonts w:ascii="Univers Condensed" w:hAnsi="Univers Condensed" w:cs="Calibri"/>
        </w:rPr>
      </w:pPr>
    </w:p>
    <w:p w14:paraId="78D48E9D" w14:textId="7330D012" w:rsidR="00E21245" w:rsidRPr="000B5FBA" w:rsidRDefault="00E21245" w:rsidP="00FA343A">
      <w:pPr>
        <w:pStyle w:val="Zkladntext"/>
        <w:spacing w:after="0"/>
        <w:jc w:val="both"/>
        <w:rPr>
          <w:rFonts w:ascii="Univers Condensed" w:hAnsi="Univers Condensed" w:cs="Calibri"/>
        </w:rPr>
      </w:pPr>
      <w:r w:rsidRPr="000B5FBA">
        <w:rPr>
          <w:rFonts w:ascii="Univers Condensed" w:hAnsi="Univers Condensed" w:cs="Calibri"/>
        </w:rPr>
        <w:t>Příloh</w:t>
      </w:r>
      <w:r w:rsidR="00B80BC2">
        <w:rPr>
          <w:rFonts w:ascii="Univers Condensed" w:hAnsi="Univers Condensed" w:cs="Calibri"/>
        </w:rPr>
        <w:t>a č.1</w:t>
      </w:r>
      <w:r w:rsidRPr="000B5FBA">
        <w:rPr>
          <w:rFonts w:ascii="Univers Condensed" w:hAnsi="Univers Condensed" w:cs="Calibri"/>
        </w:rPr>
        <w:t xml:space="preserve">: Cenová nabídka č. </w:t>
      </w:r>
      <w:r w:rsidR="00B33FFD">
        <w:rPr>
          <w:rFonts w:ascii="Univers Condensed" w:hAnsi="Univers Condensed" w:cs="Calibri"/>
        </w:rPr>
        <w:t>18597</w:t>
      </w:r>
      <w:r w:rsidRPr="000B5FBA">
        <w:rPr>
          <w:rFonts w:ascii="Univers Condensed" w:hAnsi="Univers Condensed" w:cs="Calibri"/>
        </w:rPr>
        <w:t xml:space="preserve"> na pravidelnou servisní údržbu </w:t>
      </w:r>
    </w:p>
    <w:p w14:paraId="128DD3B6" w14:textId="77777777" w:rsidR="00B80BC2" w:rsidRDefault="00B80BC2" w:rsidP="00B80BC2">
      <w:pPr>
        <w:pStyle w:val="Zkladntext"/>
        <w:spacing w:after="0"/>
        <w:jc w:val="both"/>
        <w:rPr>
          <w:rFonts w:ascii="Univers Condensed" w:hAnsi="Univers Condensed" w:cs="Calibri"/>
        </w:rPr>
      </w:pPr>
      <w:r>
        <w:rPr>
          <w:rFonts w:ascii="Univers Condensed" w:hAnsi="Univers Condensed" w:cs="Calibri"/>
        </w:rPr>
        <w:t>Příloha č.2: Soupis úkonů pravidelné servisní údržby Hoval – plynové kotle řady TopGas, UltraGas</w:t>
      </w:r>
    </w:p>
    <w:p w14:paraId="65FF973A" w14:textId="77777777" w:rsidR="00B80BC2" w:rsidRDefault="00B80BC2" w:rsidP="00B80BC2">
      <w:pPr>
        <w:pStyle w:val="Zkladntext"/>
        <w:spacing w:after="0"/>
        <w:jc w:val="both"/>
        <w:rPr>
          <w:rFonts w:ascii="Univers Condensed" w:hAnsi="Univers Condensed" w:cs="Calibri"/>
        </w:rPr>
      </w:pPr>
      <w:r>
        <w:rPr>
          <w:rFonts w:ascii="Univers Condensed" w:hAnsi="Univers Condensed" w:cs="Calibri"/>
        </w:rPr>
        <w:t>Příloha č.3: Ceník servisních služeb</w:t>
      </w:r>
    </w:p>
    <w:p w14:paraId="21779AFA" w14:textId="06D26D59" w:rsidR="00E21245" w:rsidRPr="000B5FBA" w:rsidRDefault="00E21245" w:rsidP="00FA343A">
      <w:pPr>
        <w:pStyle w:val="Zkladntext"/>
        <w:spacing w:after="0"/>
        <w:jc w:val="both"/>
        <w:rPr>
          <w:rFonts w:ascii="Univers Condensed" w:hAnsi="Univers Condensed" w:cs="Calibri"/>
        </w:rPr>
      </w:pPr>
    </w:p>
    <w:p w14:paraId="126360A2" w14:textId="75EEEEC5" w:rsidR="00E21245" w:rsidRPr="00476193" w:rsidRDefault="00E21245" w:rsidP="00E21245">
      <w:pPr>
        <w:rPr>
          <w:rFonts w:ascii="Univers Condensed" w:hAnsi="Univers Condensed" w:cs="Arial"/>
        </w:rPr>
      </w:pPr>
      <w:r w:rsidRPr="00476193">
        <w:rPr>
          <w:rFonts w:ascii="Univers Condensed" w:hAnsi="Univers Condensed" w:cs="Arial"/>
        </w:rPr>
        <w:t>Tato servisní smlouva o údržbě je uzavřena mezi</w:t>
      </w:r>
      <w:r w:rsidR="000B119D" w:rsidRPr="00476193">
        <w:rPr>
          <w:rFonts w:ascii="Univers Condensed" w:hAnsi="Univers Condensed" w:cs="Arial"/>
        </w:rPr>
        <w:t xml:space="preserve"> </w:t>
      </w:r>
      <w:r w:rsidR="00871AE0" w:rsidRPr="00476193">
        <w:rPr>
          <w:rFonts w:ascii="Univers Condensed" w:hAnsi="Univers Condensed" w:cs="Arial"/>
        </w:rPr>
        <w:t>zhotovitelem</w:t>
      </w:r>
      <w:r w:rsidRPr="00476193">
        <w:rPr>
          <w:rFonts w:ascii="Univers Condensed" w:hAnsi="Univers Condensed" w:cs="Arial"/>
        </w:rPr>
        <w:t xml:space="preserve"> Hoval spol. s r.o. a </w:t>
      </w:r>
      <w:r w:rsidR="00871AE0" w:rsidRPr="00476193">
        <w:rPr>
          <w:rFonts w:ascii="Univers Condensed" w:hAnsi="Univers Condensed" w:cs="Arial"/>
        </w:rPr>
        <w:t>o</w:t>
      </w:r>
      <w:r w:rsidRPr="00476193">
        <w:rPr>
          <w:rFonts w:ascii="Univers Condensed" w:hAnsi="Univers Condensed" w:cs="Arial"/>
        </w:rPr>
        <w:t>bjednatelem. Předmět servisních služeb a uvedené smluvní ceny se sjednávají na dobu trvání</w:t>
      </w:r>
      <w:r w:rsidR="00871AE0" w:rsidRPr="00476193">
        <w:rPr>
          <w:rFonts w:ascii="Univers Condensed" w:hAnsi="Univers Condensed" w:cs="Arial"/>
        </w:rPr>
        <w:t xml:space="preserve"> této</w:t>
      </w:r>
      <w:r w:rsidRPr="00476193">
        <w:rPr>
          <w:rFonts w:ascii="Univers Condensed" w:hAnsi="Univers Condensed" w:cs="Arial"/>
        </w:rPr>
        <w:t xml:space="preserve"> Smlouvy. Nedílnou součástí této </w:t>
      </w:r>
      <w:r w:rsidR="00871AE0" w:rsidRPr="00476193">
        <w:rPr>
          <w:rFonts w:ascii="Univers Condensed" w:hAnsi="Univers Condensed" w:cs="Arial"/>
        </w:rPr>
        <w:t>S</w:t>
      </w:r>
      <w:r w:rsidRPr="00476193">
        <w:rPr>
          <w:rFonts w:ascii="Univers Condensed" w:hAnsi="Univers Condensed" w:cs="Arial"/>
        </w:rPr>
        <w:t>mlouvy jsou smluvní podmínky uvedené na druhé</w:t>
      </w:r>
      <w:r w:rsidR="007B1BB6" w:rsidRPr="00476193">
        <w:rPr>
          <w:rFonts w:ascii="Univers Condensed" w:hAnsi="Univers Condensed" w:cs="Arial"/>
        </w:rPr>
        <w:t xml:space="preserve"> a třetí</w:t>
      </w:r>
      <w:r w:rsidRPr="00476193">
        <w:rPr>
          <w:rFonts w:ascii="Univers Condensed" w:hAnsi="Univers Condensed" w:cs="Arial"/>
        </w:rPr>
        <w:t xml:space="preserve"> straně. Podpisem tohoto dokumentu </w:t>
      </w:r>
      <w:r w:rsidR="00871AE0" w:rsidRPr="00476193">
        <w:rPr>
          <w:rFonts w:ascii="Univers Condensed" w:hAnsi="Univers Condensed" w:cs="Arial"/>
        </w:rPr>
        <w:t>smluvní strany</w:t>
      </w:r>
      <w:r w:rsidRPr="00476193">
        <w:rPr>
          <w:rFonts w:ascii="Univers Condensed" w:hAnsi="Univers Condensed" w:cs="Arial"/>
        </w:rPr>
        <w:t xml:space="preserve"> stvrzuj</w:t>
      </w:r>
      <w:r w:rsidR="00871AE0" w:rsidRPr="00476193">
        <w:rPr>
          <w:rFonts w:ascii="Univers Condensed" w:hAnsi="Univers Condensed" w:cs="Arial"/>
        </w:rPr>
        <w:t>í</w:t>
      </w:r>
      <w:r w:rsidRPr="00476193">
        <w:rPr>
          <w:rFonts w:ascii="Univers Condensed" w:hAnsi="Univers Condensed" w:cs="Arial"/>
        </w:rPr>
        <w:t>, že se seznámil</w:t>
      </w:r>
      <w:r w:rsidR="00871AE0" w:rsidRPr="00476193">
        <w:rPr>
          <w:rFonts w:ascii="Univers Condensed" w:hAnsi="Univers Condensed" w:cs="Arial"/>
        </w:rPr>
        <w:t>y</w:t>
      </w:r>
      <w:r w:rsidRPr="00476193">
        <w:rPr>
          <w:rFonts w:ascii="Univers Condensed" w:hAnsi="Univers Condensed" w:cs="Arial"/>
        </w:rPr>
        <w:t xml:space="preserve"> s podmínkami </w:t>
      </w:r>
      <w:r w:rsidR="00871AE0" w:rsidRPr="00476193">
        <w:rPr>
          <w:rFonts w:ascii="Univers Condensed" w:hAnsi="Univers Condensed" w:cs="Arial"/>
        </w:rPr>
        <w:t>S</w:t>
      </w:r>
      <w:r w:rsidRPr="00476193">
        <w:rPr>
          <w:rFonts w:ascii="Univers Condensed" w:hAnsi="Univers Condensed" w:cs="Arial"/>
        </w:rPr>
        <w:t>mlouvy a souhlasí s nimi.</w:t>
      </w:r>
    </w:p>
    <w:p w14:paraId="48EC60B5" w14:textId="77777777" w:rsidR="00A73135" w:rsidRPr="000B5FBA" w:rsidRDefault="00A73135" w:rsidP="00FA343A">
      <w:pPr>
        <w:pStyle w:val="Zkladntext"/>
        <w:spacing w:after="0"/>
        <w:jc w:val="both"/>
        <w:rPr>
          <w:rFonts w:ascii="Univers Condensed" w:hAnsi="Univers Condensed" w:cs="Calibri"/>
        </w:rPr>
      </w:pPr>
    </w:p>
    <w:p w14:paraId="4BAEF28C" w14:textId="77777777" w:rsidR="00A73135" w:rsidRDefault="00A73135" w:rsidP="00FA343A">
      <w:pPr>
        <w:pStyle w:val="Zkladntext"/>
        <w:spacing w:after="0"/>
        <w:jc w:val="both"/>
        <w:rPr>
          <w:rFonts w:ascii="Calibri" w:hAnsi="Calibri" w:cs="Calibri"/>
          <w:sz w:val="24"/>
          <w:szCs w:val="24"/>
        </w:rPr>
      </w:pPr>
    </w:p>
    <w:p w14:paraId="188B4572" w14:textId="625F559B" w:rsidR="007A0757" w:rsidRPr="00A73135" w:rsidRDefault="00E21245" w:rsidP="00A73135">
      <w:pPr>
        <w:pStyle w:val="Zkladntext"/>
        <w:spacing w:after="0"/>
        <w:jc w:val="both"/>
        <w:rPr>
          <w:rFonts w:ascii="Calibri" w:hAnsi="Calibri" w:cs="Calibri"/>
          <w:sz w:val="24"/>
          <w:szCs w:val="24"/>
        </w:rPr>
      </w:pPr>
      <w:r w:rsidRPr="006E569C">
        <w:rPr>
          <w:rFonts w:ascii="Arial" w:hAnsi="Arial" w:cs="Arial"/>
          <w:b/>
          <w:sz w:val="48"/>
          <w:lang w:val="hr-HR"/>
        </w:rPr>
        <mc:AlternateContent>
          <mc:Choice Requires="wps">
            <w:drawing>
              <wp:anchor distT="45720" distB="45720" distL="114300" distR="114300" simplePos="0" relativeHeight="251662336" behindDoc="0" locked="0" layoutInCell="1" allowOverlap="1" wp14:anchorId="099044F8" wp14:editId="0E5BE68C">
                <wp:simplePos x="0" y="0"/>
                <wp:positionH relativeFrom="column">
                  <wp:posOffset>-146050</wp:posOffset>
                </wp:positionH>
                <wp:positionV relativeFrom="paragraph">
                  <wp:posOffset>416560</wp:posOffset>
                </wp:positionV>
                <wp:extent cx="65532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noFill/>
                          <a:miter lim="800000"/>
                          <a:headEnd/>
                          <a:tailEnd/>
                        </a:ln>
                      </wps:spPr>
                      <wps:txbx>
                        <w:txbxContent>
                          <w:p w14:paraId="1620923F" w14:textId="05CA5A11" w:rsidR="00E21245" w:rsidRPr="004568B1" w:rsidRDefault="00E21245" w:rsidP="00E21245">
                            <w:pPr>
                              <w:rPr>
                                <w:rFonts w:ascii="Arial" w:hAnsi="Arial" w:cs="Arial"/>
                                <w:lang w:val="hr-HR"/>
                              </w:rPr>
                            </w:pPr>
                            <w:r w:rsidRPr="004568B1">
                              <w:rPr>
                                <w:rFonts w:ascii="Arial" w:hAnsi="Arial" w:cs="Arial"/>
                                <w:lang w:val="hr-HR"/>
                              </w:rPr>
                              <w:t>____________________</w:t>
                            </w:r>
                            <w:r w:rsidRPr="004568B1">
                              <w:rPr>
                                <w:rFonts w:ascii="Arial" w:hAnsi="Arial" w:cs="Arial"/>
                                <w:lang w:val="hr-HR"/>
                              </w:rPr>
                              <w:tab/>
                            </w:r>
                            <w:r w:rsidRPr="004568B1">
                              <w:rPr>
                                <w:rFonts w:ascii="Arial" w:hAnsi="Arial" w:cs="Arial"/>
                                <w:lang w:val="hr-HR"/>
                              </w:rPr>
                              <w:tab/>
                              <w:t>____________________</w:t>
                            </w:r>
                            <w:r w:rsidRPr="004568B1">
                              <w:rPr>
                                <w:rFonts w:ascii="Arial" w:hAnsi="Arial" w:cs="Arial"/>
                                <w:lang w:val="hr-HR"/>
                              </w:rPr>
                              <w:tab/>
                            </w:r>
                            <w:r w:rsidRPr="004568B1">
                              <w:rPr>
                                <w:rFonts w:ascii="Arial" w:hAnsi="Arial" w:cs="Arial"/>
                                <w:lang w:val="hr-HR"/>
                              </w:rPr>
                              <w:tab/>
                              <w:t>___________________</w:t>
                            </w:r>
                          </w:p>
                          <w:p w14:paraId="7A9737CD" w14:textId="6FD3B243" w:rsidR="00E21245" w:rsidRPr="005602A1" w:rsidRDefault="00E21245" w:rsidP="00E21245">
                            <w:pPr>
                              <w:rPr>
                                <w:rFonts w:ascii="Arial" w:hAnsi="Arial" w:cs="Arial"/>
                                <w:b/>
                                <w:lang w:val="hr-HR"/>
                              </w:rPr>
                            </w:pPr>
                            <w:r>
                              <w:rPr>
                                <w:rFonts w:ascii="Arial" w:hAnsi="Arial" w:cs="Arial"/>
                                <w:lang w:val="hr-HR"/>
                              </w:rPr>
                              <w:t xml:space="preserve">       </w:t>
                            </w:r>
                            <w:r w:rsidR="00FC66D6">
                              <w:rPr>
                                <w:rFonts w:ascii="Arial" w:hAnsi="Arial" w:cs="Arial"/>
                                <w:lang w:val="hr-HR"/>
                              </w:rPr>
                              <w:t xml:space="preserve">    </w:t>
                            </w:r>
                            <w:r w:rsidR="00785013">
                              <w:rPr>
                                <w:rFonts w:ascii="Arial" w:hAnsi="Arial" w:cs="Arial"/>
                                <w:lang w:val="hr-HR"/>
                              </w:rPr>
                              <w:t>V Plzni, dne</w:t>
                            </w:r>
                            <w:r w:rsidR="00FC66D6">
                              <w:rPr>
                                <w:rFonts w:ascii="Arial" w:hAnsi="Arial" w:cs="Arial"/>
                                <w:lang w:val="hr-HR"/>
                              </w:rPr>
                              <w:tab/>
                            </w:r>
                            <w:r w:rsidRPr="004568B1">
                              <w:rPr>
                                <w:rFonts w:ascii="Arial" w:hAnsi="Arial" w:cs="Arial"/>
                                <w:lang w:val="hr-HR"/>
                              </w:rPr>
                              <w:tab/>
                            </w:r>
                            <w:r w:rsidR="00785013">
                              <w:rPr>
                                <w:rFonts w:ascii="Arial" w:hAnsi="Arial" w:cs="Arial"/>
                                <w:b/>
                                <w:lang w:val="hr-HR"/>
                              </w:rPr>
                              <w:tab/>
                              <w:t xml:space="preserve">     </w:t>
                            </w:r>
                            <w:r>
                              <w:rPr>
                                <w:rFonts w:ascii="Arial" w:hAnsi="Arial" w:cs="Arial"/>
                                <w:lang w:val="hr-HR"/>
                              </w:rPr>
                              <w:t>Podpis objednatele</w:t>
                            </w:r>
                            <w:r w:rsidRPr="004568B1">
                              <w:rPr>
                                <w:rFonts w:ascii="Arial" w:hAnsi="Arial" w:cs="Arial"/>
                                <w:lang w:val="hr-HR"/>
                              </w:rPr>
                              <w:tab/>
                            </w:r>
                            <w:r w:rsidRPr="004568B1">
                              <w:rPr>
                                <w:rFonts w:ascii="Arial" w:hAnsi="Arial" w:cs="Arial"/>
                                <w:lang w:val="hr-HR"/>
                              </w:rPr>
                              <w:tab/>
                            </w:r>
                            <w:r w:rsidRPr="004568B1">
                              <w:rPr>
                                <w:rFonts w:ascii="Arial" w:hAnsi="Arial" w:cs="Arial"/>
                                <w:lang w:val="hr-HR"/>
                              </w:rPr>
                              <w:tab/>
                            </w:r>
                            <w:r w:rsidRPr="004568B1">
                              <w:rPr>
                                <w:rFonts w:ascii="Arial" w:hAnsi="Arial" w:cs="Arial"/>
                                <w:lang w:val="hr-HR"/>
                              </w:rPr>
                              <w:tab/>
                              <w:t xml:space="preserve">  Hoval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044F8" id="_x0000_t202" coordsize="21600,21600" o:spt="202" path="m,l,21600r21600,l21600,xe">
                <v:stroke joinstyle="miter"/>
                <v:path gradientshapeok="t" o:connecttype="rect"/>
              </v:shapetype>
              <v:shape id="Text Box 2" o:spid="_x0000_s1026" type="#_x0000_t202" style="position:absolute;left:0;text-align:left;margin-left:-11.5pt;margin-top:32.8pt;width:51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MsDgIAAPc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" stroked="f">
                <v:textbox style="mso-fit-shape-to-text:t">
                  <w:txbxContent>
                    <w:p w14:paraId="1620923F" w14:textId="05CA5A11" w:rsidR="00E21245" w:rsidRPr="004568B1" w:rsidRDefault="00E21245" w:rsidP="00E21245">
                      <w:pPr>
                        <w:rPr>
                          <w:rFonts w:ascii="Arial" w:hAnsi="Arial" w:cs="Arial"/>
                          <w:lang w:val="hr-HR"/>
                        </w:rPr>
                      </w:pPr>
                      <w:r w:rsidRPr="004568B1">
                        <w:rPr>
                          <w:rFonts w:ascii="Arial" w:hAnsi="Arial" w:cs="Arial"/>
                          <w:lang w:val="hr-HR"/>
                        </w:rPr>
                        <w:t>____________________</w:t>
                      </w:r>
                      <w:r w:rsidRPr="004568B1">
                        <w:rPr>
                          <w:rFonts w:ascii="Arial" w:hAnsi="Arial" w:cs="Arial"/>
                          <w:lang w:val="hr-HR"/>
                        </w:rPr>
                        <w:tab/>
                      </w:r>
                      <w:r w:rsidRPr="004568B1">
                        <w:rPr>
                          <w:rFonts w:ascii="Arial" w:hAnsi="Arial" w:cs="Arial"/>
                          <w:lang w:val="hr-HR"/>
                        </w:rPr>
                        <w:tab/>
                        <w:t>____________________</w:t>
                      </w:r>
                      <w:r w:rsidRPr="004568B1">
                        <w:rPr>
                          <w:rFonts w:ascii="Arial" w:hAnsi="Arial" w:cs="Arial"/>
                          <w:lang w:val="hr-HR"/>
                        </w:rPr>
                        <w:tab/>
                      </w:r>
                      <w:r w:rsidRPr="004568B1">
                        <w:rPr>
                          <w:rFonts w:ascii="Arial" w:hAnsi="Arial" w:cs="Arial"/>
                          <w:lang w:val="hr-HR"/>
                        </w:rPr>
                        <w:tab/>
                        <w:t>___________________</w:t>
                      </w:r>
                    </w:p>
                    <w:p w14:paraId="7A9737CD" w14:textId="6FD3B243" w:rsidR="00E21245" w:rsidRPr="005602A1" w:rsidRDefault="00E21245" w:rsidP="00E21245">
                      <w:pPr>
                        <w:rPr>
                          <w:rFonts w:ascii="Arial" w:hAnsi="Arial" w:cs="Arial"/>
                          <w:b/>
                          <w:lang w:val="hr-HR"/>
                        </w:rPr>
                      </w:pPr>
                      <w:r>
                        <w:rPr>
                          <w:rFonts w:ascii="Arial" w:hAnsi="Arial" w:cs="Arial"/>
                          <w:lang w:val="hr-HR"/>
                        </w:rPr>
                        <w:t xml:space="preserve">       </w:t>
                      </w:r>
                      <w:r w:rsidR="00FC66D6">
                        <w:rPr>
                          <w:rFonts w:ascii="Arial" w:hAnsi="Arial" w:cs="Arial"/>
                          <w:lang w:val="hr-HR"/>
                        </w:rPr>
                        <w:t xml:space="preserve">    </w:t>
                      </w:r>
                      <w:r w:rsidR="00785013">
                        <w:rPr>
                          <w:rFonts w:ascii="Arial" w:hAnsi="Arial" w:cs="Arial"/>
                          <w:lang w:val="hr-HR"/>
                        </w:rPr>
                        <w:t>V Plzni, dne</w:t>
                      </w:r>
                      <w:r w:rsidR="00FC66D6">
                        <w:rPr>
                          <w:rFonts w:ascii="Arial" w:hAnsi="Arial" w:cs="Arial"/>
                          <w:lang w:val="hr-HR"/>
                        </w:rPr>
                        <w:tab/>
                      </w:r>
                      <w:r w:rsidRPr="004568B1">
                        <w:rPr>
                          <w:rFonts w:ascii="Arial" w:hAnsi="Arial" w:cs="Arial"/>
                          <w:lang w:val="hr-HR"/>
                        </w:rPr>
                        <w:tab/>
                      </w:r>
                      <w:r w:rsidR="00785013">
                        <w:rPr>
                          <w:rFonts w:ascii="Arial" w:hAnsi="Arial" w:cs="Arial"/>
                          <w:b/>
                          <w:lang w:val="hr-HR"/>
                        </w:rPr>
                        <w:tab/>
                        <w:t xml:space="preserve">     </w:t>
                      </w:r>
                      <w:r>
                        <w:rPr>
                          <w:rFonts w:ascii="Arial" w:hAnsi="Arial" w:cs="Arial"/>
                          <w:lang w:val="hr-HR"/>
                        </w:rPr>
                        <w:t>Podpis objednatele</w:t>
                      </w:r>
                      <w:r w:rsidRPr="004568B1">
                        <w:rPr>
                          <w:rFonts w:ascii="Arial" w:hAnsi="Arial" w:cs="Arial"/>
                          <w:lang w:val="hr-HR"/>
                        </w:rPr>
                        <w:tab/>
                      </w:r>
                      <w:r w:rsidRPr="004568B1">
                        <w:rPr>
                          <w:rFonts w:ascii="Arial" w:hAnsi="Arial" w:cs="Arial"/>
                          <w:lang w:val="hr-HR"/>
                        </w:rPr>
                        <w:tab/>
                      </w:r>
                      <w:r w:rsidRPr="004568B1">
                        <w:rPr>
                          <w:rFonts w:ascii="Arial" w:hAnsi="Arial" w:cs="Arial"/>
                          <w:lang w:val="hr-HR"/>
                        </w:rPr>
                        <w:tab/>
                      </w:r>
                      <w:r w:rsidRPr="004568B1">
                        <w:rPr>
                          <w:rFonts w:ascii="Arial" w:hAnsi="Arial" w:cs="Arial"/>
                          <w:lang w:val="hr-HR"/>
                        </w:rPr>
                        <w:tab/>
                        <w:t xml:space="preserve">  Hoval</w:t>
                      </w:r>
                    </w:p>
                  </w:txbxContent>
                </v:textbox>
                <w10:wrap type="square"/>
              </v:shape>
            </w:pict>
          </mc:Fallback>
        </mc:AlternateContent>
      </w:r>
      <w:r w:rsidR="00BF1AD8">
        <w:rPr>
          <w:rFonts w:ascii="Calibri" w:hAnsi="Calibri" w:cs="Calibri"/>
          <w:sz w:val="24"/>
          <w:szCs w:val="24"/>
        </w:rPr>
        <w:t>25.10.2024</w:t>
      </w:r>
      <w:r w:rsidR="00BF1AD8">
        <w:rPr>
          <w:rFonts w:ascii="Calibri" w:hAnsi="Calibri" w:cs="Calibri"/>
          <w:sz w:val="24"/>
          <w:szCs w:val="24"/>
        </w:rPr>
        <w:tab/>
      </w:r>
      <w:r w:rsidR="00BF1AD8">
        <w:rPr>
          <w:rFonts w:ascii="Calibri" w:hAnsi="Calibri" w:cs="Calibri"/>
          <w:sz w:val="24"/>
          <w:szCs w:val="24"/>
        </w:rPr>
        <w:tab/>
      </w:r>
      <w:r w:rsidR="00BF1AD8">
        <w:rPr>
          <w:rFonts w:ascii="Calibri" w:hAnsi="Calibri" w:cs="Calibri"/>
          <w:sz w:val="24"/>
          <w:szCs w:val="24"/>
        </w:rPr>
        <w:tab/>
      </w:r>
      <w:r w:rsidR="00BF1AD8">
        <w:rPr>
          <w:rFonts w:ascii="Calibri" w:hAnsi="Calibri" w:cs="Calibri"/>
          <w:sz w:val="24"/>
          <w:szCs w:val="24"/>
        </w:rPr>
        <w:tab/>
      </w:r>
      <w:r w:rsidR="00BF1AD8">
        <w:rPr>
          <w:rFonts w:ascii="Calibri" w:hAnsi="Calibri" w:cs="Calibri"/>
          <w:sz w:val="24"/>
          <w:szCs w:val="24"/>
        </w:rPr>
        <w:tab/>
        <w:t>5.11.2024</w:t>
      </w:r>
    </w:p>
    <w:p w14:paraId="4E2664C8" w14:textId="50C76D94" w:rsidR="00277317" w:rsidRDefault="00277317" w:rsidP="00277317">
      <w:pPr>
        <w:jc w:val="both"/>
        <w:rPr>
          <w:rFonts w:ascii="Calibri" w:hAnsi="Calibri" w:cs="Calibri"/>
          <w:sz w:val="24"/>
          <w:szCs w:val="24"/>
        </w:rPr>
      </w:pPr>
    </w:p>
    <w:p w14:paraId="36C91FEA" w14:textId="25627B71" w:rsidR="00277317" w:rsidRDefault="00277317" w:rsidP="00277317">
      <w:pPr>
        <w:jc w:val="both"/>
        <w:rPr>
          <w:rFonts w:ascii="Univers Condensed" w:hAnsi="Univers Condensed"/>
          <w:b/>
          <w:bCs/>
          <w:sz w:val="14"/>
          <w:szCs w:val="14"/>
        </w:rPr>
        <w:sectPr w:rsidR="00277317" w:rsidSect="000B119D">
          <w:footnotePr>
            <w:pos w:val="beneathText"/>
          </w:footnotePr>
          <w:type w:val="continuous"/>
          <w:pgSz w:w="11900" w:h="16840"/>
          <w:pgMar w:top="1440" w:right="1080" w:bottom="1440" w:left="1080" w:header="964" w:footer="567" w:gutter="0"/>
          <w:cols w:space="708"/>
          <w:docGrid w:linePitch="360"/>
        </w:sectPr>
      </w:pPr>
    </w:p>
    <w:p w14:paraId="76E33B7F" w14:textId="2EE6F035" w:rsidR="00AB6E23" w:rsidRPr="00300245" w:rsidRDefault="007A0757" w:rsidP="00277317">
      <w:pPr>
        <w:numPr>
          <w:ilvl w:val="0"/>
          <w:numId w:val="20"/>
        </w:numPr>
        <w:jc w:val="both"/>
        <w:rPr>
          <w:rFonts w:ascii="Univers Condensed" w:hAnsi="Univers Condensed" w:cs="Calibri"/>
          <w:b/>
          <w:bCs/>
          <w:sz w:val="16"/>
          <w:szCs w:val="16"/>
        </w:rPr>
      </w:pPr>
      <w:r w:rsidRPr="00300245">
        <w:rPr>
          <w:rFonts w:ascii="Univers Condensed" w:hAnsi="Univers Condensed"/>
          <w:b/>
          <w:bCs/>
          <w:sz w:val="16"/>
          <w:szCs w:val="16"/>
        </w:rPr>
        <w:t>Předmět</w:t>
      </w:r>
      <w:r w:rsidR="002426B4" w:rsidRPr="00300245">
        <w:rPr>
          <w:rFonts w:ascii="Univers Condensed" w:hAnsi="Univers Condensed"/>
          <w:b/>
          <w:bCs/>
          <w:sz w:val="16"/>
          <w:szCs w:val="16"/>
        </w:rPr>
        <w:t xml:space="preserve"> </w:t>
      </w:r>
      <w:r w:rsidR="00FC66D6">
        <w:rPr>
          <w:rFonts w:ascii="Univers Condensed" w:hAnsi="Univers Condensed"/>
          <w:b/>
          <w:bCs/>
          <w:sz w:val="16"/>
          <w:szCs w:val="16"/>
        </w:rPr>
        <w:t>S</w:t>
      </w:r>
      <w:r w:rsidR="002426B4" w:rsidRPr="00300245">
        <w:rPr>
          <w:rFonts w:ascii="Univers Condensed" w:hAnsi="Univers Condensed"/>
          <w:b/>
          <w:bCs/>
          <w:sz w:val="16"/>
          <w:szCs w:val="16"/>
        </w:rPr>
        <w:t>mlouvy</w:t>
      </w:r>
    </w:p>
    <w:p w14:paraId="1697EDDB" w14:textId="241147A7" w:rsidR="00A27326" w:rsidRPr="00300245" w:rsidRDefault="00A73135" w:rsidP="00277317">
      <w:pPr>
        <w:jc w:val="both"/>
        <w:rPr>
          <w:rFonts w:ascii="Univers Condensed" w:hAnsi="Univers Condensed" w:cs="Calibri"/>
          <w:sz w:val="16"/>
          <w:szCs w:val="16"/>
        </w:rPr>
      </w:pPr>
      <w:r w:rsidRPr="00476193">
        <w:rPr>
          <w:rFonts w:ascii="Univers Condensed" w:hAnsi="Univers Condensed"/>
          <w:sz w:val="16"/>
          <w:szCs w:val="16"/>
        </w:rPr>
        <w:t xml:space="preserve">Předmětem Smlouvy je zajištění servisní činnosti ve formě pravidelné servisní údržby a </w:t>
      </w:r>
      <w:r w:rsidR="00710154" w:rsidRPr="00476193">
        <w:rPr>
          <w:rFonts w:ascii="Univers Condensed" w:hAnsi="Univers Condensed"/>
          <w:sz w:val="16"/>
          <w:szCs w:val="16"/>
        </w:rPr>
        <w:t xml:space="preserve">mimořádných </w:t>
      </w:r>
      <w:r w:rsidRPr="00476193">
        <w:rPr>
          <w:rFonts w:ascii="Univers Condensed" w:hAnsi="Univers Condensed"/>
          <w:sz w:val="16"/>
          <w:szCs w:val="16"/>
        </w:rPr>
        <w:t xml:space="preserve">servisních oprav. Pravidelná roční servisní údržba a servisní opravy budou prováděny výhradně na zařízení uvedeném na první straně této </w:t>
      </w:r>
      <w:r w:rsidR="00FC66D6" w:rsidRPr="00476193">
        <w:rPr>
          <w:rFonts w:ascii="Univers Condensed" w:hAnsi="Univers Condensed"/>
          <w:sz w:val="16"/>
          <w:szCs w:val="16"/>
        </w:rPr>
        <w:t>S</w:t>
      </w:r>
      <w:r w:rsidRPr="00476193">
        <w:rPr>
          <w:rFonts w:ascii="Univers Condensed" w:hAnsi="Univers Condensed"/>
          <w:sz w:val="16"/>
          <w:szCs w:val="16"/>
        </w:rPr>
        <w:t>mlouvy. Mimořádné servisní zásahy</w:t>
      </w:r>
      <w:r w:rsidR="00710154" w:rsidRPr="00476193">
        <w:rPr>
          <w:rFonts w:ascii="Univers Condensed" w:hAnsi="Univers Condensed"/>
          <w:sz w:val="16"/>
          <w:szCs w:val="16"/>
        </w:rPr>
        <w:t xml:space="preserve"> v případě poruchy</w:t>
      </w:r>
      <w:r w:rsidRPr="00476193">
        <w:rPr>
          <w:rFonts w:ascii="Univers Condensed" w:hAnsi="Univers Condensed"/>
          <w:sz w:val="16"/>
          <w:szCs w:val="16"/>
        </w:rPr>
        <w:t xml:space="preserve"> a</w:t>
      </w:r>
      <w:r w:rsidR="00710154" w:rsidRPr="00476193">
        <w:rPr>
          <w:rFonts w:ascii="Univers Condensed" w:hAnsi="Univers Condensed"/>
          <w:sz w:val="16"/>
          <w:szCs w:val="16"/>
        </w:rPr>
        <w:t xml:space="preserve"> jiné servisní služby</w:t>
      </w:r>
      <w:r w:rsidRPr="00476193">
        <w:rPr>
          <w:rFonts w:ascii="Univers Condensed" w:hAnsi="Univers Condensed"/>
          <w:sz w:val="16"/>
          <w:szCs w:val="16"/>
        </w:rPr>
        <w:t xml:space="preserve"> služby budou prováděny na základě oznámení </w:t>
      </w:r>
      <w:r w:rsidR="00FC66D6" w:rsidRPr="00476193">
        <w:rPr>
          <w:rFonts w:ascii="Univers Condensed" w:hAnsi="Univers Condensed"/>
          <w:sz w:val="16"/>
          <w:szCs w:val="16"/>
        </w:rPr>
        <w:t>o</w:t>
      </w:r>
      <w:r w:rsidRPr="00476193">
        <w:rPr>
          <w:rFonts w:ascii="Univers Condensed" w:hAnsi="Univers Condensed"/>
          <w:sz w:val="16"/>
          <w:szCs w:val="16"/>
        </w:rPr>
        <w:t>bjednatele na tel.: +420 602 522 279 a současně písemně přes Hoval Internetový portál (</w:t>
      </w:r>
      <w:hyperlink r:id="rId16" w:history="1">
        <w:r w:rsidRPr="00476193">
          <w:rPr>
            <w:rStyle w:val="Hypertextovodkaz"/>
            <w:rFonts w:ascii="Univers Condensed" w:hAnsi="Univers Condensed"/>
            <w:sz w:val="16"/>
            <w:szCs w:val="16"/>
          </w:rPr>
          <w:t>www.hoval.cz</w:t>
        </w:r>
      </w:hyperlink>
      <w:r w:rsidRPr="00476193">
        <w:rPr>
          <w:rFonts w:ascii="Univers Condensed" w:hAnsi="Univers Condensed"/>
          <w:sz w:val="16"/>
          <w:szCs w:val="16"/>
        </w:rPr>
        <w:t xml:space="preserve">) nebo na e-mailovou adresu </w:t>
      </w:r>
      <w:hyperlink r:id="rId17" w:history="1">
        <w:r w:rsidRPr="00476193">
          <w:rPr>
            <w:rStyle w:val="Hypertextovodkaz"/>
            <w:rFonts w:ascii="Univers Condensed" w:hAnsi="Univers Condensed"/>
            <w:sz w:val="16"/>
            <w:szCs w:val="16"/>
          </w:rPr>
          <w:t>support.cz@hoval.com</w:t>
        </w:r>
      </w:hyperlink>
      <w:r w:rsidR="00025322" w:rsidRPr="00476193">
        <w:rPr>
          <w:rFonts w:ascii="Univers Condensed" w:hAnsi="Univers Condensed"/>
          <w:sz w:val="16"/>
          <w:szCs w:val="16"/>
        </w:rPr>
        <w:t xml:space="preserve"> v režimu 24/7.</w:t>
      </w:r>
      <w:r w:rsidRPr="00476193">
        <w:rPr>
          <w:rFonts w:ascii="Univers Condensed" w:hAnsi="Univers Condensed"/>
          <w:sz w:val="16"/>
          <w:szCs w:val="16"/>
        </w:rPr>
        <w:t xml:space="preserve"> </w:t>
      </w:r>
      <w:r w:rsidR="00FC66D6" w:rsidRPr="00476193">
        <w:rPr>
          <w:rFonts w:ascii="Univers Condensed" w:hAnsi="Univers Condensed"/>
          <w:sz w:val="16"/>
          <w:szCs w:val="16"/>
        </w:rPr>
        <w:t>Zhotovitel</w:t>
      </w:r>
      <w:r w:rsidRPr="00476193">
        <w:rPr>
          <w:rFonts w:ascii="Univers Condensed" w:hAnsi="Univers Condensed"/>
          <w:sz w:val="16"/>
          <w:szCs w:val="16"/>
        </w:rPr>
        <w:t xml:space="preserve"> vždy vystaví protokol o provedené servisní údržbě nebo servisním zásahu s uvedením rozsahu práce, použitých náhradních dílech a dalšího materiálu. </w:t>
      </w:r>
    </w:p>
    <w:p w14:paraId="0BF86364" w14:textId="77777777" w:rsidR="007A666A" w:rsidRPr="00300245" w:rsidRDefault="007A666A" w:rsidP="00277317">
      <w:pPr>
        <w:jc w:val="both"/>
        <w:rPr>
          <w:rFonts w:ascii="Univers Condensed" w:hAnsi="Univers Condensed" w:cs="Calibri"/>
          <w:sz w:val="16"/>
          <w:szCs w:val="16"/>
        </w:rPr>
      </w:pPr>
    </w:p>
    <w:p w14:paraId="202092CE" w14:textId="38E291A6" w:rsidR="0084496B" w:rsidRPr="00300245" w:rsidRDefault="007A666A"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 xml:space="preserve">Rozsah </w:t>
      </w:r>
      <w:r w:rsidR="005615B4">
        <w:rPr>
          <w:rFonts w:ascii="Univers Condensed" w:hAnsi="Univers Condensed" w:cs="Calibri"/>
          <w:b/>
          <w:bCs/>
          <w:sz w:val="16"/>
          <w:szCs w:val="16"/>
        </w:rPr>
        <w:t>S</w:t>
      </w:r>
      <w:r w:rsidRPr="00300245">
        <w:rPr>
          <w:rFonts w:ascii="Univers Condensed" w:hAnsi="Univers Condensed" w:cs="Calibri"/>
          <w:b/>
          <w:bCs/>
          <w:sz w:val="16"/>
          <w:szCs w:val="16"/>
        </w:rPr>
        <w:t>mlouvy</w:t>
      </w:r>
    </w:p>
    <w:p w14:paraId="08891199" w14:textId="78830098" w:rsidR="007A666A" w:rsidRPr="00300245" w:rsidRDefault="007A666A" w:rsidP="00277317">
      <w:pPr>
        <w:jc w:val="both"/>
        <w:rPr>
          <w:rFonts w:ascii="Univers Condensed" w:hAnsi="Univers Condensed" w:cs="Calibri"/>
          <w:b/>
          <w:bCs/>
          <w:sz w:val="16"/>
          <w:szCs w:val="16"/>
        </w:rPr>
      </w:pPr>
      <w:r w:rsidRPr="00300245">
        <w:rPr>
          <w:rFonts w:ascii="Univers Condensed" w:hAnsi="Univers Condensed" w:cs="Calibri"/>
          <w:b/>
          <w:bCs/>
          <w:sz w:val="16"/>
          <w:szCs w:val="16"/>
        </w:rPr>
        <w:t>Smlouva o pravidelné servisní údržbě "Basic" zahrnuje:</w:t>
      </w:r>
    </w:p>
    <w:p w14:paraId="496CAE96" w14:textId="4A8F758A" w:rsidR="00FE0E0A" w:rsidRPr="00476193" w:rsidRDefault="00FE0E0A" w:rsidP="00FE0E0A">
      <w:pPr>
        <w:pStyle w:val="Odstavecseseznamem"/>
        <w:numPr>
          <w:ilvl w:val="0"/>
          <w:numId w:val="39"/>
        </w:numPr>
        <w:spacing w:after="0" w:line="240" w:lineRule="auto"/>
        <w:jc w:val="both"/>
        <w:rPr>
          <w:rFonts w:ascii="Univers Condensed" w:hAnsi="Univers Condensed" w:cs="Calibri"/>
          <w:sz w:val="16"/>
          <w:szCs w:val="16"/>
        </w:rPr>
      </w:pPr>
      <w:r w:rsidRPr="00476193">
        <w:rPr>
          <w:rFonts w:ascii="Univers Condensed" w:hAnsi="Univers Condensed" w:cs="Calibri"/>
          <w:sz w:val="16"/>
          <w:szCs w:val="16"/>
        </w:rPr>
        <w:t xml:space="preserve">servisní </w:t>
      </w:r>
      <w:r w:rsidR="007A666A" w:rsidRPr="00476193">
        <w:rPr>
          <w:rFonts w:ascii="Univers Condensed" w:hAnsi="Univers Condensed" w:cs="Calibri"/>
          <w:sz w:val="16"/>
          <w:szCs w:val="16"/>
        </w:rPr>
        <w:t>údržbu zařízení podle</w:t>
      </w:r>
      <w:r w:rsidR="00FC66D6" w:rsidRPr="00476193">
        <w:rPr>
          <w:rFonts w:ascii="Univers Condensed" w:hAnsi="Univers Condensed" w:cs="Calibri"/>
          <w:sz w:val="16"/>
          <w:szCs w:val="16"/>
        </w:rPr>
        <w:t xml:space="preserve"> </w:t>
      </w:r>
      <w:r w:rsidR="007A666A" w:rsidRPr="00476193">
        <w:rPr>
          <w:rFonts w:ascii="Univers Condensed" w:hAnsi="Univers Condensed" w:cs="Calibri"/>
          <w:sz w:val="16"/>
          <w:szCs w:val="16"/>
        </w:rPr>
        <w:t>kontrolního listu úkonů výrobce</w:t>
      </w:r>
      <w:r w:rsidR="00B35A9B" w:rsidRPr="00476193">
        <w:rPr>
          <w:rFonts w:ascii="Univers Condensed" w:hAnsi="Univers Condensed" w:cs="Calibri"/>
          <w:sz w:val="16"/>
          <w:szCs w:val="16"/>
        </w:rPr>
        <w:t>,</w:t>
      </w:r>
      <w:r w:rsidR="007A666A" w:rsidRPr="00476193">
        <w:rPr>
          <w:rFonts w:ascii="Univers Condensed" w:hAnsi="Univers Condensed" w:cs="Calibri"/>
          <w:sz w:val="16"/>
          <w:szCs w:val="16"/>
        </w:rPr>
        <w:t xml:space="preserve"> včetně</w:t>
      </w:r>
      <w:r w:rsidRPr="00476193">
        <w:rPr>
          <w:rFonts w:ascii="Univers Condensed" w:hAnsi="Univers Condensed" w:cs="Calibri"/>
          <w:sz w:val="16"/>
          <w:szCs w:val="16"/>
        </w:rPr>
        <w:t xml:space="preserve"> provozní</w:t>
      </w:r>
      <w:r w:rsidR="007A666A" w:rsidRPr="00476193">
        <w:rPr>
          <w:rFonts w:ascii="Univers Condensed" w:hAnsi="Univers Condensed" w:cs="Calibri"/>
          <w:sz w:val="16"/>
          <w:szCs w:val="16"/>
        </w:rPr>
        <w:t xml:space="preserve"> zkoušky</w:t>
      </w:r>
      <w:r w:rsidRPr="00476193">
        <w:rPr>
          <w:rFonts w:ascii="Univers Condensed" w:hAnsi="Univers Condensed" w:cs="Calibri"/>
          <w:sz w:val="16"/>
          <w:szCs w:val="16"/>
        </w:rPr>
        <w:t>,</w:t>
      </w:r>
    </w:p>
    <w:p w14:paraId="75999D0F" w14:textId="77777777" w:rsidR="00FE0E0A" w:rsidRPr="00476193" w:rsidRDefault="007A666A" w:rsidP="00FE0E0A">
      <w:pPr>
        <w:pStyle w:val="Odstavecseseznamem"/>
        <w:numPr>
          <w:ilvl w:val="0"/>
          <w:numId w:val="39"/>
        </w:numPr>
        <w:spacing w:after="0" w:line="240" w:lineRule="auto"/>
        <w:jc w:val="both"/>
        <w:rPr>
          <w:rFonts w:ascii="Univers Condensed" w:hAnsi="Univers Condensed" w:cs="Calibri"/>
          <w:sz w:val="16"/>
          <w:szCs w:val="16"/>
        </w:rPr>
      </w:pPr>
      <w:r w:rsidRPr="00476193">
        <w:rPr>
          <w:rFonts w:ascii="Univers Condensed" w:hAnsi="Univers Condensed" w:cs="Calibri"/>
          <w:b/>
          <w:bCs/>
          <w:sz w:val="16"/>
          <w:szCs w:val="16"/>
        </w:rPr>
        <w:t>20%</w:t>
      </w:r>
      <w:r w:rsidRPr="00476193">
        <w:rPr>
          <w:rFonts w:ascii="Univers Condensed" w:hAnsi="Univers Condensed" w:cs="Calibri"/>
          <w:sz w:val="16"/>
          <w:szCs w:val="16"/>
        </w:rPr>
        <w:t xml:space="preserve"> slevu na </w:t>
      </w:r>
      <w:proofErr w:type="spellStart"/>
      <w:r w:rsidRPr="00476193">
        <w:rPr>
          <w:rFonts w:ascii="Univers Condensed" w:hAnsi="Univers Condensed" w:cs="Calibri"/>
          <w:sz w:val="16"/>
          <w:szCs w:val="16"/>
        </w:rPr>
        <w:t>hodinovu</w:t>
      </w:r>
      <w:proofErr w:type="spellEnd"/>
      <w:r w:rsidRPr="00476193">
        <w:rPr>
          <w:rFonts w:ascii="Univers Condensed" w:hAnsi="Univers Condensed" w:cs="Calibri"/>
          <w:sz w:val="16"/>
          <w:szCs w:val="16"/>
        </w:rPr>
        <w:t xml:space="preserve"> sazbu práce z aktuálně platného ceníku Servisních služeb </w:t>
      </w:r>
      <w:proofErr w:type="spellStart"/>
      <w:r w:rsidRPr="00476193">
        <w:rPr>
          <w:rFonts w:ascii="Univers Condensed" w:hAnsi="Univers Condensed" w:cs="Calibri"/>
          <w:sz w:val="16"/>
          <w:szCs w:val="16"/>
        </w:rPr>
        <w:t>Hoval</w:t>
      </w:r>
      <w:proofErr w:type="spellEnd"/>
      <w:r w:rsidRPr="00476193">
        <w:rPr>
          <w:rFonts w:ascii="Univers Condensed" w:hAnsi="Univers Condensed" w:cs="Calibri"/>
          <w:sz w:val="16"/>
          <w:szCs w:val="16"/>
        </w:rPr>
        <w:t xml:space="preserve">, </w:t>
      </w:r>
    </w:p>
    <w:p w14:paraId="6E9BF35F" w14:textId="77777777" w:rsidR="00FE0E0A" w:rsidRPr="00476193" w:rsidRDefault="007A666A" w:rsidP="00FE0E0A">
      <w:pPr>
        <w:pStyle w:val="Odstavecseseznamem"/>
        <w:numPr>
          <w:ilvl w:val="0"/>
          <w:numId w:val="39"/>
        </w:numPr>
        <w:spacing w:after="0" w:line="240" w:lineRule="auto"/>
        <w:jc w:val="both"/>
        <w:rPr>
          <w:rFonts w:ascii="Univers Condensed" w:hAnsi="Univers Condensed" w:cs="Calibri"/>
          <w:sz w:val="16"/>
          <w:szCs w:val="16"/>
        </w:rPr>
      </w:pPr>
      <w:r w:rsidRPr="00476193">
        <w:rPr>
          <w:rFonts w:ascii="Univers Condensed" w:hAnsi="Univers Condensed" w:cs="Calibri"/>
          <w:b/>
          <w:bCs/>
          <w:sz w:val="16"/>
          <w:szCs w:val="16"/>
        </w:rPr>
        <w:t>20%</w:t>
      </w:r>
      <w:r w:rsidRPr="00476193">
        <w:rPr>
          <w:rFonts w:ascii="Univers Condensed" w:hAnsi="Univers Condensed" w:cs="Calibri"/>
          <w:sz w:val="16"/>
          <w:szCs w:val="16"/>
        </w:rPr>
        <w:t xml:space="preserve"> slevu na náhradní díly</w:t>
      </w:r>
      <w:r w:rsidR="00FE0E0A" w:rsidRPr="00476193">
        <w:rPr>
          <w:rFonts w:ascii="Univers Condensed" w:hAnsi="Univers Condensed" w:cs="Calibri"/>
          <w:sz w:val="16"/>
          <w:szCs w:val="16"/>
        </w:rPr>
        <w:t xml:space="preserve"> a spotřební materiál</w:t>
      </w:r>
      <w:r w:rsidRPr="00476193">
        <w:rPr>
          <w:rFonts w:ascii="Univers Condensed" w:hAnsi="Univers Condensed" w:cs="Calibri"/>
          <w:sz w:val="16"/>
          <w:szCs w:val="16"/>
        </w:rPr>
        <w:t>,</w:t>
      </w:r>
    </w:p>
    <w:p w14:paraId="2C291538" w14:textId="77777777" w:rsidR="00FE0E0A" w:rsidRDefault="00FE0E0A" w:rsidP="00FE0E0A">
      <w:pPr>
        <w:pStyle w:val="Odstavecseseznamem"/>
        <w:numPr>
          <w:ilvl w:val="0"/>
          <w:numId w:val="39"/>
        </w:numPr>
        <w:spacing w:after="0" w:line="240" w:lineRule="auto"/>
        <w:jc w:val="both"/>
        <w:rPr>
          <w:rFonts w:ascii="Univers Condensed" w:hAnsi="Univers Condensed" w:cs="Calibri"/>
          <w:sz w:val="16"/>
          <w:szCs w:val="16"/>
          <w:lang w:val="en-US"/>
        </w:rPr>
      </w:pPr>
      <w:r w:rsidRPr="00FE0E0A">
        <w:rPr>
          <w:rFonts w:ascii="Univers Condensed" w:hAnsi="Univers Condensed" w:cs="Calibri"/>
          <w:sz w:val="16"/>
          <w:szCs w:val="16"/>
          <w:lang w:val="en-US"/>
        </w:rPr>
        <w:t>h</w:t>
      </w:r>
      <w:r w:rsidR="007A666A" w:rsidRPr="00FE0E0A">
        <w:rPr>
          <w:rFonts w:ascii="Univers Condensed" w:hAnsi="Univers Condensed" w:cs="Calibri"/>
          <w:sz w:val="16"/>
          <w:szCs w:val="16"/>
          <w:lang w:val="en-US"/>
        </w:rPr>
        <w:t xml:space="preserve">otline (viz. bod </w:t>
      </w:r>
      <w:r w:rsidR="00300245" w:rsidRPr="00FE0E0A">
        <w:rPr>
          <w:rFonts w:ascii="Univers Condensed" w:hAnsi="Univers Condensed" w:cs="Calibri"/>
          <w:sz w:val="16"/>
          <w:szCs w:val="16"/>
          <w:lang w:val="en-US"/>
        </w:rPr>
        <w:t>3.</w:t>
      </w:r>
      <w:r w:rsidR="007A666A" w:rsidRPr="00FE0E0A">
        <w:rPr>
          <w:rFonts w:ascii="Univers Condensed" w:hAnsi="Univers Condensed" w:cs="Calibri"/>
          <w:sz w:val="16"/>
          <w:szCs w:val="16"/>
          <w:lang w:val="en-US"/>
        </w:rPr>
        <w:t>)</w:t>
      </w:r>
    </w:p>
    <w:p w14:paraId="47672A73" w14:textId="0E033586" w:rsidR="007A666A" w:rsidRPr="00FE0E0A" w:rsidRDefault="007A666A" w:rsidP="00FE0E0A">
      <w:pPr>
        <w:pStyle w:val="Odstavecseseznamem"/>
        <w:numPr>
          <w:ilvl w:val="0"/>
          <w:numId w:val="39"/>
        </w:numPr>
        <w:spacing w:after="0" w:line="240" w:lineRule="auto"/>
        <w:jc w:val="both"/>
        <w:rPr>
          <w:rFonts w:ascii="Univers Condensed" w:hAnsi="Univers Condensed" w:cs="Calibri"/>
          <w:sz w:val="16"/>
          <w:szCs w:val="16"/>
          <w:lang w:val="en-US"/>
        </w:rPr>
      </w:pPr>
      <w:proofErr w:type="spellStart"/>
      <w:r w:rsidRPr="00FE0E0A">
        <w:rPr>
          <w:rFonts w:ascii="Univers Condensed" w:hAnsi="Univers Condensed" w:cs="Calibri"/>
          <w:sz w:val="16"/>
          <w:szCs w:val="16"/>
          <w:lang w:val="en-US"/>
        </w:rPr>
        <w:t>technickou</w:t>
      </w:r>
      <w:proofErr w:type="spellEnd"/>
      <w:r w:rsidRPr="00FE0E0A">
        <w:rPr>
          <w:rFonts w:ascii="Univers Condensed" w:hAnsi="Univers Condensed" w:cs="Calibri"/>
          <w:sz w:val="16"/>
          <w:szCs w:val="16"/>
          <w:lang w:val="en-US"/>
        </w:rPr>
        <w:t xml:space="preserve"> </w:t>
      </w:r>
      <w:proofErr w:type="spellStart"/>
      <w:r w:rsidRPr="00FE0E0A">
        <w:rPr>
          <w:rFonts w:ascii="Univers Condensed" w:hAnsi="Univers Condensed" w:cs="Calibri"/>
          <w:sz w:val="16"/>
          <w:szCs w:val="16"/>
          <w:lang w:val="en-US"/>
        </w:rPr>
        <w:t>podporu</w:t>
      </w:r>
      <w:proofErr w:type="spellEnd"/>
      <w:r w:rsidRPr="00FE0E0A">
        <w:rPr>
          <w:rFonts w:ascii="Univers Condensed" w:hAnsi="Univers Condensed" w:cs="Calibri"/>
          <w:sz w:val="16"/>
          <w:szCs w:val="16"/>
          <w:lang w:val="en-US"/>
        </w:rPr>
        <w:t xml:space="preserve"> a </w:t>
      </w:r>
      <w:proofErr w:type="spellStart"/>
      <w:r w:rsidRPr="00FE0E0A">
        <w:rPr>
          <w:rFonts w:ascii="Univers Condensed" w:hAnsi="Univers Condensed" w:cs="Calibri"/>
          <w:sz w:val="16"/>
          <w:szCs w:val="16"/>
          <w:lang w:val="en-US"/>
        </w:rPr>
        <w:t>konzultace</w:t>
      </w:r>
      <w:proofErr w:type="spellEnd"/>
      <w:r w:rsidRPr="00FE0E0A">
        <w:rPr>
          <w:rFonts w:ascii="Univers Condensed" w:hAnsi="Univers Condensed" w:cs="Calibri"/>
          <w:sz w:val="16"/>
          <w:szCs w:val="16"/>
          <w:lang w:val="en-US"/>
        </w:rPr>
        <w:t xml:space="preserve">, </w:t>
      </w:r>
      <w:proofErr w:type="spellStart"/>
      <w:r w:rsidRPr="00FE0E0A">
        <w:rPr>
          <w:rFonts w:ascii="Univers Condensed" w:hAnsi="Univers Condensed" w:cs="Calibri"/>
          <w:sz w:val="16"/>
          <w:szCs w:val="16"/>
          <w:lang w:val="en-US"/>
        </w:rPr>
        <w:t>vzdálenou</w:t>
      </w:r>
      <w:proofErr w:type="spellEnd"/>
      <w:r w:rsidRPr="00FE0E0A">
        <w:rPr>
          <w:rFonts w:ascii="Univers Condensed" w:hAnsi="Univers Condensed" w:cs="Calibri"/>
          <w:sz w:val="16"/>
          <w:szCs w:val="16"/>
          <w:lang w:val="en-US"/>
        </w:rPr>
        <w:t xml:space="preserve"> </w:t>
      </w:r>
      <w:proofErr w:type="spellStart"/>
      <w:r w:rsidRPr="00FE0E0A">
        <w:rPr>
          <w:rFonts w:ascii="Univers Condensed" w:hAnsi="Univers Condensed" w:cs="Calibri"/>
          <w:sz w:val="16"/>
          <w:szCs w:val="16"/>
          <w:lang w:val="en-US"/>
        </w:rPr>
        <w:t>správu</w:t>
      </w:r>
      <w:proofErr w:type="spellEnd"/>
      <w:r w:rsidRPr="00FE0E0A">
        <w:rPr>
          <w:rFonts w:ascii="Univers Condensed" w:hAnsi="Univers Condensed" w:cs="Calibri"/>
          <w:sz w:val="16"/>
          <w:szCs w:val="16"/>
          <w:lang w:val="en-US"/>
        </w:rPr>
        <w:t xml:space="preserve"> on-line v </w:t>
      </w:r>
      <w:proofErr w:type="spellStart"/>
      <w:r w:rsidRPr="00FE0E0A">
        <w:rPr>
          <w:rFonts w:ascii="Univers Condensed" w:hAnsi="Univers Condensed" w:cs="Calibri"/>
          <w:sz w:val="16"/>
          <w:szCs w:val="16"/>
          <w:lang w:val="en-US"/>
        </w:rPr>
        <w:t>případě</w:t>
      </w:r>
      <w:proofErr w:type="spellEnd"/>
      <w:r w:rsidRPr="00FE0E0A">
        <w:rPr>
          <w:rFonts w:ascii="Univers Condensed" w:hAnsi="Univers Condensed" w:cs="Calibri"/>
          <w:sz w:val="16"/>
          <w:szCs w:val="16"/>
          <w:lang w:val="en-US"/>
        </w:rPr>
        <w:t xml:space="preserve"> </w:t>
      </w:r>
      <w:proofErr w:type="spellStart"/>
      <w:r w:rsidRPr="00FE0E0A">
        <w:rPr>
          <w:rFonts w:ascii="Univers Condensed" w:hAnsi="Univers Condensed" w:cs="Calibri"/>
          <w:sz w:val="16"/>
          <w:szCs w:val="16"/>
          <w:lang w:val="en-US"/>
        </w:rPr>
        <w:t>připojení</w:t>
      </w:r>
      <w:proofErr w:type="spellEnd"/>
      <w:r w:rsidRPr="00FE0E0A">
        <w:rPr>
          <w:rFonts w:ascii="Univers Condensed" w:hAnsi="Univers Condensed" w:cs="Calibri"/>
          <w:sz w:val="16"/>
          <w:szCs w:val="16"/>
          <w:lang w:val="en-US"/>
        </w:rPr>
        <w:t xml:space="preserve"> </w:t>
      </w:r>
      <w:proofErr w:type="spellStart"/>
      <w:r w:rsidRPr="00FE0E0A">
        <w:rPr>
          <w:rFonts w:ascii="Univers Condensed" w:hAnsi="Univers Condensed" w:cs="Calibri"/>
          <w:sz w:val="16"/>
          <w:szCs w:val="16"/>
          <w:lang w:val="en-US"/>
        </w:rPr>
        <w:t>zařízení</w:t>
      </w:r>
      <w:proofErr w:type="spellEnd"/>
      <w:r w:rsidRPr="00FE0E0A">
        <w:rPr>
          <w:rFonts w:ascii="Univers Condensed" w:hAnsi="Univers Condensed" w:cs="Calibri"/>
          <w:sz w:val="16"/>
          <w:szCs w:val="16"/>
          <w:lang w:val="en-US"/>
        </w:rPr>
        <w:t xml:space="preserve"> k </w:t>
      </w:r>
      <w:proofErr w:type="spellStart"/>
      <w:r w:rsidRPr="00FE0E0A">
        <w:rPr>
          <w:rFonts w:ascii="Univers Condensed" w:hAnsi="Univers Condensed" w:cs="Calibri"/>
          <w:sz w:val="16"/>
          <w:szCs w:val="16"/>
          <w:lang w:val="en-US"/>
        </w:rPr>
        <w:t>internetu</w:t>
      </w:r>
      <w:proofErr w:type="spellEnd"/>
      <w:r w:rsidRPr="00FE0E0A">
        <w:rPr>
          <w:rFonts w:ascii="Univers Condensed" w:hAnsi="Univers Condensed" w:cs="Calibri"/>
          <w:sz w:val="16"/>
          <w:szCs w:val="16"/>
          <w:lang w:val="en-US"/>
        </w:rPr>
        <w:t>.</w:t>
      </w:r>
    </w:p>
    <w:p w14:paraId="641495F8" w14:textId="77777777" w:rsidR="00D65D8B" w:rsidRPr="00300245" w:rsidRDefault="00D65D8B" w:rsidP="00277317">
      <w:pPr>
        <w:jc w:val="both"/>
        <w:rPr>
          <w:rFonts w:ascii="Univers Condensed" w:hAnsi="Univers Condensed" w:cs="Calibri"/>
          <w:b/>
          <w:bCs/>
          <w:sz w:val="16"/>
          <w:szCs w:val="16"/>
        </w:rPr>
      </w:pPr>
    </w:p>
    <w:p w14:paraId="04D349D2" w14:textId="4E534870" w:rsidR="00FA343A" w:rsidRPr="00300245" w:rsidRDefault="00D65D8B"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Mimořádné servisní zásahy a opravy</w:t>
      </w:r>
    </w:p>
    <w:p w14:paraId="07D57A26" w14:textId="5121C772" w:rsidR="00AF1AD4" w:rsidRPr="00300245" w:rsidRDefault="005615B4" w:rsidP="00277317">
      <w:pPr>
        <w:jc w:val="both"/>
        <w:rPr>
          <w:rFonts w:ascii="Univers Condensed" w:hAnsi="Univers Condensed" w:cs="Calibri"/>
          <w:sz w:val="16"/>
          <w:szCs w:val="16"/>
        </w:rPr>
      </w:pPr>
      <w:r>
        <w:rPr>
          <w:rFonts w:ascii="Univers Condensed" w:hAnsi="Univers Condensed" w:cs="Calibri"/>
          <w:sz w:val="16"/>
          <w:szCs w:val="16"/>
        </w:rPr>
        <w:t>Zhotovitel</w:t>
      </w:r>
      <w:r w:rsidR="00D65D8B" w:rsidRPr="00300245">
        <w:rPr>
          <w:rFonts w:ascii="Univers Condensed" w:hAnsi="Univers Condensed" w:cs="Calibri"/>
          <w:sz w:val="16"/>
          <w:szCs w:val="16"/>
        </w:rPr>
        <w:t xml:space="preserve"> zajišťuje záruční a pozáruční servisní opravy a zásahy v případě poruchy či jiné vzniklé havarijní události spojené s provozem zařízení předmětu </w:t>
      </w:r>
      <w:r>
        <w:rPr>
          <w:rFonts w:ascii="Univers Condensed" w:hAnsi="Univers Condensed" w:cs="Calibri"/>
          <w:sz w:val="16"/>
          <w:szCs w:val="16"/>
        </w:rPr>
        <w:t>S</w:t>
      </w:r>
      <w:r w:rsidR="00D65D8B" w:rsidRPr="00300245">
        <w:rPr>
          <w:rFonts w:ascii="Univers Condensed" w:hAnsi="Univers Condensed" w:cs="Calibri"/>
          <w:sz w:val="16"/>
          <w:szCs w:val="16"/>
        </w:rPr>
        <w:t xml:space="preserve">mlouvy. </w:t>
      </w:r>
      <w:r>
        <w:rPr>
          <w:rFonts w:ascii="Univers Condensed" w:hAnsi="Univers Condensed" w:cs="Calibri"/>
          <w:sz w:val="16"/>
          <w:szCs w:val="16"/>
        </w:rPr>
        <w:t>Zhotovitel</w:t>
      </w:r>
      <w:r w:rsidR="00D65D8B" w:rsidRPr="00300245">
        <w:rPr>
          <w:rFonts w:ascii="Univers Condensed" w:hAnsi="Univers Condensed" w:cs="Calibri"/>
          <w:sz w:val="16"/>
          <w:szCs w:val="16"/>
        </w:rPr>
        <w:t xml:space="preserve"> se zavazuje na základě výzvy reagovat v pracovních dnech nejpozději do 12 hodin od nahlášení poruchy. </w:t>
      </w:r>
      <w:r>
        <w:rPr>
          <w:rFonts w:ascii="Univers Condensed" w:hAnsi="Univers Condensed" w:cs="Calibri"/>
          <w:sz w:val="16"/>
          <w:szCs w:val="16"/>
        </w:rPr>
        <w:t>Zhotovitel</w:t>
      </w:r>
      <w:r w:rsidR="00D65D8B" w:rsidRPr="00300245">
        <w:rPr>
          <w:rFonts w:ascii="Univers Condensed" w:hAnsi="Univers Condensed" w:cs="Calibri"/>
          <w:sz w:val="16"/>
          <w:szCs w:val="16"/>
        </w:rPr>
        <w:t xml:space="preserve"> na základě získaných informací o stavu zařízení, celkové závažnosti, typu a povahy poruchy, dopadů havárie na celkový provoz zajistí výjezd servisního technika v níže uvedených dojezdových časech od nahlášení poruchy.</w:t>
      </w:r>
      <w:r w:rsidR="00B35834">
        <w:rPr>
          <w:rFonts w:ascii="Univers Condensed" w:hAnsi="Univers Condensed" w:cs="Calibri"/>
          <w:sz w:val="16"/>
          <w:szCs w:val="16"/>
        </w:rPr>
        <w:t xml:space="preserve"> </w:t>
      </w:r>
    </w:p>
    <w:p w14:paraId="02C2DBA3" w14:textId="77777777" w:rsidR="003829C6" w:rsidRPr="00300245" w:rsidRDefault="003829C6" w:rsidP="00277317">
      <w:pPr>
        <w:jc w:val="both"/>
        <w:rPr>
          <w:rFonts w:ascii="Univers Condensed" w:hAnsi="Univers Condensed" w:cs="Calibri"/>
          <w:sz w:val="16"/>
          <w:szCs w:val="16"/>
        </w:rPr>
      </w:pPr>
    </w:p>
    <w:tbl>
      <w:tblPr>
        <w:tblW w:w="0" w:type="auto"/>
        <w:tblInd w:w="142" w:type="dxa"/>
        <w:tblLook w:val="04A0" w:firstRow="1" w:lastRow="0" w:firstColumn="1" w:lastColumn="0" w:noHBand="0" w:noVBand="1"/>
      </w:tblPr>
      <w:tblGrid>
        <w:gridCol w:w="1118"/>
        <w:gridCol w:w="1245"/>
        <w:gridCol w:w="2011"/>
      </w:tblGrid>
      <w:tr w:rsidR="00AF1AD4" w:rsidRPr="00AF1AD4" w14:paraId="34B3B855" w14:textId="77777777" w:rsidTr="00AF1AD4">
        <w:tc>
          <w:tcPr>
            <w:tcW w:w="1418" w:type="dxa"/>
            <w:shd w:val="clear" w:color="auto" w:fill="auto"/>
          </w:tcPr>
          <w:p w14:paraId="02E9C707" w14:textId="56A51FD4" w:rsidR="00AF1AD4" w:rsidRPr="00AF1AD4" w:rsidRDefault="00AF1AD4" w:rsidP="005615B4">
            <w:pPr>
              <w:rPr>
                <w:rFonts w:ascii="Univers Condensed" w:hAnsi="Univers Condensed" w:cs="Calibri"/>
                <w:sz w:val="16"/>
                <w:szCs w:val="16"/>
                <w:lang w:val="de-DE"/>
              </w:rPr>
            </w:pPr>
            <w:r w:rsidRPr="00AF1AD4">
              <w:rPr>
                <w:rFonts w:ascii="Univers Condensed" w:hAnsi="Univers Condensed" w:cs="Calibri"/>
                <w:sz w:val="16"/>
                <w:szCs w:val="16"/>
                <w:lang w:val="de-DE"/>
              </w:rPr>
              <w:t xml:space="preserve">Pondělí </w:t>
            </w:r>
            <w:r w:rsidR="005615B4">
              <w:rPr>
                <w:rFonts w:ascii="Univers Condensed" w:hAnsi="Univers Condensed" w:cs="Calibri"/>
                <w:sz w:val="16"/>
                <w:szCs w:val="16"/>
                <w:lang w:val="de-DE"/>
              </w:rPr>
              <w:t>až</w:t>
            </w:r>
            <w:r w:rsidRPr="00AF1AD4">
              <w:rPr>
                <w:rFonts w:ascii="Univers Condensed" w:hAnsi="Univers Condensed" w:cs="Calibri"/>
                <w:sz w:val="16"/>
                <w:szCs w:val="16"/>
                <w:lang w:val="de-DE"/>
              </w:rPr>
              <w:t xml:space="preserve"> pátek</w:t>
            </w:r>
          </w:p>
        </w:tc>
        <w:tc>
          <w:tcPr>
            <w:tcW w:w="1701" w:type="dxa"/>
            <w:shd w:val="clear" w:color="auto" w:fill="auto"/>
          </w:tcPr>
          <w:p w14:paraId="5D85052C" w14:textId="77777777" w:rsidR="00AF1AD4" w:rsidRPr="00AF1AD4" w:rsidRDefault="00AF1AD4" w:rsidP="00277317">
            <w:pPr>
              <w:jc w:val="both"/>
              <w:rPr>
                <w:rFonts w:ascii="Univers Condensed" w:hAnsi="Univers Condensed" w:cs="Calibri"/>
                <w:sz w:val="16"/>
                <w:szCs w:val="16"/>
                <w:lang w:val="de-DE"/>
              </w:rPr>
            </w:pPr>
            <w:r w:rsidRPr="00AF1AD4">
              <w:rPr>
                <w:rFonts w:ascii="Univers Condensed" w:hAnsi="Univers Condensed" w:cs="Calibri"/>
                <w:sz w:val="16"/>
                <w:szCs w:val="16"/>
                <w:lang w:val="de-DE"/>
              </w:rPr>
              <w:t>8:00h – 16:00h</w:t>
            </w:r>
          </w:p>
        </w:tc>
        <w:tc>
          <w:tcPr>
            <w:tcW w:w="2693" w:type="dxa"/>
            <w:shd w:val="clear" w:color="auto" w:fill="auto"/>
          </w:tcPr>
          <w:p w14:paraId="53245A94" w14:textId="77777777" w:rsidR="00AF1AD4" w:rsidRPr="00476193" w:rsidRDefault="00AF1AD4" w:rsidP="00277317">
            <w:pPr>
              <w:jc w:val="both"/>
              <w:rPr>
                <w:rFonts w:ascii="Univers Condensed" w:hAnsi="Univers Condensed" w:cs="Calibri"/>
                <w:sz w:val="16"/>
                <w:szCs w:val="16"/>
                <w:lang w:val="pl-PL"/>
              </w:rPr>
            </w:pPr>
            <w:r w:rsidRPr="00476193">
              <w:rPr>
                <w:rFonts w:ascii="Univers Condensed" w:hAnsi="Univers Condensed" w:cs="Calibri"/>
                <w:sz w:val="16"/>
                <w:szCs w:val="16"/>
                <w:lang w:val="pl-PL"/>
              </w:rPr>
              <w:t>do 72 hodin od nahlášení havárie</w:t>
            </w:r>
          </w:p>
        </w:tc>
      </w:tr>
      <w:tr w:rsidR="00AF1AD4" w:rsidRPr="00AF1AD4" w14:paraId="0EEDE5F9" w14:textId="77777777" w:rsidTr="00AF1AD4">
        <w:tc>
          <w:tcPr>
            <w:tcW w:w="1418" w:type="dxa"/>
            <w:shd w:val="clear" w:color="auto" w:fill="auto"/>
          </w:tcPr>
          <w:p w14:paraId="6DB3632D" w14:textId="702D3BCA" w:rsidR="00AF1AD4" w:rsidRPr="00AF1AD4" w:rsidRDefault="00AF1AD4" w:rsidP="005615B4">
            <w:pPr>
              <w:rPr>
                <w:rFonts w:ascii="Univers Condensed" w:hAnsi="Univers Condensed" w:cs="Calibri"/>
                <w:sz w:val="16"/>
                <w:szCs w:val="16"/>
                <w:lang w:val="de-DE"/>
              </w:rPr>
            </w:pPr>
            <w:r w:rsidRPr="00AF1AD4">
              <w:rPr>
                <w:rFonts w:ascii="Univers Condensed" w:hAnsi="Univers Condensed" w:cs="Calibri"/>
                <w:sz w:val="16"/>
                <w:szCs w:val="16"/>
                <w:lang w:val="de-DE"/>
              </w:rPr>
              <w:t xml:space="preserve">Pondělí </w:t>
            </w:r>
            <w:r w:rsidR="005615B4">
              <w:rPr>
                <w:rFonts w:ascii="Univers Condensed" w:hAnsi="Univers Condensed" w:cs="Calibri"/>
                <w:sz w:val="16"/>
                <w:szCs w:val="16"/>
                <w:lang w:val="de-DE"/>
              </w:rPr>
              <w:t>až</w:t>
            </w:r>
            <w:r w:rsidRPr="00AF1AD4">
              <w:rPr>
                <w:rFonts w:ascii="Univers Condensed" w:hAnsi="Univers Condensed" w:cs="Calibri"/>
                <w:sz w:val="16"/>
                <w:szCs w:val="16"/>
                <w:lang w:val="de-DE"/>
              </w:rPr>
              <w:t xml:space="preserve"> pátek</w:t>
            </w:r>
          </w:p>
        </w:tc>
        <w:tc>
          <w:tcPr>
            <w:tcW w:w="1701" w:type="dxa"/>
            <w:shd w:val="clear" w:color="auto" w:fill="auto"/>
          </w:tcPr>
          <w:p w14:paraId="15F0AE6F" w14:textId="77777777" w:rsidR="00AF1AD4" w:rsidRPr="00AF1AD4" w:rsidRDefault="00AF1AD4" w:rsidP="00277317">
            <w:pPr>
              <w:jc w:val="both"/>
              <w:rPr>
                <w:rFonts w:ascii="Univers Condensed" w:hAnsi="Univers Condensed" w:cs="Calibri"/>
                <w:sz w:val="16"/>
                <w:szCs w:val="16"/>
                <w:lang w:val="de-DE"/>
              </w:rPr>
            </w:pPr>
            <w:r w:rsidRPr="00AF1AD4">
              <w:rPr>
                <w:rFonts w:ascii="Univers Condensed" w:hAnsi="Univers Condensed" w:cs="Calibri"/>
                <w:sz w:val="16"/>
                <w:szCs w:val="16"/>
                <w:lang w:val="de-DE"/>
              </w:rPr>
              <w:t>16:00h -  8:00h</w:t>
            </w:r>
          </w:p>
        </w:tc>
        <w:tc>
          <w:tcPr>
            <w:tcW w:w="2693" w:type="dxa"/>
            <w:shd w:val="clear" w:color="auto" w:fill="auto"/>
          </w:tcPr>
          <w:p w14:paraId="4D60A02E" w14:textId="77777777" w:rsidR="00AF1AD4" w:rsidRPr="00476193" w:rsidRDefault="00AF1AD4" w:rsidP="00277317">
            <w:pPr>
              <w:jc w:val="both"/>
              <w:rPr>
                <w:rFonts w:ascii="Univers Condensed" w:hAnsi="Univers Condensed" w:cs="Calibri"/>
                <w:sz w:val="16"/>
                <w:szCs w:val="16"/>
                <w:lang w:val="pl-PL"/>
              </w:rPr>
            </w:pPr>
            <w:r w:rsidRPr="00476193">
              <w:rPr>
                <w:rFonts w:ascii="Univers Condensed" w:hAnsi="Univers Condensed" w:cs="Calibri"/>
                <w:sz w:val="16"/>
                <w:szCs w:val="16"/>
                <w:lang w:val="pl-PL"/>
              </w:rPr>
              <w:t>do 84 hodin od nahlášení havárie</w:t>
            </w:r>
          </w:p>
        </w:tc>
      </w:tr>
      <w:tr w:rsidR="00AF1AD4" w:rsidRPr="00AF1AD4" w14:paraId="65650457" w14:textId="77777777" w:rsidTr="00AF1AD4">
        <w:tc>
          <w:tcPr>
            <w:tcW w:w="1418" w:type="dxa"/>
            <w:shd w:val="clear" w:color="auto" w:fill="auto"/>
          </w:tcPr>
          <w:p w14:paraId="579C2C17" w14:textId="77777777" w:rsidR="00AF1AD4" w:rsidRPr="00AF1AD4" w:rsidRDefault="00AF1AD4" w:rsidP="00277317">
            <w:pPr>
              <w:jc w:val="both"/>
              <w:rPr>
                <w:rFonts w:ascii="Univers Condensed" w:hAnsi="Univers Condensed" w:cs="Calibri"/>
                <w:sz w:val="16"/>
                <w:szCs w:val="16"/>
                <w:lang w:val="de-DE"/>
              </w:rPr>
            </w:pPr>
            <w:r w:rsidRPr="00AF1AD4">
              <w:rPr>
                <w:rFonts w:ascii="Univers Condensed" w:hAnsi="Univers Condensed" w:cs="Calibri"/>
                <w:sz w:val="16"/>
                <w:szCs w:val="16"/>
                <w:lang w:val="de-DE"/>
              </w:rPr>
              <w:t>Sobota, neděle, svátky</w:t>
            </w:r>
          </w:p>
        </w:tc>
        <w:tc>
          <w:tcPr>
            <w:tcW w:w="1701" w:type="dxa"/>
            <w:shd w:val="clear" w:color="auto" w:fill="auto"/>
          </w:tcPr>
          <w:p w14:paraId="1D5455C2" w14:textId="77777777" w:rsidR="00AF1AD4" w:rsidRPr="00AF1AD4" w:rsidRDefault="00AF1AD4" w:rsidP="00277317">
            <w:pPr>
              <w:jc w:val="both"/>
              <w:rPr>
                <w:rFonts w:ascii="Univers Condensed" w:hAnsi="Univers Condensed" w:cs="Calibri"/>
                <w:sz w:val="16"/>
                <w:szCs w:val="16"/>
                <w:lang w:val="de-DE"/>
              </w:rPr>
            </w:pPr>
          </w:p>
        </w:tc>
        <w:tc>
          <w:tcPr>
            <w:tcW w:w="2693" w:type="dxa"/>
            <w:shd w:val="clear" w:color="auto" w:fill="auto"/>
          </w:tcPr>
          <w:p w14:paraId="476AC06E" w14:textId="77777777" w:rsidR="00AF1AD4" w:rsidRPr="00476193" w:rsidRDefault="00AF1AD4" w:rsidP="00277317">
            <w:pPr>
              <w:jc w:val="both"/>
              <w:rPr>
                <w:rFonts w:ascii="Univers Condensed" w:hAnsi="Univers Condensed" w:cs="Calibri"/>
                <w:sz w:val="16"/>
                <w:szCs w:val="16"/>
                <w:lang w:val="pl-PL"/>
              </w:rPr>
            </w:pPr>
            <w:r w:rsidRPr="00476193">
              <w:rPr>
                <w:rFonts w:ascii="Univers Condensed" w:hAnsi="Univers Condensed" w:cs="Calibri"/>
                <w:sz w:val="16"/>
                <w:szCs w:val="16"/>
                <w:lang w:val="pl-PL"/>
              </w:rPr>
              <w:t>do 72 hodin od následujícího pracovního dne po nahlášení poruchy</w:t>
            </w:r>
          </w:p>
        </w:tc>
      </w:tr>
    </w:tbl>
    <w:p w14:paraId="65E8ACC9" w14:textId="77777777" w:rsidR="003829C6" w:rsidRPr="00476193" w:rsidRDefault="003829C6" w:rsidP="00277317">
      <w:pPr>
        <w:jc w:val="both"/>
        <w:rPr>
          <w:rFonts w:ascii="Univers Condensed" w:hAnsi="Univers Condensed" w:cs="Calibri"/>
          <w:sz w:val="16"/>
          <w:szCs w:val="16"/>
          <w:lang w:val="pl-PL"/>
        </w:rPr>
      </w:pPr>
    </w:p>
    <w:p w14:paraId="746D1875" w14:textId="04C8904E" w:rsidR="00AF1AD4" w:rsidRPr="00476193" w:rsidRDefault="00AF1AD4" w:rsidP="00277317">
      <w:pPr>
        <w:jc w:val="both"/>
        <w:rPr>
          <w:rFonts w:ascii="Univers Condensed" w:hAnsi="Univers Condensed" w:cs="Calibri"/>
          <w:sz w:val="16"/>
          <w:szCs w:val="16"/>
          <w:lang w:val="pl-PL"/>
        </w:rPr>
      </w:pPr>
      <w:r w:rsidRPr="00476193">
        <w:rPr>
          <w:rFonts w:ascii="Univers Condensed" w:hAnsi="Univers Condensed" w:cs="Calibri"/>
          <w:sz w:val="16"/>
          <w:szCs w:val="16"/>
          <w:lang w:val="pl-PL"/>
        </w:rPr>
        <w:t xml:space="preserve">Uvedené dojezdové časy nejsou dále zpoplatněny a lze je prodloužit po vzájemné dohodě s Objednavatelem. V případě havárie, tj. výpadku </w:t>
      </w:r>
      <w:r w:rsidR="003C08D2" w:rsidRPr="00476193">
        <w:rPr>
          <w:rFonts w:ascii="Univers Condensed" w:hAnsi="Univers Condensed" w:cs="Calibri"/>
          <w:sz w:val="16"/>
          <w:szCs w:val="16"/>
          <w:lang w:val="pl-PL"/>
        </w:rPr>
        <w:t>všech</w:t>
      </w:r>
      <w:r w:rsidRPr="00476193">
        <w:rPr>
          <w:rFonts w:ascii="Univers Condensed" w:hAnsi="Univers Condensed" w:cs="Calibri"/>
          <w:sz w:val="16"/>
          <w:szCs w:val="16"/>
          <w:lang w:val="pl-PL"/>
        </w:rPr>
        <w:t xml:space="preserve"> zdrojů tepla</w:t>
      </w:r>
      <w:r w:rsidR="004315D7" w:rsidRPr="00476193">
        <w:rPr>
          <w:rFonts w:ascii="Univers Condensed" w:hAnsi="Univers Condensed" w:cs="Calibri"/>
          <w:sz w:val="16"/>
          <w:szCs w:val="16"/>
          <w:lang w:val="pl-PL"/>
        </w:rPr>
        <w:t xml:space="preserve"> / chladu</w:t>
      </w:r>
      <w:r w:rsidRPr="00476193">
        <w:rPr>
          <w:rFonts w:ascii="Univers Condensed" w:hAnsi="Univers Condensed" w:cs="Calibri"/>
          <w:sz w:val="16"/>
          <w:szCs w:val="16"/>
          <w:lang w:val="pl-PL"/>
        </w:rPr>
        <w:t xml:space="preserve"> – kotlů, tepelných čerpadel,</w:t>
      </w:r>
      <w:r w:rsidR="00236BAF" w:rsidRPr="00476193">
        <w:rPr>
          <w:rFonts w:ascii="Univers Condensed" w:hAnsi="Univers Condensed" w:cs="Calibri"/>
          <w:sz w:val="16"/>
          <w:szCs w:val="16"/>
          <w:lang w:val="pl-PL"/>
        </w:rPr>
        <w:t xml:space="preserve"> který vyžaduje servisní zásah na místě,</w:t>
      </w:r>
      <w:r w:rsidRPr="00476193">
        <w:rPr>
          <w:rFonts w:ascii="Univers Condensed" w:hAnsi="Univers Condensed" w:cs="Calibri"/>
          <w:sz w:val="16"/>
          <w:szCs w:val="16"/>
          <w:lang w:val="pl-PL"/>
        </w:rPr>
        <w:t xml:space="preserve"> zajistí poskytovatel výjezd servisního technika k zařízení </w:t>
      </w:r>
      <w:r w:rsidRPr="00476193">
        <w:rPr>
          <w:rFonts w:ascii="Univers Condensed" w:hAnsi="Univers Condensed" w:cs="Calibri"/>
          <w:b/>
          <w:bCs/>
          <w:sz w:val="16"/>
          <w:szCs w:val="16"/>
          <w:lang w:val="pl-PL"/>
        </w:rPr>
        <w:t xml:space="preserve">do </w:t>
      </w:r>
      <w:r w:rsidR="00BF4CD8" w:rsidRPr="00476193">
        <w:rPr>
          <w:rFonts w:ascii="Univers Condensed" w:hAnsi="Univers Condensed" w:cs="Calibri"/>
          <w:b/>
          <w:bCs/>
          <w:sz w:val="16"/>
          <w:szCs w:val="16"/>
          <w:lang w:val="pl-PL"/>
        </w:rPr>
        <w:t>24</w:t>
      </w:r>
      <w:r w:rsidRPr="00476193">
        <w:rPr>
          <w:rFonts w:ascii="Univers Condensed" w:hAnsi="Univers Condensed" w:cs="Calibri"/>
          <w:b/>
          <w:bCs/>
          <w:sz w:val="16"/>
          <w:szCs w:val="16"/>
          <w:lang w:val="pl-PL"/>
        </w:rPr>
        <w:t xml:space="preserve"> hodin</w:t>
      </w:r>
      <w:r w:rsidRPr="00476193">
        <w:rPr>
          <w:rFonts w:ascii="Univers Condensed" w:hAnsi="Univers Condensed" w:cs="Calibri"/>
          <w:sz w:val="16"/>
          <w:szCs w:val="16"/>
          <w:lang w:val="pl-PL"/>
        </w:rPr>
        <w:t xml:space="preserve"> od nahlášení havárie.</w:t>
      </w:r>
    </w:p>
    <w:p w14:paraId="01F256F7" w14:textId="48FEE459" w:rsidR="004E788A" w:rsidRPr="00476193" w:rsidRDefault="004E788A" w:rsidP="00277317">
      <w:pPr>
        <w:jc w:val="both"/>
        <w:rPr>
          <w:rFonts w:ascii="Univers Condensed" w:hAnsi="Univers Condensed" w:cs="Calibri"/>
          <w:sz w:val="16"/>
          <w:szCs w:val="16"/>
          <w:lang w:val="pl-PL"/>
        </w:rPr>
      </w:pPr>
    </w:p>
    <w:p w14:paraId="758B0106" w14:textId="0D6C2C6F" w:rsidR="004E788A" w:rsidRPr="00476193" w:rsidRDefault="005615B4" w:rsidP="00277317">
      <w:pPr>
        <w:jc w:val="both"/>
        <w:rPr>
          <w:rFonts w:ascii="Univers Condensed" w:hAnsi="Univers Condensed" w:cs="Calibri"/>
          <w:sz w:val="16"/>
          <w:szCs w:val="16"/>
          <w:lang w:val="pl-PL"/>
        </w:rPr>
      </w:pPr>
      <w:r>
        <w:rPr>
          <w:rFonts w:ascii="Univers Condensed" w:hAnsi="Univers Condensed" w:cs="Calibri"/>
          <w:sz w:val="16"/>
          <w:szCs w:val="16"/>
        </w:rPr>
        <w:t>Zhotovitel</w:t>
      </w:r>
      <w:r w:rsidR="004E788A">
        <w:rPr>
          <w:rFonts w:ascii="Univers Condensed" w:hAnsi="Univers Condensed" w:cs="Calibri"/>
          <w:sz w:val="16"/>
          <w:szCs w:val="16"/>
        </w:rPr>
        <w:t xml:space="preserve"> smí využít vzdáleného on-line přístupu</w:t>
      </w:r>
      <w:r>
        <w:rPr>
          <w:rFonts w:ascii="Univers Condensed" w:hAnsi="Univers Condensed" w:cs="Calibri"/>
          <w:sz w:val="16"/>
          <w:szCs w:val="16"/>
        </w:rPr>
        <w:t>, služby typu cloud,</w:t>
      </w:r>
      <w:r w:rsidR="004E788A">
        <w:rPr>
          <w:rFonts w:ascii="Univers Condensed" w:hAnsi="Univers Condensed" w:cs="Calibri"/>
          <w:sz w:val="16"/>
          <w:szCs w:val="16"/>
        </w:rPr>
        <w:t xml:space="preserve"> k diagnostice stavu</w:t>
      </w:r>
      <w:r>
        <w:rPr>
          <w:rFonts w:ascii="Univers Condensed" w:hAnsi="Univers Condensed" w:cs="Calibri"/>
          <w:sz w:val="16"/>
          <w:szCs w:val="16"/>
        </w:rPr>
        <w:t xml:space="preserve"> a nastavení</w:t>
      </w:r>
      <w:r w:rsidR="004E788A">
        <w:rPr>
          <w:rFonts w:ascii="Univers Condensed" w:hAnsi="Univers Condensed" w:cs="Calibri"/>
          <w:sz w:val="16"/>
          <w:szCs w:val="16"/>
        </w:rPr>
        <w:t xml:space="preserve"> zařízení, k čemuž </w:t>
      </w:r>
      <w:r>
        <w:rPr>
          <w:rFonts w:ascii="Univers Condensed" w:hAnsi="Univers Condensed" w:cs="Calibri"/>
          <w:sz w:val="16"/>
          <w:szCs w:val="16"/>
        </w:rPr>
        <w:t>o</w:t>
      </w:r>
      <w:r w:rsidR="004E788A">
        <w:rPr>
          <w:rFonts w:ascii="Univers Condensed" w:hAnsi="Univers Condensed" w:cs="Calibri"/>
          <w:sz w:val="16"/>
          <w:szCs w:val="16"/>
        </w:rPr>
        <w:t>bjednatel</w:t>
      </w:r>
      <w:r>
        <w:rPr>
          <w:rFonts w:ascii="Univers Condensed" w:hAnsi="Univers Condensed" w:cs="Calibri"/>
          <w:sz w:val="16"/>
          <w:szCs w:val="16"/>
        </w:rPr>
        <w:t xml:space="preserve"> podpisem této Smlouvy</w:t>
      </w:r>
      <w:r w:rsidR="004E788A">
        <w:rPr>
          <w:rFonts w:ascii="Univers Condensed" w:hAnsi="Univers Condensed" w:cs="Calibri"/>
          <w:sz w:val="16"/>
          <w:szCs w:val="16"/>
        </w:rPr>
        <w:t xml:space="preserve"> poskyt</w:t>
      </w:r>
      <w:r>
        <w:rPr>
          <w:rFonts w:ascii="Univers Condensed" w:hAnsi="Univers Condensed" w:cs="Calibri"/>
          <w:sz w:val="16"/>
          <w:szCs w:val="16"/>
        </w:rPr>
        <w:t>uje</w:t>
      </w:r>
      <w:r w:rsidR="004E788A">
        <w:rPr>
          <w:rFonts w:ascii="Univers Condensed" w:hAnsi="Univers Condensed" w:cs="Calibri"/>
          <w:sz w:val="16"/>
          <w:szCs w:val="16"/>
        </w:rPr>
        <w:t xml:space="preserve"> souhlas.  </w:t>
      </w:r>
    </w:p>
    <w:p w14:paraId="2AFE6DB4" w14:textId="77777777" w:rsidR="00710154" w:rsidRPr="00300245" w:rsidRDefault="00710154" w:rsidP="00277317">
      <w:pPr>
        <w:jc w:val="both"/>
        <w:rPr>
          <w:rFonts w:ascii="Univers Condensed" w:hAnsi="Univers Condensed" w:cs="Calibri"/>
          <w:sz w:val="16"/>
          <w:szCs w:val="16"/>
        </w:rPr>
      </w:pPr>
    </w:p>
    <w:p w14:paraId="3292324D" w14:textId="3585E02C" w:rsidR="00FA343A" w:rsidRPr="00300245" w:rsidRDefault="00D65D8B" w:rsidP="00277317">
      <w:pPr>
        <w:jc w:val="both"/>
        <w:rPr>
          <w:rFonts w:ascii="Univers Condensed" w:hAnsi="Univers Condensed" w:cs="Calibri"/>
          <w:sz w:val="16"/>
          <w:szCs w:val="16"/>
        </w:rPr>
      </w:pPr>
      <w:r w:rsidRPr="00300245">
        <w:rPr>
          <w:rFonts w:ascii="Univers Condensed" w:hAnsi="Univers Condensed" w:cs="Calibri"/>
          <w:sz w:val="16"/>
          <w:szCs w:val="16"/>
        </w:rPr>
        <w:t xml:space="preserve"> </w:t>
      </w:r>
    </w:p>
    <w:p w14:paraId="2DA0868C" w14:textId="41859718" w:rsidR="00FA343A" w:rsidRPr="00300245" w:rsidRDefault="007A0757"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P</w:t>
      </w:r>
      <w:r w:rsidR="00AF1AD4" w:rsidRPr="00300245">
        <w:rPr>
          <w:rFonts w:ascii="Univers Condensed" w:hAnsi="Univers Condensed" w:cs="Calibri"/>
          <w:b/>
          <w:bCs/>
          <w:sz w:val="16"/>
          <w:szCs w:val="16"/>
        </w:rPr>
        <w:t>rovádění prací</w:t>
      </w:r>
    </w:p>
    <w:p w14:paraId="3D0244A4" w14:textId="6C7CCAE3" w:rsidR="00AF1AD4" w:rsidRPr="00300245" w:rsidRDefault="005615B4"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1000DD" w:rsidRPr="00300245">
        <w:rPr>
          <w:rFonts w:ascii="Univers Condensed" w:hAnsi="Univers Condensed" w:cs="Calibri"/>
          <w:sz w:val="16"/>
          <w:szCs w:val="16"/>
        </w:rPr>
        <w:t xml:space="preserve"> si vyhrazuje právo provést pravidelnou údržbu zařízení společně se servisní opravou.</w:t>
      </w:r>
    </w:p>
    <w:p w14:paraId="1974A6A6" w14:textId="76019890" w:rsidR="001000DD" w:rsidRPr="00300245" w:rsidRDefault="001000DD" w:rsidP="00277317">
      <w:pPr>
        <w:numPr>
          <w:ilvl w:val="1"/>
          <w:numId w:val="20"/>
        </w:numPr>
        <w:jc w:val="both"/>
        <w:rPr>
          <w:rFonts w:ascii="Univers Condensed" w:hAnsi="Univers Condensed" w:cs="Calibri"/>
          <w:sz w:val="16"/>
          <w:szCs w:val="16"/>
        </w:rPr>
      </w:pPr>
      <w:r w:rsidRPr="00476193">
        <w:rPr>
          <w:rFonts w:ascii="Univers Condensed" w:hAnsi="Univers Condensed"/>
          <w:sz w:val="16"/>
          <w:szCs w:val="16"/>
        </w:rPr>
        <w:t xml:space="preserve">Objednatel musí zajistit, aby přístup k zařízení pro provedení servisních prací odpovídal bezpečnostně technickým požadavkům a byl řádně osvětlen. Objednatel je povinen zajistit technického pracovníka, který bude v průběhu servisní činnosti k dispozici ke konzultacím o provozu a případně nezbytné součinnosti související se servisním zásahem. Pokud bude potřeba pro servis zařízení odstavit po dobu nezbytně nutnou, objednatel je povinen tuto odstávku umožnit. </w:t>
      </w:r>
    </w:p>
    <w:p w14:paraId="2CCCEB14" w14:textId="6BB83827" w:rsidR="007B1BB6" w:rsidRPr="00300245" w:rsidRDefault="005615B4"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1000DD" w:rsidRPr="00300245">
        <w:rPr>
          <w:rFonts w:ascii="Univers Condensed" w:hAnsi="Univers Condensed" w:cs="Calibri"/>
          <w:sz w:val="16"/>
          <w:szCs w:val="16"/>
        </w:rPr>
        <w:t xml:space="preserve"> informuje </w:t>
      </w:r>
      <w:r>
        <w:rPr>
          <w:rFonts w:ascii="Univers Condensed" w:hAnsi="Univers Condensed" w:cs="Calibri"/>
          <w:sz w:val="16"/>
          <w:szCs w:val="16"/>
        </w:rPr>
        <w:t>o</w:t>
      </w:r>
      <w:r w:rsidR="001000DD" w:rsidRPr="00300245">
        <w:rPr>
          <w:rFonts w:ascii="Univers Condensed" w:hAnsi="Univers Condensed" w:cs="Calibri"/>
          <w:sz w:val="16"/>
          <w:szCs w:val="16"/>
        </w:rPr>
        <w:t xml:space="preserve">bjednatele o termínu provedení roční servisní údržby zařízení písemně, prostřednictvím e-mailu nebo telefonicky, přičemž </w:t>
      </w:r>
      <w:r>
        <w:rPr>
          <w:rFonts w:ascii="Univers Condensed" w:hAnsi="Univers Condensed" w:cs="Calibri"/>
          <w:sz w:val="16"/>
          <w:szCs w:val="16"/>
        </w:rPr>
        <w:t>o</w:t>
      </w:r>
      <w:r w:rsidR="001000DD" w:rsidRPr="00300245">
        <w:rPr>
          <w:rFonts w:ascii="Univers Condensed" w:hAnsi="Univers Condensed" w:cs="Calibri"/>
          <w:sz w:val="16"/>
          <w:szCs w:val="16"/>
        </w:rPr>
        <w:t xml:space="preserve">bjednatel je oprávněn vybrat některý z navržených termínů. Roční servisní </w:t>
      </w:r>
      <w:r w:rsidR="00BE0EA4" w:rsidRPr="00300245">
        <w:rPr>
          <w:rFonts w:ascii="Univers Condensed" w:hAnsi="Univers Condensed" w:cs="Calibri"/>
          <w:sz w:val="16"/>
          <w:szCs w:val="16"/>
        </w:rPr>
        <w:t>ú</w:t>
      </w:r>
      <w:r w:rsidR="001000DD" w:rsidRPr="00300245">
        <w:rPr>
          <w:rFonts w:ascii="Univers Condensed" w:hAnsi="Univers Condensed" w:cs="Calibri"/>
          <w:sz w:val="16"/>
          <w:szCs w:val="16"/>
        </w:rPr>
        <w:t>držba bude zpravidla prováděna v pracovních dnech v čase od 8:00 do 16:00, nebude-li vzájemně dohodnuto jinak.</w:t>
      </w:r>
    </w:p>
    <w:p w14:paraId="3798E80D" w14:textId="6F01A2BC" w:rsidR="001000DD" w:rsidRPr="00300245" w:rsidRDefault="001000DD" w:rsidP="007B1BB6">
      <w:pPr>
        <w:ind w:left="432"/>
        <w:jc w:val="both"/>
        <w:rPr>
          <w:rFonts w:ascii="Univers Condensed" w:hAnsi="Univers Condensed" w:cs="Calibri"/>
          <w:sz w:val="16"/>
          <w:szCs w:val="16"/>
        </w:rPr>
      </w:pPr>
      <w:r w:rsidRPr="00300245">
        <w:rPr>
          <w:rFonts w:ascii="Univers Condensed" w:hAnsi="Univers Condensed" w:cs="Calibri"/>
          <w:sz w:val="16"/>
          <w:szCs w:val="16"/>
        </w:rPr>
        <w:t xml:space="preserve"> </w:t>
      </w:r>
    </w:p>
    <w:p w14:paraId="36E976F8" w14:textId="203C1FF3" w:rsidR="00AF1AD4" w:rsidRPr="00300245" w:rsidRDefault="00AF1AD4"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Práva a povinnosti smluvních stran</w:t>
      </w:r>
    </w:p>
    <w:p w14:paraId="025662C8" w14:textId="7ECB441C" w:rsidR="00FA343A" w:rsidRPr="00300245" w:rsidRDefault="005615B4"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7A0757" w:rsidRPr="00300245">
        <w:rPr>
          <w:rFonts w:ascii="Univers Condensed" w:hAnsi="Univers Condensed" w:cs="Calibri"/>
          <w:sz w:val="16"/>
          <w:szCs w:val="16"/>
        </w:rPr>
        <w:t xml:space="preserve"> se zavazuje poskytovat veškeré servisní služby v nejvyšší možné kvalitě, s odbornou péčí,</w:t>
      </w:r>
      <w:r w:rsidR="00B204C8">
        <w:rPr>
          <w:rFonts w:ascii="Univers Condensed" w:hAnsi="Univers Condensed" w:cs="Calibri"/>
          <w:sz w:val="16"/>
          <w:szCs w:val="16"/>
        </w:rPr>
        <w:t xml:space="preserve"> a péčí řádného hospodáře, </w:t>
      </w:r>
      <w:r w:rsidR="007A0757" w:rsidRPr="00300245">
        <w:rPr>
          <w:rFonts w:ascii="Univers Condensed" w:hAnsi="Univers Condensed" w:cs="Calibri"/>
          <w:sz w:val="16"/>
          <w:szCs w:val="16"/>
        </w:rPr>
        <w:t>v souladu s technickými standardy a plně kvalifikovanými</w:t>
      </w:r>
      <w:r w:rsidR="00D20298" w:rsidRPr="00300245">
        <w:rPr>
          <w:rFonts w:ascii="Univers Condensed" w:hAnsi="Univers Condensed" w:cs="Calibri"/>
          <w:sz w:val="16"/>
          <w:szCs w:val="16"/>
        </w:rPr>
        <w:t xml:space="preserve"> </w:t>
      </w:r>
      <w:r w:rsidR="007A0757" w:rsidRPr="00300245">
        <w:rPr>
          <w:rFonts w:ascii="Univers Condensed" w:hAnsi="Univers Condensed" w:cs="Calibri"/>
          <w:sz w:val="16"/>
          <w:szCs w:val="16"/>
        </w:rPr>
        <w:t>techniky.</w:t>
      </w:r>
    </w:p>
    <w:p w14:paraId="471855CB" w14:textId="5AC36660" w:rsidR="00673174" w:rsidRPr="00300245" w:rsidRDefault="005615B4"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7A0757" w:rsidRPr="00300245">
        <w:rPr>
          <w:rFonts w:ascii="Univers Condensed" w:hAnsi="Univers Condensed" w:cs="Calibri"/>
          <w:sz w:val="16"/>
          <w:szCs w:val="16"/>
        </w:rPr>
        <w:t xml:space="preserve"> se zavazuje servisní činnost provádět v pracovní době definované touto smlouvou, kromě mimořádných zásahů.</w:t>
      </w:r>
    </w:p>
    <w:p w14:paraId="7706FF35" w14:textId="1EBE00C9" w:rsidR="00BE0EA4" w:rsidRPr="00300245" w:rsidRDefault="009E364F"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BE0EA4" w:rsidRPr="00300245">
        <w:rPr>
          <w:rFonts w:ascii="Univers Condensed" w:hAnsi="Univers Condensed" w:cs="Calibri"/>
          <w:sz w:val="16"/>
          <w:szCs w:val="16"/>
        </w:rPr>
        <w:t xml:space="preserve"> si vyhrazuje právo na změnu termínu provedení pravidelné údržby v případě nutnosti, např. v případě řešení nenadále vzniklé havarijní situace. V takovém případě bude </w:t>
      </w:r>
      <w:r>
        <w:rPr>
          <w:rFonts w:ascii="Univers Condensed" w:hAnsi="Univers Condensed" w:cs="Calibri"/>
          <w:sz w:val="16"/>
          <w:szCs w:val="16"/>
        </w:rPr>
        <w:t>o</w:t>
      </w:r>
      <w:r w:rsidR="00BE0EA4" w:rsidRPr="00300245">
        <w:rPr>
          <w:rFonts w:ascii="Univers Condensed" w:hAnsi="Univers Condensed" w:cs="Calibri"/>
          <w:sz w:val="16"/>
          <w:szCs w:val="16"/>
        </w:rPr>
        <w:t xml:space="preserve">bjednateli oznámen náhradní termín provedení práce. </w:t>
      </w:r>
    </w:p>
    <w:p w14:paraId="0BA01D00" w14:textId="77777777" w:rsidR="007A0757" w:rsidRPr="00300245" w:rsidRDefault="007A0757" w:rsidP="00277317">
      <w:pPr>
        <w:numPr>
          <w:ilvl w:val="1"/>
          <w:numId w:val="20"/>
        </w:numPr>
        <w:jc w:val="both"/>
        <w:rPr>
          <w:rFonts w:ascii="Univers Condensed" w:hAnsi="Univers Condensed" w:cs="Calibri"/>
          <w:sz w:val="16"/>
          <w:szCs w:val="16"/>
        </w:rPr>
      </w:pPr>
      <w:r w:rsidRPr="00300245">
        <w:rPr>
          <w:rFonts w:ascii="Univers Condensed" w:hAnsi="Univers Condensed" w:cs="Calibri"/>
          <w:sz w:val="16"/>
          <w:szCs w:val="16"/>
        </w:rPr>
        <w:t>Objednatel se zavazuje poskytnout zhotoviteli k provádění servisní činnosti veškerou</w:t>
      </w:r>
      <w:r w:rsidR="00673174" w:rsidRPr="00300245">
        <w:rPr>
          <w:rFonts w:ascii="Univers Condensed" w:hAnsi="Univers Condensed" w:cs="Calibri"/>
          <w:sz w:val="16"/>
          <w:szCs w:val="16"/>
        </w:rPr>
        <w:t xml:space="preserve"> potřebnou součinnost. </w:t>
      </w:r>
      <w:r w:rsidRPr="00300245">
        <w:rPr>
          <w:rFonts w:ascii="Univers Condensed" w:hAnsi="Univers Condensed" w:cs="Calibri"/>
          <w:sz w:val="16"/>
          <w:szCs w:val="16"/>
        </w:rPr>
        <w:t>Zejména:</w:t>
      </w:r>
    </w:p>
    <w:p w14:paraId="188541B9" w14:textId="04D26FEE" w:rsidR="007A0757" w:rsidRPr="00300245" w:rsidRDefault="007A0757" w:rsidP="00277317">
      <w:pPr>
        <w:numPr>
          <w:ilvl w:val="0"/>
          <w:numId w:val="23"/>
        </w:numPr>
        <w:jc w:val="both"/>
        <w:rPr>
          <w:rFonts w:ascii="Univers Condensed" w:hAnsi="Univers Condensed" w:cs="Calibri"/>
          <w:sz w:val="16"/>
          <w:szCs w:val="16"/>
        </w:rPr>
      </w:pPr>
      <w:r w:rsidRPr="00300245">
        <w:rPr>
          <w:rFonts w:ascii="Univers Condensed" w:hAnsi="Univers Condensed" w:cs="Calibri"/>
          <w:sz w:val="16"/>
          <w:szCs w:val="16"/>
        </w:rPr>
        <w:t>umožnit bezpečný přístup k zařízení (dle platných předpisů BOZP a PO) v dohodnutých termínech za účelem provedení servisu</w:t>
      </w:r>
      <w:r w:rsidR="00867479">
        <w:rPr>
          <w:rFonts w:ascii="Univers Condensed" w:hAnsi="Univers Condensed" w:cs="Calibri"/>
          <w:sz w:val="16"/>
          <w:szCs w:val="16"/>
        </w:rPr>
        <w:t>,</w:t>
      </w:r>
    </w:p>
    <w:p w14:paraId="4B371CF0" w14:textId="181CA1A7" w:rsidR="007A0757" w:rsidRPr="00300245" w:rsidRDefault="007A0757" w:rsidP="00277317">
      <w:pPr>
        <w:numPr>
          <w:ilvl w:val="0"/>
          <w:numId w:val="23"/>
        </w:numPr>
        <w:jc w:val="both"/>
        <w:rPr>
          <w:rFonts w:ascii="Univers Condensed" w:hAnsi="Univers Condensed" w:cs="Calibri"/>
          <w:sz w:val="16"/>
          <w:szCs w:val="16"/>
        </w:rPr>
      </w:pPr>
      <w:r w:rsidRPr="00300245">
        <w:rPr>
          <w:rFonts w:ascii="Univers Condensed" w:hAnsi="Univers Condensed" w:cs="Calibri"/>
          <w:sz w:val="16"/>
          <w:szCs w:val="16"/>
        </w:rPr>
        <w:t>zajistit součinnost zaměstnanců objednatele</w:t>
      </w:r>
      <w:r w:rsidR="00867479">
        <w:rPr>
          <w:rFonts w:ascii="Univers Condensed" w:hAnsi="Univers Condensed" w:cs="Calibri"/>
          <w:sz w:val="16"/>
          <w:szCs w:val="16"/>
        </w:rPr>
        <w:t>,</w:t>
      </w:r>
    </w:p>
    <w:p w14:paraId="5F72A82D" w14:textId="1D72533F" w:rsidR="007A0757" w:rsidRDefault="007A0757" w:rsidP="00277317">
      <w:pPr>
        <w:numPr>
          <w:ilvl w:val="0"/>
          <w:numId w:val="23"/>
        </w:numPr>
        <w:jc w:val="both"/>
        <w:rPr>
          <w:rFonts w:ascii="Univers Condensed" w:hAnsi="Univers Condensed" w:cs="Calibri"/>
          <w:sz w:val="16"/>
          <w:szCs w:val="16"/>
        </w:rPr>
      </w:pPr>
      <w:r w:rsidRPr="00300245">
        <w:rPr>
          <w:rFonts w:ascii="Univers Condensed" w:hAnsi="Univers Condensed" w:cs="Calibri"/>
          <w:sz w:val="16"/>
          <w:szCs w:val="16"/>
        </w:rPr>
        <w:t>zpřístupnit po celou dobu servisu prostory s regulačními a řídícími elementy zařízení</w:t>
      </w:r>
      <w:r w:rsidR="00867479">
        <w:rPr>
          <w:rFonts w:ascii="Univers Condensed" w:hAnsi="Univers Condensed" w:cs="Calibri"/>
          <w:sz w:val="16"/>
          <w:szCs w:val="16"/>
        </w:rPr>
        <w:t>,</w:t>
      </w:r>
    </w:p>
    <w:p w14:paraId="576CDBB9" w14:textId="45F0479E" w:rsidR="00B204C8" w:rsidRPr="00300245" w:rsidRDefault="00B204C8" w:rsidP="00277317">
      <w:pPr>
        <w:numPr>
          <w:ilvl w:val="0"/>
          <w:numId w:val="23"/>
        </w:numPr>
        <w:jc w:val="both"/>
        <w:rPr>
          <w:rFonts w:ascii="Univers Condensed" w:hAnsi="Univers Condensed" w:cs="Calibri"/>
          <w:sz w:val="16"/>
          <w:szCs w:val="16"/>
        </w:rPr>
      </w:pPr>
      <w:r w:rsidRPr="00B204C8">
        <w:rPr>
          <w:rFonts w:ascii="Univers Condensed" w:hAnsi="Univers Condensed" w:cs="Calibri"/>
          <w:sz w:val="16"/>
          <w:szCs w:val="16"/>
        </w:rPr>
        <w:t>případnou obsluhu nadřazené regulace, dostatečný odběr tepla a dostatek paliva</w:t>
      </w:r>
      <w:r w:rsidR="00867479">
        <w:rPr>
          <w:rFonts w:ascii="Univers Condensed" w:hAnsi="Univers Condensed" w:cs="Calibri"/>
          <w:sz w:val="16"/>
          <w:szCs w:val="16"/>
        </w:rPr>
        <w:t>,</w:t>
      </w:r>
      <w:r>
        <w:rPr>
          <w:rFonts w:ascii="Univers Condensed" w:hAnsi="Univers Condensed" w:cs="Calibri"/>
          <w:sz w:val="16"/>
          <w:szCs w:val="16"/>
        </w:rPr>
        <w:t xml:space="preserve"> </w:t>
      </w:r>
    </w:p>
    <w:p w14:paraId="4CAAA821" w14:textId="270BA9C8" w:rsidR="00AB6E23" w:rsidRPr="00300245" w:rsidRDefault="007A0757" w:rsidP="00277317">
      <w:pPr>
        <w:numPr>
          <w:ilvl w:val="0"/>
          <w:numId w:val="23"/>
        </w:numPr>
        <w:jc w:val="both"/>
        <w:rPr>
          <w:rFonts w:ascii="Univers Condensed" w:hAnsi="Univers Condensed" w:cs="Calibri"/>
          <w:sz w:val="16"/>
          <w:szCs w:val="16"/>
        </w:rPr>
      </w:pPr>
      <w:r w:rsidRPr="00300245">
        <w:rPr>
          <w:rFonts w:ascii="Univers Condensed" w:hAnsi="Univers Condensed" w:cs="Calibri"/>
          <w:sz w:val="16"/>
          <w:szCs w:val="16"/>
        </w:rPr>
        <w:t>v případě nutnosti výškových prací zajistit na nezbytně nutnou dobu potřebnou</w:t>
      </w:r>
      <w:r w:rsidR="00BE0EA4" w:rsidRPr="00300245">
        <w:rPr>
          <w:rFonts w:ascii="Univers Condensed" w:hAnsi="Univers Condensed" w:cs="Calibri"/>
          <w:sz w:val="16"/>
          <w:szCs w:val="16"/>
        </w:rPr>
        <w:t xml:space="preserve"> zdvihací</w:t>
      </w:r>
      <w:r w:rsidRPr="00300245">
        <w:rPr>
          <w:rFonts w:ascii="Univers Condensed" w:hAnsi="Univers Condensed" w:cs="Calibri"/>
          <w:sz w:val="16"/>
          <w:szCs w:val="16"/>
        </w:rPr>
        <w:t xml:space="preserve"> techniku</w:t>
      </w:r>
      <w:r w:rsidR="009C6F73" w:rsidRPr="00300245">
        <w:rPr>
          <w:rFonts w:ascii="Univers Condensed" w:hAnsi="Univers Condensed" w:cs="Calibri"/>
          <w:sz w:val="16"/>
          <w:szCs w:val="16"/>
        </w:rPr>
        <w:t>, případně uhradit náklady související s jejím pronájmem</w:t>
      </w:r>
      <w:r w:rsidR="0084496B" w:rsidRPr="00300245">
        <w:rPr>
          <w:rFonts w:ascii="Univers Condensed" w:hAnsi="Univers Condensed" w:cs="Calibri"/>
          <w:sz w:val="16"/>
          <w:szCs w:val="16"/>
        </w:rPr>
        <w:t>.</w:t>
      </w:r>
      <w:r w:rsidR="00370A9C" w:rsidRPr="00300245">
        <w:rPr>
          <w:rFonts w:ascii="Univers Condensed" w:hAnsi="Univers Condensed" w:cs="Calibri"/>
          <w:sz w:val="16"/>
          <w:szCs w:val="16"/>
        </w:rPr>
        <w:br/>
      </w:r>
    </w:p>
    <w:p w14:paraId="4A00D567" w14:textId="65CC2B82" w:rsidR="007A0757" w:rsidRPr="00300245" w:rsidRDefault="00BE0EA4" w:rsidP="00277317">
      <w:pPr>
        <w:pStyle w:val="Zkladntext"/>
        <w:numPr>
          <w:ilvl w:val="0"/>
          <w:numId w:val="20"/>
        </w:numPr>
        <w:spacing w:after="0"/>
        <w:jc w:val="both"/>
        <w:rPr>
          <w:rFonts w:ascii="Univers Condensed" w:hAnsi="Univers Condensed" w:cs="Calibri"/>
          <w:b/>
          <w:bCs/>
          <w:sz w:val="16"/>
          <w:szCs w:val="16"/>
        </w:rPr>
      </w:pPr>
      <w:r w:rsidRPr="00300245">
        <w:rPr>
          <w:rFonts w:ascii="Univers Condensed" w:hAnsi="Univers Condensed" w:cs="Calibri"/>
          <w:b/>
          <w:bCs/>
          <w:sz w:val="16"/>
          <w:szCs w:val="16"/>
        </w:rPr>
        <w:t>Vyloučené servisní slu</w:t>
      </w:r>
      <w:r w:rsidR="009C6F73" w:rsidRPr="00300245">
        <w:rPr>
          <w:rFonts w:ascii="Univers Condensed" w:hAnsi="Univers Condensed" w:cs="Calibri"/>
          <w:b/>
          <w:bCs/>
          <w:sz w:val="16"/>
          <w:szCs w:val="16"/>
        </w:rPr>
        <w:t>ž</w:t>
      </w:r>
      <w:r w:rsidRPr="00300245">
        <w:rPr>
          <w:rFonts w:ascii="Univers Condensed" w:hAnsi="Univers Condensed" w:cs="Calibri"/>
          <w:b/>
          <w:bCs/>
          <w:sz w:val="16"/>
          <w:szCs w:val="16"/>
        </w:rPr>
        <w:t>by a výkony</w:t>
      </w:r>
    </w:p>
    <w:p w14:paraId="55DA61F6" w14:textId="48E9493A" w:rsidR="00BE0EA4" w:rsidRPr="00300245" w:rsidRDefault="00F11C87" w:rsidP="00277317">
      <w:pPr>
        <w:pStyle w:val="Zkladntext"/>
        <w:numPr>
          <w:ilvl w:val="1"/>
          <w:numId w:val="20"/>
        </w:numPr>
        <w:spacing w:after="0"/>
        <w:jc w:val="both"/>
        <w:rPr>
          <w:rFonts w:ascii="Univers Condensed" w:hAnsi="Univers Condensed" w:cs="Calibri"/>
          <w:sz w:val="16"/>
          <w:szCs w:val="16"/>
        </w:rPr>
      </w:pPr>
      <w:r>
        <w:rPr>
          <w:rFonts w:ascii="Univers Condensed" w:hAnsi="Univers Condensed" w:cs="Calibri"/>
          <w:sz w:val="16"/>
          <w:szCs w:val="16"/>
        </w:rPr>
        <w:t>Zhotovitel</w:t>
      </w:r>
      <w:r w:rsidR="00BE0EA4" w:rsidRPr="00300245">
        <w:rPr>
          <w:rFonts w:ascii="Univers Condensed" w:hAnsi="Univers Condensed" w:cs="Calibri"/>
          <w:sz w:val="16"/>
          <w:szCs w:val="16"/>
        </w:rPr>
        <w:t xml:space="preserve"> </w:t>
      </w:r>
      <w:r w:rsidR="009E364F">
        <w:rPr>
          <w:rFonts w:ascii="Univers Condensed" w:hAnsi="Univers Condensed" w:cs="Calibri"/>
          <w:sz w:val="16"/>
          <w:szCs w:val="16"/>
        </w:rPr>
        <w:t>není</w:t>
      </w:r>
      <w:r w:rsidR="00BE0EA4" w:rsidRPr="00300245">
        <w:rPr>
          <w:rFonts w:ascii="Univers Condensed" w:hAnsi="Univers Condensed" w:cs="Calibri"/>
          <w:sz w:val="16"/>
          <w:szCs w:val="16"/>
        </w:rPr>
        <w:t xml:space="preserve"> povinen odstranit závadu, pokud </w:t>
      </w:r>
      <w:r w:rsidR="009E364F">
        <w:rPr>
          <w:rFonts w:ascii="Univers Condensed" w:hAnsi="Univers Condensed" w:cs="Calibri"/>
          <w:sz w:val="16"/>
          <w:szCs w:val="16"/>
        </w:rPr>
        <w:t>by tím došlo</w:t>
      </w:r>
      <w:r w:rsidR="00BE0EA4" w:rsidRPr="00300245">
        <w:rPr>
          <w:rFonts w:ascii="Univers Condensed" w:hAnsi="Univers Condensed" w:cs="Calibri"/>
          <w:sz w:val="16"/>
          <w:szCs w:val="16"/>
        </w:rPr>
        <w:t xml:space="preserve"> </w:t>
      </w:r>
      <w:r w:rsidR="009E364F">
        <w:rPr>
          <w:rFonts w:ascii="Univers Condensed" w:hAnsi="Univers Condensed" w:cs="Calibri"/>
          <w:sz w:val="16"/>
          <w:szCs w:val="16"/>
        </w:rPr>
        <w:t>k porušení základních právních předpisů BOZP</w:t>
      </w:r>
      <w:r w:rsidR="00BE0EA4" w:rsidRPr="00300245">
        <w:rPr>
          <w:rFonts w:ascii="Univers Condensed" w:hAnsi="Univers Condensed" w:cs="Calibri"/>
          <w:sz w:val="16"/>
          <w:szCs w:val="16"/>
        </w:rPr>
        <w:t>,</w:t>
      </w:r>
      <w:r w:rsidR="009E364F">
        <w:rPr>
          <w:rFonts w:ascii="Univers Condensed" w:hAnsi="Univers Condensed" w:cs="Calibri"/>
          <w:sz w:val="16"/>
          <w:szCs w:val="16"/>
        </w:rPr>
        <w:t xml:space="preserve"> případně ke vzniku</w:t>
      </w:r>
      <w:r w:rsidR="00BE0EA4" w:rsidRPr="00300245">
        <w:rPr>
          <w:rFonts w:ascii="Univers Condensed" w:hAnsi="Univers Condensed" w:cs="Calibri"/>
          <w:sz w:val="16"/>
          <w:szCs w:val="16"/>
        </w:rPr>
        <w:t xml:space="preserve"> </w:t>
      </w:r>
      <w:r w:rsidR="009E364F">
        <w:rPr>
          <w:rFonts w:ascii="Univers Condensed" w:hAnsi="Univers Condensed" w:cs="Calibri"/>
          <w:sz w:val="16"/>
          <w:szCs w:val="16"/>
        </w:rPr>
        <w:t>škody</w:t>
      </w:r>
      <w:r w:rsidR="00BE0EA4" w:rsidRPr="00300245">
        <w:rPr>
          <w:rFonts w:ascii="Univers Condensed" w:hAnsi="Univers Condensed" w:cs="Calibri"/>
          <w:sz w:val="16"/>
          <w:szCs w:val="16"/>
        </w:rPr>
        <w:t xml:space="preserve"> třetí stran</w:t>
      </w:r>
      <w:r w:rsidR="009E364F">
        <w:rPr>
          <w:rFonts w:ascii="Univers Condensed" w:hAnsi="Univers Condensed" w:cs="Calibri"/>
          <w:sz w:val="16"/>
          <w:szCs w:val="16"/>
        </w:rPr>
        <w:t>ě</w:t>
      </w:r>
      <w:r w:rsidR="00BE0EA4" w:rsidRPr="00300245">
        <w:rPr>
          <w:rFonts w:ascii="Univers Condensed" w:hAnsi="Univers Condensed" w:cs="Calibri"/>
          <w:sz w:val="16"/>
          <w:szCs w:val="16"/>
        </w:rPr>
        <w:t>.</w:t>
      </w:r>
    </w:p>
    <w:p w14:paraId="35133596" w14:textId="77777777" w:rsidR="00D711B8" w:rsidRPr="00300245" w:rsidRDefault="00D711B8"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Údržba a odstraňování poruch na zařízení a součástech systému, které nejsou předmětem Smlouvy (např. plynová přípojka, komponenty na plynovém potrubí, přívod elektrické energie, systém MaR, olejové nádrže, rozvodný systém ÚT apod.).</w:t>
      </w:r>
    </w:p>
    <w:p w14:paraId="3CFB91E3" w14:textId="0F02064D" w:rsidR="00D711B8" w:rsidRPr="00300245" w:rsidRDefault="00D711B8"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Odstranění závad </w:t>
      </w:r>
      <w:r w:rsidR="00F11C87">
        <w:rPr>
          <w:rFonts w:ascii="Univers Condensed" w:hAnsi="Univers Condensed" w:cs="Calibri"/>
          <w:sz w:val="16"/>
          <w:szCs w:val="16"/>
        </w:rPr>
        <w:t>způsobených nesprávným</w:t>
      </w:r>
      <w:r w:rsidRPr="00300245">
        <w:rPr>
          <w:rFonts w:ascii="Univers Condensed" w:hAnsi="Univers Condensed" w:cs="Calibri"/>
          <w:sz w:val="16"/>
          <w:szCs w:val="16"/>
        </w:rPr>
        <w:t xml:space="preserve"> </w:t>
      </w:r>
      <w:r w:rsidR="00F11C87">
        <w:rPr>
          <w:rFonts w:ascii="Univers Condensed" w:hAnsi="Univers Condensed" w:cs="Calibri"/>
          <w:sz w:val="16"/>
          <w:szCs w:val="16"/>
        </w:rPr>
        <w:t>užíváním</w:t>
      </w:r>
      <w:r w:rsidRPr="00300245">
        <w:rPr>
          <w:rFonts w:ascii="Univers Condensed" w:hAnsi="Univers Condensed" w:cs="Calibri"/>
          <w:sz w:val="16"/>
          <w:szCs w:val="16"/>
        </w:rPr>
        <w:t xml:space="preserve"> </w:t>
      </w:r>
      <w:r w:rsidR="00F11C87">
        <w:rPr>
          <w:rFonts w:ascii="Univers Condensed" w:hAnsi="Univers Condensed" w:cs="Calibri"/>
          <w:sz w:val="16"/>
          <w:szCs w:val="16"/>
        </w:rPr>
        <w:t>zařízení uvedeným ve Smlouvě</w:t>
      </w:r>
      <w:r w:rsidRPr="00300245">
        <w:rPr>
          <w:rFonts w:ascii="Univers Condensed" w:hAnsi="Univers Condensed" w:cs="Calibri"/>
          <w:sz w:val="16"/>
          <w:szCs w:val="16"/>
        </w:rPr>
        <w:t xml:space="preserve"> (např.</w:t>
      </w:r>
      <w:r w:rsidR="00F11C87">
        <w:rPr>
          <w:rFonts w:ascii="Univers Condensed" w:hAnsi="Univers Condensed" w:cs="Calibri"/>
          <w:sz w:val="16"/>
          <w:szCs w:val="16"/>
        </w:rPr>
        <w:t xml:space="preserve"> nedostatečná</w:t>
      </w:r>
      <w:r w:rsidRPr="00300245">
        <w:rPr>
          <w:rFonts w:ascii="Univers Condensed" w:hAnsi="Univers Condensed" w:cs="Calibri"/>
          <w:sz w:val="16"/>
          <w:szCs w:val="16"/>
        </w:rPr>
        <w:t xml:space="preserve"> kvalita paliva, prázdná olejové nádrž, nesprávný tlak plynu, přeruš</w:t>
      </w:r>
      <w:r w:rsidR="009C6F73" w:rsidRPr="00300245">
        <w:rPr>
          <w:rFonts w:ascii="Univers Condensed" w:hAnsi="Univers Condensed" w:cs="Calibri"/>
          <w:sz w:val="16"/>
          <w:szCs w:val="16"/>
        </w:rPr>
        <w:t>e</w:t>
      </w:r>
      <w:r w:rsidRPr="00300245">
        <w:rPr>
          <w:rFonts w:ascii="Univers Condensed" w:hAnsi="Univers Condensed" w:cs="Calibri"/>
          <w:sz w:val="16"/>
          <w:szCs w:val="16"/>
        </w:rPr>
        <w:t>ní dodávky el.energie, přepětí, nevyhovující kvalita vody apod.)</w:t>
      </w:r>
    </w:p>
    <w:p w14:paraId="1A187581" w14:textId="6AE13B75" w:rsidR="00D711B8" w:rsidRPr="00300245" w:rsidRDefault="00D711B8"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Čištění kotle a výměníku na straně vody nebo ohřívače teplé vody (např. odvápnění), stejně tak napouštění (dopouštění) a odvzdušnění topné distribuční soustavy není předmětem této Smlouvy.          </w:t>
      </w:r>
    </w:p>
    <w:p w14:paraId="4B0A451B" w14:textId="1640674D" w:rsidR="00D711B8" w:rsidRDefault="00D711B8"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Předmět </w:t>
      </w:r>
      <w:r w:rsidR="00F11C87">
        <w:rPr>
          <w:rFonts w:ascii="Univers Condensed" w:hAnsi="Univers Condensed" w:cs="Calibri"/>
          <w:sz w:val="16"/>
          <w:szCs w:val="16"/>
        </w:rPr>
        <w:t>S</w:t>
      </w:r>
      <w:r w:rsidRPr="00300245">
        <w:rPr>
          <w:rFonts w:ascii="Univers Condensed" w:hAnsi="Univers Condensed" w:cs="Calibri"/>
          <w:sz w:val="16"/>
          <w:szCs w:val="16"/>
        </w:rPr>
        <w:t>mlouvy rovněž nezahrnuje servisní údržbu a odstraňování závad, jakož i použití náhradních a spotřebních dílů, pokud jsou způsobeny</w:t>
      </w:r>
      <w:r w:rsidR="009C6F73" w:rsidRPr="00300245">
        <w:rPr>
          <w:rFonts w:ascii="Univers Condensed" w:hAnsi="Univers Condensed" w:cs="Calibri"/>
          <w:sz w:val="16"/>
          <w:szCs w:val="16"/>
        </w:rPr>
        <w:t xml:space="preserve"> </w:t>
      </w:r>
      <w:r w:rsidRPr="00300245">
        <w:rPr>
          <w:rFonts w:ascii="Univers Condensed" w:hAnsi="Univers Condensed" w:cs="Calibri"/>
          <w:sz w:val="16"/>
          <w:szCs w:val="16"/>
        </w:rPr>
        <w:t xml:space="preserve">nedodržením pokynů výrobce, obecných platných předpisů a platných profesních předpisů pro návrh, instalaci nebo spuštění systému do provozu, </w:t>
      </w:r>
      <w:r w:rsidR="009C6F73" w:rsidRPr="00300245">
        <w:rPr>
          <w:rFonts w:ascii="Univers Condensed" w:hAnsi="Univers Condensed" w:cs="Calibri"/>
          <w:sz w:val="16"/>
          <w:szCs w:val="16"/>
        </w:rPr>
        <w:t>neschválenou přestavbou a neodbornými zásahy.</w:t>
      </w:r>
    </w:p>
    <w:p w14:paraId="33E43473" w14:textId="54BCF605" w:rsidR="00710154" w:rsidRDefault="00710154" w:rsidP="00710154">
      <w:pPr>
        <w:pStyle w:val="Zkladntext"/>
        <w:spacing w:after="0"/>
        <w:ind w:left="432"/>
        <w:jc w:val="both"/>
        <w:rPr>
          <w:rFonts w:ascii="Univers Condensed" w:hAnsi="Univers Condensed" w:cs="Calibri"/>
          <w:sz w:val="16"/>
          <w:szCs w:val="16"/>
        </w:rPr>
      </w:pPr>
    </w:p>
    <w:p w14:paraId="7036FA46" w14:textId="082C552E" w:rsidR="00710154" w:rsidRDefault="00710154" w:rsidP="00710154">
      <w:pPr>
        <w:pStyle w:val="Zkladntext"/>
        <w:spacing w:after="0"/>
        <w:ind w:left="432"/>
        <w:jc w:val="both"/>
        <w:rPr>
          <w:rFonts w:ascii="Univers Condensed" w:hAnsi="Univers Condensed" w:cs="Calibri"/>
          <w:sz w:val="16"/>
          <w:szCs w:val="16"/>
        </w:rPr>
      </w:pPr>
    </w:p>
    <w:p w14:paraId="27CC8208" w14:textId="6BA528D9" w:rsidR="00710154" w:rsidRDefault="00710154" w:rsidP="00710154">
      <w:pPr>
        <w:pStyle w:val="Zkladntext"/>
        <w:spacing w:after="0"/>
        <w:ind w:left="432"/>
        <w:jc w:val="both"/>
        <w:rPr>
          <w:rFonts w:ascii="Univers Condensed" w:hAnsi="Univers Condensed" w:cs="Calibri"/>
          <w:sz w:val="16"/>
          <w:szCs w:val="16"/>
        </w:rPr>
      </w:pPr>
    </w:p>
    <w:p w14:paraId="3A1CF2A9" w14:textId="0396118B" w:rsidR="00710154" w:rsidRDefault="00710154" w:rsidP="00710154">
      <w:pPr>
        <w:pStyle w:val="Zkladntext"/>
        <w:spacing w:after="0"/>
        <w:ind w:left="432"/>
        <w:jc w:val="both"/>
        <w:rPr>
          <w:rFonts w:ascii="Univers Condensed" w:hAnsi="Univers Condensed" w:cs="Calibri"/>
          <w:sz w:val="16"/>
          <w:szCs w:val="16"/>
        </w:rPr>
      </w:pPr>
    </w:p>
    <w:p w14:paraId="2F2BB44D" w14:textId="4E725A78" w:rsidR="00710154" w:rsidRDefault="00710154" w:rsidP="00710154">
      <w:pPr>
        <w:pStyle w:val="Zkladntext"/>
        <w:spacing w:after="0"/>
        <w:ind w:left="432"/>
        <w:jc w:val="both"/>
        <w:rPr>
          <w:rFonts w:ascii="Univers Condensed" w:hAnsi="Univers Condensed" w:cs="Calibri"/>
          <w:sz w:val="16"/>
          <w:szCs w:val="16"/>
        </w:rPr>
      </w:pPr>
    </w:p>
    <w:p w14:paraId="140583FD" w14:textId="32A544F2" w:rsidR="00777C20" w:rsidRDefault="00777C20" w:rsidP="00710154">
      <w:pPr>
        <w:pStyle w:val="Zkladntext"/>
        <w:spacing w:after="0"/>
        <w:ind w:left="432"/>
        <w:jc w:val="both"/>
        <w:rPr>
          <w:rFonts w:ascii="Univers Condensed" w:hAnsi="Univers Condensed" w:cs="Calibri"/>
          <w:sz w:val="16"/>
          <w:szCs w:val="16"/>
        </w:rPr>
      </w:pPr>
    </w:p>
    <w:p w14:paraId="0952CF0F" w14:textId="48DE2F71" w:rsidR="00777C20" w:rsidRDefault="00777C20" w:rsidP="00710154">
      <w:pPr>
        <w:pStyle w:val="Zkladntext"/>
        <w:spacing w:after="0"/>
        <w:ind w:left="432"/>
        <w:jc w:val="both"/>
        <w:rPr>
          <w:rFonts w:ascii="Univers Condensed" w:hAnsi="Univers Condensed" w:cs="Calibri"/>
          <w:sz w:val="16"/>
          <w:szCs w:val="16"/>
        </w:rPr>
      </w:pPr>
    </w:p>
    <w:p w14:paraId="0ECED659" w14:textId="3001D512" w:rsidR="00777C20" w:rsidRDefault="00777C20" w:rsidP="00710154">
      <w:pPr>
        <w:pStyle w:val="Zkladntext"/>
        <w:spacing w:after="0"/>
        <w:ind w:left="432"/>
        <w:jc w:val="both"/>
        <w:rPr>
          <w:rFonts w:ascii="Univers Condensed" w:hAnsi="Univers Condensed" w:cs="Calibri"/>
          <w:sz w:val="16"/>
          <w:szCs w:val="16"/>
        </w:rPr>
      </w:pPr>
    </w:p>
    <w:p w14:paraId="5157EAFB" w14:textId="77777777" w:rsidR="00777C20" w:rsidRPr="00300245" w:rsidRDefault="00777C20" w:rsidP="00710154">
      <w:pPr>
        <w:pStyle w:val="Zkladntext"/>
        <w:spacing w:after="0"/>
        <w:ind w:left="432"/>
        <w:jc w:val="both"/>
        <w:rPr>
          <w:rFonts w:ascii="Univers Condensed" w:hAnsi="Univers Condensed" w:cs="Calibri"/>
          <w:sz w:val="16"/>
          <w:szCs w:val="16"/>
        </w:rPr>
      </w:pPr>
    </w:p>
    <w:p w14:paraId="5C05BA97" w14:textId="77777777" w:rsidR="007B1BB6" w:rsidRPr="00300245" w:rsidRDefault="007B1BB6" w:rsidP="007B1BB6">
      <w:pPr>
        <w:pStyle w:val="Zkladntext"/>
        <w:spacing w:after="0"/>
        <w:ind w:left="432"/>
        <w:jc w:val="both"/>
        <w:rPr>
          <w:rFonts w:ascii="Univers Condensed" w:hAnsi="Univers Condensed" w:cs="Calibri"/>
          <w:sz w:val="16"/>
          <w:szCs w:val="16"/>
        </w:rPr>
      </w:pPr>
    </w:p>
    <w:p w14:paraId="47A6A85D" w14:textId="4879AF8F" w:rsidR="00BE0EA4" w:rsidRPr="00300245" w:rsidRDefault="00BE0EA4" w:rsidP="00277317">
      <w:pPr>
        <w:pStyle w:val="Zkladntext"/>
        <w:numPr>
          <w:ilvl w:val="0"/>
          <w:numId w:val="20"/>
        </w:numPr>
        <w:spacing w:after="0"/>
        <w:jc w:val="both"/>
        <w:rPr>
          <w:rFonts w:ascii="Univers Condensed" w:hAnsi="Univers Condensed" w:cs="Calibri"/>
          <w:b/>
          <w:bCs/>
          <w:sz w:val="16"/>
          <w:szCs w:val="16"/>
        </w:rPr>
      </w:pPr>
      <w:r w:rsidRPr="00300245">
        <w:rPr>
          <w:rFonts w:ascii="Univers Condensed" w:hAnsi="Univers Condensed" w:cs="Calibri"/>
          <w:b/>
          <w:bCs/>
          <w:sz w:val="16"/>
          <w:szCs w:val="16"/>
        </w:rPr>
        <w:t>Záruky</w:t>
      </w:r>
      <w:r w:rsidR="00F4395A" w:rsidRPr="00300245">
        <w:rPr>
          <w:rFonts w:ascii="Univers Condensed" w:hAnsi="Univers Condensed" w:cs="Calibri"/>
          <w:b/>
          <w:bCs/>
          <w:sz w:val="16"/>
          <w:szCs w:val="16"/>
        </w:rPr>
        <w:t xml:space="preserve"> a odpovědnost</w:t>
      </w:r>
    </w:p>
    <w:p w14:paraId="41AB92A0" w14:textId="6B78FFB8" w:rsidR="00F4395A" w:rsidRPr="00300245" w:rsidRDefault="001708E8"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Záruky na jednotlivá zařízení jsou specifikovány v Obchodních podmínkách společnosti Hoval spol. s r.o.</w:t>
      </w:r>
      <w:r w:rsidR="00F4395A" w:rsidRPr="00300245">
        <w:rPr>
          <w:rFonts w:ascii="Univers Condensed" w:hAnsi="Univers Condensed" w:cs="Calibri"/>
          <w:sz w:val="16"/>
          <w:szCs w:val="16"/>
        </w:rPr>
        <w:t>, není-li smluvně sjednáno jinak. Případná prodloužená záruka je poskytována za úplatu a je zahrnuta v ceně za pravidelnou roční servisní údržbu, tj. v cenové nabídce (</w:t>
      </w:r>
      <w:r w:rsidR="00F11C87">
        <w:rPr>
          <w:rFonts w:ascii="Univers Condensed" w:hAnsi="Univers Condensed" w:cs="Calibri"/>
          <w:sz w:val="16"/>
          <w:szCs w:val="16"/>
        </w:rPr>
        <w:t>P</w:t>
      </w:r>
      <w:r w:rsidR="00F4395A" w:rsidRPr="00300245">
        <w:rPr>
          <w:rFonts w:ascii="Univers Condensed" w:hAnsi="Univers Condensed" w:cs="Calibri"/>
          <w:sz w:val="16"/>
          <w:szCs w:val="16"/>
        </w:rPr>
        <w:t xml:space="preserve">řílohou této smlouvy). </w:t>
      </w:r>
    </w:p>
    <w:p w14:paraId="7A36101F" w14:textId="77777777" w:rsidR="00F4395A" w:rsidRPr="00300245" w:rsidRDefault="00F4395A"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Podmínkou poskytnutí záruky je:</w:t>
      </w:r>
    </w:p>
    <w:p w14:paraId="0FB3B87A" w14:textId="77777777" w:rsidR="00F4395A" w:rsidRPr="00300245" w:rsidRDefault="00F4395A" w:rsidP="00277317">
      <w:pPr>
        <w:pStyle w:val="Zkladntext"/>
        <w:numPr>
          <w:ilvl w:val="2"/>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Odborné uvedení do provozu společností Hoval nebo jí pověřenou autorizovanou osobou</w:t>
      </w:r>
    </w:p>
    <w:p w14:paraId="5E9D7E66" w14:textId="2B472043" w:rsidR="00F4395A" w:rsidRPr="00300245" w:rsidRDefault="00F4395A" w:rsidP="00277317">
      <w:pPr>
        <w:pStyle w:val="Zkladntext"/>
        <w:numPr>
          <w:ilvl w:val="2"/>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Pravidelná servisní údržba v intervalu max. 12 měsíců</w:t>
      </w:r>
      <w:r w:rsidR="00B35A9B">
        <w:rPr>
          <w:rFonts w:ascii="Univers Condensed" w:hAnsi="Univers Condensed" w:cs="Calibri"/>
          <w:sz w:val="16"/>
          <w:szCs w:val="16"/>
        </w:rPr>
        <w:t xml:space="preserve"> s tolerancí 2 měsíce</w:t>
      </w:r>
      <w:r w:rsidRPr="00300245">
        <w:rPr>
          <w:rFonts w:ascii="Univers Condensed" w:hAnsi="Univers Condensed" w:cs="Calibri"/>
          <w:sz w:val="16"/>
          <w:szCs w:val="16"/>
        </w:rPr>
        <w:t xml:space="preserve">. </w:t>
      </w:r>
    </w:p>
    <w:p w14:paraId="357D0FB5" w14:textId="0FD955B5" w:rsidR="00F4395A" w:rsidRPr="00300245" w:rsidRDefault="00F4395A" w:rsidP="00277317">
      <w:pPr>
        <w:pStyle w:val="Zkladntext"/>
        <w:numPr>
          <w:ilvl w:val="2"/>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Dodržení normy ČSN EN 14868 (Ochrana kovových materiálů proti korozi) </w:t>
      </w:r>
      <w:r w:rsidR="00F11C87">
        <w:rPr>
          <w:rFonts w:ascii="Univers Condensed" w:hAnsi="Univers Condensed" w:cs="Calibri"/>
          <w:sz w:val="16"/>
          <w:szCs w:val="16"/>
        </w:rPr>
        <w:t>nebo</w:t>
      </w:r>
      <w:r w:rsidRPr="00300245">
        <w:rPr>
          <w:rFonts w:ascii="Univers Condensed" w:hAnsi="Univers Condensed" w:cs="Calibri"/>
          <w:sz w:val="16"/>
          <w:szCs w:val="16"/>
        </w:rPr>
        <w:t xml:space="preserve"> VDI 2035.</w:t>
      </w:r>
    </w:p>
    <w:p w14:paraId="17306014" w14:textId="65D9129D" w:rsidR="00F4395A" w:rsidRPr="00300245" w:rsidRDefault="00F4395A"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Záruka platí ode dne prvního uvedení do provozu, nejpozději však 3 měsíce po dodání</w:t>
      </w:r>
      <w:r w:rsidR="00B35A9B">
        <w:rPr>
          <w:rFonts w:ascii="Univers Condensed" w:hAnsi="Univers Condensed" w:cs="Calibri"/>
          <w:sz w:val="16"/>
          <w:szCs w:val="16"/>
        </w:rPr>
        <w:t xml:space="preserve"> zboží</w:t>
      </w:r>
      <w:r w:rsidRPr="00300245">
        <w:rPr>
          <w:rFonts w:ascii="Univers Condensed" w:hAnsi="Univers Condensed" w:cs="Calibri"/>
          <w:sz w:val="16"/>
          <w:szCs w:val="16"/>
        </w:rPr>
        <w:t xml:space="preserve">, za předpokladu, že instalace a montáž byla provedena odbornou firmou při dodržení stanovených podmínek instalace (palivo, komín, provozní podmínky atd.). </w:t>
      </w:r>
    </w:p>
    <w:p w14:paraId="50D68CAD" w14:textId="215A7665" w:rsidR="00F4395A" w:rsidRPr="00300245" w:rsidRDefault="00F4395A"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Na všechny náhradní díly instalované v rámci údržby a odstraňování poruch poskytuje společnost Hoval záruku</w:t>
      </w:r>
      <w:r w:rsidR="001708E8" w:rsidRPr="00300245">
        <w:rPr>
          <w:rFonts w:ascii="Univers Condensed" w:hAnsi="Univers Condensed" w:cs="Calibri"/>
          <w:sz w:val="16"/>
          <w:szCs w:val="16"/>
        </w:rPr>
        <w:t xml:space="preserve"> 6 měsíců</w:t>
      </w:r>
      <w:r w:rsidRPr="00300245">
        <w:rPr>
          <w:rFonts w:ascii="Univers Condensed" w:hAnsi="Univers Condensed" w:cs="Calibri"/>
          <w:sz w:val="16"/>
          <w:szCs w:val="16"/>
        </w:rPr>
        <w:t xml:space="preserve"> počínaje dnem instalace. </w:t>
      </w:r>
    </w:p>
    <w:p w14:paraId="4B58DD5E" w14:textId="04300DE4" w:rsidR="00F4395A" w:rsidRPr="00300245" w:rsidRDefault="00F4395A"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Záruka zaniká, pokud nejsou dodrženy podmínky a instrukce poskytnuté výrobcem Hoval</w:t>
      </w:r>
      <w:r w:rsidR="00B35A9B">
        <w:rPr>
          <w:rFonts w:ascii="Univers Condensed" w:hAnsi="Univers Condensed" w:cs="Calibri"/>
          <w:sz w:val="16"/>
          <w:szCs w:val="16"/>
        </w:rPr>
        <w:t xml:space="preserve"> a pokud</w:t>
      </w:r>
      <w:r w:rsidRPr="00300245">
        <w:rPr>
          <w:rFonts w:ascii="Univers Condensed" w:hAnsi="Univers Condensed" w:cs="Calibri"/>
          <w:sz w:val="16"/>
          <w:szCs w:val="16"/>
        </w:rPr>
        <w:t xml:space="preserve"> předepsané pravidelné servisní údržby a čištění nejsou provedeny autorizovanými osobami Hoval. Odpovědnost za řádné a včasné provádění údržbových a čisticích prací nese ten, kdo záruku u společnosti Hoval uplatňuje. Záruka společnosti Hoval se rovněž nevztahuje na všechny opotřebitelné díly, zejména filtry, </w:t>
      </w:r>
      <w:r w:rsidR="00B204C8">
        <w:rPr>
          <w:rFonts w:ascii="Univers Condensed" w:hAnsi="Univers Condensed" w:cs="Calibri"/>
          <w:sz w:val="16"/>
          <w:szCs w:val="16"/>
        </w:rPr>
        <w:t>cylindry</w:t>
      </w:r>
      <w:r w:rsidRPr="00300245">
        <w:rPr>
          <w:rFonts w:ascii="Univers Condensed" w:hAnsi="Univers Condensed" w:cs="Calibri"/>
          <w:sz w:val="16"/>
          <w:szCs w:val="16"/>
        </w:rPr>
        <w:t xml:space="preserve"> hořáků, elektrody, ochranné anody, UV sondy,</w:t>
      </w:r>
      <w:r w:rsidR="003829C6" w:rsidRPr="00300245">
        <w:rPr>
          <w:rFonts w:ascii="Univers Condensed" w:hAnsi="Univers Condensed" w:cs="Calibri"/>
          <w:sz w:val="16"/>
          <w:szCs w:val="16"/>
        </w:rPr>
        <w:t xml:space="preserve"> </w:t>
      </w:r>
      <w:r w:rsidRPr="00300245">
        <w:rPr>
          <w:rFonts w:ascii="Univers Condensed" w:hAnsi="Univers Condensed" w:cs="Calibri"/>
          <w:sz w:val="16"/>
          <w:szCs w:val="16"/>
        </w:rPr>
        <w:t>apod.</w:t>
      </w:r>
    </w:p>
    <w:p w14:paraId="7F50D9E3" w14:textId="500D6309" w:rsidR="00F4395A" w:rsidRPr="00300245" w:rsidRDefault="00F11C87" w:rsidP="00277317">
      <w:pPr>
        <w:pStyle w:val="Zkladntext"/>
        <w:numPr>
          <w:ilvl w:val="1"/>
          <w:numId w:val="20"/>
        </w:numPr>
        <w:spacing w:after="0"/>
        <w:jc w:val="both"/>
        <w:rPr>
          <w:rFonts w:ascii="Univers Condensed" w:hAnsi="Univers Condensed" w:cs="Calibri"/>
          <w:sz w:val="16"/>
          <w:szCs w:val="16"/>
        </w:rPr>
      </w:pPr>
      <w:r>
        <w:rPr>
          <w:rFonts w:ascii="Univers Condensed" w:hAnsi="Univers Condensed" w:cs="Calibri"/>
          <w:sz w:val="16"/>
          <w:szCs w:val="16"/>
        </w:rPr>
        <w:t>Zhotovitel</w:t>
      </w:r>
      <w:r w:rsidR="00F4395A" w:rsidRPr="00300245">
        <w:rPr>
          <w:rFonts w:ascii="Univers Condensed" w:hAnsi="Univers Condensed" w:cs="Calibri"/>
          <w:sz w:val="16"/>
          <w:szCs w:val="16"/>
        </w:rPr>
        <w:t xml:space="preserve"> je oprávněn zajistit </w:t>
      </w:r>
      <w:r>
        <w:rPr>
          <w:rFonts w:ascii="Univers Condensed" w:hAnsi="Univers Condensed" w:cs="Calibri"/>
          <w:sz w:val="16"/>
          <w:szCs w:val="16"/>
        </w:rPr>
        <w:t>o</w:t>
      </w:r>
      <w:r w:rsidR="00F4395A" w:rsidRPr="00300245">
        <w:rPr>
          <w:rFonts w:ascii="Univers Condensed" w:hAnsi="Univers Condensed" w:cs="Calibri"/>
          <w:sz w:val="16"/>
          <w:szCs w:val="16"/>
        </w:rPr>
        <w:t xml:space="preserve">bjednateli servisní služby prostřednictvím pověřené autorizované osoby, přičemž v takovém případě </w:t>
      </w:r>
      <w:r>
        <w:rPr>
          <w:rFonts w:ascii="Univers Condensed" w:hAnsi="Univers Condensed" w:cs="Calibri"/>
          <w:sz w:val="16"/>
          <w:szCs w:val="16"/>
        </w:rPr>
        <w:t>zhotovitel</w:t>
      </w:r>
      <w:r w:rsidR="00F4395A" w:rsidRPr="00300245">
        <w:rPr>
          <w:rFonts w:ascii="Univers Condensed" w:hAnsi="Univers Condensed" w:cs="Calibri"/>
          <w:sz w:val="16"/>
          <w:szCs w:val="16"/>
        </w:rPr>
        <w:t xml:space="preserve"> odpovídá za poskytnutí servisních služeb pověřenou osobou.</w:t>
      </w:r>
    </w:p>
    <w:p w14:paraId="29A36523" w14:textId="77777777" w:rsidR="007B1BB6" w:rsidRPr="00300245" w:rsidRDefault="007B1BB6" w:rsidP="007B1BB6">
      <w:pPr>
        <w:pStyle w:val="Zkladntext"/>
        <w:spacing w:after="0"/>
        <w:ind w:left="432"/>
        <w:jc w:val="both"/>
        <w:rPr>
          <w:rFonts w:ascii="Univers Condensed" w:hAnsi="Univers Condensed" w:cs="Calibri"/>
          <w:sz w:val="16"/>
          <w:szCs w:val="16"/>
        </w:rPr>
      </w:pPr>
    </w:p>
    <w:p w14:paraId="1BFBD32D" w14:textId="7F63246F" w:rsidR="00031FA2" w:rsidRDefault="00031FA2"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Cenové a platební podmínky</w:t>
      </w:r>
    </w:p>
    <w:p w14:paraId="1979B28F" w14:textId="6C7BDD25" w:rsidR="00233C99" w:rsidRPr="007A1F29" w:rsidRDefault="00233C99" w:rsidP="00233C99">
      <w:pPr>
        <w:numPr>
          <w:ilvl w:val="1"/>
          <w:numId w:val="20"/>
        </w:numPr>
        <w:jc w:val="both"/>
        <w:rPr>
          <w:rFonts w:ascii="Univers Condensed" w:hAnsi="Univers Condensed" w:cs="Calibri"/>
          <w:b/>
          <w:bCs/>
          <w:sz w:val="16"/>
          <w:szCs w:val="16"/>
        </w:rPr>
      </w:pPr>
      <w:r w:rsidRPr="007D413A">
        <w:rPr>
          <w:rFonts w:ascii="Univers Condensed" w:hAnsi="Univers Condensed" w:cs="Calibri"/>
          <w:sz w:val="16"/>
          <w:szCs w:val="16"/>
        </w:rPr>
        <w:t>Smluvní cena za pravide</w:t>
      </w:r>
      <w:r>
        <w:rPr>
          <w:rFonts w:ascii="Univers Condensed" w:hAnsi="Univers Condensed" w:cs="Calibri"/>
          <w:sz w:val="16"/>
          <w:szCs w:val="16"/>
        </w:rPr>
        <w:t>l</w:t>
      </w:r>
      <w:r w:rsidRPr="007D413A">
        <w:rPr>
          <w:rFonts w:ascii="Univers Condensed" w:hAnsi="Univers Condensed" w:cs="Calibri"/>
          <w:sz w:val="16"/>
          <w:szCs w:val="16"/>
        </w:rPr>
        <w:t>nou roční servisní údržbu je specifikována v cenové nabídce – přílohou této smlouvy</w:t>
      </w:r>
      <w:r>
        <w:rPr>
          <w:rFonts w:ascii="Univers Condensed" w:hAnsi="Univers Condensed" w:cs="Calibri"/>
          <w:sz w:val="16"/>
          <w:szCs w:val="16"/>
        </w:rPr>
        <w:t>.</w:t>
      </w:r>
    </w:p>
    <w:p w14:paraId="66DFC67B" w14:textId="73ADC131" w:rsidR="007A1F29" w:rsidRPr="00300245" w:rsidRDefault="00103182" w:rsidP="00233C99">
      <w:pPr>
        <w:numPr>
          <w:ilvl w:val="1"/>
          <w:numId w:val="20"/>
        </w:numPr>
        <w:jc w:val="both"/>
        <w:rPr>
          <w:rFonts w:ascii="Univers Condensed" w:hAnsi="Univers Condensed" w:cs="Calibri"/>
          <w:b/>
          <w:bCs/>
          <w:sz w:val="16"/>
          <w:szCs w:val="16"/>
        </w:rPr>
      </w:pPr>
      <w:r>
        <w:rPr>
          <w:rFonts w:ascii="Univers Condensed" w:hAnsi="Univers Condensed" w:cs="Calibri"/>
          <w:sz w:val="16"/>
          <w:szCs w:val="16"/>
        </w:rPr>
        <w:t>Platnost cenové nabídky Basic za servisní údržbu je podmíněna</w:t>
      </w:r>
      <w:r w:rsidR="007A1F29">
        <w:rPr>
          <w:rFonts w:ascii="Univers Condensed" w:hAnsi="Univers Condensed" w:cs="Calibri"/>
          <w:sz w:val="16"/>
          <w:szCs w:val="16"/>
        </w:rPr>
        <w:t xml:space="preserve"> provedením </w:t>
      </w:r>
      <w:r>
        <w:rPr>
          <w:rFonts w:ascii="Univers Condensed" w:hAnsi="Univers Condensed" w:cs="Calibri"/>
          <w:sz w:val="16"/>
          <w:szCs w:val="16"/>
        </w:rPr>
        <w:t xml:space="preserve">údržby alespoň jedenkrát ročně. </w:t>
      </w:r>
    </w:p>
    <w:p w14:paraId="145D57FD" w14:textId="65DDD905" w:rsidR="00031FA2" w:rsidRDefault="00031FA2" w:rsidP="00277317">
      <w:pPr>
        <w:numPr>
          <w:ilvl w:val="1"/>
          <w:numId w:val="20"/>
        </w:numPr>
        <w:jc w:val="both"/>
        <w:rPr>
          <w:rFonts w:ascii="Univers Condensed" w:hAnsi="Univers Condensed" w:cs="Calibri"/>
          <w:sz w:val="16"/>
          <w:szCs w:val="16"/>
        </w:rPr>
      </w:pPr>
      <w:r w:rsidRPr="00300245">
        <w:rPr>
          <w:rFonts w:ascii="Univers Condensed" w:hAnsi="Univers Condensed" w:cs="Calibri"/>
          <w:sz w:val="16"/>
          <w:szCs w:val="16"/>
        </w:rPr>
        <w:t xml:space="preserve">Smluvní odměna za pravidelnou roční servisní údržbu vychází z celkových nákladů na provedení práce, potřebnou techniku a souvisejících služeb předmětu Smlouvy v době uzavření smlouvy. </w:t>
      </w:r>
      <w:r w:rsidR="00DB651A">
        <w:rPr>
          <w:rFonts w:ascii="Univers Condensed" w:hAnsi="Univers Condensed" w:cs="Calibri"/>
          <w:sz w:val="16"/>
          <w:szCs w:val="16"/>
        </w:rPr>
        <w:t>Zhotovitel</w:t>
      </w:r>
      <w:r w:rsidRPr="00300245">
        <w:rPr>
          <w:rFonts w:ascii="Univers Condensed" w:hAnsi="Univers Condensed" w:cs="Calibri"/>
          <w:sz w:val="16"/>
          <w:szCs w:val="16"/>
        </w:rPr>
        <w:t xml:space="preserve"> je oprávněn jednou ročně rozhodnout o zvýšení ceny za servisní údržbu a dopravu na základě vývoje indexu spotřebitelských cen, maximálně však o 5% z paušální částky, o čemž poskytovatel bude předem písemně (e-mailem) informovat </w:t>
      </w:r>
      <w:r w:rsidR="007A1F29">
        <w:rPr>
          <w:rFonts w:ascii="Univers Condensed" w:hAnsi="Univers Condensed" w:cs="Calibri"/>
          <w:sz w:val="16"/>
          <w:szCs w:val="16"/>
        </w:rPr>
        <w:t>o</w:t>
      </w:r>
      <w:r w:rsidRPr="00300245">
        <w:rPr>
          <w:rFonts w:ascii="Univers Condensed" w:hAnsi="Univers Condensed" w:cs="Calibri"/>
          <w:sz w:val="16"/>
          <w:szCs w:val="16"/>
        </w:rPr>
        <w:t xml:space="preserve">bjednatele. </w:t>
      </w:r>
    </w:p>
    <w:p w14:paraId="64415BF8" w14:textId="23414727" w:rsidR="000E02B9" w:rsidRPr="00300245" w:rsidRDefault="000E02B9" w:rsidP="00277317">
      <w:pPr>
        <w:numPr>
          <w:ilvl w:val="1"/>
          <w:numId w:val="20"/>
        </w:numPr>
        <w:jc w:val="both"/>
        <w:rPr>
          <w:rFonts w:ascii="Univers Condensed" w:hAnsi="Univers Condensed" w:cs="Calibri"/>
          <w:sz w:val="16"/>
          <w:szCs w:val="16"/>
        </w:rPr>
      </w:pPr>
      <w:r w:rsidRPr="000E02B9">
        <w:rPr>
          <w:rFonts w:ascii="Univers Condensed" w:hAnsi="Univers Condensed" w:cs="Calibri"/>
          <w:sz w:val="16"/>
          <w:szCs w:val="16"/>
        </w:rPr>
        <w:t xml:space="preserve">Pokud </w:t>
      </w:r>
      <w:r w:rsidR="007A1F29">
        <w:rPr>
          <w:rFonts w:ascii="Univers Condensed" w:hAnsi="Univers Condensed" w:cs="Calibri"/>
          <w:sz w:val="16"/>
          <w:szCs w:val="16"/>
        </w:rPr>
        <w:t>objednatel neakceptuje</w:t>
      </w:r>
      <w:r w:rsidRPr="000E02B9">
        <w:rPr>
          <w:rFonts w:ascii="Univers Condensed" w:hAnsi="Univers Condensed" w:cs="Calibri"/>
          <w:sz w:val="16"/>
          <w:szCs w:val="16"/>
        </w:rPr>
        <w:t xml:space="preserve"> zvýšení paušální sazby za pravidelnou servisní údržbu</w:t>
      </w:r>
      <w:r w:rsidR="007A1F29">
        <w:rPr>
          <w:rFonts w:ascii="Univers Condensed" w:hAnsi="Univers Condensed" w:cs="Calibri"/>
          <w:sz w:val="16"/>
          <w:szCs w:val="16"/>
        </w:rPr>
        <w:t xml:space="preserve"> podle článku 8.</w:t>
      </w:r>
      <w:r w:rsidR="003944C9">
        <w:rPr>
          <w:rFonts w:ascii="Univers Condensed" w:hAnsi="Univers Condensed" w:cs="Calibri"/>
          <w:sz w:val="16"/>
          <w:szCs w:val="16"/>
        </w:rPr>
        <w:t>3</w:t>
      </w:r>
      <w:r w:rsidRPr="000E02B9">
        <w:rPr>
          <w:rFonts w:ascii="Univers Condensed" w:hAnsi="Univers Condensed" w:cs="Calibri"/>
          <w:sz w:val="16"/>
          <w:szCs w:val="16"/>
        </w:rPr>
        <w:t xml:space="preserve">, má </w:t>
      </w:r>
      <w:r w:rsidR="007A1F29">
        <w:rPr>
          <w:rFonts w:ascii="Univers Condensed" w:hAnsi="Univers Condensed" w:cs="Calibri"/>
          <w:sz w:val="16"/>
          <w:szCs w:val="16"/>
        </w:rPr>
        <w:t>o</w:t>
      </w:r>
      <w:r>
        <w:rPr>
          <w:rFonts w:ascii="Univers Condensed" w:hAnsi="Univers Condensed" w:cs="Calibri"/>
          <w:sz w:val="16"/>
          <w:szCs w:val="16"/>
        </w:rPr>
        <w:t>bjednatel</w:t>
      </w:r>
      <w:r w:rsidRPr="000E02B9">
        <w:rPr>
          <w:rFonts w:ascii="Univers Condensed" w:hAnsi="Univers Condensed" w:cs="Calibri"/>
          <w:sz w:val="16"/>
          <w:szCs w:val="16"/>
        </w:rPr>
        <w:t xml:space="preserve"> právo vypovědět</w:t>
      </w:r>
      <w:r>
        <w:rPr>
          <w:rFonts w:ascii="Univers Condensed" w:hAnsi="Univers Condensed" w:cs="Calibri"/>
          <w:sz w:val="16"/>
          <w:szCs w:val="16"/>
        </w:rPr>
        <w:t xml:space="preserve"> tuto</w:t>
      </w:r>
      <w:r w:rsidRPr="000E02B9">
        <w:rPr>
          <w:rFonts w:ascii="Univers Condensed" w:hAnsi="Univers Condensed" w:cs="Calibri"/>
          <w:sz w:val="16"/>
          <w:szCs w:val="16"/>
        </w:rPr>
        <w:t xml:space="preserve"> </w:t>
      </w:r>
      <w:r>
        <w:rPr>
          <w:rFonts w:ascii="Univers Condensed" w:hAnsi="Univers Condensed" w:cs="Calibri"/>
          <w:sz w:val="16"/>
          <w:szCs w:val="16"/>
        </w:rPr>
        <w:t>S</w:t>
      </w:r>
      <w:r w:rsidRPr="000E02B9">
        <w:rPr>
          <w:rFonts w:ascii="Univers Condensed" w:hAnsi="Univers Condensed" w:cs="Calibri"/>
          <w:sz w:val="16"/>
          <w:szCs w:val="16"/>
        </w:rPr>
        <w:t xml:space="preserve">mlouvu </w:t>
      </w:r>
      <w:r>
        <w:rPr>
          <w:rFonts w:ascii="Univers Condensed" w:hAnsi="Univers Condensed" w:cs="Calibri"/>
          <w:sz w:val="16"/>
          <w:szCs w:val="16"/>
        </w:rPr>
        <w:t>okamžitě</w:t>
      </w:r>
      <w:r w:rsidRPr="000E02B9">
        <w:rPr>
          <w:rFonts w:ascii="Univers Condensed" w:hAnsi="Univers Condensed" w:cs="Calibri"/>
          <w:sz w:val="16"/>
          <w:szCs w:val="16"/>
        </w:rPr>
        <w:t>.</w:t>
      </w:r>
    </w:p>
    <w:p w14:paraId="52C657CE" w14:textId="7A756452" w:rsidR="00031FA2" w:rsidRPr="00300245" w:rsidRDefault="00031FA2" w:rsidP="00277317">
      <w:pPr>
        <w:numPr>
          <w:ilvl w:val="1"/>
          <w:numId w:val="20"/>
        </w:numPr>
        <w:jc w:val="both"/>
        <w:rPr>
          <w:rFonts w:ascii="Univers Condensed" w:hAnsi="Univers Condensed" w:cs="Calibri"/>
          <w:sz w:val="16"/>
          <w:szCs w:val="16"/>
        </w:rPr>
      </w:pPr>
      <w:r w:rsidRPr="00300245">
        <w:rPr>
          <w:rFonts w:ascii="Univers Condensed" w:hAnsi="Univers Condensed" w:cs="Calibri"/>
          <w:sz w:val="16"/>
          <w:szCs w:val="16"/>
        </w:rPr>
        <w:t>Náhradní díly jsou účtovány na základě aktuálně platného ceníku v době použití systémového dílu</w:t>
      </w:r>
      <w:r w:rsidR="001708E8" w:rsidRPr="00300245">
        <w:rPr>
          <w:rFonts w:ascii="Univers Condensed" w:hAnsi="Univers Condensed" w:cs="Calibri"/>
          <w:sz w:val="16"/>
          <w:szCs w:val="16"/>
        </w:rPr>
        <w:t xml:space="preserve"> s přiznáním slevy dle čl. 2</w:t>
      </w:r>
      <w:r w:rsidRPr="00300245">
        <w:rPr>
          <w:rFonts w:ascii="Univers Condensed" w:hAnsi="Univers Condensed" w:cs="Calibri"/>
          <w:sz w:val="16"/>
          <w:szCs w:val="16"/>
        </w:rPr>
        <w:t>.</w:t>
      </w:r>
    </w:p>
    <w:p w14:paraId="307AFE92" w14:textId="2ECAD962" w:rsidR="00031FA2" w:rsidRPr="00300245" w:rsidRDefault="00031FA2" w:rsidP="00277317">
      <w:pPr>
        <w:numPr>
          <w:ilvl w:val="1"/>
          <w:numId w:val="20"/>
        </w:numPr>
        <w:jc w:val="both"/>
        <w:rPr>
          <w:rFonts w:ascii="Univers Condensed" w:hAnsi="Univers Condensed" w:cs="Calibri"/>
          <w:sz w:val="16"/>
          <w:szCs w:val="16"/>
        </w:rPr>
      </w:pPr>
      <w:r w:rsidRPr="00300245">
        <w:rPr>
          <w:rFonts w:ascii="Univers Condensed" w:hAnsi="Univers Condensed" w:cs="Calibri"/>
          <w:sz w:val="16"/>
          <w:szCs w:val="16"/>
        </w:rPr>
        <w:t xml:space="preserve">Spotřební materiál, který podléhá opotřebení během provozu, např. </w:t>
      </w:r>
      <w:r w:rsidR="009C483B" w:rsidRPr="00300245">
        <w:rPr>
          <w:rFonts w:ascii="Univers Condensed" w:hAnsi="Univers Condensed" w:cs="Calibri"/>
          <w:sz w:val="16"/>
          <w:szCs w:val="16"/>
        </w:rPr>
        <w:t>i</w:t>
      </w:r>
      <w:r w:rsidRPr="00300245">
        <w:rPr>
          <w:rFonts w:ascii="Univers Condensed" w:hAnsi="Univers Condensed" w:cs="Calibri"/>
          <w:sz w:val="16"/>
          <w:szCs w:val="16"/>
        </w:rPr>
        <w:t>onizační a zapalovací elektrody, těsnění,</w:t>
      </w:r>
      <w:r w:rsidR="009C483B" w:rsidRPr="00300245">
        <w:rPr>
          <w:rFonts w:ascii="Univers Condensed" w:hAnsi="Univers Condensed" w:cs="Calibri"/>
          <w:sz w:val="16"/>
          <w:szCs w:val="16"/>
        </w:rPr>
        <w:t xml:space="preserve"> filtry</w:t>
      </w:r>
      <w:r w:rsidRPr="00300245">
        <w:rPr>
          <w:rFonts w:ascii="Univers Condensed" w:hAnsi="Univers Condensed" w:cs="Calibri"/>
          <w:sz w:val="16"/>
          <w:szCs w:val="16"/>
        </w:rPr>
        <w:t xml:space="preserve"> apod. není zahrnut v ceně roční servisní údržby a jeho použití bude účtováno podle aktuálně platného ceníku náhradních dílů s poskytnutím slevy dle čl. 2.  </w:t>
      </w:r>
    </w:p>
    <w:p w14:paraId="70E272BD" w14:textId="2D1DE425" w:rsidR="00E06076" w:rsidRDefault="00031FA2" w:rsidP="00277317">
      <w:pPr>
        <w:numPr>
          <w:ilvl w:val="1"/>
          <w:numId w:val="20"/>
        </w:numPr>
        <w:jc w:val="both"/>
        <w:rPr>
          <w:rFonts w:ascii="Univers Condensed" w:hAnsi="Univers Condensed" w:cs="Calibri"/>
          <w:sz w:val="16"/>
          <w:szCs w:val="16"/>
        </w:rPr>
      </w:pPr>
      <w:r w:rsidRPr="00300245">
        <w:rPr>
          <w:rFonts w:ascii="Univers Condensed" w:hAnsi="Univers Condensed" w:cs="Calibri"/>
          <w:sz w:val="16"/>
          <w:szCs w:val="16"/>
        </w:rPr>
        <w:t>Dopravné spojené s pozáruční servisní opravou nebo se zásahem na základě požadavku objednatele</w:t>
      </w:r>
      <w:r w:rsidR="009C483B" w:rsidRPr="00300245">
        <w:rPr>
          <w:rFonts w:ascii="Univers Condensed" w:hAnsi="Univers Condensed" w:cs="Calibri"/>
          <w:sz w:val="16"/>
          <w:szCs w:val="16"/>
        </w:rPr>
        <w:t xml:space="preserve"> a</w:t>
      </w:r>
      <w:r w:rsidRPr="00300245">
        <w:rPr>
          <w:rFonts w:ascii="Univers Condensed" w:hAnsi="Univers Condensed" w:cs="Calibri"/>
          <w:sz w:val="16"/>
          <w:szCs w:val="16"/>
        </w:rPr>
        <w:t xml:space="preserve"> na který se nevztahuje záruka, bude účtován</w:t>
      </w:r>
      <w:r w:rsidR="009C483B" w:rsidRPr="00300245">
        <w:rPr>
          <w:rFonts w:ascii="Univers Condensed" w:hAnsi="Univers Condensed" w:cs="Calibri"/>
          <w:sz w:val="16"/>
          <w:szCs w:val="16"/>
        </w:rPr>
        <w:t>o</w:t>
      </w:r>
      <w:r w:rsidRPr="00300245">
        <w:rPr>
          <w:rFonts w:ascii="Univers Condensed" w:hAnsi="Univers Condensed" w:cs="Calibri"/>
          <w:sz w:val="16"/>
          <w:szCs w:val="16"/>
        </w:rPr>
        <w:t xml:space="preserve"> podle aktuálního sazebníku servisních služeb Hoval.</w:t>
      </w:r>
    </w:p>
    <w:p w14:paraId="6EC628CB" w14:textId="340A922B" w:rsidR="000E02B9" w:rsidRDefault="000E02B9" w:rsidP="00277317">
      <w:pPr>
        <w:numPr>
          <w:ilvl w:val="1"/>
          <w:numId w:val="20"/>
        </w:numPr>
        <w:jc w:val="both"/>
        <w:rPr>
          <w:rFonts w:ascii="Univers Condensed" w:hAnsi="Univers Condensed" w:cs="Calibri"/>
          <w:sz w:val="16"/>
          <w:szCs w:val="16"/>
        </w:rPr>
      </w:pPr>
      <w:r w:rsidRPr="000E02B9">
        <w:rPr>
          <w:rFonts w:ascii="Univers Condensed" w:hAnsi="Univers Condensed" w:cs="Calibri"/>
          <w:sz w:val="16"/>
          <w:szCs w:val="16"/>
        </w:rPr>
        <w:t>Faktura za provedené servisní služby bude vystavena neprodleně po provedení výkonu.</w:t>
      </w:r>
      <w:r>
        <w:rPr>
          <w:rFonts w:ascii="Univers Condensed" w:hAnsi="Univers Condensed" w:cs="Calibri"/>
          <w:sz w:val="16"/>
          <w:szCs w:val="16"/>
        </w:rPr>
        <w:t xml:space="preserve"> </w:t>
      </w:r>
    </w:p>
    <w:p w14:paraId="4DC2B912" w14:textId="75BA7EF4" w:rsidR="00E06076" w:rsidRDefault="00E06076"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Cena za provedené servisní služby bude hrazena na základě vystavené faktury se splatností 14 dnů</w:t>
      </w:r>
      <w:r w:rsidR="000E02B9">
        <w:rPr>
          <w:rFonts w:ascii="Univers Condensed" w:hAnsi="Univers Condensed" w:cs="Calibri"/>
          <w:sz w:val="16"/>
          <w:szCs w:val="16"/>
        </w:rPr>
        <w:t xml:space="preserve"> ode dne vystavení</w:t>
      </w:r>
      <w:r>
        <w:rPr>
          <w:rFonts w:ascii="Univers Condensed" w:hAnsi="Univers Condensed" w:cs="Calibri"/>
          <w:sz w:val="16"/>
          <w:szCs w:val="16"/>
        </w:rPr>
        <w:t>.</w:t>
      </w:r>
    </w:p>
    <w:p w14:paraId="1E632846" w14:textId="1FF05F97" w:rsidR="000E02B9" w:rsidRDefault="003944C9" w:rsidP="00277317">
      <w:pPr>
        <w:numPr>
          <w:ilvl w:val="1"/>
          <w:numId w:val="20"/>
        </w:numPr>
        <w:jc w:val="both"/>
        <w:rPr>
          <w:rFonts w:ascii="Univers Condensed" w:hAnsi="Univers Condensed" w:cs="Calibri"/>
          <w:sz w:val="16"/>
          <w:szCs w:val="16"/>
        </w:rPr>
      </w:pPr>
      <w:r>
        <w:rPr>
          <w:rFonts w:ascii="Univers Condensed" w:hAnsi="Univers Condensed" w:cs="Calibri"/>
          <w:sz w:val="16"/>
          <w:szCs w:val="16"/>
        </w:rPr>
        <w:t>Zhotovitel</w:t>
      </w:r>
      <w:r w:rsidR="00E06076">
        <w:rPr>
          <w:rFonts w:ascii="Univers Condensed" w:hAnsi="Univers Condensed" w:cs="Calibri"/>
          <w:sz w:val="16"/>
          <w:szCs w:val="16"/>
        </w:rPr>
        <w:t xml:space="preserve"> bude vystavovat faktury v elektronické podobě a zasílat na adresu uvedenou na první straně této Smlouvy. </w:t>
      </w:r>
    </w:p>
    <w:p w14:paraId="399431AA" w14:textId="7DC34BDB" w:rsidR="00031FA2" w:rsidRDefault="000E02B9" w:rsidP="00277317">
      <w:pPr>
        <w:numPr>
          <w:ilvl w:val="1"/>
          <w:numId w:val="20"/>
        </w:numPr>
        <w:jc w:val="both"/>
        <w:rPr>
          <w:rFonts w:ascii="Univers Condensed" w:hAnsi="Univers Condensed" w:cs="Calibri"/>
          <w:sz w:val="16"/>
          <w:szCs w:val="16"/>
        </w:rPr>
      </w:pPr>
      <w:r w:rsidRPr="000E02B9">
        <w:rPr>
          <w:rFonts w:ascii="Univers Condensed" w:hAnsi="Univers Condensed" w:cs="Calibri"/>
          <w:sz w:val="16"/>
          <w:szCs w:val="16"/>
        </w:rPr>
        <w:t>V případě prodlení se zaplacením ceny za servisní služby podle této smlouvy, sjednávají strany úrok z prodlení ve výši 0,1% z dlužné částky za každý den prodlení.</w:t>
      </w:r>
      <w:r>
        <w:rPr>
          <w:rFonts w:ascii="Univers Condensed" w:hAnsi="Univers Condensed" w:cs="Calibri"/>
          <w:sz w:val="16"/>
          <w:szCs w:val="16"/>
        </w:rPr>
        <w:t xml:space="preserve"> </w:t>
      </w:r>
      <w:r w:rsidR="00031FA2" w:rsidRPr="00300245">
        <w:rPr>
          <w:rFonts w:ascii="Univers Condensed" w:hAnsi="Univers Condensed" w:cs="Calibri"/>
          <w:sz w:val="16"/>
          <w:szCs w:val="16"/>
        </w:rPr>
        <w:t xml:space="preserve">  </w:t>
      </w:r>
    </w:p>
    <w:p w14:paraId="5F6BD8E6" w14:textId="77777777" w:rsidR="00710154" w:rsidRPr="00300245" w:rsidRDefault="00710154" w:rsidP="00710154">
      <w:pPr>
        <w:ind w:left="432"/>
        <w:jc w:val="both"/>
        <w:rPr>
          <w:rFonts w:ascii="Univers Condensed" w:hAnsi="Univers Condensed" w:cs="Calibri"/>
          <w:sz w:val="16"/>
          <w:szCs w:val="16"/>
        </w:rPr>
      </w:pPr>
    </w:p>
    <w:p w14:paraId="5A548FB5" w14:textId="4C964F28" w:rsidR="00A14152" w:rsidRPr="00300245" w:rsidRDefault="00031FA2"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Vyšší moc</w:t>
      </w:r>
    </w:p>
    <w:p w14:paraId="7919EED6" w14:textId="0C912E33" w:rsidR="00A14152" w:rsidRPr="00300245" w:rsidRDefault="00A14152"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Smluvní strany nejsou v prodlení s plněním závazků dle této </w:t>
      </w:r>
      <w:r w:rsidR="003944C9">
        <w:rPr>
          <w:rFonts w:ascii="Univers Condensed" w:hAnsi="Univers Condensed" w:cs="Calibri"/>
          <w:sz w:val="16"/>
          <w:szCs w:val="16"/>
        </w:rPr>
        <w:t>S</w:t>
      </w:r>
      <w:r w:rsidRPr="00300245">
        <w:rPr>
          <w:rFonts w:ascii="Univers Condensed" w:hAnsi="Univers Condensed" w:cs="Calibri"/>
          <w:sz w:val="16"/>
          <w:szCs w:val="16"/>
        </w:rPr>
        <w:t>mlouvy, pokud nemohly plnit pro okolnosti vylučující odpovědnost (dlouhodobý výpadek elektrické energie, živelné pohromy, teroristické útoky, apod.)</w:t>
      </w:r>
    </w:p>
    <w:p w14:paraId="72EC9102" w14:textId="77777777" w:rsidR="00A14152" w:rsidRPr="00300245" w:rsidRDefault="00A14152"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Smluvní strany se osvobozují od zodpovědnosti za částečné nebo úplné nesplnění smluvních závazků, jestliže se tak stalo v důsledku vyšší moci. Za vyšší moc se pokládají mimořádné okolnosti bránící dočasně nebo trvale splnění povinnosti ze závazkového poměru, které nastaly po jeho vzniku a nemohly být zavázanou stranou odvráceny.</w:t>
      </w:r>
    </w:p>
    <w:p w14:paraId="7883F0EF" w14:textId="053F78CA" w:rsidR="00A14152" w:rsidRPr="00300245" w:rsidRDefault="00A14152"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V případě vyšší moci se prodlužují lhůty ke splnění smluvních závazků o dobu, během které budou důsledky vyšší moci trvat.</w:t>
      </w:r>
    </w:p>
    <w:p w14:paraId="6F09A3BD" w14:textId="77777777" w:rsidR="007B1BB6" w:rsidRPr="00300245" w:rsidRDefault="007B1BB6" w:rsidP="007B1BB6">
      <w:pPr>
        <w:pStyle w:val="Zkladntext"/>
        <w:spacing w:after="0"/>
        <w:jc w:val="both"/>
        <w:rPr>
          <w:rFonts w:ascii="Univers Condensed" w:hAnsi="Univers Condensed" w:cs="Calibri"/>
          <w:sz w:val="16"/>
          <w:szCs w:val="16"/>
        </w:rPr>
      </w:pPr>
    </w:p>
    <w:p w14:paraId="6B1A533D" w14:textId="73A86A3F" w:rsidR="001539D7" w:rsidRPr="00300245" w:rsidRDefault="001539D7" w:rsidP="001539D7">
      <w:pPr>
        <w:pStyle w:val="Zkladntext"/>
        <w:numPr>
          <w:ilvl w:val="0"/>
          <w:numId w:val="20"/>
        </w:numPr>
        <w:spacing w:after="0"/>
        <w:jc w:val="both"/>
        <w:rPr>
          <w:rFonts w:ascii="Univers Condensed" w:hAnsi="Univers Condensed" w:cs="Calibri"/>
          <w:b/>
          <w:bCs/>
          <w:sz w:val="16"/>
          <w:szCs w:val="16"/>
        </w:rPr>
      </w:pPr>
      <w:r w:rsidRPr="00300245">
        <w:rPr>
          <w:rFonts w:ascii="Univers Condensed" w:hAnsi="Univers Condensed" w:cs="Calibri"/>
          <w:b/>
          <w:bCs/>
          <w:sz w:val="16"/>
          <w:szCs w:val="16"/>
        </w:rPr>
        <w:t>Ochrana osobních údajů</w:t>
      </w:r>
    </w:p>
    <w:p w14:paraId="3A2B3D4E" w14:textId="5FDB7901" w:rsidR="00FA343A" w:rsidRPr="00300245" w:rsidRDefault="001539D7" w:rsidP="001539D7">
      <w:pPr>
        <w:pStyle w:val="Odstavecseseznamem"/>
        <w:spacing w:after="0" w:line="240" w:lineRule="auto"/>
        <w:ind w:left="432"/>
        <w:jc w:val="both"/>
        <w:rPr>
          <w:rFonts w:ascii="Univers Condensed" w:eastAsia="Times New Roman" w:hAnsi="Univers Condensed" w:cs="Calibri"/>
          <w:noProof/>
          <w:sz w:val="16"/>
          <w:szCs w:val="16"/>
          <w:lang w:eastAsia="pl-PL"/>
        </w:rPr>
      </w:pPr>
      <w:r w:rsidRPr="00300245">
        <w:rPr>
          <w:rFonts w:ascii="Univers Condensed" w:eastAsia="Times New Roman" w:hAnsi="Univers Condensed" w:cs="Calibri"/>
          <w:noProof/>
          <w:sz w:val="16"/>
          <w:szCs w:val="16"/>
          <w:lang w:eastAsia="pl-PL"/>
        </w:rPr>
        <w:t>Smluvní strany se zavazují chránit osobní údaje. Pokud se Smluvní strany v rámci plnění dle této Smlouvy dostanou do kontaktu s osobními údaji, jsou povinny je ochraňovat a nakládat s nimi plně v souladu s příslušnými právními předpisy, a to i po ukončení této Smlouvy. Smluvní strany se dohodly, že jakékoli zpracování osobních údajů v režimu tohoto smluvního vztahu bude prováděno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 a dále prováděcích předpisů na národní úrovni.</w:t>
      </w:r>
    </w:p>
    <w:p w14:paraId="01BDF236" w14:textId="77777777" w:rsidR="007B1BB6" w:rsidRPr="00300245" w:rsidRDefault="007B1BB6" w:rsidP="001539D7">
      <w:pPr>
        <w:pStyle w:val="Odstavecseseznamem"/>
        <w:spacing w:after="0" w:line="240" w:lineRule="auto"/>
        <w:ind w:left="432"/>
        <w:jc w:val="both"/>
        <w:rPr>
          <w:rFonts w:ascii="Univers Condensed" w:hAnsi="Univers Condensed" w:cs="Calibri"/>
          <w:sz w:val="16"/>
          <w:szCs w:val="16"/>
        </w:rPr>
      </w:pPr>
    </w:p>
    <w:p w14:paraId="27DBBB32" w14:textId="77777777" w:rsidR="00FA343A" w:rsidRPr="00300245" w:rsidRDefault="007A0757" w:rsidP="00277317">
      <w:pPr>
        <w:numPr>
          <w:ilvl w:val="0"/>
          <w:numId w:val="20"/>
        </w:numPr>
        <w:jc w:val="both"/>
        <w:rPr>
          <w:rFonts w:ascii="Univers Condensed" w:hAnsi="Univers Condensed" w:cs="Calibri"/>
          <w:b/>
          <w:bCs/>
          <w:sz w:val="16"/>
          <w:szCs w:val="16"/>
        </w:rPr>
      </w:pPr>
      <w:r w:rsidRPr="00300245">
        <w:rPr>
          <w:rFonts w:ascii="Univers Condensed" w:hAnsi="Univers Condensed" w:cs="Calibri"/>
          <w:b/>
          <w:bCs/>
          <w:sz w:val="16"/>
          <w:szCs w:val="16"/>
        </w:rPr>
        <w:t>Závěrečná ustanovení</w:t>
      </w:r>
    </w:p>
    <w:p w14:paraId="33A9292F" w14:textId="56B03FCF" w:rsidR="007A0757" w:rsidRPr="00300245" w:rsidRDefault="007A0757"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Veškeré změny a do</w:t>
      </w:r>
      <w:r w:rsidR="00AA0D3D" w:rsidRPr="00300245">
        <w:rPr>
          <w:rFonts w:ascii="Univers Condensed" w:hAnsi="Univers Condensed" w:cs="Calibri"/>
          <w:sz w:val="16"/>
          <w:szCs w:val="16"/>
        </w:rPr>
        <w:t>datky</w:t>
      </w:r>
      <w:r w:rsidRPr="00300245">
        <w:rPr>
          <w:rFonts w:ascii="Univers Condensed" w:hAnsi="Univers Condensed" w:cs="Calibri"/>
          <w:sz w:val="16"/>
          <w:szCs w:val="16"/>
        </w:rPr>
        <w:t xml:space="preserve"> této </w:t>
      </w:r>
      <w:r w:rsidR="003944C9">
        <w:rPr>
          <w:rFonts w:ascii="Univers Condensed" w:hAnsi="Univers Condensed" w:cs="Calibri"/>
          <w:sz w:val="16"/>
          <w:szCs w:val="16"/>
        </w:rPr>
        <w:t>S</w:t>
      </w:r>
      <w:r w:rsidRPr="00300245">
        <w:rPr>
          <w:rFonts w:ascii="Univers Condensed" w:hAnsi="Univers Condensed" w:cs="Calibri"/>
          <w:sz w:val="16"/>
          <w:szCs w:val="16"/>
        </w:rPr>
        <w:t>mlouvy lze činit pouze písemnou formou</w:t>
      </w:r>
      <w:r w:rsidR="00AA0D3D" w:rsidRPr="00300245">
        <w:rPr>
          <w:rFonts w:ascii="Univers Condensed" w:hAnsi="Univers Condensed" w:cs="Calibri"/>
          <w:sz w:val="16"/>
          <w:szCs w:val="16"/>
        </w:rPr>
        <w:t xml:space="preserve"> a musí být potvrzeny</w:t>
      </w:r>
      <w:r w:rsidRPr="00300245">
        <w:rPr>
          <w:rFonts w:ascii="Univers Condensed" w:hAnsi="Univers Condensed" w:cs="Calibri"/>
          <w:sz w:val="16"/>
          <w:szCs w:val="16"/>
        </w:rPr>
        <w:t xml:space="preserve"> oběma stranami.</w:t>
      </w:r>
    </w:p>
    <w:p w14:paraId="575B62ED" w14:textId="22FE67A4" w:rsidR="00AC1251" w:rsidRPr="00300245" w:rsidRDefault="00AC1251"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Tato </w:t>
      </w:r>
      <w:r w:rsidR="003944C9">
        <w:rPr>
          <w:rFonts w:ascii="Univers Condensed" w:hAnsi="Univers Condensed" w:cs="Calibri"/>
          <w:sz w:val="16"/>
          <w:szCs w:val="16"/>
        </w:rPr>
        <w:t>S</w:t>
      </w:r>
      <w:r w:rsidRPr="00300245">
        <w:rPr>
          <w:rFonts w:ascii="Univers Condensed" w:hAnsi="Univers Condensed" w:cs="Calibri"/>
          <w:sz w:val="16"/>
          <w:szCs w:val="16"/>
        </w:rPr>
        <w:t xml:space="preserve">mlouva se uzavírá na dobu uvedenou na první straně této </w:t>
      </w:r>
      <w:r w:rsidR="003944C9">
        <w:rPr>
          <w:rFonts w:ascii="Univers Condensed" w:hAnsi="Univers Condensed" w:cs="Calibri"/>
          <w:sz w:val="16"/>
          <w:szCs w:val="16"/>
        </w:rPr>
        <w:t>S</w:t>
      </w:r>
      <w:r w:rsidRPr="00300245">
        <w:rPr>
          <w:rFonts w:ascii="Univers Condensed" w:hAnsi="Univers Condensed" w:cs="Calibri"/>
          <w:sz w:val="16"/>
          <w:szCs w:val="16"/>
        </w:rPr>
        <w:t>mlouvy.</w:t>
      </w:r>
    </w:p>
    <w:p w14:paraId="65FFA3E9" w14:textId="77777777" w:rsidR="00647428" w:rsidRPr="00647428" w:rsidRDefault="00647428" w:rsidP="00647428">
      <w:pPr>
        <w:pStyle w:val="Zkladntext"/>
        <w:numPr>
          <w:ilvl w:val="1"/>
          <w:numId w:val="20"/>
        </w:numPr>
        <w:spacing w:after="0"/>
        <w:jc w:val="both"/>
        <w:rPr>
          <w:rFonts w:ascii="Univers Condensed" w:hAnsi="Univers Condensed" w:cs="Calibri"/>
          <w:sz w:val="16"/>
          <w:szCs w:val="16"/>
        </w:rPr>
      </w:pPr>
      <w:r w:rsidRPr="00647428">
        <w:rPr>
          <w:rFonts w:ascii="Univers Condensed" w:hAnsi="Univers Condensed" w:cs="Calibri"/>
          <w:sz w:val="16"/>
          <w:szCs w:val="16"/>
        </w:rPr>
        <w:t>Tato Smlouva nabývá platnosti dnem podpisu obou smluvních stran a účinnosti dle zákona o registru smluv nejdříve dnem uveřejnění v registru smluv.</w:t>
      </w:r>
    </w:p>
    <w:p w14:paraId="665B7211" w14:textId="51F07B8C" w:rsidR="00AC1251" w:rsidRPr="00300245" w:rsidRDefault="00AC1251"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Výpovědní doba je 1 měsíc a začíná běžet prvním dnem kalendářního měsíce následujícího po kalendářním měsíci, v němž došlo k doručení výpovědi druhé smluvní straně. </w:t>
      </w:r>
    </w:p>
    <w:p w14:paraId="13ACB89A" w14:textId="2BC09F76" w:rsidR="007A0757" w:rsidRPr="00300245" w:rsidRDefault="007A0757"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 xml:space="preserve">Tato </w:t>
      </w:r>
      <w:r w:rsidR="003944C9">
        <w:rPr>
          <w:rFonts w:ascii="Univers Condensed" w:hAnsi="Univers Condensed" w:cs="Calibri"/>
          <w:sz w:val="16"/>
          <w:szCs w:val="16"/>
        </w:rPr>
        <w:t>S</w:t>
      </w:r>
      <w:r w:rsidRPr="00300245">
        <w:rPr>
          <w:rFonts w:ascii="Univers Condensed" w:hAnsi="Univers Condensed" w:cs="Calibri"/>
          <w:sz w:val="16"/>
          <w:szCs w:val="16"/>
        </w:rPr>
        <w:t>mlouva se vyhotovuje ve dvou stejnopisech, z nichž každá smluvní strana obdrží jeden.</w:t>
      </w:r>
    </w:p>
    <w:p w14:paraId="7AE38B08" w14:textId="61F55B30" w:rsidR="00BA5944" w:rsidRPr="00300245" w:rsidRDefault="00BA5944" w:rsidP="00277317">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Současně s touto smlouvou platí doplňujícím způsobem Obchodní podmínky společnosti Hoval spol. s r.o.</w:t>
      </w:r>
    </w:p>
    <w:p w14:paraId="5DF97FB5" w14:textId="2DE23DAB" w:rsidR="00AA0D3D" w:rsidRPr="00300245" w:rsidRDefault="007A0757" w:rsidP="00AA0D3D">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Zhotovitel  prohlašuje, že Obchodní podm</w:t>
      </w:r>
      <w:r w:rsidR="00D20298" w:rsidRPr="00300245">
        <w:rPr>
          <w:rFonts w:ascii="Univers Condensed" w:hAnsi="Univers Condensed" w:cs="Calibri"/>
          <w:sz w:val="16"/>
          <w:szCs w:val="16"/>
        </w:rPr>
        <w:t>ínky společnosti Hoval spol. s r. o. jsou přístupné na</w:t>
      </w:r>
      <w:r w:rsidRPr="00300245">
        <w:rPr>
          <w:rFonts w:ascii="Univers Condensed" w:hAnsi="Univers Condensed" w:cs="Calibri"/>
          <w:sz w:val="16"/>
          <w:szCs w:val="16"/>
        </w:rPr>
        <w:t xml:space="preserve"> </w:t>
      </w:r>
      <w:hyperlink r:id="rId18" w:history="1">
        <w:r w:rsidRPr="00300245">
          <w:rPr>
            <w:rFonts w:ascii="Univers Condensed" w:hAnsi="Univers Condensed" w:cs="Calibri"/>
            <w:sz w:val="16"/>
            <w:szCs w:val="16"/>
          </w:rPr>
          <w:t>www.hoval.cz</w:t>
        </w:r>
      </w:hyperlink>
      <w:r w:rsidRPr="00300245">
        <w:rPr>
          <w:rFonts w:ascii="Univers Condensed" w:hAnsi="Univers Condensed" w:cs="Calibri"/>
          <w:sz w:val="16"/>
          <w:szCs w:val="16"/>
        </w:rPr>
        <w:t>. Objednatel svým podpisem potvrzuje, že se s nimi před uzavřením této smlouvy v plném rozsahu seznámil, jejich obsahu porozuměl</w:t>
      </w:r>
      <w:r w:rsidR="00523B0B" w:rsidRPr="00300245">
        <w:rPr>
          <w:rFonts w:ascii="Univers Condensed" w:hAnsi="Univers Condensed" w:cs="Calibri"/>
          <w:sz w:val="16"/>
          <w:szCs w:val="16"/>
        </w:rPr>
        <w:t xml:space="preserve"> </w:t>
      </w:r>
      <w:r w:rsidRPr="00300245">
        <w:rPr>
          <w:rFonts w:ascii="Univers Condensed" w:hAnsi="Univers Condensed" w:cs="Calibri"/>
          <w:sz w:val="16"/>
          <w:szCs w:val="16"/>
        </w:rPr>
        <w:t>a souhlasí s nimi.</w:t>
      </w:r>
    </w:p>
    <w:p w14:paraId="5B648A15" w14:textId="0EC0BBE7" w:rsidR="00BA5944" w:rsidRPr="00300245" w:rsidRDefault="00BA5944" w:rsidP="00AA0D3D">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V záležitostech neřešených touto smlouvou ani Obchodními podmínkami Hoval se postupuje podle Občanského zákoníku.</w:t>
      </w:r>
    </w:p>
    <w:p w14:paraId="03AA8AF8" w14:textId="26716C6C" w:rsidR="004D69D6" w:rsidRPr="00300245" w:rsidRDefault="004D69D6" w:rsidP="00AA0D3D">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Tato smlouva ruší a nahrazuje jakákoliv předchozí smluvní ujednání, týkající se předmětu této smlouvy.</w:t>
      </w:r>
    </w:p>
    <w:p w14:paraId="415D36DD" w14:textId="77777777" w:rsidR="001708E8" w:rsidRDefault="001708E8" w:rsidP="001708E8">
      <w:pPr>
        <w:pStyle w:val="Zkladntext"/>
        <w:numPr>
          <w:ilvl w:val="1"/>
          <w:numId w:val="20"/>
        </w:numPr>
        <w:spacing w:after="0"/>
        <w:jc w:val="both"/>
        <w:rPr>
          <w:rFonts w:ascii="Univers Condensed" w:hAnsi="Univers Condensed" w:cs="Calibri"/>
          <w:sz w:val="16"/>
          <w:szCs w:val="16"/>
        </w:rPr>
      </w:pPr>
      <w:r w:rsidRPr="00300245">
        <w:rPr>
          <w:rFonts w:ascii="Univers Condensed" w:hAnsi="Univers Condensed" w:cs="Calibri"/>
          <w:sz w:val="16"/>
          <w:szCs w:val="16"/>
        </w:rPr>
        <w:t>Smluvní strany této smlouvy se zavazují řešit případné spory smírnou cestou. V případě soudního sporu se mezi účastníky sjednává místní příslušnost k řešení sporů, vzniklých z této smlouvy v prvním stupni Okresního soudu Plzeň – město.</w:t>
      </w:r>
    </w:p>
    <w:p w14:paraId="214E92F9" w14:textId="77777777" w:rsidR="00647428" w:rsidRPr="00647428" w:rsidRDefault="00647428" w:rsidP="00647428">
      <w:pPr>
        <w:pStyle w:val="Zkladntext"/>
        <w:numPr>
          <w:ilvl w:val="1"/>
          <w:numId w:val="20"/>
        </w:numPr>
        <w:spacing w:after="0"/>
        <w:jc w:val="both"/>
        <w:rPr>
          <w:rFonts w:ascii="Univers Condensed" w:hAnsi="Univers Condensed" w:cs="Calibri"/>
          <w:sz w:val="16"/>
          <w:szCs w:val="16"/>
        </w:rPr>
      </w:pPr>
      <w:r w:rsidRPr="00647428">
        <w:rPr>
          <w:rFonts w:ascii="Univers Condensed" w:hAnsi="Univers Condensed" w:cs="Calibri"/>
          <w:sz w:val="16"/>
          <w:szCs w:val="16"/>
        </w:rPr>
        <w:t>Smluvní strany berou na vědomí, že tato smlouva bude uveřejněna v registru smluv dle zákona č. 340/2015 Sb., o zvláštních podmínkách účinnosti některých smluv, uveřejňování těchto smluv a o registru smluv (zákon o registru smluv), ve znění pozdějších předpisů. Uveřejnění v registru smluv zajistí objednatel.</w:t>
      </w:r>
    </w:p>
    <w:p w14:paraId="5E691B45" w14:textId="77777777" w:rsidR="00647428" w:rsidRDefault="00647428" w:rsidP="00647428">
      <w:pPr>
        <w:pStyle w:val="Zkladntext"/>
        <w:spacing w:after="0"/>
        <w:jc w:val="both"/>
        <w:rPr>
          <w:rFonts w:ascii="Calibri" w:hAnsi="Calibri" w:cs="Calibri"/>
          <w:sz w:val="28"/>
          <w:szCs w:val="28"/>
        </w:rPr>
      </w:pPr>
    </w:p>
    <w:p w14:paraId="6E6D027D" w14:textId="77777777" w:rsidR="00647428" w:rsidRPr="00300245" w:rsidRDefault="00647428" w:rsidP="001708E8">
      <w:pPr>
        <w:pStyle w:val="Zkladntext"/>
        <w:numPr>
          <w:ilvl w:val="1"/>
          <w:numId w:val="20"/>
        </w:numPr>
        <w:spacing w:after="0"/>
        <w:jc w:val="both"/>
        <w:rPr>
          <w:rFonts w:ascii="Univers Condensed" w:hAnsi="Univers Condensed" w:cs="Calibri"/>
          <w:sz w:val="16"/>
          <w:szCs w:val="16"/>
        </w:rPr>
      </w:pPr>
    </w:p>
    <w:p w14:paraId="38E43217" w14:textId="77777777" w:rsidR="00277317" w:rsidRPr="00D40B17" w:rsidRDefault="00277317" w:rsidP="00114F2D">
      <w:pPr>
        <w:pStyle w:val="Zkladntext"/>
        <w:spacing w:after="0"/>
        <w:jc w:val="both"/>
        <w:rPr>
          <w:rFonts w:ascii="Calibri" w:hAnsi="Calibri" w:cs="Calibri"/>
          <w:sz w:val="28"/>
          <w:szCs w:val="28"/>
        </w:rPr>
        <w:sectPr w:rsidR="00277317" w:rsidRPr="00D40B17" w:rsidSect="000B119D">
          <w:footnotePr>
            <w:pos w:val="beneathText"/>
          </w:footnotePr>
          <w:type w:val="continuous"/>
          <w:pgSz w:w="11900" w:h="16840"/>
          <w:pgMar w:top="1440" w:right="1080" w:bottom="1440" w:left="1080" w:header="964" w:footer="567" w:gutter="0"/>
          <w:cols w:num="2" w:space="708"/>
          <w:docGrid w:linePitch="360"/>
        </w:sectPr>
      </w:pPr>
    </w:p>
    <w:p w14:paraId="34A58624" w14:textId="4D17D6AA" w:rsidR="00ED4F8B" w:rsidRDefault="00ED4F8B" w:rsidP="00D40B17">
      <w:pPr>
        <w:pStyle w:val="Odstavecseseznamem"/>
        <w:spacing w:line="240" w:lineRule="auto"/>
        <w:ind w:left="0"/>
        <w:jc w:val="both"/>
        <w:rPr>
          <w:b/>
          <w:bCs/>
          <w:sz w:val="24"/>
          <w:szCs w:val="24"/>
        </w:rPr>
      </w:pPr>
    </w:p>
    <w:p w14:paraId="26930B74" w14:textId="722B36DB" w:rsidR="00ED4F8B" w:rsidRDefault="00ED4F8B" w:rsidP="00D40B17">
      <w:pPr>
        <w:pStyle w:val="Odstavecseseznamem"/>
        <w:spacing w:line="240" w:lineRule="auto"/>
        <w:ind w:left="0"/>
        <w:jc w:val="both"/>
        <w:rPr>
          <w:b/>
          <w:bCs/>
          <w:sz w:val="24"/>
          <w:szCs w:val="24"/>
        </w:rPr>
      </w:pPr>
    </w:p>
    <w:p w14:paraId="7EE467F7" w14:textId="1B756B0A" w:rsidR="00ED4F8B" w:rsidRDefault="00ED4F8B" w:rsidP="00D40B17">
      <w:pPr>
        <w:pStyle w:val="Odstavecseseznamem"/>
        <w:spacing w:line="240" w:lineRule="auto"/>
        <w:ind w:left="0"/>
        <w:jc w:val="both"/>
        <w:rPr>
          <w:b/>
          <w:bCs/>
          <w:sz w:val="24"/>
          <w:szCs w:val="24"/>
        </w:rPr>
      </w:pPr>
    </w:p>
    <w:p w14:paraId="6B410498" w14:textId="77777777" w:rsidR="008A41C6" w:rsidRPr="008A41C6" w:rsidRDefault="008A41C6" w:rsidP="008A41C6">
      <w:pPr>
        <w:pStyle w:val="Nadpis"/>
        <w:rPr>
          <w:rFonts w:ascii="Univers Condensed" w:hAnsi="Univers Condensed"/>
          <w:caps/>
          <w:smallCaps w:val="0"/>
          <w:sz w:val="36"/>
          <w:szCs w:val="18"/>
          <w:u w:val="none"/>
        </w:rPr>
      </w:pPr>
      <w:r w:rsidRPr="008A41C6">
        <w:rPr>
          <w:rFonts w:ascii="Univers Condensed" w:hAnsi="Univers Condensed"/>
          <w:caps/>
          <w:smallCaps w:val="0"/>
          <w:szCs w:val="18"/>
          <w:u w:val="none"/>
        </w:rPr>
        <w:t>V z á j e m n é    i n f o r m ac e</w:t>
      </w:r>
      <w:r w:rsidRPr="008A41C6">
        <w:rPr>
          <w:rFonts w:ascii="Univers Condensed" w:hAnsi="Univers Condensed"/>
          <w:caps/>
          <w:smallCaps w:val="0"/>
          <w:sz w:val="36"/>
          <w:szCs w:val="18"/>
          <w:u w:val="none"/>
        </w:rPr>
        <w:t xml:space="preserve">  </w:t>
      </w:r>
    </w:p>
    <w:p w14:paraId="385A332E" w14:textId="77777777" w:rsidR="008A41C6" w:rsidRPr="008A41C6" w:rsidRDefault="008A41C6" w:rsidP="008A41C6">
      <w:pPr>
        <w:jc w:val="center"/>
        <w:rPr>
          <w:rFonts w:ascii="Univers Condensed" w:hAnsi="Univers Condensed"/>
          <w:b/>
          <w:sz w:val="24"/>
          <w:szCs w:val="18"/>
        </w:rPr>
      </w:pPr>
      <w:r w:rsidRPr="008A41C6">
        <w:rPr>
          <w:rFonts w:ascii="Univers Condensed" w:hAnsi="Univers Condensed"/>
          <w:b/>
          <w:sz w:val="24"/>
          <w:szCs w:val="18"/>
        </w:rPr>
        <w:t xml:space="preserve">O RIZICÍCH MOŽNÉHO OHROŽENÍ BEZPEČNOSTI A ZDRAVÍ, </w:t>
      </w:r>
    </w:p>
    <w:p w14:paraId="776A3E34" w14:textId="77777777" w:rsidR="008A41C6" w:rsidRPr="008A41C6" w:rsidRDefault="008A41C6" w:rsidP="008A41C6">
      <w:pPr>
        <w:jc w:val="center"/>
        <w:rPr>
          <w:rFonts w:ascii="Univers Condensed" w:hAnsi="Univers Condensed"/>
          <w:b/>
          <w:sz w:val="24"/>
          <w:szCs w:val="18"/>
        </w:rPr>
      </w:pPr>
      <w:r w:rsidRPr="008A41C6">
        <w:rPr>
          <w:rFonts w:ascii="Univers Condensed" w:hAnsi="Univers Condensed"/>
          <w:b/>
          <w:sz w:val="24"/>
          <w:szCs w:val="18"/>
        </w:rPr>
        <w:t>A BEZPEČNOSTNÍCH OPATŘENÍ</w:t>
      </w:r>
    </w:p>
    <w:p w14:paraId="41E15092" w14:textId="77777777" w:rsidR="008A41C6" w:rsidRPr="008A41C6" w:rsidRDefault="008A41C6" w:rsidP="008A41C6">
      <w:pPr>
        <w:jc w:val="center"/>
        <w:rPr>
          <w:rFonts w:ascii="Univers Condensed" w:hAnsi="Univers Condensed"/>
          <w:szCs w:val="18"/>
        </w:rPr>
      </w:pPr>
      <w:r w:rsidRPr="008A41C6">
        <w:rPr>
          <w:rFonts w:ascii="Univers Condensed" w:hAnsi="Univers Condensed"/>
          <w:szCs w:val="18"/>
        </w:rPr>
        <w:t>podle Zákoníku práce § 101 odst. 3</w:t>
      </w:r>
    </w:p>
    <w:p w14:paraId="7BDCB84B" w14:textId="77777777" w:rsidR="008A41C6" w:rsidRPr="008A41C6" w:rsidRDefault="008A41C6" w:rsidP="008A41C6">
      <w:pPr>
        <w:jc w:val="center"/>
        <w:rPr>
          <w:rFonts w:ascii="Univers Condensed" w:hAnsi="Univers Condensed"/>
          <w:szCs w:val="18"/>
        </w:rPr>
      </w:pPr>
    </w:p>
    <w:p w14:paraId="5D970B7B" w14:textId="77777777" w:rsidR="008A41C6" w:rsidRPr="008A41C6" w:rsidRDefault="008A41C6" w:rsidP="008A41C6">
      <w:pPr>
        <w:jc w:val="center"/>
        <w:rPr>
          <w:rFonts w:ascii="Univers Condensed" w:hAnsi="Univers Condensed"/>
          <w:sz w:val="22"/>
          <w:szCs w:val="18"/>
        </w:rPr>
      </w:pPr>
      <w:r w:rsidRPr="008A41C6">
        <w:rPr>
          <w:rFonts w:ascii="Univers Condensed" w:hAnsi="Univers Condensed"/>
          <w:sz w:val="22"/>
          <w:szCs w:val="18"/>
        </w:rPr>
        <w:t>pro zaměstnance jiných zaměstnavatelů:</w:t>
      </w:r>
    </w:p>
    <w:p w14:paraId="06A05FCE" w14:textId="77777777" w:rsidR="008A41C6" w:rsidRPr="00D82C41" w:rsidRDefault="008A41C6" w:rsidP="008A41C6">
      <w:pPr>
        <w:jc w:val="center"/>
        <w:rPr>
          <w:rFonts w:ascii="Univers Condensed" w:hAnsi="Univers Condensed"/>
          <w:sz w:val="24"/>
          <w:szCs w:val="24"/>
        </w:rPr>
      </w:pPr>
    </w:p>
    <w:p w14:paraId="3E55D40D" w14:textId="7DB4CBFD" w:rsidR="00D82C41" w:rsidRPr="00D82C41" w:rsidRDefault="00D82C41" w:rsidP="008A41C6">
      <w:pPr>
        <w:pStyle w:val="Zkladntext2"/>
        <w:jc w:val="center"/>
        <w:rPr>
          <w:rFonts w:ascii="Univers Condensed" w:hAnsi="Univers Condensed" w:cs="Calibri"/>
          <w:sz w:val="48"/>
          <w:szCs w:val="48"/>
        </w:rPr>
      </w:pPr>
      <w:r w:rsidRPr="00D82C41">
        <w:rPr>
          <w:rFonts w:ascii="Univers Condensed" w:hAnsi="Univers Condensed" w:cs="Calibri"/>
          <w:b/>
          <w:bCs/>
          <w:sz w:val="24"/>
          <w:szCs w:val="24"/>
        </w:rPr>
        <w:t>Česká republika – Úřad práce České republiky</w:t>
      </w:r>
    </w:p>
    <w:p w14:paraId="2D4630A7" w14:textId="482B407D" w:rsidR="008A41C6" w:rsidRPr="008A41C6" w:rsidRDefault="008A41C6" w:rsidP="008A41C6">
      <w:pPr>
        <w:pStyle w:val="Zkladntext2"/>
        <w:jc w:val="center"/>
        <w:rPr>
          <w:rFonts w:ascii="Univers Condensed" w:hAnsi="Univers Condensed"/>
        </w:rPr>
      </w:pPr>
      <w:r w:rsidRPr="0010029C">
        <w:rPr>
          <w:rFonts w:ascii="Univers Condensed" w:hAnsi="Univers Condensed"/>
        </w:rPr>
        <w:t>(Dohoda o vzájemných vztazích, závazcích a povinnostech mezi smluvními stranami v oblasti BOZP)</w:t>
      </w:r>
    </w:p>
    <w:p w14:paraId="78C541BE" w14:textId="77777777" w:rsidR="008A41C6" w:rsidRPr="008A41C6" w:rsidRDefault="008A41C6" w:rsidP="008A41C6">
      <w:pPr>
        <w:pStyle w:val="Nadpis2"/>
        <w:numPr>
          <w:ilvl w:val="1"/>
          <w:numId w:val="31"/>
        </w:numPr>
        <w:tabs>
          <w:tab w:val="num" w:pos="576"/>
        </w:tabs>
        <w:ind w:left="576" w:hanging="576"/>
        <w:rPr>
          <w:rFonts w:ascii="Univers Condensed" w:hAnsi="Univers Condensed"/>
          <w:i w:val="0"/>
          <w:iCs/>
        </w:rPr>
      </w:pPr>
      <w:r w:rsidRPr="008A41C6">
        <w:rPr>
          <w:rFonts w:ascii="Univers Condensed" w:hAnsi="Univers Condensed"/>
          <w:i w:val="0"/>
          <w:iCs/>
        </w:rPr>
        <w:t xml:space="preserve">Stručný popis prací, které jsou prováděny </w:t>
      </w:r>
      <w:r w:rsidRPr="008A41C6">
        <w:rPr>
          <w:rFonts w:ascii="Univers Condensed" w:hAnsi="Univers Condensed"/>
          <w:i w:val="0"/>
          <w:iCs/>
          <w:szCs w:val="22"/>
        </w:rPr>
        <w:t xml:space="preserve">společností Hoval spol. s r.o. </w:t>
      </w:r>
      <w:r w:rsidRPr="008A41C6">
        <w:rPr>
          <w:rFonts w:ascii="Univers Condensed" w:hAnsi="Univers Condensed"/>
          <w:i w:val="0"/>
          <w:iCs/>
        </w:rPr>
        <w:t>na pracovištích jiných zaměstnavatelů s jejich vědomím:</w:t>
      </w:r>
    </w:p>
    <w:p w14:paraId="42781660" w14:textId="77777777" w:rsidR="008A41C6" w:rsidRPr="008A41C6" w:rsidRDefault="008A41C6" w:rsidP="008A41C6">
      <w:pPr>
        <w:pStyle w:val="Zpat"/>
        <w:numPr>
          <w:ilvl w:val="0"/>
          <w:numId w:val="32"/>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 xml:space="preserve">montáž a servis </w:t>
      </w:r>
      <w:r w:rsidRPr="008A41C6">
        <w:rPr>
          <w:rFonts w:ascii="Univers Condensed" w:hAnsi="Univers Condensed"/>
        </w:rPr>
        <w:t>tepelné techniky a vzduchotechniky -  sortimentu firmy HOVAL</w:t>
      </w:r>
    </w:p>
    <w:p w14:paraId="13FF4090" w14:textId="77777777" w:rsidR="008A41C6" w:rsidRPr="0010029C" w:rsidRDefault="008A41C6" w:rsidP="008A41C6">
      <w:pPr>
        <w:pStyle w:val="Zpat"/>
        <w:jc w:val="both"/>
        <w:rPr>
          <w:rFonts w:ascii="Univers Condensed" w:hAnsi="Univers Condensed"/>
          <w:sz w:val="22"/>
        </w:rPr>
      </w:pPr>
    </w:p>
    <w:p w14:paraId="425C8611"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Popis pracovní činnosti:</w:t>
      </w:r>
    </w:p>
    <w:p w14:paraId="72900507"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Manipulace s materiálem:</w:t>
      </w:r>
    </w:p>
    <w:p w14:paraId="1A1DC8FE"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 xml:space="preserve">Požadavky na pracoviště: </w:t>
      </w:r>
    </w:p>
    <w:p w14:paraId="03B47E09"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Požadavky na ukotvení osobních ochranných pracovních prostředků pro práce ve výškách:</w:t>
      </w:r>
    </w:p>
    <w:p w14:paraId="3E53D6DE" w14:textId="77777777" w:rsidR="008A41C6" w:rsidRPr="0010029C" w:rsidRDefault="008A41C6" w:rsidP="008A41C6">
      <w:pPr>
        <w:pStyle w:val="Zpat"/>
        <w:jc w:val="both"/>
        <w:rPr>
          <w:rFonts w:ascii="Univers Condensed" w:hAnsi="Univers Condensed"/>
          <w:sz w:val="22"/>
        </w:rPr>
      </w:pPr>
    </w:p>
    <w:p w14:paraId="3166D3F2" w14:textId="77777777" w:rsidR="008A41C6" w:rsidRPr="0010029C" w:rsidRDefault="008A41C6" w:rsidP="008A41C6">
      <w:pPr>
        <w:pBdr>
          <w:bottom w:val="single" w:sz="6" w:space="1" w:color="auto"/>
        </w:pBdr>
        <w:tabs>
          <w:tab w:val="left" w:pos="2127"/>
          <w:tab w:val="left" w:pos="6096"/>
          <w:tab w:val="left" w:pos="8931"/>
        </w:tabs>
        <w:jc w:val="both"/>
        <w:rPr>
          <w:rFonts w:ascii="Univers Condensed" w:hAnsi="Univers Condensed"/>
        </w:rPr>
      </w:pPr>
      <w:r w:rsidRPr="0010029C">
        <w:rPr>
          <w:rFonts w:ascii="Univers Condensed" w:hAnsi="Univers Condensed"/>
          <w:sz w:val="18"/>
        </w:rPr>
        <w:t>Zaměstnanci společnosti Hoval spol. s r.o. jsou povinni při práci používat osobní ochranné pracovní prostředky: plná pevná pracovní obuv, ochranná přilba; v případě práce ve výšce nebo nad volnou hloubkou, které není zajištěno prostředky kolektivní ochrany - bezpečnostní postroj (záchytný sedací postroj), záchytná karabina, pracovní lano s bezpečnostní brzdou. Při požadavku na použití osobních ochranných pracovních prostředků pro práce ve výšce je zadavatel práce (organizace, na jejíchž pracovištích je činnost prováděna) povinen sdělit zaměstnanci společnosti Hoval spol. s r.o. kde se nachází místo ukotvení.</w:t>
      </w:r>
    </w:p>
    <w:p w14:paraId="50DDC7D3" w14:textId="77777777" w:rsidR="008A41C6" w:rsidRPr="0010029C" w:rsidRDefault="008A41C6" w:rsidP="008A41C6">
      <w:pPr>
        <w:pStyle w:val="Zpat"/>
        <w:jc w:val="both"/>
        <w:rPr>
          <w:rFonts w:ascii="Univers Condensed" w:hAnsi="Univers Condensed"/>
          <w:sz w:val="22"/>
        </w:rPr>
      </w:pPr>
    </w:p>
    <w:p w14:paraId="6747CC7B" w14:textId="77777777" w:rsidR="008A41C6" w:rsidRPr="008A41C6" w:rsidRDefault="008A41C6" w:rsidP="008A41C6">
      <w:pPr>
        <w:pStyle w:val="Nadpis2"/>
        <w:numPr>
          <w:ilvl w:val="1"/>
          <w:numId w:val="31"/>
        </w:numPr>
        <w:tabs>
          <w:tab w:val="num" w:pos="576"/>
        </w:tabs>
        <w:ind w:left="576" w:hanging="576"/>
        <w:rPr>
          <w:rFonts w:ascii="Univers Condensed" w:hAnsi="Univers Condensed"/>
          <w:i w:val="0"/>
          <w:iCs/>
        </w:rPr>
      </w:pPr>
      <w:r w:rsidRPr="008A41C6">
        <w:rPr>
          <w:rFonts w:ascii="Univers Condensed" w:hAnsi="Univers Condensed"/>
          <w:i w:val="0"/>
          <w:iCs/>
        </w:rPr>
        <w:t>Riziko ohrožení BOZP vyplývá zejména z:</w:t>
      </w:r>
    </w:p>
    <w:p w14:paraId="487C7AED"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montážní a servisní činnost ve výškách bez řádného použití osobních ochranných pracovních prostředků (pád osob z výšky)</w:t>
      </w:r>
    </w:p>
    <w:p w14:paraId="6A84B3AE"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nedostatečné zajištění materiálu nebo nářadí ve výšce, vyklouznutí nářadí nebo součástek z ruky (pád předmětů z výšky)</w:t>
      </w:r>
    </w:p>
    <w:p w14:paraId="7FEE1564"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manipulace s ventily vytápěcí techniky (opaření, únik plynu)</w:t>
      </w:r>
    </w:p>
    <w:p w14:paraId="6BB78ED8"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zasahování do elektrických zařízení tepelné techniky a vzduchotechniky (úraz elektrickým proudem)</w:t>
      </w:r>
    </w:p>
    <w:p w14:paraId="7BEFD57F"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ruční manipulace a manipulace paletovými vozíky (pád materiálu, najetí vozíkem na osobu, poškození výrobního zařízení manipulačním vozíkem, vytváření překážek na komunikacích, zastavění únikových východů a přístupů k hasIcímu zařízení a uzávěrům energií)</w:t>
      </w:r>
    </w:p>
    <w:p w14:paraId="3ADE7208" w14:textId="77777777" w:rsidR="008A41C6" w:rsidRPr="008A41C6" w:rsidRDefault="008A41C6" w:rsidP="008A41C6">
      <w:pPr>
        <w:pStyle w:val="Zpat"/>
        <w:numPr>
          <w:ilvl w:val="0"/>
          <w:numId w:val="33"/>
        </w:numPr>
        <w:suppressLineNumbers w:val="0"/>
        <w:tabs>
          <w:tab w:val="clear" w:pos="4320"/>
          <w:tab w:val="clear" w:pos="8640"/>
        </w:tabs>
        <w:suppressAutoHyphens w:val="0"/>
        <w:jc w:val="both"/>
        <w:rPr>
          <w:rFonts w:ascii="Univers Condensed" w:hAnsi="Univers Condensed"/>
          <w:szCs w:val="18"/>
        </w:rPr>
      </w:pPr>
      <w:r w:rsidRPr="008A41C6">
        <w:rPr>
          <w:rFonts w:ascii="Univers Condensed" w:hAnsi="Univers Condensed"/>
          <w:szCs w:val="18"/>
        </w:rPr>
        <w:t>práce s plošinou</w:t>
      </w:r>
    </w:p>
    <w:p w14:paraId="02C9715B" w14:textId="77777777" w:rsidR="008A41C6" w:rsidRPr="0010029C" w:rsidRDefault="008A41C6" w:rsidP="008A41C6">
      <w:pPr>
        <w:pStyle w:val="Zpat"/>
        <w:ind w:left="360"/>
        <w:jc w:val="both"/>
        <w:rPr>
          <w:rFonts w:ascii="Univers Condensed" w:hAnsi="Univers Condensed"/>
          <w:sz w:val="22"/>
        </w:rPr>
      </w:pPr>
    </w:p>
    <w:p w14:paraId="050E5860" w14:textId="77777777" w:rsidR="008A41C6" w:rsidRPr="008A41C6" w:rsidRDefault="008A41C6" w:rsidP="008A41C6">
      <w:pPr>
        <w:pStyle w:val="Nadpis2"/>
        <w:numPr>
          <w:ilvl w:val="1"/>
          <w:numId w:val="31"/>
        </w:numPr>
        <w:tabs>
          <w:tab w:val="num" w:pos="576"/>
        </w:tabs>
        <w:ind w:left="576" w:hanging="576"/>
        <w:rPr>
          <w:rFonts w:ascii="Univers Condensed" w:hAnsi="Univers Condensed"/>
          <w:i w:val="0"/>
          <w:iCs/>
        </w:rPr>
      </w:pPr>
      <w:r w:rsidRPr="008A41C6">
        <w:rPr>
          <w:rFonts w:ascii="Univers Condensed" w:hAnsi="Univers Condensed"/>
          <w:i w:val="0"/>
          <w:iCs/>
        </w:rPr>
        <w:t>Koordinace a součinnost</w:t>
      </w:r>
    </w:p>
    <w:p w14:paraId="126103B7"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 xml:space="preserve">Za koordinaci a součinnost zaměstnavatelů provozujících činnost na pracovištích, kde je prováděna montážní nebo servisní činnost zodpovídají vedoucí zaměstnanci daných provozů a pracovišť, kteří zároveň zodpovídají za bezpečný výkon práce. </w:t>
      </w:r>
    </w:p>
    <w:p w14:paraId="2ED84DBA" w14:textId="77777777" w:rsidR="008A41C6" w:rsidRPr="0010029C" w:rsidRDefault="008A41C6" w:rsidP="008A41C6">
      <w:pPr>
        <w:pStyle w:val="Zpat"/>
        <w:jc w:val="both"/>
        <w:rPr>
          <w:rFonts w:ascii="Univers Condensed" w:hAnsi="Univers Condensed"/>
          <w:sz w:val="22"/>
        </w:rPr>
      </w:pPr>
    </w:p>
    <w:p w14:paraId="3B2AA363" w14:textId="77777777" w:rsidR="008A41C6" w:rsidRPr="008A41C6" w:rsidRDefault="008A41C6" w:rsidP="008A41C6">
      <w:pPr>
        <w:pStyle w:val="Nadpis2"/>
        <w:numPr>
          <w:ilvl w:val="1"/>
          <w:numId w:val="31"/>
        </w:numPr>
        <w:tabs>
          <w:tab w:val="num" w:pos="576"/>
        </w:tabs>
        <w:ind w:left="576" w:hanging="576"/>
        <w:rPr>
          <w:rFonts w:ascii="Univers Condensed" w:hAnsi="Univers Condensed"/>
          <w:i w:val="0"/>
          <w:iCs/>
        </w:rPr>
      </w:pPr>
      <w:r w:rsidRPr="008A41C6">
        <w:rPr>
          <w:rFonts w:ascii="Univers Condensed" w:hAnsi="Univers Condensed"/>
          <w:i w:val="0"/>
          <w:iCs/>
        </w:rPr>
        <w:t>Vzájemné podmínky</w:t>
      </w:r>
    </w:p>
    <w:p w14:paraId="6DCAE1BE"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 xml:space="preserve">Zaměstnanci společnosti Hoval spol. s r.o. nesmí být ohrožováni činností zaměstnanců jiných zaměstnavatelů, kteří provozují činnost na společných pracovištích a zároveň tyto zaměstnance svojí činností ohrožovat. Servisní technici Hoval spol. s r.o. musí být objednatelem prací seznámeni s bezpečnostními předpisy, vyhodnocením rizik a bezpečnostními opatřeními na pracovišti, způsobem oznamování úrazů a závad na pracovištích, požární ochranou, umístěním požárně bezpečnostních zařízení a místem evakuace. </w:t>
      </w:r>
    </w:p>
    <w:p w14:paraId="1B433734" w14:textId="77777777" w:rsidR="008A41C6" w:rsidRPr="008A41C6" w:rsidRDefault="008A41C6" w:rsidP="008A41C6">
      <w:pPr>
        <w:pStyle w:val="Zpat"/>
        <w:jc w:val="both"/>
        <w:rPr>
          <w:rFonts w:ascii="Univers Condensed" w:hAnsi="Univers Condensed"/>
          <w:szCs w:val="18"/>
        </w:rPr>
      </w:pPr>
      <w:r w:rsidRPr="008A41C6">
        <w:rPr>
          <w:rFonts w:ascii="Univers Condensed" w:hAnsi="Univers Condensed"/>
          <w:szCs w:val="18"/>
        </w:rPr>
        <w:t xml:space="preserve">Všichni zaměstnanci jsou povinni při své činnosti dodržovat místní provozní předpisy, směrnice a požární řády zpracované pro příslušná pracoviště a pokyny, zákazy a příkazy uvedené na bezpečnostních tabulkách umístěných na pracovištích. </w:t>
      </w:r>
    </w:p>
    <w:p w14:paraId="7CA97F0F" w14:textId="77777777" w:rsidR="008A41C6" w:rsidRPr="008A41C6" w:rsidRDefault="008A41C6" w:rsidP="008A41C6">
      <w:pPr>
        <w:pStyle w:val="Zpat"/>
        <w:jc w:val="both"/>
        <w:rPr>
          <w:rFonts w:ascii="Univers Condensed" w:hAnsi="Univers Condensed"/>
          <w:b/>
          <w:bCs/>
          <w:szCs w:val="18"/>
        </w:rPr>
      </w:pPr>
      <w:r w:rsidRPr="008A41C6">
        <w:rPr>
          <w:rFonts w:ascii="Univers Condensed" w:hAnsi="Univers Condensed"/>
          <w:szCs w:val="18"/>
        </w:rPr>
        <w:t>Zaměstnanci Hoval spol. s r.o. nesmí být pověřováni činností, která není předmětem zakázky, ani nesmí být tato činnost ze stany vedoucích zaměstnanců jiných zaměstnavatelů vyžadována.</w:t>
      </w:r>
    </w:p>
    <w:p w14:paraId="0D7C52FF" w14:textId="77777777" w:rsidR="008A41C6" w:rsidRPr="008A41C6" w:rsidRDefault="008A41C6" w:rsidP="008A41C6">
      <w:pPr>
        <w:pStyle w:val="Zpat"/>
        <w:jc w:val="center"/>
        <w:rPr>
          <w:rFonts w:ascii="Univers Condensed" w:hAnsi="Univers Condensed"/>
          <w:b/>
          <w:bCs/>
          <w:szCs w:val="18"/>
        </w:rPr>
      </w:pPr>
    </w:p>
    <w:p w14:paraId="7588AD84" w14:textId="77777777" w:rsidR="008A41C6" w:rsidRPr="008A41C6" w:rsidRDefault="008A41C6" w:rsidP="008A41C6">
      <w:pPr>
        <w:pStyle w:val="Zpat"/>
        <w:jc w:val="center"/>
        <w:rPr>
          <w:rFonts w:ascii="Univers Condensed" w:hAnsi="Univers Condensed"/>
          <w:b/>
          <w:bCs/>
          <w:szCs w:val="18"/>
        </w:rPr>
      </w:pPr>
    </w:p>
    <w:p w14:paraId="17759997" w14:textId="29D6B0D1" w:rsidR="008A41C6" w:rsidRPr="0010029C" w:rsidRDefault="008A41C6" w:rsidP="008A41C6">
      <w:pPr>
        <w:pStyle w:val="Zpat"/>
        <w:tabs>
          <w:tab w:val="left" w:pos="6663"/>
        </w:tabs>
        <w:rPr>
          <w:rFonts w:ascii="Univers Condensed" w:hAnsi="Univers Condensed"/>
          <w:bCs/>
          <w:sz w:val="22"/>
        </w:rPr>
      </w:pPr>
      <w:r w:rsidRPr="0010029C">
        <w:rPr>
          <w:rFonts w:ascii="Univers Condensed" w:hAnsi="Univers Condensed"/>
          <w:bCs/>
          <w:sz w:val="22"/>
        </w:rPr>
        <w:t xml:space="preserve">V Plzni dne </w:t>
      </w:r>
      <w:r w:rsidR="00EB2CD0">
        <w:rPr>
          <w:rFonts w:ascii="Univers Condensed" w:hAnsi="Univers Condensed"/>
          <w:bCs/>
          <w:sz w:val="22"/>
        </w:rPr>
        <w:t xml:space="preserve"> 25.10.2024</w:t>
      </w:r>
      <w:r w:rsidR="00EB2CD0">
        <w:rPr>
          <w:rFonts w:ascii="Univers Condensed" w:hAnsi="Univers Condensed"/>
          <w:bCs/>
          <w:sz w:val="22"/>
        </w:rPr>
        <w:tab/>
      </w:r>
      <w:r w:rsidR="00EB2CD0">
        <w:rPr>
          <w:rFonts w:ascii="Univers Condensed" w:hAnsi="Univers Condensed"/>
          <w:bCs/>
          <w:sz w:val="22"/>
        </w:rPr>
        <w:tab/>
        <w:t> Olomouci dne 5.11.2024</w:t>
      </w:r>
      <w:r w:rsidR="00EB2CD0">
        <w:rPr>
          <w:rFonts w:ascii="Univers Condensed" w:hAnsi="Univers Condensed"/>
          <w:bCs/>
          <w:sz w:val="22"/>
        </w:rPr>
        <w:tab/>
      </w:r>
      <w:r w:rsidR="00EB2CD0">
        <w:rPr>
          <w:rFonts w:ascii="Univers Condensed" w:hAnsi="Univers Condensed"/>
          <w:bCs/>
          <w:sz w:val="22"/>
        </w:rPr>
        <w:tab/>
      </w:r>
    </w:p>
    <w:p w14:paraId="1591FA6B" w14:textId="77777777" w:rsidR="008A41C6" w:rsidRPr="0010029C" w:rsidRDefault="008A41C6" w:rsidP="008A41C6">
      <w:pPr>
        <w:pStyle w:val="Zpat"/>
        <w:tabs>
          <w:tab w:val="left" w:pos="6663"/>
        </w:tabs>
        <w:rPr>
          <w:rFonts w:ascii="Univers Condensed" w:hAnsi="Univers Condensed"/>
          <w:bCs/>
          <w:sz w:val="22"/>
        </w:rPr>
      </w:pPr>
    </w:p>
    <w:p w14:paraId="1C409611" w14:textId="77777777" w:rsidR="008A41C6" w:rsidRPr="0010029C" w:rsidRDefault="008A41C6" w:rsidP="008A41C6">
      <w:pPr>
        <w:pStyle w:val="Zpat"/>
        <w:tabs>
          <w:tab w:val="left" w:pos="6663"/>
        </w:tabs>
        <w:rPr>
          <w:rFonts w:ascii="Univers Condensed" w:hAnsi="Univers Condensed"/>
          <w:bCs/>
          <w:sz w:val="22"/>
        </w:rPr>
      </w:pPr>
    </w:p>
    <w:p w14:paraId="74C9D0AE" w14:textId="77777777" w:rsidR="008A41C6" w:rsidRPr="0010029C" w:rsidRDefault="008A41C6" w:rsidP="008A41C6">
      <w:pPr>
        <w:pStyle w:val="Zpat"/>
        <w:tabs>
          <w:tab w:val="left" w:pos="6663"/>
        </w:tabs>
        <w:rPr>
          <w:rFonts w:ascii="Univers Condensed" w:hAnsi="Univers Condensed"/>
          <w:bCs/>
          <w:sz w:val="22"/>
        </w:rPr>
      </w:pPr>
    </w:p>
    <w:p w14:paraId="7D57A07D" w14:textId="77777777" w:rsidR="008A41C6" w:rsidRPr="0010029C" w:rsidRDefault="008A41C6" w:rsidP="008A41C6">
      <w:pPr>
        <w:pStyle w:val="Zpat"/>
        <w:tabs>
          <w:tab w:val="left" w:pos="6663"/>
        </w:tabs>
        <w:rPr>
          <w:rFonts w:ascii="Univers Condensed" w:hAnsi="Univers Condensed"/>
          <w:bCs/>
          <w:sz w:val="22"/>
        </w:rPr>
      </w:pPr>
    </w:p>
    <w:p w14:paraId="25B4D03A" w14:textId="77777777" w:rsidR="008A41C6" w:rsidRPr="0010029C" w:rsidRDefault="008A41C6" w:rsidP="008A41C6">
      <w:pPr>
        <w:pStyle w:val="Zpat"/>
        <w:tabs>
          <w:tab w:val="left" w:pos="6663"/>
        </w:tabs>
        <w:rPr>
          <w:rFonts w:ascii="Univers Condensed" w:hAnsi="Univers Condensed"/>
          <w:bCs/>
          <w:sz w:val="22"/>
        </w:rPr>
      </w:pPr>
    </w:p>
    <w:p w14:paraId="24A4FB71" w14:textId="77777777" w:rsidR="008A41C6" w:rsidRPr="0010029C" w:rsidRDefault="008A41C6" w:rsidP="008A41C6">
      <w:pPr>
        <w:rPr>
          <w:rFonts w:ascii="Univers Condensed" w:hAnsi="Univers Condensed"/>
          <w:sz w:val="22"/>
          <w:szCs w:val="22"/>
        </w:rPr>
      </w:pPr>
    </w:p>
    <w:p w14:paraId="684EE4A2" w14:textId="77777777" w:rsidR="008A41C6" w:rsidRPr="0010029C" w:rsidRDefault="008A41C6" w:rsidP="008A41C6">
      <w:pPr>
        <w:rPr>
          <w:rFonts w:ascii="Univers Condensed" w:hAnsi="Univers Condensed"/>
          <w:sz w:val="22"/>
          <w:szCs w:val="22"/>
        </w:rPr>
      </w:pPr>
    </w:p>
    <w:p w14:paraId="35A5F8BD" w14:textId="668AA9CD" w:rsidR="008A41C6" w:rsidRPr="0010029C" w:rsidRDefault="008A41C6" w:rsidP="008A41C6">
      <w:pPr>
        <w:tabs>
          <w:tab w:val="left" w:pos="851"/>
          <w:tab w:val="left" w:pos="6804"/>
        </w:tabs>
        <w:rPr>
          <w:rFonts w:ascii="Univers Condensed" w:hAnsi="Univers Condensed"/>
          <w:sz w:val="22"/>
          <w:szCs w:val="22"/>
        </w:rPr>
      </w:pPr>
      <w:r w:rsidRPr="0010029C">
        <w:rPr>
          <w:rFonts w:ascii="Univers Condensed" w:hAnsi="Univers Condensed"/>
          <w:sz w:val="22"/>
          <w:szCs w:val="22"/>
        </w:rPr>
        <w:t xml:space="preserve"> </w:t>
      </w:r>
      <w:r w:rsidRPr="0010029C">
        <w:rPr>
          <w:rFonts w:ascii="Univers Condensed" w:hAnsi="Univers Condensed"/>
          <w:sz w:val="22"/>
          <w:szCs w:val="22"/>
        </w:rPr>
        <w:tab/>
      </w:r>
      <w:r>
        <w:rPr>
          <w:rFonts w:ascii="Univers Condensed" w:hAnsi="Univers Condensed"/>
          <w:sz w:val="22"/>
          <w:szCs w:val="22"/>
        </w:rPr>
        <w:tab/>
      </w:r>
      <w:r>
        <w:rPr>
          <w:rFonts w:ascii="Univers Condensed" w:hAnsi="Univers Condensed"/>
          <w:sz w:val="22"/>
          <w:szCs w:val="22"/>
        </w:rPr>
        <w:tab/>
      </w:r>
      <w:r>
        <w:rPr>
          <w:rFonts w:ascii="Univers Condensed" w:hAnsi="Univers Condensed"/>
          <w:sz w:val="22"/>
          <w:szCs w:val="22"/>
        </w:rPr>
        <w:tab/>
      </w:r>
      <w:r>
        <w:rPr>
          <w:rFonts w:ascii="Univers Condensed" w:hAnsi="Univers Condensed"/>
          <w:sz w:val="22"/>
          <w:szCs w:val="22"/>
        </w:rPr>
        <w:tab/>
      </w:r>
      <w:r>
        <w:rPr>
          <w:rFonts w:ascii="Univers Condensed" w:hAnsi="Univers Condensed"/>
          <w:sz w:val="22"/>
          <w:szCs w:val="22"/>
        </w:rPr>
        <w:tab/>
        <w:t xml:space="preserve">  </w:t>
      </w:r>
      <w:r w:rsidRPr="0010029C">
        <w:rPr>
          <w:rFonts w:ascii="Univers Condensed" w:hAnsi="Univers Condensed"/>
          <w:sz w:val="22"/>
          <w:szCs w:val="22"/>
        </w:rPr>
        <w:t>…….………………………………………</w:t>
      </w:r>
      <w:r>
        <w:rPr>
          <w:rFonts w:ascii="Univers Condensed" w:hAnsi="Univers Condensed"/>
          <w:sz w:val="22"/>
          <w:szCs w:val="22"/>
        </w:rPr>
        <w:t xml:space="preserve">                                              </w:t>
      </w:r>
      <w:r w:rsidRPr="0010029C">
        <w:rPr>
          <w:rFonts w:ascii="Univers Condensed" w:hAnsi="Univers Condensed"/>
          <w:sz w:val="22"/>
          <w:szCs w:val="22"/>
        </w:rPr>
        <w:t>………………………….………………</w:t>
      </w:r>
    </w:p>
    <w:p w14:paraId="3B4434FD" w14:textId="77777777" w:rsidR="008A41C6" w:rsidRPr="0010029C" w:rsidRDefault="008A41C6" w:rsidP="008A41C6">
      <w:pPr>
        <w:tabs>
          <w:tab w:val="left" w:pos="851"/>
          <w:tab w:val="left" w:pos="6946"/>
        </w:tabs>
        <w:rPr>
          <w:rFonts w:ascii="Univers Condensed" w:hAnsi="Univers Condensed"/>
          <w:sz w:val="22"/>
          <w:szCs w:val="22"/>
        </w:rPr>
      </w:pPr>
      <w:r w:rsidRPr="0010029C">
        <w:rPr>
          <w:rFonts w:ascii="Univers Condensed" w:hAnsi="Univers Condensed"/>
          <w:sz w:val="22"/>
          <w:szCs w:val="22"/>
        </w:rPr>
        <w:t xml:space="preserve">  </w:t>
      </w:r>
      <w:r w:rsidRPr="0010029C">
        <w:rPr>
          <w:rFonts w:ascii="Univers Condensed" w:hAnsi="Univers Condensed"/>
          <w:sz w:val="22"/>
          <w:szCs w:val="22"/>
        </w:rPr>
        <w:tab/>
        <w:t xml:space="preserve">     za Hoval spol. s r.o.</w:t>
      </w:r>
      <w:r w:rsidRPr="0010029C">
        <w:rPr>
          <w:rFonts w:ascii="Univers Condensed" w:hAnsi="Univers Condensed"/>
          <w:sz w:val="22"/>
          <w:szCs w:val="22"/>
        </w:rPr>
        <w:tab/>
        <w:t xml:space="preserve"> </w:t>
      </w:r>
      <w:r>
        <w:rPr>
          <w:rFonts w:ascii="Univers Condensed" w:hAnsi="Univers Condensed"/>
          <w:sz w:val="22"/>
          <w:szCs w:val="22"/>
        </w:rPr>
        <w:t xml:space="preserve">       Objednatel</w:t>
      </w:r>
    </w:p>
    <w:p w14:paraId="42B1AEF1" w14:textId="77777777" w:rsidR="008A41C6" w:rsidRPr="0010029C" w:rsidRDefault="008A41C6" w:rsidP="008A41C6">
      <w:pPr>
        <w:tabs>
          <w:tab w:val="left" w:pos="851"/>
          <w:tab w:val="left" w:pos="6946"/>
        </w:tabs>
        <w:rPr>
          <w:rFonts w:ascii="Univers Condensed" w:hAnsi="Univers Condensed"/>
          <w:sz w:val="22"/>
          <w:szCs w:val="22"/>
        </w:rPr>
      </w:pPr>
      <w:r w:rsidRPr="0010029C">
        <w:rPr>
          <w:rFonts w:ascii="Univers Condensed" w:hAnsi="Univers Condensed"/>
          <w:sz w:val="22"/>
          <w:szCs w:val="22"/>
        </w:rPr>
        <w:t xml:space="preserve">  </w:t>
      </w:r>
      <w:r w:rsidRPr="0010029C">
        <w:rPr>
          <w:rFonts w:ascii="Univers Condensed" w:hAnsi="Univers Condensed"/>
          <w:sz w:val="22"/>
          <w:szCs w:val="22"/>
        </w:rPr>
        <w:tab/>
        <w:t xml:space="preserve">       razítko a podpis</w:t>
      </w:r>
      <w:r w:rsidRPr="0010029C">
        <w:rPr>
          <w:rFonts w:ascii="Univers Condensed" w:hAnsi="Univers Condensed"/>
          <w:sz w:val="22"/>
          <w:szCs w:val="22"/>
        </w:rPr>
        <w:tab/>
        <w:t xml:space="preserve">   </w:t>
      </w:r>
      <w:r>
        <w:rPr>
          <w:rFonts w:ascii="Univers Condensed" w:hAnsi="Univers Condensed"/>
          <w:sz w:val="22"/>
          <w:szCs w:val="22"/>
        </w:rPr>
        <w:t xml:space="preserve"> </w:t>
      </w:r>
      <w:r w:rsidRPr="0010029C">
        <w:rPr>
          <w:rFonts w:ascii="Univers Condensed" w:hAnsi="Univers Condensed"/>
          <w:sz w:val="22"/>
          <w:szCs w:val="22"/>
        </w:rPr>
        <w:t>razítko a podpis</w:t>
      </w:r>
      <w:r w:rsidRPr="0010029C">
        <w:rPr>
          <w:rFonts w:ascii="Univers Condensed" w:hAnsi="Univers Condensed"/>
          <w:sz w:val="22"/>
          <w:szCs w:val="22"/>
        </w:rPr>
        <w:tab/>
      </w:r>
    </w:p>
    <w:p w14:paraId="35913602" w14:textId="77777777" w:rsidR="008A41C6" w:rsidRPr="0010029C" w:rsidRDefault="008A41C6" w:rsidP="008A41C6">
      <w:pPr>
        <w:pStyle w:val="Zpat"/>
        <w:tabs>
          <w:tab w:val="left" w:pos="851"/>
          <w:tab w:val="left" w:pos="6663"/>
        </w:tabs>
        <w:rPr>
          <w:rFonts w:ascii="Univers Condensed" w:hAnsi="Univers Condensed"/>
          <w:bCs/>
          <w:sz w:val="22"/>
        </w:rPr>
      </w:pPr>
    </w:p>
    <w:p w14:paraId="1ED1B821" w14:textId="77777777" w:rsidR="008A41C6" w:rsidRPr="0010029C" w:rsidRDefault="008A41C6" w:rsidP="008A41C6">
      <w:pPr>
        <w:pStyle w:val="Zpat"/>
        <w:jc w:val="center"/>
        <w:rPr>
          <w:rFonts w:ascii="Univers Condensed" w:hAnsi="Univers Condensed"/>
          <w:b/>
          <w:bCs/>
          <w:sz w:val="22"/>
        </w:rPr>
      </w:pPr>
    </w:p>
    <w:p w14:paraId="6E9195D0" w14:textId="77777777" w:rsidR="008A41C6" w:rsidRPr="0010029C" w:rsidRDefault="008A41C6" w:rsidP="008A41C6">
      <w:pPr>
        <w:tabs>
          <w:tab w:val="left" w:pos="709"/>
        </w:tabs>
        <w:ind w:left="709" w:hanging="709"/>
        <w:rPr>
          <w:rFonts w:ascii="Univers Condensed" w:hAnsi="Univers Condensed"/>
        </w:rPr>
      </w:pPr>
    </w:p>
    <w:p w14:paraId="622D45DF" w14:textId="77777777" w:rsidR="008A41C6" w:rsidRPr="0010029C" w:rsidRDefault="008A41C6" w:rsidP="008A41C6">
      <w:pPr>
        <w:tabs>
          <w:tab w:val="left" w:pos="709"/>
        </w:tabs>
        <w:ind w:left="709" w:hanging="709"/>
        <w:rPr>
          <w:rFonts w:ascii="Univers Condensed" w:hAnsi="Univers Condensed"/>
        </w:rPr>
      </w:pPr>
    </w:p>
    <w:p w14:paraId="7DDE58D8" w14:textId="77777777" w:rsidR="008A41C6" w:rsidRPr="0010029C" w:rsidRDefault="008A41C6" w:rsidP="008A41C6">
      <w:pPr>
        <w:tabs>
          <w:tab w:val="left" w:pos="709"/>
        </w:tabs>
        <w:ind w:left="709" w:hanging="709"/>
        <w:rPr>
          <w:rFonts w:ascii="Univers Condensed" w:hAnsi="Univers Condensed"/>
        </w:rPr>
      </w:pPr>
    </w:p>
    <w:p w14:paraId="560358B1" w14:textId="77777777" w:rsidR="008A41C6" w:rsidRPr="0010029C" w:rsidRDefault="008A41C6" w:rsidP="008A41C6">
      <w:pPr>
        <w:tabs>
          <w:tab w:val="left" w:pos="709"/>
        </w:tabs>
        <w:ind w:left="709" w:hanging="709"/>
        <w:rPr>
          <w:rFonts w:ascii="Univers Condensed" w:hAnsi="Univers Condensed"/>
        </w:rPr>
      </w:pPr>
    </w:p>
    <w:p w14:paraId="596E72D0" w14:textId="77777777" w:rsidR="008A41C6" w:rsidRPr="0010029C" w:rsidRDefault="008A41C6" w:rsidP="008A41C6">
      <w:pPr>
        <w:tabs>
          <w:tab w:val="left" w:pos="709"/>
        </w:tabs>
        <w:ind w:left="709" w:hanging="709"/>
        <w:rPr>
          <w:rFonts w:ascii="Univers Condensed" w:hAnsi="Univers Condensed"/>
        </w:rPr>
      </w:pPr>
    </w:p>
    <w:p w14:paraId="7D3780B5" w14:textId="77777777" w:rsidR="008A41C6" w:rsidRPr="0010029C" w:rsidRDefault="008A41C6" w:rsidP="008A41C6">
      <w:pPr>
        <w:tabs>
          <w:tab w:val="left" w:pos="709"/>
        </w:tabs>
        <w:ind w:left="709" w:hanging="709"/>
        <w:rPr>
          <w:rFonts w:ascii="Univers Condensed" w:hAnsi="Univers Condensed"/>
        </w:rPr>
      </w:pPr>
    </w:p>
    <w:p w14:paraId="55519637" w14:textId="77777777" w:rsidR="008A41C6" w:rsidRPr="0010029C" w:rsidRDefault="008A41C6" w:rsidP="008A41C6">
      <w:pPr>
        <w:tabs>
          <w:tab w:val="left" w:pos="709"/>
        </w:tabs>
        <w:ind w:left="709" w:hanging="709"/>
        <w:rPr>
          <w:rFonts w:ascii="Univers Condensed" w:hAnsi="Univers Condensed"/>
        </w:rPr>
      </w:pPr>
      <w:r w:rsidRPr="0010029C">
        <w:rPr>
          <w:rFonts w:ascii="Univers Condensed" w:hAnsi="Univers Condensed"/>
        </w:rPr>
        <w:t xml:space="preserve">Příloha: </w:t>
      </w:r>
      <w:r w:rsidRPr="0010029C">
        <w:rPr>
          <w:rFonts w:ascii="Univers Condensed" w:hAnsi="Univers Condensed"/>
        </w:rPr>
        <w:tab/>
        <w:t>Vyhodnocení základních rizik při činnosti zaměstnanců (servisních techniků) na pracovištích jiných zaměstnavatelů</w:t>
      </w:r>
    </w:p>
    <w:p w14:paraId="35FC9C90" w14:textId="77777777" w:rsidR="008A41C6" w:rsidRPr="008A41C6" w:rsidRDefault="008A41C6" w:rsidP="008A41C6">
      <w:pPr>
        <w:jc w:val="center"/>
        <w:rPr>
          <w:rFonts w:ascii="Univers Condensed" w:hAnsi="Univers Condensed"/>
          <w:b/>
          <w:sz w:val="24"/>
          <w:szCs w:val="18"/>
        </w:rPr>
      </w:pPr>
      <w:r w:rsidRPr="0010029C">
        <w:rPr>
          <w:rFonts w:ascii="Univers Condensed" w:hAnsi="Univers Condensed"/>
        </w:rPr>
        <w:br w:type="page"/>
      </w:r>
      <w:r w:rsidRPr="008A41C6">
        <w:rPr>
          <w:rFonts w:ascii="Univers Condensed" w:hAnsi="Univers Condensed"/>
          <w:b/>
          <w:sz w:val="24"/>
          <w:szCs w:val="18"/>
        </w:rPr>
        <w:t xml:space="preserve">ZÁKLADNÍ RIZIKA VZNIKAJÍCÍ PŘI MONTÁŽI A </w:t>
      </w:r>
    </w:p>
    <w:p w14:paraId="370F1F53" w14:textId="77777777" w:rsidR="008A41C6" w:rsidRPr="0010029C" w:rsidRDefault="008A41C6" w:rsidP="008A41C6">
      <w:pPr>
        <w:jc w:val="center"/>
        <w:rPr>
          <w:rFonts w:ascii="Univers Condensed" w:hAnsi="Univers Condensed"/>
          <w:b/>
          <w:sz w:val="28"/>
        </w:rPr>
      </w:pPr>
      <w:r w:rsidRPr="008A41C6">
        <w:rPr>
          <w:rFonts w:ascii="Univers Condensed" w:hAnsi="Univers Condensed"/>
          <w:b/>
          <w:sz w:val="24"/>
          <w:szCs w:val="18"/>
        </w:rPr>
        <w:t>SERVISU TEPELNÉ TECHNIKY A VZDUCHOTECHNIKY</w:t>
      </w:r>
    </w:p>
    <w:p w14:paraId="5A3172EA" w14:textId="77777777" w:rsidR="008A41C6" w:rsidRPr="0010029C" w:rsidRDefault="008A41C6" w:rsidP="008A41C6">
      <w:pPr>
        <w:ind w:left="360"/>
        <w:rPr>
          <w:rFonts w:ascii="Univers Condensed" w:hAnsi="Univers Condensed"/>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61"/>
        <w:gridCol w:w="5244"/>
      </w:tblGrid>
      <w:tr w:rsidR="008A41C6" w:rsidRPr="0010029C" w14:paraId="1E9DD7A8" w14:textId="77777777" w:rsidTr="00DF57A9">
        <w:trPr>
          <w:cantSplit/>
          <w:trHeight w:val="619"/>
        </w:trPr>
        <w:tc>
          <w:tcPr>
            <w:tcW w:w="1843" w:type="dxa"/>
            <w:shd w:val="clear" w:color="auto" w:fill="D9D9D9"/>
            <w:vAlign w:val="center"/>
          </w:tcPr>
          <w:p w14:paraId="36126AF4" w14:textId="77777777" w:rsidR="008A41C6" w:rsidRPr="0010029C" w:rsidRDefault="008A41C6" w:rsidP="0006743A">
            <w:pPr>
              <w:jc w:val="center"/>
              <w:rPr>
                <w:rFonts w:ascii="Univers Condensed" w:hAnsi="Univers Condensed"/>
                <w:b/>
              </w:rPr>
            </w:pPr>
            <w:r w:rsidRPr="0010029C">
              <w:rPr>
                <w:rFonts w:ascii="Univers Condensed" w:hAnsi="Univers Condensed"/>
                <w:b/>
              </w:rPr>
              <w:t>Nebezpečí</w:t>
            </w:r>
          </w:p>
        </w:tc>
        <w:tc>
          <w:tcPr>
            <w:tcW w:w="3261" w:type="dxa"/>
            <w:shd w:val="clear" w:color="auto" w:fill="D9D9D9"/>
            <w:vAlign w:val="center"/>
          </w:tcPr>
          <w:p w14:paraId="7B9DD459" w14:textId="77777777" w:rsidR="008A41C6" w:rsidRPr="0010029C" w:rsidRDefault="008A41C6" w:rsidP="0006743A">
            <w:pPr>
              <w:jc w:val="center"/>
              <w:rPr>
                <w:rFonts w:ascii="Univers Condensed" w:hAnsi="Univers Condensed"/>
                <w:b/>
              </w:rPr>
            </w:pPr>
            <w:r w:rsidRPr="0010029C">
              <w:rPr>
                <w:rFonts w:ascii="Univers Condensed" w:hAnsi="Univers Condensed"/>
                <w:b/>
              </w:rPr>
              <w:t>Popis nebezpečí</w:t>
            </w:r>
          </w:p>
        </w:tc>
        <w:tc>
          <w:tcPr>
            <w:tcW w:w="5244" w:type="dxa"/>
            <w:shd w:val="clear" w:color="auto" w:fill="D9D9D9"/>
            <w:vAlign w:val="center"/>
          </w:tcPr>
          <w:p w14:paraId="70E865FF" w14:textId="77777777" w:rsidR="008A41C6" w:rsidRPr="0010029C" w:rsidRDefault="008A41C6" w:rsidP="0006743A">
            <w:pPr>
              <w:jc w:val="center"/>
              <w:rPr>
                <w:rFonts w:ascii="Univers Condensed" w:hAnsi="Univers Condensed"/>
                <w:b/>
              </w:rPr>
            </w:pPr>
            <w:r w:rsidRPr="0010029C">
              <w:rPr>
                <w:rFonts w:ascii="Univers Condensed" w:hAnsi="Univers Condensed"/>
                <w:b/>
              </w:rPr>
              <w:t>Opatření ke snížení nebezpečí</w:t>
            </w:r>
          </w:p>
        </w:tc>
      </w:tr>
      <w:tr w:rsidR="008A41C6" w:rsidRPr="0010029C" w14:paraId="70458FC3" w14:textId="77777777" w:rsidTr="00DF57A9">
        <w:trPr>
          <w:trHeight w:val="70"/>
        </w:trPr>
        <w:tc>
          <w:tcPr>
            <w:tcW w:w="1843" w:type="dxa"/>
          </w:tcPr>
          <w:p w14:paraId="286710CA"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Pád osoby na rovině,</w:t>
            </w:r>
          </w:p>
          <w:p w14:paraId="14FBD72C"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Naražení – úder o konstrukce a strojní zařízení</w:t>
            </w:r>
          </w:p>
        </w:tc>
        <w:tc>
          <w:tcPr>
            <w:tcW w:w="3261" w:type="dxa"/>
          </w:tcPr>
          <w:p w14:paraId="1C7A78E5"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naražení různých částí těla po nastalém pádu osoby</w:t>
            </w:r>
          </w:p>
        </w:tc>
        <w:tc>
          <w:tcPr>
            <w:tcW w:w="5244" w:type="dxa"/>
          </w:tcPr>
          <w:p w14:paraId="217CAEBA"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čištění a úklid podlah, komunikací a všech pochůzných ploch na skladovacích a manipulačních prostorách;</w:t>
            </w:r>
          </w:p>
          <w:p w14:paraId="4747DEA0"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včasné odstraňování komunikačních překážek;</w:t>
            </w:r>
          </w:p>
          <w:p w14:paraId="2B347DC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zajištění dostatečného osvětlení za snížené viditelnosti;</w:t>
            </w:r>
          </w:p>
          <w:p w14:paraId="17CA63CF"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udržování komunikací a průchodů průchodných a volných, bez zastavování materiálem, provozním zařízením; </w:t>
            </w:r>
          </w:p>
          <w:p w14:paraId="4A63C33B" w14:textId="77777777" w:rsidR="008A41C6" w:rsidRPr="0010029C" w:rsidRDefault="008A41C6" w:rsidP="008A41C6">
            <w:pPr>
              <w:numPr>
                <w:ilvl w:val="1"/>
                <w:numId w:val="36"/>
              </w:numPr>
              <w:tabs>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zákaz pohybu a pobytu u strojů, kde je prováděna výroba</w:t>
            </w:r>
          </w:p>
        </w:tc>
      </w:tr>
      <w:tr w:rsidR="008A41C6" w:rsidRPr="0010029C" w14:paraId="3EF35C3F" w14:textId="77777777" w:rsidTr="00DF57A9">
        <w:trPr>
          <w:trHeight w:val="70"/>
        </w:trPr>
        <w:tc>
          <w:tcPr>
            <w:tcW w:w="1843" w:type="dxa"/>
          </w:tcPr>
          <w:p w14:paraId="37A92A2B" w14:textId="77777777" w:rsidR="008A41C6" w:rsidRPr="0010029C" w:rsidRDefault="008A41C6" w:rsidP="0006743A">
            <w:pPr>
              <w:rPr>
                <w:rFonts w:ascii="Univers Condensed" w:hAnsi="Univers Condensed"/>
                <w:sz w:val="18"/>
                <w:szCs w:val="18"/>
              </w:rPr>
            </w:pPr>
            <w:r w:rsidRPr="0010029C">
              <w:rPr>
                <w:rFonts w:ascii="Univers Condensed" w:hAnsi="Univers Condensed"/>
                <w:sz w:val="18"/>
                <w:szCs w:val="18"/>
              </w:rPr>
              <w:t>Pád materiálu, pád skladovacího zařízení</w:t>
            </w:r>
          </w:p>
        </w:tc>
        <w:tc>
          <w:tcPr>
            <w:tcW w:w="3261" w:type="dxa"/>
          </w:tcPr>
          <w:p w14:paraId="6FC3970C"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pád manipulovaného břemene (manipulační jednotky) nebo jeho části</w:t>
            </w:r>
          </w:p>
          <w:p w14:paraId="3D86A8FC"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zřícení manipulační jednotky - stohu  materiálu po ztrátě stability</w:t>
            </w:r>
          </w:p>
          <w:p w14:paraId="720DAEAD"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zasažení osoby padajícím materiálem při sesutí břemene;</w:t>
            </w:r>
          </w:p>
        </w:tc>
        <w:tc>
          <w:tcPr>
            <w:tcW w:w="5244" w:type="dxa"/>
          </w:tcPr>
          <w:p w14:paraId="11F3089A"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zákaz manipulace s materiálem a skladovacím zařízením společnosti</w:t>
            </w:r>
          </w:p>
          <w:p w14:paraId="339DC933"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nesnižovat stabilitu stohu, hranice;</w:t>
            </w:r>
          </w:p>
          <w:p w14:paraId="473C676B"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zajišťovat materiál po odstranění fixačních prostředků (drátu, pásky, fólie apod.) proti pádu;</w:t>
            </w:r>
          </w:p>
          <w:p w14:paraId="73584F0E"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neopírat materiál, předměty, zařízení, apod. o stohované manipulační jednotky;</w:t>
            </w:r>
          </w:p>
          <w:p w14:paraId="1DDDCE77"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nezdržovat se v pásmu možného nežádoucího pohybu břemene a pokud možno i pod břemenem (postavit se stranou);</w:t>
            </w:r>
          </w:p>
          <w:p w14:paraId="614660CD"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zabránění jednostranného naklonění stohu;</w:t>
            </w:r>
          </w:p>
          <w:p w14:paraId="63FC93CE"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dodržování max. výšky stohu (2 m) při ruční ukládce;</w:t>
            </w:r>
          </w:p>
          <w:p w14:paraId="6BBF1EEC"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správné uložení břemene, vyloučení, labilní polohy a nesprávného způsobu odběru břemene;</w:t>
            </w:r>
          </w:p>
          <w:p w14:paraId="1E1242D1" w14:textId="77777777" w:rsidR="008A41C6" w:rsidRPr="0010029C" w:rsidRDefault="008A41C6" w:rsidP="008A41C6">
            <w:pPr>
              <w:numPr>
                <w:ilvl w:val="1"/>
                <w:numId w:val="34"/>
              </w:numPr>
              <w:tabs>
                <w:tab w:val="clear" w:pos="144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dbát, aby při manipulaci, přepravě a skladování nedošlo k poškození uloženého materiálu a nadměrným deformacím manipulačních jednotek;</w:t>
            </w:r>
          </w:p>
          <w:p w14:paraId="3D9A01CD"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zajištění kusového materiálu  podložkami,   zarážkami, opěrami,  stojany, klíny, provázáním zejména  materiálu skladovaného nastojato, na užších hranách atp..</w:t>
            </w:r>
          </w:p>
          <w:p w14:paraId="5843DFF3"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nevstupovat na stohovaný materiál, </w:t>
            </w:r>
          </w:p>
        </w:tc>
      </w:tr>
      <w:tr w:rsidR="008A41C6" w:rsidRPr="0010029C" w14:paraId="4E80A8F2" w14:textId="77777777" w:rsidTr="00DF57A9">
        <w:trPr>
          <w:trHeight w:val="70"/>
        </w:trPr>
        <w:tc>
          <w:tcPr>
            <w:tcW w:w="1843" w:type="dxa"/>
          </w:tcPr>
          <w:p w14:paraId="1926B71A"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 xml:space="preserve">Pád pracovníka z výšky </w:t>
            </w:r>
          </w:p>
        </w:tc>
        <w:tc>
          <w:tcPr>
            <w:tcW w:w="3261" w:type="dxa"/>
          </w:tcPr>
          <w:p w14:paraId="7D4B2E98"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z volných nezajištěných okrajů staveb, konstrukcí apod.;</w:t>
            </w:r>
          </w:p>
          <w:p w14:paraId="4847685E"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z vratkých konstrukcí a předmětů, které nejsou určeny pro práci ve výšce ani k výstupům na zvýšená pracoviště;</w:t>
            </w:r>
          </w:p>
          <w:p w14:paraId="767BAE65"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propadnutí a pád nebezpečnými otvory (šachtami,  mezerami a prostupy v podlahách o šířce nad 25 cm);</w:t>
            </w:r>
          </w:p>
        </w:tc>
        <w:tc>
          <w:tcPr>
            <w:tcW w:w="5244" w:type="dxa"/>
          </w:tcPr>
          <w:p w14:paraId="01DE4724" w14:textId="77777777" w:rsidR="008A41C6" w:rsidRPr="0010029C" w:rsidRDefault="008A41C6" w:rsidP="008A41C6">
            <w:pPr>
              <w:numPr>
                <w:ilvl w:val="1"/>
                <w:numId w:val="36"/>
              </w:numPr>
              <w:tabs>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vytvoření podmínek k zajištění bezpečnosti práce ve výškách v rámci dodavatelské dokumentace zejména vypracováním resp. stanovením technologického nebo pracovního postupu;</w:t>
            </w:r>
          </w:p>
          <w:p w14:paraId="475BD9AA" w14:textId="77777777" w:rsidR="008A41C6" w:rsidRPr="0010029C" w:rsidRDefault="008A41C6" w:rsidP="008A41C6">
            <w:pPr>
              <w:numPr>
                <w:ilvl w:val="1"/>
                <w:numId w:val="36"/>
              </w:numPr>
              <w:tabs>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vybavení stavby konstrukcemi pro práce ve výškách a zvyšování místa práce (lešení, lávky, žebříky) a jejich dostatečná únosnost, pevnost a stabilita;</w:t>
            </w:r>
          </w:p>
          <w:p w14:paraId="29BA2155" w14:textId="77777777" w:rsidR="008A41C6" w:rsidRPr="0010029C" w:rsidRDefault="008A41C6" w:rsidP="008A41C6">
            <w:pPr>
              <w:numPr>
                <w:ilvl w:val="1"/>
                <w:numId w:val="36"/>
              </w:numPr>
              <w:tabs>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zajišťování všech volných okrajů, kde je rozdíl výšek větší než 1,5 m to jednou z těchto alternativ:</w:t>
            </w:r>
          </w:p>
          <w:p w14:paraId="649D8ACD" w14:textId="77777777" w:rsidR="008A41C6" w:rsidRPr="0010029C" w:rsidRDefault="008A41C6" w:rsidP="0006743A">
            <w:pPr>
              <w:ind w:left="318"/>
              <w:jc w:val="both"/>
              <w:rPr>
                <w:rFonts w:ascii="Univers Condensed" w:hAnsi="Univers Condensed"/>
                <w:sz w:val="18"/>
                <w:szCs w:val="18"/>
              </w:rPr>
            </w:pPr>
            <w:r w:rsidRPr="0010029C">
              <w:rPr>
                <w:rFonts w:ascii="Univers Condensed" w:hAnsi="Univers Condensed"/>
                <w:sz w:val="18"/>
                <w:szCs w:val="18"/>
              </w:rPr>
              <w:t>a) kolektivním zajištěním – tj. ochrannými nebo záchytnými konstrukcemi) zábradlím se zarážkou nebo jiná ekvivalentní alternativa) nebo</w:t>
            </w:r>
          </w:p>
          <w:p w14:paraId="0AE2BAE9" w14:textId="77777777" w:rsidR="008A41C6" w:rsidRPr="0010029C" w:rsidRDefault="008A41C6" w:rsidP="0006743A">
            <w:pPr>
              <w:ind w:left="318"/>
              <w:jc w:val="both"/>
              <w:rPr>
                <w:rFonts w:ascii="Univers Condensed" w:hAnsi="Univers Condensed"/>
                <w:sz w:val="18"/>
                <w:szCs w:val="18"/>
              </w:rPr>
            </w:pPr>
            <w:r w:rsidRPr="0010029C">
              <w:rPr>
                <w:rFonts w:ascii="Univers Condensed" w:hAnsi="Univers Condensed"/>
                <w:sz w:val="18"/>
                <w:szCs w:val="18"/>
              </w:rPr>
              <w:t>b) osobním zajištěním (především u krátkodobých prací) nebo</w:t>
            </w:r>
          </w:p>
          <w:p w14:paraId="3729275B" w14:textId="77777777" w:rsidR="008A41C6" w:rsidRPr="0010029C" w:rsidRDefault="008A41C6" w:rsidP="0006743A">
            <w:pPr>
              <w:tabs>
                <w:tab w:val="num" w:pos="2880"/>
              </w:tabs>
              <w:ind w:left="318"/>
              <w:jc w:val="both"/>
              <w:rPr>
                <w:rFonts w:ascii="Univers Condensed" w:hAnsi="Univers Condensed"/>
                <w:sz w:val="18"/>
                <w:szCs w:val="18"/>
              </w:rPr>
            </w:pPr>
            <w:r w:rsidRPr="0010029C">
              <w:rPr>
                <w:rFonts w:ascii="Univers Condensed" w:hAnsi="Univers Condensed"/>
                <w:sz w:val="18"/>
                <w:szCs w:val="18"/>
              </w:rPr>
              <w:t>c) kombinací kolektivního a osobního zajištění;</w:t>
            </w:r>
          </w:p>
          <w:p w14:paraId="40D79611"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upozornění na místa možných úvazů a kotvení - místo upevnění (ukotvení) POZ (kotvící bod, dočasné nebo trvalé kotvícího zařízení včetně přičleněných upevňování POZ) musí odolat ve směru pádu minimální statické síle 15 kN, aby při zachycení kinetické energie vzniklé případným volným pádem pracovníka zajišťovaného POZ nedošlo k jeho následnému pádu, např. v případě vytržení, zlomení, uvolnění, vysmeknutí kotvícího zařízení,prasknutí dřevěného prvku, zlomení ocel. tyče apod.;</w:t>
            </w:r>
          </w:p>
          <w:p w14:paraId="29A4D30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způsob a konstrukční provedení kotvícího zařízení odborně prověřit; </w:t>
            </w:r>
          </w:p>
          <w:p w14:paraId="333FBC7C"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pracovník musí být zabezpečen zajištěn proti pádu prostředky osobního zajištění (POZ) stále a to i při přesunu na jiné místo upevnění (ukotvení) POZ např. pomocí vodícího lanka a kroužku, jištěním druhým pracovníkem, plošným jištěním, popř. kombinací různých způsobů; </w:t>
            </w:r>
          </w:p>
          <w:p w14:paraId="2F2EA2D6"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vybavení pracoviště vhodnými prostředky a zařízeními pro zvyšování místa práce;</w:t>
            </w:r>
          </w:p>
          <w:p w14:paraId="2B29B1A7"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zákaz používání vratkých a nevhodných předmětů pro práci i ke zvyšování místa práce (bedny, obaly, palety, sudy, vědra apod.);</w:t>
            </w:r>
          </w:p>
          <w:p w14:paraId="79911933"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nebezpečné otvory v podlahách zajišťovat zábradlím nebo dostatečně únosnými poklopy; </w:t>
            </w:r>
          </w:p>
        </w:tc>
      </w:tr>
      <w:tr w:rsidR="008A41C6" w:rsidRPr="0010029C" w14:paraId="1A84B4FC" w14:textId="77777777" w:rsidTr="00DF57A9">
        <w:trPr>
          <w:trHeight w:val="70"/>
        </w:trPr>
        <w:tc>
          <w:tcPr>
            <w:tcW w:w="1843" w:type="dxa"/>
          </w:tcPr>
          <w:p w14:paraId="38DE29A6"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Pád z výšky při manipulaci s ovládacími prvky potrubí</w:t>
            </w:r>
          </w:p>
        </w:tc>
        <w:tc>
          <w:tcPr>
            <w:tcW w:w="3261" w:type="dxa"/>
          </w:tcPr>
          <w:p w14:paraId="3DF0A810"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z výšky nebo do hloubky při manipulaci s ovládacími (uzavíracími) prvky, armaturami potrubního systému;</w:t>
            </w:r>
          </w:p>
        </w:tc>
        <w:tc>
          <w:tcPr>
            <w:tcW w:w="5244" w:type="dxa"/>
          </w:tcPr>
          <w:p w14:paraId="546C30B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správné pracovní postupy;</w:t>
            </w:r>
          </w:p>
          <w:p w14:paraId="55960AEA"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použití vhodných nářadí, pomůcek, montážních přípravků;</w:t>
            </w:r>
          </w:p>
          <w:p w14:paraId="782D8773"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k výše umístěným ovládacím prvkům zajistit bezpečný přístup pomocí žebříků, plošin, schodků s plošinou;</w:t>
            </w:r>
          </w:p>
          <w:p w14:paraId="05B23BD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použití prostředků pro bezpečné ovládání prvků umístěných ve větší výšce než cca 1,8 m - 2 m;</w:t>
            </w:r>
          </w:p>
          <w:p w14:paraId="21AD9047"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armatur, jejich pravidelné protáčení apod.;</w:t>
            </w:r>
          </w:p>
        </w:tc>
      </w:tr>
      <w:tr w:rsidR="008A41C6" w:rsidRPr="0010029C" w14:paraId="6F6DD88E" w14:textId="77777777" w:rsidTr="00DF57A9">
        <w:trPr>
          <w:trHeight w:val="70"/>
        </w:trPr>
        <w:tc>
          <w:tcPr>
            <w:tcW w:w="1843" w:type="dxa"/>
          </w:tcPr>
          <w:p w14:paraId="701FDC12"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Pád předmětu z výšky</w:t>
            </w:r>
          </w:p>
        </w:tc>
        <w:tc>
          <w:tcPr>
            <w:tcW w:w="3261" w:type="dxa"/>
          </w:tcPr>
          <w:p w14:paraId="114A850B"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předmětu a materiálu z výšky na pracovníka s ohrožením a zraněním hlavy;</w:t>
            </w:r>
          </w:p>
          <w:p w14:paraId="72DEBD0D"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nahodilý pád materiálu, nářadí z výšky;</w:t>
            </w:r>
          </w:p>
        </w:tc>
        <w:tc>
          <w:tcPr>
            <w:tcW w:w="5244" w:type="dxa"/>
          </w:tcPr>
          <w:p w14:paraId="6607958E"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bezpečné ukládání materiálu na podlahách mimo okraj;</w:t>
            </w:r>
          </w:p>
          <w:p w14:paraId="4C014FE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materiál, nářadí a pomůcky ukládat ve výškách, aby byly po celou dobu uložení zajištěny proti pádu, sklouznutí nebo shození  během práce i po jejím ukončení;</w:t>
            </w:r>
          </w:p>
          <w:p w14:paraId="696389F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dodržovat zákaz zavěšování nářadí na části oděvu, pokud k tomu není upraven nebo pokud pracovník nepoužije vhodné výstroje (pás s upínkami, brašny, kapsáře, pouzdra aj.);</w:t>
            </w:r>
          </w:p>
          <w:p w14:paraId="2AB1A1C7"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zajišťování volných okrajů podlah zarážkou při podlaze, popř. sítí, plachtou apod. proti pádu materiálu a předmětů z volných okrajů;</w:t>
            </w:r>
          </w:p>
          <w:p w14:paraId="7B98143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zřízení záchytných stříšek pod místem práce;</w:t>
            </w:r>
          </w:p>
          <w:p w14:paraId="144CD31C"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vymezení a ohrazení ochranného pásma pod místem práce ve výšce, vyloučení práce nad sebou a přístupu osob pod místa práce ve výškách;</w:t>
            </w:r>
          </w:p>
          <w:p w14:paraId="624B8B26"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ochrana prostorů pod místy práce proti ohrožení padajícími předměty a to:</w:t>
            </w:r>
          </w:p>
          <w:p w14:paraId="07261091" w14:textId="77777777" w:rsidR="008A41C6" w:rsidRPr="0010029C" w:rsidRDefault="008A41C6" w:rsidP="0006743A">
            <w:pPr>
              <w:tabs>
                <w:tab w:val="num" w:pos="318"/>
              </w:tabs>
              <w:ind w:left="318"/>
              <w:jc w:val="both"/>
              <w:rPr>
                <w:rFonts w:ascii="Univers Condensed" w:hAnsi="Univers Condensed"/>
                <w:sz w:val="18"/>
                <w:szCs w:val="18"/>
              </w:rPr>
            </w:pPr>
            <w:r w:rsidRPr="0010029C">
              <w:rPr>
                <w:rFonts w:ascii="Univers Condensed" w:hAnsi="Univers Condensed"/>
                <w:sz w:val="18"/>
                <w:szCs w:val="18"/>
              </w:rPr>
              <w:t xml:space="preserve">a) vymezením a ohrazením ohroženého prostoru </w:t>
            </w:r>
          </w:p>
          <w:p w14:paraId="5A564365" w14:textId="77777777" w:rsidR="008A41C6" w:rsidRPr="0010029C" w:rsidRDefault="008A41C6" w:rsidP="0006743A">
            <w:pPr>
              <w:tabs>
                <w:tab w:val="num" w:pos="318"/>
              </w:tabs>
              <w:ind w:left="318"/>
              <w:jc w:val="both"/>
              <w:rPr>
                <w:rFonts w:ascii="Univers Condensed" w:hAnsi="Univers Condensed"/>
                <w:sz w:val="18"/>
                <w:szCs w:val="18"/>
              </w:rPr>
            </w:pPr>
            <w:r w:rsidRPr="0010029C">
              <w:rPr>
                <w:rFonts w:ascii="Univers Condensed" w:hAnsi="Univers Condensed"/>
                <w:sz w:val="18"/>
                <w:szCs w:val="18"/>
              </w:rPr>
              <w:t xml:space="preserve">b) vyloučení přístupu osob pod místa práce </w:t>
            </w:r>
          </w:p>
          <w:p w14:paraId="3A6466CA" w14:textId="77777777" w:rsidR="008A41C6" w:rsidRPr="0010029C" w:rsidRDefault="008A41C6" w:rsidP="0006743A">
            <w:pPr>
              <w:tabs>
                <w:tab w:val="num" w:pos="318"/>
              </w:tabs>
              <w:ind w:left="318"/>
              <w:jc w:val="both"/>
              <w:rPr>
                <w:rFonts w:ascii="Univers Condensed" w:hAnsi="Univers Condensed"/>
                <w:sz w:val="18"/>
                <w:szCs w:val="18"/>
              </w:rPr>
            </w:pPr>
            <w:r w:rsidRPr="0010029C">
              <w:rPr>
                <w:rFonts w:ascii="Univers Condensed" w:hAnsi="Univers Condensed"/>
                <w:sz w:val="18"/>
                <w:szCs w:val="18"/>
              </w:rPr>
              <w:t>c) střežením ohroženého prostoru;</w:t>
            </w:r>
          </w:p>
          <w:p w14:paraId="38C818D8"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Ochranné pásmo, vymezující ohrazením ohrožený prostor musí mít šířku od okraje pracoviště nebo pracovní podlahy nejméně 1,5 m při práci ve výšce od 3 m do 10 m včetně, 2 m při práci ve výšce nad 10 m do 20 m včetně, 2,5 m při práci ve výšce nad 20 m do 30 m včetně 1/10 výšky místa práce při práci ve výšce nad 30 m;</w:t>
            </w:r>
          </w:p>
        </w:tc>
      </w:tr>
      <w:tr w:rsidR="008A41C6" w:rsidRPr="0010029C" w14:paraId="1A9C56AC" w14:textId="77777777" w:rsidTr="00DF57A9">
        <w:trPr>
          <w:trHeight w:val="70"/>
        </w:trPr>
        <w:tc>
          <w:tcPr>
            <w:tcW w:w="1843" w:type="dxa"/>
          </w:tcPr>
          <w:p w14:paraId="6419A15E"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Opaření, popálení</w:t>
            </w:r>
          </w:p>
        </w:tc>
        <w:tc>
          <w:tcPr>
            <w:tcW w:w="3261" w:type="dxa"/>
          </w:tcPr>
          <w:p w14:paraId="46506EA3" w14:textId="77777777" w:rsidR="008A41C6" w:rsidRPr="0010029C" w:rsidRDefault="008A41C6" w:rsidP="008A41C6">
            <w:pPr>
              <w:numPr>
                <w:ilvl w:val="0"/>
                <w:numId w:val="37"/>
              </w:numPr>
              <w:tabs>
                <w:tab w:val="clear" w:pos="360"/>
                <w:tab w:val="num" w:pos="231"/>
              </w:tabs>
              <w:suppressAutoHyphens w:val="0"/>
              <w:ind w:left="231" w:hanging="231"/>
              <w:rPr>
                <w:rFonts w:ascii="Univers Condensed" w:hAnsi="Univers Condensed"/>
                <w:sz w:val="18"/>
                <w:szCs w:val="18"/>
              </w:rPr>
            </w:pPr>
            <w:r w:rsidRPr="0010029C">
              <w:rPr>
                <w:rFonts w:ascii="Univers Condensed" w:hAnsi="Univers Condensed"/>
                <w:sz w:val="18"/>
                <w:szCs w:val="18"/>
              </w:rPr>
              <w:t>ohrožení pracovníků montujících a opravujících potrubí nežádoucím uniknutím vody, páry nebo jiné pracovní látky;</w:t>
            </w:r>
          </w:p>
          <w:p w14:paraId="16B134BD" w14:textId="77777777" w:rsidR="008A41C6" w:rsidRPr="0010029C" w:rsidRDefault="008A41C6" w:rsidP="008A41C6">
            <w:pPr>
              <w:numPr>
                <w:ilvl w:val="0"/>
                <w:numId w:val="37"/>
              </w:numPr>
              <w:tabs>
                <w:tab w:val="clear" w:pos="360"/>
                <w:tab w:val="num" w:pos="231"/>
              </w:tabs>
              <w:suppressAutoHyphens w:val="0"/>
              <w:ind w:left="231" w:hanging="231"/>
              <w:rPr>
                <w:rFonts w:ascii="Univers Condensed" w:hAnsi="Univers Condensed"/>
                <w:sz w:val="18"/>
                <w:szCs w:val="18"/>
              </w:rPr>
            </w:pPr>
            <w:r w:rsidRPr="0010029C">
              <w:rPr>
                <w:rFonts w:ascii="Univers Condensed" w:hAnsi="Univers Condensed"/>
                <w:sz w:val="18"/>
                <w:szCs w:val="18"/>
              </w:rPr>
              <w:t>opaření, popálení, poleptání dle druhu protékající pracovní látky, ohrožení zraku;</w:t>
            </w:r>
          </w:p>
        </w:tc>
        <w:tc>
          <w:tcPr>
            <w:tcW w:w="5244" w:type="dxa"/>
          </w:tcPr>
          <w:p w14:paraId="2741021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pojistných zařízení tak, aby nedošlo k překročení nejvyššího pracovního přetlaku potrubního systému ani k selhání pojistného zařízení;</w:t>
            </w:r>
          </w:p>
          <w:p w14:paraId="03FAE90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preventivní údržba, včasné odstraňování závad a poruch na potrubí a armaturách (prasknutí potrubí následkem zamrznutí kondenzátu, nadměrné koroze samovolné uvolnění potrubí z podpěr), odstraňování netěsností;</w:t>
            </w:r>
          </w:p>
          <w:p w14:paraId="4BC9965E"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spolehlivé zavření příslušné armatury uzavírající opravovaný úsek potrubí před zahájením prací;</w:t>
            </w:r>
          </w:p>
          <w:p w14:paraId="0F9A672C"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správné pracovní postupy;</w:t>
            </w:r>
          </w:p>
          <w:p w14:paraId="3174C05A"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armatur, jejich pravidelné protáčení apod.</w:t>
            </w:r>
          </w:p>
          <w:p w14:paraId="67040D77"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vymezení ohroženého prostoru při provádění zkoušek a zamezení přístupu nepovolaných osob do tohoto prostoru;</w:t>
            </w:r>
          </w:p>
          <w:p w14:paraId="21858718"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používání OOPP k ochraně očí a obličeje;</w:t>
            </w:r>
          </w:p>
        </w:tc>
      </w:tr>
      <w:tr w:rsidR="008A41C6" w:rsidRPr="0010029C" w14:paraId="1FA0C185" w14:textId="77777777" w:rsidTr="00DF57A9">
        <w:trPr>
          <w:trHeight w:val="70"/>
        </w:trPr>
        <w:tc>
          <w:tcPr>
            <w:tcW w:w="1843" w:type="dxa"/>
          </w:tcPr>
          <w:p w14:paraId="7AB5CBBD"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Únik, výbuch zemního plynu při montážních pracích</w:t>
            </w:r>
          </w:p>
        </w:tc>
        <w:tc>
          <w:tcPr>
            <w:tcW w:w="3261" w:type="dxa"/>
          </w:tcPr>
          <w:p w14:paraId="2B5607E6"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 xml:space="preserve">nesprávná montáž, instalace a obsluha </w:t>
            </w:r>
          </w:p>
          <w:p w14:paraId="1E79CE4F"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nedokonale uzavřený uzávěr pro odstavený spotřebič;</w:t>
            </w:r>
          </w:p>
          <w:p w14:paraId="41EC78AD"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nezapálený hořák a otevřený uzávěr před ním;</w:t>
            </w:r>
          </w:p>
          <w:p w14:paraId="27DE65BB"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výbuch směsi plynu se vzduchem při odvzdušňování a odplyňování potrubí;</w:t>
            </w:r>
          </w:p>
          <w:p w14:paraId="19F18B75"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zemní plyn bez zápachu, který ztratil průchodem zeminou;</w:t>
            </w:r>
          </w:p>
        </w:tc>
        <w:tc>
          <w:tcPr>
            <w:tcW w:w="5244" w:type="dxa"/>
          </w:tcPr>
          <w:p w14:paraId="627FB6C8"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odborné provádění odplynění a odvzdušnění;</w:t>
            </w:r>
          </w:p>
          <w:p w14:paraId="5894081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splnění bezpečnostních podmínek a odborné vpuštění plynu do plynovodu včetně provedení zkoušek a revize;</w:t>
            </w:r>
          </w:p>
          <w:p w14:paraId="4207811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zajištění těsnosti potrubí a všech spojů a plynových spotřebičů;</w:t>
            </w:r>
          </w:p>
          <w:p w14:paraId="34EF6F26"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odborné provedení montáže a instalací plynových zařízení, provedení zkoušek a revizí - zajistit, aby opravy zařízení vykonávala jen oprávněná firma a obsluhu zařízení jen odborně způsobilí pracovníci;</w:t>
            </w:r>
          </w:p>
          <w:p w14:paraId="6087D5F3"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uzavření přívodu plynu při výměně armatur, opravách apod.;</w:t>
            </w:r>
          </w:p>
          <w:p w14:paraId="5627C09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netěsnosti zjišťovat ihned po příznacích nebo informacích o úniku plynu (první orientace, čich, sluch apod.);</w:t>
            </w:r>
          </w:p>
          <w:p w14:paraId="4E15321B"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při hledání netěsnosti plynovodu nepoužívat plamene;</w:t>
            </w:r>
          </w:p>
          <w:p w14:paraId="1E30254E"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při zjištění úniku plynu v uzavřených prostorách zajistit účinné větrání a zabránit vzniku jiskření (vypnutí el. proudu apod.);</w:t>
            </w:r>
          </w:p>
          <w:p w14:paraId="3813DF9A"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odborné zjišťování netěsností, odvzdušňování/odplynění u armatur, plynoměrů, membrán ucpávek, u šroubení pro připojení spotřebičů apod.;</w:t>
            </w:r>
          </w:p>
          <w:p w14:paraId="6D75EE9C"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 šachtách a nevětraných prostorách provádět kontrolu ovzduší vždy před vstupem do těchto prostor a vždy při podezření, že je to zařízení netěsné;</w:t>
            </w:r>
          </w:p>
          <w:p w14:paraId="604FC471"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k hlavnímu uzávěru mít ovládací prvek;</w:t>
            </w:r>
          </w:p>
          <w:p w14:paraId="6F3000EF"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funkční optická nebo zvuková signalizace vzestupu koncentrace uniklého plynu v kombinaci s instalací automatické armatury uzavírající přívod plynu do spotřebiče;</w:t>
            </w:r>
          </w:p>
        </w:tc>
      </w:tr>
      <w:tr w:rsidR="008A41C6" w:rsidRPr="0010029C" w14:paraId="23D88A08" w14:textId="77777777" w:rsidTr="00DF57A9">
        <w:trPr>
          <w:trHeight w:val="70"/>
        </w:trPr>
        <w:tc>
          <w:tcPr>
            <w:tcW w:w="1843" w:type="dxa"/>
          </w:tcPr>
          <w:p w14:paraId="752CC5FB"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Zasažení elektrickým proudem</w:t>
            </w:r>
          </w:p>
        </w:tc>
        <w:tc>
          <w:tcPr>
            <w:tcW w:w="3261" w:type="dxa"/>
          </w:tcPr>
          <w:p w14:paraId="51B43700"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dotyk osob s živými částmi tj. přímý dotyk s částmi, které jsou pod napětím nebo s částmi, které se staly živými následkem špatných podmínek</w:t>
            </w:r>
          </w:p>
          <w:p w14:paraId="09AEEEEB"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úrazy následkem zasažení pracovníků el. proudem při běžné činnosti, zpravidla dotyk na nekryté, či jinak nezajištěné živé části el. zařízení např. při obsluze a činnostech na el. zařízeních pracovníky seznámenými a poučenými,</w:t>
            </w:r>
          </w:p>
        </w:tc>
        <w:tc>
          <w:tcPr>
            <w:tcW w:w="5244" w:type="dxa"/>
          </w:tcPr>
          <w:p w14:paraId="171060C6"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zákaz neodborných oprav a úprav el. instalace stroje</w:t>
            </w:r>
          </w:p>
          <w:p w14:paraId="6A5D56A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dodržování zákazu odstraňovat zábrany a kryty, otvírat  přístupy k el. částem, vyřazovat z funkce ochranné prvky zakrytí, uzavření;  </w:t>
            </w:r>
          </w:p>
          <w:p w14:paraId="19D1625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respektování bezpečnostních sdělení;</w:t>
            </w:r>
          </w:p>
          <w:p w14:paraId="10B757A4"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vyloučení činností, při nichž by se pracovník vykonávající práce v blízkosti  el. zařízení, dostal do styku s živými částmi pod napětím;</w:t>
            </w:r>
          </w:p>
          <w:p w14:paraId="64A9D77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udržování prozatímních  el. zařízení v bezpečném stavu  - výchozí revize, pravidelné revize, pravidelný  odborný dohled pověřeným elektrikářem (prohlídky a odstraňování závad); </w:t>
            </w:r>
          </w:p>
          <w:p w14:paraId="62BCB6FE"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přesvědčit se před použitím el. přístroje nebo el. zařízení o jeho řádném stavu ( řádná kontrola);</w:t>
            </w:r>
          </w:p>
          <w:p w14:paraId="7CC50D47"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nepřibližovat se  k el. zařízení, dodržovat podmínky pro práce v blízkosti el. vedení a zařízení;</w:t>
            </w:r>
          </w:p>
          <w:p w14:paraId="2E9B6949"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vhodné umístění hlavního vypínače, umožnění snadné a bezpečné obsluhy a ovládání – informování zaměstnanců; </w:t>
            </w:r>
          </w:p>
          <w:p w14:paraId="1B22DF2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volného prostoru a přístupu k hl. vypínačům a  prostoru před el. rozvaděči;</w:t>
            </w:r>
          </w:p>
        </w:tc>
      </w:tr>
      <w:tr w:rsidR="008A41C6" w:rsidRPr="0010029C" w14:paraId="549E65DB" w14:textId="77777777" w:rsidTr="00DF57A9">
        <w:trPr>
          <w:trHeight w:val="70"/>
        </w:trPr>
        <w:tc>
          <w:tcPr>
            <w:tcW w:w="1843" w:type="dxa"/>
          </w:tcPr>
          <w:p w14:paraId="45340FBA"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Pád, převrácení pracovní plošiny</w:t>
            </w:r>
          </w:p>
        </w:tc>
        <w:tc>
          <w:tcPr>
            <w:tcW w:w="3261" w:type="dxa"/>
          </w:tcPr>
          <w:p w14:paraId="794C1C99"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pád, převrácení plošiny po ztrátě stability; prasknutí lana, selhání koncového vypínače, přetížení, nežádoucí pokles tlaku v hydraulické soustavě;</w:t>
            </w:r>
          </w:p>
          <w:p w14:paraId="77F2051A"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nedostatečná mechanická pevnost konstrukční části plošiny;</w:t>
            </w:r>
          </w:p>
          <w:p w14:paraId="1ABAA976" w14:textId="77777777" w:rsidR="008A41C6" w:rsidRPr="0010029C" w:rsidRDefault="008A41C6" w:rsidP="008A41C6">
            <w:pPr>
              <w:numPr>
                <w:ilvl w:val="1"/>
                <w:numId w:val="34"/>
              </w:numPr>
              <w:tabs>
                <w:tab w:val="clear" w:pos="1440"/>
                <w:tab w:val="num" w:pos="176"/>
              </w:tabs>
              <w:suppressAutoHyphens w:val="0"/>
              <w:ind w:left="176" w:hanging="142"/>
              <w:rPr>
                <w:rFonts w:ascii="Univers Condensed" w:hAnsi="Univers Condensed"/>
                <w:sz w:val="18"/>
                <w:szCs w:val="18"/>
              </w:rPr>
            </w:pPr>
            <w:r w:rsidRPr="0010029C">
              <w:rPr>
                <w:rFonts w:ascii="Univers Condensed" w:hAnsi="Univers Condensed"/>
                <w:sz w:val="18"/>
                <w:szCs w:val="18"/>
              </w:rPr>
              <w:t>kolize plošiny - nežádoucí dotyk pracovní klece s překážkou (nadzemní vedení, sloupy, různé nadzemní konstrukce, vystupující konstrukční prvky z objektu;</w:t>
            </w:r>
          </w:p>
        </w:tc>
        <w:tc>
          <w:tcPr>
            <w:tcW w:w="5244" w:type="dxa"/>
          </w:tcPr>
          <w:p w14:paraId="0603E6D1"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stanovit správný postup a způsob stabilizace vozidla (podvozku) pomocí stabilizačních podpěr případně i úpravy terénu;</w:t>
            </w:r>
          </w:p>
          <w:p w14:paraId="5EBA9652"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vysunuté podpěry neopírat o mříže kanalizačních vpustí, poklopy, okraje výkopů a jiná místa, kde by mohlo dojít k propadnutí podpěr;</w:t>
            </w:r>
          </w:p>
          <w:p w14:paraId="3725C30C"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vyznačení nosností a nepřetěžování pracovní klece, případně nosnosti pomocných háků při zvedání břemen;</w:t>
            </w:r>
          </w:p>
          <w:p w14:paraId="3EB8757B"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udržování plošiny, revizní zkoušky dle návodu k obsluze;</w:t>
            </w:r>
          </w:p>
          <w:p w14:paraId="457FCC85"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při provozu ovládat plošinu tak, aby všechny pohyby byly plynulé, bez náhlých změn rychlosti, která by mohla způsobit rozhoupání plošiny a ohrozit bezpečnost osob a zařízení, sledovat zejména pravidelnost pohybu a spolehlivou funkci brzd a dalších zabezpečovacích zařízení;</w:t>
            </w:r>
          </w:p>
          <w:p w14:paraId="52D5E62D"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 xml:space="preserve"> vhodné a správné umístění plošiny, správná manipulace s rameny a klecí;</w:t>
            </w:r>
          </w:p>
          <w:p w14:paraId="72EC40B5"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břemena umístěná v kleci rozložit tak, aby nepřesahovala obrysy klece a aby byla zajištěna proti případnému posunutí;</w:t>
            </w:r>
          </w:p>
          <w:p w14:paraId="6C7B6353" w14:textId="77777777" w:rsidR="008A41C6" w:rsidRPr="0010029C" w:rsidRDefault="008A41C6" w:rsidP="008A41C6">
            <w:pPr>
              <w:numPr>
                <w:ilvl w:val="1"/>
                <w:numId w:val="34"/>
              </w:numPr>
              <w:tabs>
                <w:tab w:val="clear" w:pos="1440"/>
                <w:tab w:val="num" w:pos="318"/>
                <w:tab w:val="num" w:pos="1800"/>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zabezpečit informování osob na plošině a např. i dalších osob o pohybu plošiny dohodnutými znameními;</w:t>
            </w:r>
          </w:p>
        </w:tc>
      </w:tr>
      <w:tr w:rsidR="008A41C6" w:rsidRPr="0010029C" w14:paraId="7299B9D6" w14:textId="77777777" w:rsidTr="00DF57A9">
        <w:trPr>
          <w:trHeight w:val="70"/>
        </w:trPr>
        <w:tc>
          <w:tcPr>
            <w:tcW w:w="1843" w:type="dxa"/>
          </w:tcPr>
          <w:p w14:paraId="5BB66264"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Pád předmětu z pracovní plošiny</w:t>
            </w:r>
          </w:p>
        </w:tc>
        <w:tc>
          <w:tcPr>
            <w:tcW w:w="3261" w:type="dxa"/>
          </w:tcPr>
          <w:p w14:paraId="7EE97C60"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pád předmětu nebo materiálu z výšky (z pracovní klece);</w:t>
            </w:r>
          </w:p>
        </w:tc>
        <w:tc>
          <w:tcPr>
            <w:tcW w:w="5244" w:type="dxa"/>
          </w:tcPr>
          <w:p w14:paraId="5E557E36"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zamezení vstupu osob do ohroženého prostoru pod zdviženou klecí a to ohraničením zábradlím nebo vyloučením provozu nebo střežením;</w:t>
            </w:r>
          </w:p>
          <w:p w14:paraId="10D7C9E4"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zajištění materiálu a předmětů proti vypadnutí z klece a proti případnému posunutí;</w:t>
            </w:r>
          </w:p>
          <w:p w14:paraId="4168F55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instalace ochranné lišty při podlaze;</w:t>
            </w:r>
          </w:p>
        </w:tc>
      </w:tr>
      <w:tr w:rsidR="008A41C6" w:rsidRPr="0010029C" w14:paraId="092A63A6" w14:textId="77777777" w:rsidTr="00DF57A9">
        <w:trPr>
          <w:trHeight w:val="70"/>
        </w:trPr>
        <w:tc>
          <w:tcPr>
            <w:tcW w:w="1843" w:type="dxa"/>
          </w:tcPr>
          <w:p w14:paraId="0E7B4AC5" w14:textId="77777777" w:rsidR="008A41C6" w:rsidRPr="0010029C" w:rsidRDefault="008A41C6" w:rsidP="0006743A">
            <w:pPr>
              <w:jc w:val="center"/>
              <w:rPr>
                <w:rFonts w:ascii="Univers Condensed" w:hAnsi="Univers Condensed"/>
                <w:sz w:val="18"/>
                <w:szCs w:val="18"/>
              </w:rPr>
            </w:pPr>
            <w:r w:rsidRPr="0010029C">
              <w:rPr>
                <w:rFonts w:ascii="Univers Condensed" w:hAnsi="Univers Condensed"/>
                <w:sz w:val="18"/>
                <w:szCs w:val="18"/>
              </w:rPr>
              <w:t>Přiražení, přejetí osoby manipulačním vozíkem/plošinou Zhmoždění nohy přejetím</w:t>
            </w:r>
          </w:p>
        </w:tc>
        <w:tc>
          <w:tcPr>
            <w:tcW w:w="3261" w:type="dxa"/>
          </w:tcPr>
          <w:p w14:paraId="2AF01D24"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 xml:space="preserve">přiražení, přejetí osoby </w:t>
            </w:r>
          </w:p>
          <w:p w14:paraId="589AC30C" w14:textId="77777777" w:rsidR="008A41C6" w:rsidRPr="0010029C" w:rsidRDefault="008A41C6" w:rsidP="008A41C6">
            <w:pPr>
              <w:numPr>
                <w:ilvl w:val="1"/>
                <w:numId w:val="35"/>
              </w:numPr>
              <w:tabs>
                <w:tab w:val="clear" w:pos="2160"/>
                <w:tab w:val="num" w:pos="176"/>
              </w:tabs>
              <w:suppressAutoHyphens w:val="0"/>
              <w:ind w:left="176" w:hanging="176"/>
              <w:rPr>
                <w:rFonts w:ascii="Univers Condensed" w:hAnsi="Univers Condensed"/>
                <w:sz w:val="18"/>
                <w:szCs w:val="18"/>
              </w:rPr>
            </w:pPr>
            <w:r w:rsidRPr="0010029C">
              <w:rPr>
                <w:rFonts w:ascii="Univers Condensed" w:hAnsi="Univers Condensed"/>
                <w:sz w:val="18"/>
                <w:szCs w:val="18"/>
              </w:rPr>
              <w:t>zhmoždění nohy přejetím paletovým vozíkem nebo manipulační plošinou</w:t>
            </w:r>
          </w:p>
        </w:tc>
        <w:tc>
          <w:tcPr>
            <w:tcW w:w="5244" w:type="dxa"/>
          </w:tcPr>
          <w:p w14:paraId="44397C73"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dbát zvýšené opatrnosti při pohybu v prostorách, kde je prováděna činnost s manipulačními vozíky, pracovní plošinou</w:t>
            </w:r>
          </w:p>
          <w:p w14:paraId="6C68207D"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dbát zvýšené opatrnosti při pohybu na komunikacích</w:t>
            </w:r>
          </w:p>
          <w:p w14:paraId="71B35E02" w14:textId="77777777" w:rsidR="008A41C6" w:rsidRPr="0010029C" w:rsidRDefault="008A41C6" w:rsidP="008A41C6">
            <w:pPr>
              <w:numPr>
                <w:ilvl w:val="0"/>
                <w:numId w:val="36"/>
              </w:numPr>
              <w:tabs>
                <w:tab w:val="clear" w:pos="2160"/>
                <w:tab w:val="num" w:pos="318"/>
              </w:tabs>
              <w:suppressAutoHyphens w:val="0"/>
              <w:ind w:left="318" w:hanging="284"/>
              <w:jc w:val="both"/>
              <w:rPr>
                <w:rFonts w:ascii="Univers Condensed" w:hAnsi="Univers Condensed"/>
                <w:sz w:val="18"/>
                <w:szCs w:val="18"/>
              </w:rPr>
            </w:pPr>
            <w:r w:rsidRPr="0010029C">
              <w:rPr>
                <w:rFonts w:ascii="Univers Condensed" w:hAnsi="Univers Condensed"/>
                <w:sz w:val="18"/>
                <w:szCs w:val="18"/>
              </w:rPr>
              <w:t>dbát zvýšené opatrnosti při manipulaci s pracovní plošinou</w:t>
            </w:r>
          </w:p>
        </w:tc>
      </w:tr>
    </w:tbl>
    <w:p w14:paraId="3A3D8097" w14:textId="77777777" w:rsidR="008A41C6" w:rsidRPr="0010029C" w:rsidRDefault="008A41C6" w:rsidP="008A41C6">
      <w:pPr>
        <w:rPr>
          <w:rFonts w:ascii="Univers Condensed" w:hAnsi="Univers Condensed"/>
        </w:rPr>
      </w:pPr>
    </w:p>
    <w:p w14:paraId="647AFDEA" w14:textId="77777777" w:rsidR="008A41C6" w:rsidRPr="0010029C" w:rsidRDefault="008A41C6" w:rsidP="008A41C6">
      <w:pPr>
        <w:rPr>
          <w:rFonts w:ascii="Univers Condensed" w:hAnsi="Univers Condensed"/>
        </w:rPr>
      </w:pPr>
    </w:p>
    <w:p w14:paraId="5D6BEAC6" w14:textId="77777777" w:rsidR="008A41C6" w:rsidRPr="0010029C" w:rsidRDefault="008A41C6" w:rsidP="008A41C6">
      <w:pPr>
        <w:rPr>
          <w:rFonts w:ascii="Univers Condensed" w:hAnsi="Univers Condensed"/>
        </w:rPr>
      </w:pPr>
    </w:p>
    <w:p w14:paraId="009A88A3" w14:textId="77777777" w:rsidR="008A41C6" w:rsidRDefault="008A41C6" w:rsidP="00D40B17">
      <w:pPr>
        <w:pStyle w:val="Odstavecseseznamem"/>
        <w:spacing w:line="240" w:lineRule="auto"/>
        <w:ind w:left="0"/>
        <w:jc w:val="both"/>
        <w:rPr>
          <w:b/>
          <w:bCs/>
          <w:sz w:val="24"/>
          <w:szCs w:val="24"/>
        </w:rPr>
      </w:pPr>
    </w:p>
    <w:sectPr w:rsidR="008A41C6" w:rsidSect="00ED4F8B">
      <w:footnotePr>
        <w:pos w:val="beneathText"/>
      </w:footnotePr>
      <w:type w:val="continuous"/>
      <w:pgSz w:w="11900" w:h="16840"/>
      <w:pgMar w:top="1440" w:right="1080" w:bottom="1440" w:left="108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632A" w14:textId="77777777" w:rsidR="00B27894" w:rsidRDefault="00B27894">
      <w:r>
        <w:separator/>
      </w:r>
    </w:p>
  </w:endnote>
  <w:endnote w:type="continuationSeparator" w:id="0">
    <w:p w14:paraId="7532A92B" w14:textId="77777777" w:rsidR="00B27894" w:rsidRDefault="00B2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 Condensed">
    <w:altName w:val="Univers Condensed"/>
    <w:charset w:val="00"/>
    <w:family w:val="swiss"/>
    <w:pitch w:val="variable"/>
    <w:sig w:usb0="80000287" w:usb1="00000000" w:usb2="00000000" w:usb3="00000000" w:csb0="0000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B920" w14:textId="77777777" w:rsidR="006774D5" w:rsidRDefault="006774D5">
    <w:pPr>
      <w:pStyle w:val="Zpat"/>
    </w:pPr>
  </w:p>
  <w:p w14:paraId="40CFE46E" w14:textId="77777777" w:rsidR="006774D5" w:rsidRDefault="00677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F2C4" w14:textId="77777777" w:rsidR="006774D5" w:rsidRDefault="006774D5" w:rsidP="001649EB">
    <w:pPr>
      <w:jc w:val="center"/>
      <w:rPr>
        <w:rFonts w:cs="Arial"/>
        <w:i/>
        <w:color w:val="808080"/>
      </w:rPr>
    </w:pPr>
  </w:p>
  <w:p w14:paraId="57A422E5" w14:textId="0788C0C1" w:rsidR="006774D5" w:rsidRPr="00277317" w:rsidRDefault="006774D5" w:rsidP="002E3CD9">
    <w:pPr>
      <w:pStyle w:val="Nadpis2"/>
      <w:jc w:val="center"/>
      <w:rPr>
        <w:rFonts w:ascii="Univers Condensed" w:hAnsi="Univers Condensed" w:cs="Arial"/>
        <w:b w:val="0"/>
        <w:bCs/>
        <w:i w:val="0"/>
        <w:color w:val="808080"/>
        <w:sz w:val="18"/>
        <w:szCs w:val="18"/>
      </w:rPr>
    </w:pPr>
    <w:r w:rsidRPr="00277317">
      <w:rPr>
        <w:rFonts w:ascii="Univers Condensed" w:hAnsi="Univers Condensed" w:cs="Arial"/>
        <w:i w:val="0"/>
        <w:color w:val="808080"/>
        <w:sz w:val="18"/>
        <w:szCs w:val="18"/>
        <w:lang w:eastAsia="cs-CZ"/>
      </w:rPr>
      <mc:AlternateContent>
        <mc:Choice Requires="wps">
          <w:drawing>
            <wp:anchor distT="0" distB="0" distL="114300" distR="114300" simplePos="0" relativeHeight="251659264" behindDoc="0" locked="0" layoutInCell="1" allowOverlap="1" wp14:anchorId="60BBAA36" wp14:editId="09FDB46B">
              <wp:simplePos x="0" y="0"/>
              <wp:positionH relativeFrom="column">
                <wp:posOffset>-386080</wp:posOffset>
              </wp:positionH>
              <wp:positionV relativeFrom="paragraph">
                <wp:posOffset>31750</wp:posOffset>
              </wp:positionV>
              <wp:extent cx="6496050" cy="0"/>
              <wp:effectExtent l="13970" t="12700" r="5080" b="63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75C83E">
            <v:shapetype id="_x0000_t32" coordsize="21600,21600" o:oned="t" filled="f" o:spt="32" path="m,l21600,21600e" w14:anchorId="1F723AF7">
              <v:path fillok="f" arrowok="t" o:connecttype="none"/>
              <o:lock v:ext="edit" shapetype="t"/>
            </v:shapetype>
            <v:shape id="AutoShape 11" style="position:absolute;margin-left:-30.4pt;margin-top:2.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"/>
          </w:pict>
        </mc:Fallback>
      </mc:AlternateContent>
    </w:r>
    <w:r w:rsidRPr="00277317">
      <w:rPr>
        <w:rFonts w:ascii="Univers Condensed" w:hAnsi="Univers Condensed" w:cs="Arial"/>
        <w:i w:val="0"/>
        <w:color w:val="808080"/>
        <w:sz w:val="18"/>
        <w:szCs w:val="18"/>
      </w:rPr>
      <w:t xml:space="preserve">Hoval spol. s r.o., </w:t>
    </w:r>
    <w:r w:rsidRPr="00277317">
      <w:rPr>
        <w:rFonts w:ascii="Univers Condensed" w:hAnsi="Univers Condensed" w:cs="Arial"/>
        <w:b w:val="0"/>
        <w:bCs/>
        <w:i w:val="0"/>
        <w:color w:val="808080"/>
        <w:sz w:val="18"/>
        <w:szCs w:val="18"/>
      </w:rPr>
      <w:t>Republikánská 45, 312 0</w:t>
    </w:r>
    <w:r w:rsidR="00277317" w:rsidRPr="00277317">
      <w:rPr>
        <w:rFonts w:ascii="Univers Condensed" w:hAnsi="Univers Condensed" w:cs="Arial"/>
        <w:b w:val="0"/>
        <w:bCs/>
        <w:i w:val="0"/>
        <w:color w:val="808080"/>
        <w:sz w:val="18"/>
        <w:szCs w:val="18"/>
      </w:rPr>
      <w:t>0</w:t>
    </w:r>
    <w:r w:rsidRPr="00277317">
      <w:rPr>
        <w:rFonts w:ascii="Univers Condensed" w:hAnsi="Univers Condensed" w:cs="Arial"/>
        <w:b w:val="0"/>
        <w:bCs/>
        <w:i w:val="0"/>
        <w:color w:val="808080"/>
        <w:sz w:val="18"/>
        <w:szCs w:val="18"/>
      </w:rPr>
      <w:t xml:space="preserve"> Plzeň</w:t>
    </w:r>
    <w:r w:rsidRPr="00277317">
      <w:rPr>
        <w:rFonts w:ascii="Univers Condensed" w:hAnsi="Univers Condensed" w:cs="Arial"/>
        <w:b w:val="0"/>
        <w:bCs/>
        <w:i w:val="0"/>
        <w:color w:val="808080"/>
        <w:sz w:val="18"/>
        <w:szCs w:val="18"/>
      </w:rPr>
      <w:br/>
      <w:t>Bankovní spojení:</w:t>
    </w:r>
    <w:r w:rsidRPr="00277317">
      <w:rPr>
        <w:rFonts w:ascii="Univers Condensed" w:hAnsi="Univers Condensed"/>
        <w:sz w:val="18"/>
        <w:szCs w:val="18"/>
      </w:rPr>
      <w:t xml:space="preserve"> </w:t>
    </w:r>
    <w:r w:rsidRPr="00277317">
      <w:rPr>
        <w:rFonts w:ascii="Univers Condensed" w:hAnsi="Univers Condensed" w:cs="Arial"/>
        <w:b w:val="0"/>
        <w:bCs/>
        <w:i w:val="0"/>
        <w:color w:val="808080"/>
        <w:sz w:val="18"/>
        <w:szCs w:val="18"/>
      </w:rPr>
      <w:t>2106927110 /2700 IČO:64834034 DIČ:CZ64834034</w:t>
    </w:r>
  </w:p>
  <w:p w14:paraId="4EDB85EE" w14:textId="77777777" w:rsidR="006774D5" w:rsidRPr="00277317" w:rsidRDefault="006774D5" w:rsidP="001649EB">
    <w:pPr>
      <w:pStyle w:val="Nadpis3"/>
      <w:spacing w:before="120"/>
      <w:jc w:val="center"/>
      <w:rPr>
        <w:rFonts w:ascii="Univers Condensed" w:hAnsi="Univers Condensed" w:cs="Arial"/>
        <w:color w:val="808080"/>
        <w:sz w:val="10"/>
        <w:szCs w:val="10"/>
      </w:rPr>
    </w:pPr>
    <w:r w:rsidRPr="00277317">
      <w:rPr>
        <w:rFonts w:ascii="Univers Condensed" w:hAnsi="Univers Condensed" w:cs="Arial"/>
        <w:color w:val="808080"/>
        <w:sz w:val="10"/>
        <w:szCs w:val="10"/>
      </w:rPr>
      <w:t>Firma je zapsaná v obchodním rejstříku, vedeném Krajským soudem v Plzni, dne 2.4.1996, oddíl C., vložka 7564</w:t>
    </w:r>
  </w:p>
  <w:p w14:paraId="56ADD406" w14:textId="77777777" w:rsidR="006774D5" w:rsidRDefault="006774D5" w:rsidP="009540D0">
    <w:pPr>
      <w:pStyle w:val="Zpat"/>
      <w:tabs>
        <w:tab w:val="left" w:pos="1920"/>
        <w:tab w:val="right" w:pos="9461"/>
      </w:tabs>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40B8" w14:textId="77777777" w:rsidR="00B27894" w:rsidRDefault="00B27894">
      <w:r>
        <w:separator/>
      </w:r>
    </w:p>
  </w:footnote>
  <w:footnote w:type="continuationSeparator" w:id="0">
    <w:p w14:paraId="37E125C5" w14:textId="77777777" w:rsidR="00B27894" w:rsidRDefault="00B2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E94D" w14:textId="77777777" w:rsidR="006774D5" w:rsidRDefault="006774D5">
    <w:pPr>
      <w:pStyle w:val="Zhlav"/>
    </w:pPr>
  </w:p>
  <w:p w14:paraId="480DEB4A" w14:textId="77777777" w:rsidR="006774D5" w:rsidRDefault="006774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0F44" w14:textId="7F756E56" w:rsidR="006774D5" w:rsidRDefault="00277317" w:rsidP="0011130E">
    <w:pPr>
      <w:pStyle w:val="Nagwek1"/>
      <w:jc w:val="both"/>
    </w:pPr>
    <w:r>
      <w:rPr>
        <w:lang w:val="en-US"/>
      </w:rPr>
      <mc:AlternateContent>
        <mc:Choice Requires="wps">
          <w:drawing>
            <wp:anchor distT="0" distB="0" distL="114300" distR="114300" simplePos="0" relativeHeight="251656192" behindDoc="0" locked="0" layoutInCell="1" allowOverlap="1" wp14:anchorId="7D7A87E0" wp14:editId="15FA3325">
              <wp:simplePos x="0" y="0"/>
              <wp:positionH relativeFrom="column">
                <wp:posOffset>-236220</wp:posOffset>
              </wp:positionH>
              <wp:positionV relativeFrom="paragraph">
                <wp:posOffset>-436880</wp:posOffset>
              </wp:positionV>
              <wp:extent cx="3058160" cy="861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4A" w14:textId="77777777" w:rsidR="006774D5" w:rsidRPr="000B119D" w:rsidRDefault="006774D5">
                          <w:pPr>
                            <w:rPr>
                              <w:rFonts w:ascii="Arial" w:hAnsi="Arial" w:cs="Arial"/>
                              <w:b/>
                            </w:rPr>
                          </w:pPr>
                          <w:r w:rsidRPr="000B119D">
                            <w:rPr>
                              <w:rFonts w:ascii="Arial" w:hAnsi="Arial" w:cs="Arial"/>
                              <w:b/>
                            </w:rPr>
                            <w:t>Hoval spol. s r.o.</w:t>
                          </w:r>
                        </w:p>
                        <w:p w14:paraId="0BA41CE4" w14:textId="59A38AE1" w:rsidR="006774D5" w:rsidRPr="000B119D" w:rsidRDefault="006774D5" w:rsidP="00BD7286">
                          <w:pPr>
                            <w:spacing w:line="276" w:lineRule="auto"/>
                            <w:rPr>
                              <w:rFonts w:ascii="Arial" w:hAnsi="Arial" w:cs="Arial"/>
                              <w:color w:val="7F7F7F"/>
                            </w:rPr>
                          </w:pPr>
                          <w:r w:rsidRPr="000B119D">
                            <w:rPr>
                              <w:rFonts w:ascii="Arial" w:hAnsi="Arial" w:cs="Arial"/>
                              <w:color w:val="7F7F7F"/>
                            </w:rPr>
                            <w:t>Republikánská 45, 312 0</w:t>
                          </w:r>
                          <w:r w:rsidR="000611B0" w:rsidRPr="000B119D">
                            <w:rPr>
                              <w:rFonts w:ascii="Arial" w:hAnsi="Arial" w:cs="Arial"/>
                              <w:color w:val="7F7F7F"/>
                            </w:rPr>
                            <w:t>0</w:t>
                          </w:r>
                          <w:r w:rsidRPr="000B119D">
                            <w:rPr>
                              <w:rFonts w:ascii="Arial" w:hAnsi="Arial" w:cs="Arial"/>
                              <w:color w:val="7F7F7F"/>
                            </w:rPr>
                            <w:t xml:space="preserve"> Plzeň</w:t>
                          </w:r>
                        </w:p>
                        <w:p w14:paraId="31F5025D" w14:textId="6B0488FC" w:rsidR="006774D5" w:rsidRPr="000B119D" w:rsidRDefault="006774D5" w:rsidP="00BD7286">
                          <w:pPr>
                            <w:spacing w:line="276" w:lineRule="auto"/>
                            <w:rPr>
                              <w:rFonts w:ascii="Arial" w:hAnsi="Arial" w:cs="Arial"/>
                              <w:color w:val="7F7F7F"/>
                            </w:rPr>
                          </w:pPr>
                          <w:r w:rsidRPr="000B119D">
                            <w:rPr>
                              <w:rFonts w:ascii="Arial" w:hAnsi="Arial" w:cs="Arial"/>
                              <w:color w:val="7F7F7F"/>
                            </w:rPr>
                            <w:t>T</w:t>
                          </w:r>
                          <w:r w:rsidR="000611B0" w:rsidRPr="000B119D">
                            <w:rPr>
                              <w:rFonts w:ascii="Arial" w:hAnsi="Arial" w:cs="Arial"/>
                              <w:color w:val="7F7F7F"/>
                            </w:rPr>
                            <w:t>:</w:t>
                          </w:r>
                          <w:r w:rsidRPr="000B119D">
                            <w:rPr>
                              <w:rFonts w:ascii="Arial" w:hAnsi="Arial" w:cs="Arial"/>
                              <w:color w:val="7F7F7F"/>
                            </w:rPr>
                            <w:t xml:space="preserve"> +420 377 261 002</w:t>
                          </w:r>
                          <w:r w:rsidRPr="000B119D">
                            <w:rPr>
                              <w:rFonts w:ascii="Arial" w:hAnsi="Arial" w:cs="Arial"/>
                              <w:color w:val="7F7F7F"/>
                            </w:rPr>
                            <w:br/>
                            <w:t>info</w:t>
                          </w:r>
                          <w:r w:rsidR="00A21AC9">
                            <w:rPr>
                              <w:rFonts w:ascii="Arial" w:hAnsi="Arial" w:cs="Arial"/>
                              <w:color w:val="7F7F7F"/>
                            </w:rPr>
                            <w:t>.cz</w:t>
                          </w:r>
                          <w:r w:rsidRPr="000B119D">
                            <w:rPr>
                              <w:rFonts w:ascii="Arial" w:hAnsi="Arial" w:cs="Arial"/>
                              <w:color w:val="7F7F7F"/>
                            </w:rPr>
                            <w:t>@hoval.c</w:t>
                          </w:r>
                          <w:r w:rsidR="00A21AC9">
                            <w:rPr>
                              <w:rFonts w:ascii="Arial" w:hAnsi="Arial" w:cs="Arial"/>
                              <w:color w:val="7F7F7F"/>
                            </w:rPr>
                            <w:t>om</w:t>
                          </w:r>
                          <w:r w:rsidRPr="000B119D">
                            <w:rPr>
                              <w:rFonts w:ascii="Arial" w:hAnsi="Arial" w:cs="Arial"/>
                              <w:color w:val="7F7F7F"/>
                            </w:rPr>
                            <w:t xml:space="preserve">, </w:t>
                          </w:r>
                          <w:hyperlink r:id="rId1" w:history="1">
                            <w:r w:rsidRPr="000B119D">
                              <w:rPr>
                                <w:rStyle w:val="Hypertextovodkaz"/>
                                <w:rFonts w:ascii="Arial" w:hAnsi="Arial" w:cs="Arial"/>
                              </w:rPr>
                              <w:t>www.hoval.cz</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87E0" id="_x0000_t202" coordsize="21600,21600" o:spt="202" path="m,l,21600r21600,l21600,xe">
              <v:stroke joinstyle="miter"/>
              <v:path gradientshapeok="t" o:connecttype="rect"/>
            </v:shapetype>
            <v:shape id="Text Box 6" o:spid="_x0000_s1027" type="#_x0000_t202" style="position:absolute;left:0;text-align:left;margin-left:-18.6pt;margin-top:-34.4pt;width:240.8pt;height:6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" filled="f" stroked="f">
              <v:textbox inset=",7.2pt,,7.2pt">
                <w:txbxContent>
                  <w:p w14:paraId="10AE594A" w14:textId="77777777" w:rsidR="006774D5" w:rsidRPr="000B119D" w:rsidRDefault="006774D5">
                    <w:pPr>
                      <w:rPr>
                        <w:rFonts w:ascii="Arial" w:hAnsi="Arial" w:cs="Arial"/>
                        <w:b/>
                      </w:rPr>
                    </w:pPr>
                    <w:r w:rsidRPr="000B119D">
                      <w:rPr>
                        <w:rFonts w:ascii="Arial" w:hAnsi="Arial" w:cs="Arial"/>
                        <w:b/>
                      </w:rPr>
                      <w:t>Hoval spol. s r.o.</w:t>
                    </w:r>
                  </w:p>
                  <w:p w14:paraId="0BA41CE4" w14:textId="59A38AE1" w:rsidR="006774D5" w:rsidRPr="000B119D" w:rsidRDefault="006774D5" w:rsidP="00BD7286">
                    <w:pPr>
                      <w:spacing w:line="276" w:lineRule="auto"/>
                      <w:rPr>
                        <w:rFonts w:ascii="Arial" w:hAnsi="Arial" w:cs="Arial"/>
                        <w:color w:val="7F7F7F"/>
                      </w:rPr>
                    </w:pPr>
                    <w:r w:rsidRPr="000B119D">
                      <w:rPr>
                        <w:rFonts w:ascii="Arial" w:hAnsi="Arial" w:cs="Arial"/>
                        <w:color w:val="7F7F7F"/>
                      </w:rPr>
                      <w:t>Republikánská 45, 312 0</w:t>
                    </w:r>
                    <w:r w:rsidR="000611B0" w:rsidRPr="000B119D">
                      <w:rPr>
                        <w:rFonts w:ascii="Arial" w:hAnsi="Arial" w:cs="Arial"/>
                        <w:color w:val="7F7F7F"/>
                      </w:rPr>
                      <w:t>0</w:t>
                    </w:r>
                    <w:r w:rsidRPr="000B119D">
                      <w:rPr>
                        <w:rFonts w:ascii="Arial" w:hAnsi="Arial" w:cs="Arial"/>
                        <w:color w:val="7F7F7F"/>
                      </w:rPr>
                      <w:t xml:space="preserve"> Plzeň</w:t>
                    </w:r>
                  </w:p>
                  <w:p w14:paraId="31F5025D" w14:textId="6B0488FC" w:rsidR="006774D5" w:rsidRPr="000B119D" w:rsidRDefault="006774D5" w:rsidP="00BD7286">
                    <w:pPr>
                      <w:spacing w:line="276" w:lineRule="auto"/>
                      <w:rPr>
                        <w:rFonts w:ascii="Arial" w:hAnsi="Arial" w:cs="Arial"/>
                        <w:color w:val="7F7F7F"/>
                      </w:rPr>
                    </w:pPr>
                    <w:r w:rsidRPr="000B119D">
                      <w:rPr>
                        <w:rFonts w:ascii="Arial" w:hAnsi="Arial" w:cs="Arial"/>
                        <w:color w:val="7F7F7F"/>
                      </w:rPr>
                      <w:t>T</w:t>
                    </w:r>
                    <w:r w:rsidR="000611B0" w:rsidRPr="000B119D">
                      <w:rPr>
                        <w:rFonts w:ascii="Arial" w:hAnsi="Arial" w:cs="Arial"/>
                        <w:color w:val="7F7F7F"/>
                      </w:rPr>
                      <w:t>:</w:t>
                    </w:r>
                    <w:r w:rsidRPr="000B119D">
                      <w:rPr>
                        <w:rFonts w:ascii="Arial" w:hAnsi="Arial" w:cs="Arial"/>
                        <w:color w:val="7F7F7F"/>
                      </w:rPr>
                      <w:t xml:space="preserve"> +420 377 261 002</w:t>
                    </w:r>
                    <w:r w:rsidRPr="000B119D">
                      <w:rPr>
                        <w:rFonts w:ascii="Arial" w:hAnsi="Arial" w:cs="Arial"/>
                        <w:color w:val="7F7F7F"/>
                      </w:rPr>
                      <w:br/>
                      <w:t>info</w:t>
                    </w:r>
                    <w:r w:rsidR="00A21AC9">
                      <w:rPr>
                        <w:rFonts w:ascii="Arial" w:hAnsi="Arial" w:cs="Arial"/>
                        <w:color w:val="7F7F7F"/>
                      </w:rPr>
                      <w:t>.cz</w:t>
                    </w:r>
                    <w:r w:rsidRPr="000B119D">
                      <w:rPr>
                        <w:rFonts w:ascii="Arial" w:hAnsi="Arial" w:cs="Arial"/>
                        <w:color w:val="7F7F7F"/>
                      </w:rPr>
                      <w:t>@hoval.c</w:t>
                    </w:r>
                    <w:r w:rsidR="00A21AC9">
                      <w:rPr>
                        <w:rFonts w:ascii="Arial" w:hAnsi="Arial" w:cs="Arial"/>
                        <w:color w:val="7F7F7F"/>
                      </w:rPr>
                      <w:t>om</w:t>
                    </w:r>
                    <w:r w:rsidRPr="000B119D">
                      <w:rPr>
                        <w:rFonts w:ascii="Arial" w:hAnsi="Arial" w:cs="Arial"/>
                        <w:color w:val="7F7F7F"/>
                      </w:rPr>
                      <w:t xml:space="preserve">, </w:t>
                    </w:r>
                    <w:hyperlink r:id="rId2" w:history="1">
                      <w:r w:rsidRPr="000B119D">
                        <w:rPr>
                          <w:rStyle w:val="Hypertextovodkaz"/>
                          <w:rFonts w:ascii="Arial" w:hAnsi="Arial" w:cs="Arial"/>
                        </w:rPr>
                        <w:t>www.hoval.cz</w:t>
                      </w:r>
                    </w:hyperlink>
                  </w:p>
                </w:txbxContent>
              </v:textbox>
            </v:shape>
          </w:pict>
        </mc:Fallback>
      </mc:AlternateContent>
    </w:r>
    <w:r w:rsidRPr="008F4750">
      <w:rPr>
        <w:rFonts w:cs="Arial"/>
        <w:b/>
        <w:sz w:val="40"/>
        <w:szCs w:val="40"/>
        <w:lang w:val="en-US" w:eastAsia="en-US"/>
      </w:rPr>
      <w:drawing>
        <wp:anchor distT="0" distB="0" distL="114300" distR="114300" simplePos="0" relativeHeight="251661312" behindDoc="0" locked="0" layoutInCell="0" allowOverlap="1" wp14:anchorId="7CC294CF" wp14:editId="166A486E">
          <wp:simplePos x="0" y="0"/>
          <wp:positionH relativeFrom="column">
            <wp:posOffset>4480560</wp:posOffset>
          </wp:positionH>
          <wp:positionV relativeFrom="topMargin">
            <wp:posOffset>268605</wp:posOffset>
          </wp:positionV>
          <wp:extent cx="1983740" cy="701040"/>
          <wp:effectExtent l="0" t="0" r="0" b="3810"/>
          <wp:wrapNone/>
          <wp:docPr id="25" name="Picture 25" descr="100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4F"/>
                  <pic:cNvPicPr>
                    <a:picLocks noChangeAspect="1" noChangeArrowheads="1"/>
                  </pic:cNvPicPr>
                </pic:nvPicPr>
                <pic:blipFill>
                  <a:blip r:embed="rId3"/>
                  <a:srcRect/>
                  <a:stretch>
                    <a:fillRect/>
                  </a:stretch>
                </pic:blipFill>
                <pic:spPr bwMode="auto">
                  <a:xfrm>
                    <a:off x="0" y="0"/>
                    <a:ext cx="1983740" cy="7010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207F2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4608FE"/>
    <w:multiLevelType w:val="hybridMultilevel"/>
    <w:tmpl w:val="2F728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664B"/>
    <w:multiLevelType w:val="multilevel"/>
    <w:tmpl w:val="E2848EB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D23CB"/>
    <w:multiLevelType w:val="multilevel"/>
    <w:tmpl w:val="0FBC05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583095"/>
    <w:multiLevelType w:val="hybridMultilevel"/>
    <w:tmpl w:val="F6F8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45906"/>
    <w:multiLevelType w:val="multilevel"/>
    <w:tmpl w:val="E100749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4815DD"/>
    <w:multiLevelType w:val="hybridMultilevel"/>
    <w:tmpl w:val="EF5C4D4E"/>
    <w:lvl w:ilvl="0" w:tplc="2E421744">
      <w:start w:val="5"/>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0F7A0084"/>
    <w:multiLevelType w:val="multilevel"/>
    <w:tmpl w:val="C1AA34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47899"/>
    <w:multiLevelType w:val="multilevel"/>
    <w:tmpl w:val="45C064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i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127D59"/>
    <w:multiLevelType w:val="hybridMultilevel"/>
    <w:tmpl w:val="C0E832D2"/>
    <w:lvl w:ilvl="0" w:tplc="F2F6760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EF21F4"/>
    <w:multiLevelType w:val="hybridMultilevel"/>
    <w:tmpl w:val="7982056A"/>
    <w:lvl w:ilvl="0" w:tplc="E684DC3E">
      <w:start w:val="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1EC52079"/>
    <w:multiLevelType w:val="hybridMultilevel"/>
    <w:tmpl w:val="04F8D8E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87687A"/>
    <w:multiLevelType w:val="hybridMultilevel"/>
    <w:tmpl w:val="B26AF8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F1C5C"/>
    <w:multiLevelType w:val="hybridMultilevel"/>
    <w:tmpl w:val="5C8A8D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DFD0F1B"/>
    <w:multiLevelType w:val="hybridMultilevel"/>
    <w:tmpl w:val="CFE87C1C"/>
    <w:lvl w:ilvl="0" w:tplc="2E421744">
      <w:start w:val="5"/>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85E1E23"/>
    <w:multiLevelType w:val="hybridMultilevel"/>
    <w:tmpl w:val="AD262A86"/>
    <w:lvl w:ilvl="0" w:tplc="2E421744">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4C450A"/>
    <w:multiLevelType w:val="hybridMultilevel"/>
    <w:tmpl w:val="94E83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12C5A"/>
    <w:multiLevelType w:val="multilevel"/>
    <w:tmpl w:val="433E17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BC3D15"/>
    <w:multiLevelType w:val="multilevel"/>
    <w:tmpl w:val="7BFC082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3C515AE"/>
    <w:multiLevelType w:val="hybridMultilevel"/>
    <w:tmpl w:val="C3948910"/>
    <w:lvl w:ilvl="0" w:tplc="E684DC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FE53CB"/>
    <w:multiLevelType w:val="hybridMultilevel"/>
    <w:tmpl w:val="9A229A80"/>
    <w:lvl w:ilvl="0" w:tplc="95F0831E">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6A215B"/>
    <w:multiLevelType w:val="hybridMultilevel"/>
    <w:tmpl w:val="9E082C06"/>
    <w:lvl w:ilvl="0" w:tplc="2E421744">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F2F0AE1"/>
    <w:multiLevelType w:val="hybridMultilevel"/>
    <w:tmpl w:val="1744F5BC"/>
    <w:lvl w:ilvl="0" w:tplc="546ACAB2">
      <w:numFmt w:val="bullet"/>
      <w:lvlText w:val=""/>
      <w:lvlJc w:val="left"/>
      <w:pPr>
        <w:tabs>
          <w:tab w:val="num" w:pos="2160"/>
        </w:tabs>
        <w:ind w:left="2160" w:hanging="360"/>
      </w:pPr>
      <w:rPr>
        <w:rFonts w:ascii="Symbol" w:eastAsia="Times New Roman" w:hAnsi="Symbol" w:cs="Times New Roman" w:hint="default"/>
      </w:rPr>
    </w:lvl>
    <w:lvl w:ilvl="1" w:tplc="95F0831E">
      <w:start w:val="1"/>
      <w:numFmt w:val="bullet"/>
      <w:lvlText w:val="-"/>
      <w:lvlJc w:val="left"/>
      <w:pPr>
        <w:tabs>
          <w:tab w:val="num" w:pos="2160"/>
        </w:tabs>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F2672B"/>
    <w:multiLevelType w:val="multilevel"/>
    <w:tmpl w:val="007833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B27F0C"/>
    <w:multiLevelType w:val="multilevel"/>
    <w:tmpl w:val="631C86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CB43CDE"/>
    <w:multiLevelType w:val="hybridMultilevel"/>
    <w:tmpl w:val="3AF2A66E"/>
    <w:lvl w:ilvl="0" w:tplc="83D027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082549"/>
    <w:multiLevelType w:val="hybridMultilevel"/>
    <w:tmpl w:val="3AFAD116"/>
    <w:lvl w:ilvl="0" w:tplc="6FF6A0BC">
      <w:start w:val="1"/>
      <w:numFmt w:val="bullet"/>
      <w:lvlText w:val="-"/>
      <w:lvlJc w:val="left"/>
      <w:pPr>
        <w:ind w:left="644" w:hanging="360"/>
      </w:pPr>
      <w:rPr>
        <w:rFonts w:ascii="Calibri" w:eastAsia="Calibri" w:hAnsi="Calibr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F1D18A6"/>
    <w:multiLevelType w:val="hybridMultilevel"/>
    <w:tmpl w:val="6DF0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622A8"/>
    <w:multiLevelType w:val="hybridMultilevel"/>
    <w:tmpl w:val="A0E27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AB35F1"/>
    <w:multiLevelType w:val="hybridMultilevel"/>
    <w:tmpl w:val="357885EA"/>
    <w:lvl w:ilvl="0" w:tplc="CDDCF04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19A603C"/>
    <w:multiLevelType w:val="hybridMultilevel"/>
    <w:tmpl w:val="9E0232AE"/>
    <w:lvl w:ilvl="0" w:tplc="95F0831E">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6B2537D"/>
    <w:multiLevelType w:val="multilevel"/>
    <w:tmpl w:val="796E0B1C"/>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3" w15:restartNumberingAfterBreak="0">
    <w:nsid w:val="79FD2F14"/>
    <w:multiLevelType w:val="hybridMultilevel"/>
    <w:tmpl w:val="A7DAF10A"/>
    <w:lvl w:ilvl="0" w:tplc="830009A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9D2059"/>
    <w:multiLevelType w:val="hybridMultilevel"/>
    <w:tmpl w:val="9034B2B4"/>
    <w:lvl w:ilvl="0" w:tplc="95F0831E">
      <w:start w:val="1"/>
      <w:numFmt w:val="bullet"/>
      <w:lvlText w:val="-"/>
      <w:lvlJc w:val="left"/>
      <w:pPr>
        <w:tabs>
          <w:tab w:val="num" w:pos="2160"/>
        </w:tabs>
        <w:ind w:left="2160" w:hanging="360"/>
      </w:pPr>
      <w:rPr>
        <w:rFonts w:ascii="Times New Roman" w:eastAsia="Times New Roman" w:hAnsi="Times New Roman" w:cs="Times New Roman" w:hint="default"/>
      </w:rPr>
    </w:lvl>
    <w:lvl w:ilvl="1" w:tplc="95F0831E">
      <w:start w:val="1"/>
      <w:numFmt w:val="bullet"/>
      <w:lvlText w:val="-"/>
      <w:lvlJc w:val="left"/>
      <w:pPr>
        <w:tabs>
          <w:tab w:val="num" w:pos="2880"/>
        </w:tabs>
        <w:ind w:left="2880" w:hanging="360"/>
      </w:pPr>
      <w:rPr>
        <w:rFonts w:ascii="Times New Roman" w:eastAsia="Times New Roman" w:hAnsi="Times New Roman" w:cs="Times New Roman"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B22108B"/>
    <w:multiLevelType w:val="hybridMultilevel"/>
    <w:tmpl w:val="9D3A6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C80048"/>
    <w:multiLevelType w:val="hybridMultilevel"/>
    <w:tmpl w:val="25DCEBF8"/>
    <w:lvl w:ilvl="0" w:tplc="A1EA3768">
      <w:start w:val="2"/>
      <w:numFmt w:val="bullet"/>
      <w:lvlText w:val="-"/>
      <w:lvlJc w:val="left"/>
      <w:pPr>
        <w:tabs>
          <w:tab w:val="num" w:pos="1800"/>
        </w:tabs>
        <w:ind w:left="1800" w:hanging="360"/>
      </w:pPr>
      <w:rPr>
        <w:rFonts w:ascii="Times New Roman" w:eastAsia="Times New Roman" w:hAnsi="Times New Roman" w:cs="Times New Roman" w:hint="default"/>
      </w:rPr>
    </w:lvl>
    <w:lvl w:ilvl="1" w:tplc="95F0831E">
      <w:start w:val="1"/>
      <w:numFmt w:val="bullet"/>
      <w:lvlText w:val="-"/>
      <w:lvlJc w:val="left"/>
      <w:pPr>
        <w:tabs>
          <w:tab w:val="num" w:pos="1440"/>
        </w:tabs>
        <w:ind w:left="1440" w:hanging="360"/>
      </w:pPr>
      <w:rPr>
        <w:rFonts w:ascii="Times New Roman" w:eastAsia="Times New Roman" w:hAnsi="Times New Roman" w:cs="Times New Roman" w:hint="default"/>
      </w:rPr>
    </w:lvl>
    <w:lvl w:ilvl="2" w:tplc="546ACAB2">
      <w:numFmt w:val="bullet"/>
      <w:lvlText w:val=""/>
      <w:lvlJc w:val="left"/>
      <w:pPr>
        <w:tabs>
          <w:tab w:val="num" w:pos="2160"/>
        </w:tabs>
        <w:ind w:left="2160" w:hanging="360"/>
      </w:pPr>
      <w:rPr>
        <w:rFonts w:ascii="Symbol" w:eastAsia="Times New Roman"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01EC8"/>
    <w:multiLevelType w:val="multilevel"/>
    <w:tmpl w:val="174041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436025404">
    <w:abstractNumId w:val="1"/>
  </w:num>
  <w:num w:numId="2" w16cid:durableId="1338801095">
    <w:abstractNumId w:val="27"/>
  </w:num>
  <w:num w:numId="3" w16cid:durableId="1737237951">
    <w:abstractNumId w:val="17"/>
  </w:num>
  <w:num w:numId="4" w16cid:durableId="668144638">
    <w:abstractNumId w:val="5"/>
  </w:num>
  <w:num w:numId="5" w16cid:durableId="102918789">
    <w:abstractNumId w:val="28"/>
  </w:num>
  <w:num w:numId="6" w16cid:durableId="753405673">
    <w:abstractNumId w:val="2"/>
  </w:num>
  <w:num w:numId="7" w16cid:durableId="2126999006">
    <w:abstractNumId w:val="26"/>
  </w:num>
  <w:num w:numId="8" w16cid:durableId="1061708108">
    <w:abstractNumId w:val="19"/>
  </w:num>
  <w:num w:numId="9" w16cid:durableId="1416391018">
    <w:abstractNumId w:val="6"/>
  </w:num>
  <w:num w:numId="10" w16cid:durableId="1820003333">
    <w:abstractNumId w:val="37"/>
  </w:num>
  <w:num w:numId="11" w16cid:durableId="1368407105">
    <w:abstractNumId w:val="24"/>
  </w:num>
  <w:num w:numId="12" w16cid:durableId="212935465">
    <w:abstractNumId w:val="25"/>
  </w:num>
  <w:num w:numId="13" w16cid:durableId="2084064864">
    <w:abstractNumId w:val="33"/>
  </w:num>
  <w:num w:numId="14" w16cid:durableId="1545219221">
    <w:abstractNumId w:val="3"/>
  </w:num>
  <w:num w:numId="15" w16cid:durableId="623656601">
    <w:abstractNumId w:val="0"/>
  </w:num>
  <w:num w:numId="16" w16cid:durableId="50465714">
    <w:abstractNumId w:val="12"/>
  </w:num>
  <w:num w:numId="17" w16cid:durableId="2074350540">
    <w:abstractNumId w:val="20"/>
  </w:num>
  <w:num w:numId="18" w16cid:durableId="249436124">
    <w:abstractNumId w:val="10"/>
  </w:num>
  <w:num w:numId="19" w16cid:durableId="1668435247">
    <w:abstractNumId w:val="18"/>
  </w:num>
  <w:num w:numId="20" w16cid:durableId="2041934943">
    <w:abstractNumId w:val="9"/>
  </w:num>
  <w:num w:numId="21" w16cid:durableId="1980263198">
    <w:abstractNumId w:val="8"/>
  </w:num>
  <w:num w:numId="22" w16cid:durableId="2042244604">
    <w:abstractNumId w:val="35"/>
  </w:num>
  <w:num w:numId="23" w16cid:durableId="54553219">
    <w:abstractNumId w:val="15"/>
  </w:num>
  <w:num w:numId="24" w16cid:durableId="214127982">
    <w:abstractNumId w:val="16"/>
  </w:num>
  <w:num w:numId="25" w16cid:durableId="1758091691">
    <w:abstractNumId w:val="29"/>
  </w:num>
  <w:num w:numId="26" w16cid:durableId="578056366">
    <w:abstractNumId w:val="22"/>
  </w:num>
  <w:num w:numId="27" w16cid:durableId="575556386">
    <w:abstractNumId w:val="11"/>
  </w:num>
  <w:num w:numId="28" w16cid:durableId="1166551293">
    <w:abstractNumId w:val="32"/>
  </w:num>
  <w:num w:numId="29" w16cid:durableId="1197038882">
    <w:abstractNumId w:val="4"/>
  </w:num>
  <w:num w:numId="30" w16cid:durableId="169416552">
    <w:abstractNumId w:val="14"/>
  </w:num>
  <w:num w:numId="31" w16cid:durableId="774447284">
    <w:abstractNumId w:val="30"/>
  </w:num>
  <w:num w:numId="32" w16cid:durableId="950477719">
    <w:abstractNumId w:val="13"/>
  </w:num>
  <w:num w:numId="33" w16cid:durableId="21707930">
    <w:abstractNumId w:val="31"/>
  </w:num>
  <w:num w:numId="34" w16cid:durableId="23942732">
    <w:abstractNumId w:val="36"/>
  </w:num>
  <w:num w:numId="35" w16cid:durableId="451632398">
    <w:abstractNumId w:val="23"/>
  </w:num>
  <w:num w:numId="36" w16cid:durableId="918248871">
    <w:abstractNumId w:val="34"/>
  </w:num>
  <w:num w:numId="37" w16cid:durableId="811215988">
    <w:abstractNumId w:val="21"/>
  </w:num>
  <w:num w:numId="38" w16cid:durableId="1599604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8629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E6"/>
    <w:rsid w:val="00000B10"/>
    <w:rsid w:val="000018B9"/>
    <w:rsid w:val="00010C54"/>
    <w:rsid w:val="0001362D"/>
    <w:rsid w:val="00025322"/>
    <w:rsid w:val="00030A46"/>
    <w:rsid w:val="00031FA2"/>
    <w:rsid w:val="0004208B"/>
    <w:rsid w:val="00046CEE"/>
    <w:rsid w:val="00046FD1"/>
    <w:rsid w:val="00055D85"/>
    <w:rsid w:val="00057D22"/>
    <w:rsid w:val="000611B0"/>
    <w:rsid w:val="00061DCF"/>
    <w:rsid w:val="00067106"/>
    <w:rsid w:val="00076395"/>
    <w:rsid w:val="00085057"/>
    <w:rsid w:val="00092BF8"/>
    <w:rsid w:val="00096F7C"/>
    <w:rsid w:val="000A4BD8"/>
    <w:rsid w:val="000A7A9E"/>
    <w:rsid w:val="000B119D"/>
    <w:rsid w:val="000B1959"/>
    <w:rsid w:val="000B3AE5"/>
    <w:rsid w:val="000B5FBA"/>
    <w:rsid w:val="000C0E9E"/>
    <w:rsid w:val="000C30AA"/>
    <w:rsid w:val="000C60F7"/>
    <w:rsid w:val="000E02B9"/>
    <w:rsid w:val="000E2C7E"/>
    <w:rsid w:val="000F291C"/>
    <w:rsid w:val="000F34DC"/>
    <w:rsid w:val="001000DD"/>
    <w:rsid w:val="00103182"/>
    <w:rsid w:val="00105FF8"/>
    <w:rsid w:val="001079D0"/>
    <w:rsid w:val="00111296"/>
    <w:rsid w:val="0011130E"/>
    <w:rsid w:val="001128D1"/>
    <w:rsid w:val="001147BE"/>
    <w:rsid w:val="00114F2D"/>
    <w:rsid w:val="00115231"/>
    <w:rsid w:val="00115876"/>
    <w:rsid w:val="001251D9"/>
    <w:rsid w:val="001367DE"/>
    <w:rsid w:val="00142DAE"/>
    <w:rsid w:val="00145AEE"/>
    <w:rsid w:val="001539D7"/>
    <w:rsid w:val="00154E05"/>
    <w:rsid w:val="00155E8B"/>
    <w:rsid w:val="001649EB"/>
    <w:rsid w:val="001708E8"/>
    <w:rsid w:val="00172204"/>
    <w:rsid w:val="00172FB7"/>
    <w:rsid w:val="00187B4E"/>
    <w:rsid w:val="001A5D87"/>
    <w:rsid w:val="001B35F2"/>
    <w:rsid w:val="001B597C"/>
    <w:rsid w:val="001C0039"/>
    <w:rsid w:val="001C7AE6"/>
    <w:rsid w:val="001D0E3B"/>
    <w:rsid w:val="001E427C"/>
    <w:rsid w:val="0021590B"/>
    <w:rsid w:val="00231390"/>
    <w:rsid w:val="00233AD9"/>
    <w:rsid w:val="00233C99"/>
    <w:rsid w:val="00236BAF"/>
    <w:rsid w:val="00240DCF"/>
    <w:rsid w:val="002426B4"/>
    <w:rsid w:val="002445EF"/>
    <w:rsid w:val="00264146"/>
    <w:rsid w:val="00272951"/>
    <w:rsid w:val="002766D9"/>
    <w:rsid w:val="00277317"/>
    <w:rsid w:val="00281B69"/>
    <w:rsid w:val="00294034"/>
    <w:rsid w:val="002A710F"/>
    <w:rsid w:val="002A734A"/>
    <w:rsid w:val="002C1DB7"/>
    <w:rsid w:val="002C41A2"/>
    <w:rsid w:val="002D6899"/>
    <w:rsid w:val="002E1AA0"/>
    <w:rsid w:val="002E3CD9"/>
    <w:rsid w:val="002E494E"/>
    <w:rsid w:val="002E663B"/>
    <w:rsid w:val="002F3F4B"/>
    <w:rsid w:val="002F628D"/>
    <w:rsid w:val="002F6C05"/>
    <w:rsid w:val="00300245"/>
    <w:rsid w:val="0030497D"/>
    <w:rsid w:val="00305AD6"/>
    <w:rsid w:val="00306A2B"/>
    <w:rsid w:val="00310AC3"/>
    <w:rsid w:val="00313A99"/>
    <w:rsid w:val="0032063C"/>
    <w:rsid w:val="00321A7A"/>
    <w:rsid w:val="00325BDE"/>
    <w:rsid w:val="00336BB2"/>
    <w:rsid w:val="00337BA0"/>
    <w:rsid w:val="00360B5A"/>
    <w:rsid w:val="003611DB"/>
    <w:rsid w:val="00370A9C"/>
    <w:rsid w:val="0037527A"/>
    <w:rsid w:val="00376FBF"/>
    <w:rsid w:val="0037727B"/>
    <w:rsid w:val="003829C6"/>
    <w:rsid w:val="003858B4"/>
    <w:rsid w:val="003944C9"/>
    <w:rsid w:val="003A7939"/>
    <w:rsid w:val="003C08D2"/>
    <w:rsid w:val="003C18B3"/>
    <w:rsid w:val="003C2A62"/>
    <w:rsid w:val="003C3197"/>
    <w:rsid w:val="003E5CA9"/>
    <w:rsid w:val="003F21E2"/>
    <w:rsid w:val="003F317B"/>
    <w:rsid w:val="003F4727"/>
    <w:rsid w:val="00410E7F"/>
    <w:rsid w:val="004315D7"/>
    <w:rsid w:val="00432CF2"/>
    <w:rsid w:val="00435333"/>
    <w:rsid w:val="00437657"/>
    <w:rsid w:val="00444800"/>
    <w:rsid w:val="0044747D"/>
    <w:rsid w:val="0044775E"/>
    <w:rsid w:val="004524BE"/>
    <w:rsid w:val="004607EE"/>
    <w:rsid w:val="004655CC"/>
    <w:rsid w:val="00470846"/>
    <w:rsid w:val="004754F2"/>
    <w:rsid w:val="00476193"/>
    <w:rsid w:val="004905EB"/>
    <w:rsid w:val="004907B2"/>
    <w:rsid w:val="004A5212"/>
    <w:rsid w:val="004A60CD"/>
    <w:rsid w:val="004C0F14"/>
    <w:rsid w:val="004C193F"/>
    <w:rsid w:val="004D5BB3"/>
    <w:rsid w:val="004D69D6"/>
    <w:rsid w:val="004E06E5"/>
    <w:rsid w:val="004E1E33"/>
    <w:rsid w:val="004E3D85"/>
    <w:rsid w:val="004E3DE7"/>
    <w:rsid w:val="004E5278"/>
    <w:rsid w:val="004E788A"/>
    <w:rsid w:val="00505EBE"/>
    <w:rsid w:val="00510B53"/>
    <w:rsid w:val="00523B0B"/>
    <w:rsid w:val="00531490"/>
    <w:rsid w:val="00535201"/>
    <w:rsid w:val="00550F2F"/>
    <w:rsid w:val="00557D79"/>
    <w:rsid w:val="005615B4"/>
    <w:rsid w:val="00585716"/>
    <w:rsid w:val="00587147"/>
    <w:rsid w:val="005A1956"/>
    <w:rsid w:val="005A4407"/>
    <w:rsid w:val="005A6311"/>
    <w:rsid w:val="005A65B0"/>
    <w:rsid w:val="005A7B70"/>
    <w:rsid w:val="005B0A91"/>
    <w:rsid w:val="005B45D5"/>
    <w:rsid w:val="005C200C"/>
    <w:rsid w:val="005C6081"/>
    <w:rsid w:val="005E10BF"/>
    <w:rsid w:val="005E3C1C"/>
    <w:rsid w:val="005E3FB2"/>
    <w:rsid w:val="005E5A4F"/>
    <w:rsid w:val="005E67C3"/>
    <w:rsid w:val="005E6F37"/>
    <w:rsid w:val="00602316"/>
    <w:rsid w:val="00620894"/>
    <w:rsid w:val="00645916"/>
    <w:rsid w:val="00647428"/>
    <w:rsid w:val="00650D50"/>
    <w:rsid w:val="00651D89"/>
    <w:rsid w:val="0065694F"/>
    <w:rsid w:val="0066018F"/>
    <w:rsid w:val="0066034B"/>
    <w:rsid w:val="006721A2"/>
    <w:rsid w:val="006727DC"/>
    <w:rsid w:val="00673174"/>
    <w:rsid w:val="006774D5"/>
    <w:rsid w:val="006838F6"/>
    <w:rsid w:val="006A06FB"/>
    <w:rsid w:val="006A365F"/>
    <w:rsid w:val="006B135E"/>
    <w:rsid w:val="006B180E"/>
    <w:rsid w:val="006B6457"/>
    <w:rsid w:val="006C567E"/>
    <w:rsid w:val="006C5E13"/>
    <w:rsid w:val="006C6347"/>
    <w:rsid w:val="006D5F07"/>
    <w:rsid w:val="006E2DE3"/>
    <w:rsid w:val="006F7B95"/>
    <w:rsid w:val="00710154"/>
    <w:rsid w:val="0071764C"/>
    <w:rsid w:val="0071770B"/>
    <w:rsid w:val="0072113C"/>
    <w:rsid w:val="00722742"/>
    <w:rsid w:val="00723D66"/>
    <w:rsid w:val="007245F9"/>
    <w:rsid w:val="00730782"/>
    <w:rsid w:val="007355B6"/>
    <w:rsid w:val="00741972"/>
    <w:rsid w:val="007434AC"/>
    <w:rsid w:val="007437C7"/>
    <w:rsid w:val="00752531"/>
    <w:rsid w:val="0075342E"/>
    <w:rsid w:val="007536A5"/>
    <w:rsid w:val="00753DA1"/>
    <w:rsid w:val="00770F80"/>
    <w:rsid w:val="00774673"/>
    <w:rsid w:val="00776F88"/>
    <w:rsid w:val="00777C20"/>
    <w:rsid w:val="00780D70"/>
    <w:rsid w:val="00785013"/>
    <w:rsid w:val="00793A04"/>
    <w:rsid w:val="00796096"/>
    <w:rsid w:val="007A0757"/>
    <w:rsid w:val="007A07E9"/>
    <w:rsid w:val="007A1F29"/>
    <w:rsid w:val="007A6152"/>
    <w:rsid w:val="007A646F"/>
    <w:rsid w:val="007A666A"/>
    <w:rsid w:val="007B1BB6"/>
    <w:rsid w:val="007B471E"/>
    <w:rsid w:val="007B6188"/>
    <w:rsid w:val="007D252D"/>
    <w:rsid w:val="007D7B7D"/>
    <w:rsid w:val="007E3BA5"/>
    <w:rsid w:val="007E55D8"/>
    <w:rsid w:val="007F132B"/>
    <w:rsid w:val="007F3E57"/>
    <w:rsid w:val="008001E6"/>
    <w:rsid w:val="00804A1D"/>
    <w:rsid w:val="008159CD"/>
    <w:rsid w:val="008175F2"/>
    <w:rsid w:val="008272DD"/>
    <w:rsid w:val="00832B87"/>
    <w:rsid w:val="0083733F"/>
    <w:rsid w:val="0084496B"/>
    <w:rsid w:val="00845D30"/>
    <w:rsid w:val="00861F8F"/>
    <w:rsid w:val="00862CEC"/>
    <w:rsid w:val="00862E62"/>
    <w:rsid w:val="00867479"/>
    <w:rsid w:val="00871AE0"/>
    <w:rsid w:val="00874F3F"/>
    <w:rsid w:val="00876A88"/>
    <w:rsid w:val="00876E63"/>
    <w:rsid w:val="008935C4"/>
    <w:rsid w:val="00893D68"/>
    <w:rsid w:val="008A0776"/>
    <w:rsid w:val="008A41C6"/>
    <w:rsid w:val="008C18FA"/>
    <w:rsid w:val="008C798F"/>
    <w:rsid w:val="008D31A5"/>
    <w:rsid w:val="008D7A25"/>
    <w:rsid w:val="008E120A"/>
    <w:rsid w:val="008F070F"/>
    <w:rsid w:val="008F1816"/>
    <w:rsid w:val="008F4794"/>
    <w:rsid w:val="008F72F9"/>
    <w:rsid w:val="009005AD"/>
    <w:rsid w:val="0090102F"/>
    <w:rsid w:val="009030CE"/>
    <w:rsid w:val="00905CAA"/>
    <w:rsid w:val="009207DA"/>
    <w:rsid w:val="00920985"/>
    <w:rsid w:val="0092289D"/>
    <w:rsid w:val="00926BBC"/>
    <w:rsid w:val="009277FD"/>
    <w:rsid w:val="00937624"/>
    <w:rsid w:val="009540D0"/>
    <w:rsid w:val="00962CA1"/>
    <w:rsid w:val="0097294E"/>
    <w:rsid w:val="00973AFF"/>
    <w:rsid w:val="00977A6B"/>
    <w:rsid w:val="00991617"/>
    <w:rsid w:val="00992C3C"/>
    <w:rsid w:val="00993A4E"/>
    <w:rsid w:val="00994DC6"/>
    <w:rsid w:val="0099597E"/>
    <w:rsid w:val="00995E3C"/>
    <w:rsid w:val="009A452F"/>
    <w:rsid w:val="009A64FC"/>
    <w:rsid w:val="009B642E"/>
    <w:rsid w:val="009B6B46"/>
    <w:rsid w:val="009C483B"/>
    <w:rsid w:val="009C5A55"/>
    <w:rsid w:val="009C6BCD"/>
    <w:rsid w:val="009C6F73"/>
    <w:rsid w:val="009D44EF"/>
    <w:rsid w:val="009D46E5"/>
    <w:rsid w:val="009E1BA7"/>
    <w:rsid w:val="009E364F"/>
    <w:rsid w:val="00A01DE3"/>
    <w:rsid w:val="00A0395D"/>
    <w:rsid w:val="00A062F5"/>
    <w:rsid w:val="00A115DD"/>
    <w:rsid w:val="00A14152"/>
    <w:rsid w:val="00A21AC9"/>
    <w:rsid w:val="00A27326"/>
    <w:rsid w:val="00A67CAB"/>
    <w:rsid w:val="00A70865"/>
    <w:rsid w:val="00A73135"/>
    <w:rsid w:val="00A745C6"/>
    <w:rsid w:val="00A75E57"/>
    <w:rsid w:val="00A77316"/>
    <w:rsid w:val="00A90ECF"/>
    <w:rsid w:val="00A93FF0"/>
    <w:rsid w:val="00A9745B"/>
    <w:rsid w:val="00AA0D3D"/>
    <w:rsid w:val="00AA66AE"/>
    <w:rsid w:val="00AB6E23"/>
    <w:rsid w:val="00AC1251"/>
    <w:rsid w:val="00AC246A"/>
    <w:rsid w:val="00AC5B65"/>
    <w:rsid w:val="00AD240F"/>
    <w:rsid w:val="00AE11F5"/>
    <w:rsid w:val="00AF1AD4"/>
    <w:rsid w:val="00AF3BB5"/>
    <w:rsid w:val="00B00D11"/>
    <w:rsid w:val="00B12579"/>
    <w:rsid w:val="00B16A98"/>
    <w:rsid w:val="00B16C57"/>
    <w:rsid w:val="00B204C8"/>
    <w:rsid w:val="00B23D25"/>
    <w:rsid w:val="00B27894"/>
    <w:rsid w:val="00B27BF3"/>
    <w:rsid w:val="00B33FFD"/>
    <w:rsid w:val="00B35834"/>
    <w:rsid w:val="00B35A9B"/>
    <w:rsid w:val="00B553AC"/>
    <w:rsid w:val="00B55DAB"/>
    <w:rsid w:val="00B57C3D"/>
    <w:rsid w:val="00B70E84"/>
    <w:rsid w:val="00B73BC6"/>
    <w:rsid w:val="00B75B3B"/>
    <w:rsid w:val="00B77E46"/>
    <w:rsid w:val="00B80A77"/>
    <w:rsid w:val="00B80BC2"/>
    <w:rsid w:val="00B91A6E"/>
    <w:rsid w:val="00BA5944"/>
    <w:rsid w:val="00BA79DB"/>
    <w:rsid w:val="00BB286F"/>
    <w:rsid w:val="00BB71FA"/>
    <w:rsid w:val="00BC5039"/>
    <w:rsid w:val="00BC55CA"/>
    <w:rsid w:val="00BD5FB8"/>
    <w:rsid w:val="00BD7286"/>
    <w:rsid w:val="00BE0EA4"/>
    <w:rsid w:val="00BF17E4"/>
    <w:rsid w:val="00BF1AD8"/>
    <w:rsid w:val="00BF4CD8"/>
    <w:rsid w:val="00BF76B2"/>
    <w:rsid w:val="00C015B0"/>
    <w:rsid w:val="00C12202"/>
    <w:rsid w:val="00C130AC"/>
    <w:rsid w:val="00C16F06"/>
    <w:rsid w:val="00C40077"/>
    <w:rsid w:val="00C43D0D"/>
    <w:rsid w:val="00C81023"/>
    <w:rsid w:val="00C9054E"/>
    <w:rsid w:val="00CB38B9"/>
    <w:rsid w:val="00CC543F"/>
    <w:rsid w:val="00CD512E"/>
    <w:rsid w:val="00CD65D7"/>
    <w:rsid w:val="00CE4892"/>
    <w:rsid w:val="00CE639D"/>
    <w:rsid w:val="00CF3BD3"/>
    <w:rsid w:val="00D11EF3"/>
    <w:rsid w:val="00D20298"/>
    <w:rsid w:val="00D216A9"/>
    <w:rsid w:val="00D36EAC"/>
    <w:rsid w:val="00D372D0"/>
    <w:rsid w:val="00D40B17"/>
    <w:rsid w:val="00D442A0"/>
    <w:rsid w:val="00D47ABF"/>
    <w:rsid w:val="00D53801"/>
    <w:rsid w:val="00D65D8B"/>
    <w:rsid w:val="00D66531"/>
    <w:rsid w:val="00D7100A"/>
    <w:rsid w:val="00D711B8"/>
    <w:rsid w:val="00D82C41"/>
    <w:rsid w:val="00D8337A"/>
    <w:rsid w:val="00D86D48"/>
    <w:rsid w:val="00D908ED"/>
    <w:rsid w:val="00D92F0F"/>
    <w:rsid w:val="00DB2571"/>
    <w:rsid w:val="00DB295B"/>
    <w:rsid w:val="00DB633E"/>
    <w:rsid w:val="00DB651A"/>
    <w:rsid w:val="00DB6C76"/>
    <w:rsid w:val="00DC1977"/>
    <w:rsid w:val="00DD4821"/>
    <w:rsid w:val="00DD61D5"/>
    <w:rsid w:val="00DE7F97"/>
    <w:rsid w:val="00DF04A6"/>
    <w:rsid w:val="00DF57A9"/>
    <w:rsid w:val="00E06076"/>
    <w:rsid w:val="00E20F0C"/>
    <w:rsid w:val="00E21245"/>
    <w:rsid w:val="00E24E6E"/>
    <w:rsid w:val="00E436A1"/>
    <w:rsid w:val="00E456A0"/>
    <w:rsid w:val="00E464F9"/>
    <w:rsid w:val="00E46DB2"/>
    <w:rsid w:val="00E8509F"/>
    <w:rsid w:val="00E86F84"/>
    <w:rsid w:val="00E927D1"/>
    <w:rsid w:val="00EB2CD0"/>
    <w:rsid w:val="00ED01F3"/>
    <w:rsid w:val="00ED4F8B"/>
    <w:rsid w:val="00ED7EA7"/>
    <w:rsid w:val="00F00FBD"/>
    <w:rsid w:val="00F06F7E"/>
    <w:rsid w:val="00F11C87"/>
    <w:rsid w:val="00F13109"/>
    <w:rsid w:val="00F13FDA"/>
    <w:rsid w:val="00F254F7"/>
    <w:rsid w:val="00F25D51"/>
    <w:rsid w:val="00F270A8"/>
    <w:rsid w:val="00F2771D"/>
    <w:rsid w:val="00F3112A"/>
    <w:rsid w:val="00F400B3"/>
    <w:rsid w:val="00F4062D"/>
    <w:rsid w:val="00F4395A"/>
    <w:rsid w:val="00F55B68"/>
    <w:rsid w:val="00F56F96"/>
    <w:rsid w:val="00F60E20"/>
    <w:rsid w:val="00F80AE6"/>
    <w:rsid w:val="00F86CCD"/>
    <w:rsid w:val="00F90520"/>
    <w:rsid w:val="00F92D7C"/>
    <w:rsid w:val="00F93630"/>
    <w:rsid w:val="00F947F0"/>
    <w:rsid w:val="00F95E18"/>
    <w:rsid w:val="00F96A15"/>
    <w:rsid w:val="00F96DEC"/>
    <w:rsid w:val="00FA343A"/>
    <w:rsid w:val="00FB711A"/>
    <w:rsid w:val="00FB712A"/>
    <w:rsid w:val="00FC4F12"/>
    <w:rsid w:val="00FC66D6"/>
    <w:rsid w:val="00FD16A4"/>
    <w:rsid w:val="00FD35F3"/>
    <w:rsid w:val="00FD6D52"/>
    <w:rsid w:val="00FE0E0A"/>
    <w:rsid w:val="00FE730B"/>
    <w:rsid w:val="00FE7EC3"/>
    <w:rsid w:val="00FF010A"/>
    <w:rsid w:val="00FF2804"/>
    <w:rsid w:val="00FF7F7B"/>
    <w:rsid w:val="18088448"/>
    <w:rsid w:val="1FE8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DED45"/>
  <w15:chartTrackingRefBased/>
  <w15:docId w15:val="{5741936A-6DD1-4E6B-B2FA-0FB7D2E5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noProof/>
      <w:lang w:val="cs-CZ" w:eastAsia="pl-PL"/>
    </w:rPr>
  </w:style>
  <w:style w:type="paragraph" w:styleId="Nadpis1">
    <w:name w:val="heading 1"/>
    <w:basedOn w:val="Normln"/>
    <w:next w:val="Normln"/>
    <w:qFormat/>
    <w:pPr>
      <w:keepNext/>
      <w:numPr>
        <w:numId w:val="1"/>
      </w:numPr>
      <w:spacing w:before="240" w:after="60"/>
      <w:outlineLvl w:val="0"/>
    </w:pPr>
    <w:rPr>
      <w:rFonts w:ascii="Arial" w:hAnsi="Arial"/>
      <w:b/>
      <w:kern w:val="1"/>
      <w:sz w:val="28"/>
    </w:rPr>
  </w:style>
  <w:style w:type="paragraph" w:styleId="Nadpis2">
    <w:name w:val="heading 2"/>
    <w:basedOn w:val="Normln"/>
    <w:next w:val="Normln"/>
    <w:qFormat/>
    <w:pPr>
      <w:keepNext/>
      <w:numPr>
        <w:ilvl w:val="1"/>
        <w:numId w:val="1"/>
      </w:numPr>
      <w:spacing w:before="240" w:after="60"/>
      <w:outlineLvl w:val="1"/>
    </w:pPr>
    <w:rPr>
      <w:rFonts w:ascii="Arial" w:hAnsi="Arial"/>
      <w:b/>
      <w:i/>
    </w:rPr>
  </w:style>
  <w:style w:type="paragraph" w:styleId="Nadpis3">
    <w:name w:val="heading 3"/>
    <w:basedOn w:val="Normln"/>
    <w:next w:val="Normln"/>
    <w:qFormat/>
    <w:pPr>
      <w:keepNext/>
      <w:numPr>
        <w:ilvl w:val="2"/>
        <w:numId w:val="1"/>
      </w:numPr>
      <w:spacing w:before="240" w:after="6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paragraph" w:customStyle="1" w:styleId="Nagwek1">
    <w:name w:val="Nagłówek1"/>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spacing w:after="120"/>
    </w:pPr>
  </w:style>
  <w:style w:type="paragraph" w:styleId="Seznam">
    <w:name w:val="List"/>
    <w:basedOn w:val="Zkladntext"/>
    <w:semiHidden/>
    <w:rPr>
      <w:rFonts w:cs="Tahoma"/>
    </w:rPr>
  </w:style>
  <w:style w:type="paragraph" w:customStyle="1" w:styleId="Podpis1">
    <w:name w:val="Podpis1"/>
    <w:basedOn w:val="Normln"/>
    <w:pPr>
      <w:suppressLineNumbers/>
      <w:spacing w:before="120" w:after="120"/>
    </w:pPr>
    <w:rPr>
      <w:rFonts w:cs="Tahoma"/>
      <w:i/>
      <w:iCs/>
      <w:sz w:val="24"/>
      <w:szCs w:val="24"/>
    </w:rPr>
  </w:style>
  <w:style w:type="paragraph" w:customStyle="1" w:styleId="Indeks">
    <w:name w:val="Indeks"/>
    <w:basedOn w:val="Normln"/>
    <w:pPr>
      <w:suppressLineNumbers/>
    </w:pPr>
    <w:rPr>
      <w:rFonts w:cs="Tahoma"/>
    </w:rPr>
  </w:style>
  <w:style w:type="paragraph" w:styleId="Zpat">
    <w:name w:val="footer"/>
    <w:basedOn w:val="Normln"/>
    <w:link w:val="ZpatChar"/>
    <w:pPr>
      <w:suppressLineNumbers/>
      <w:tabs>
        <w:tab w:val="center" w:pos="4320"/>
        <w:tab w:val="right" w:pos="8640"/>
      </w:tabs>
    </w:pPr>
  </w:style>
  <w:style w:type="paragraph" w:styleId="Zhlav">
    <w:name w:val="header"/>
    <w:basedOn w:val="Normln"/>
    <w:link w:val="ZhlavChar"/>
    <w:uiPriority w:val="99"/>
    <w:pPr>
      <w:suppressLineNumbers/>
      <w:tabs>
        <w:tab w:val="center" w:pos="4320"/>
        <w:tab w:val="right" w:pos="8640"/>
      </w:tabs>
    </w:pPr>
  </w:style>
  <w:style w:type="character" w:styleId="Hypertextovodkaz">
    <w:name w:val="Hyperlink"/>
    <w:uiPriority w:val="99"/>
    <w:unhideWhenUsed/>
    <w:rsid w:val="006C6347"/>
    <w:rPr>
      <w:color w:val="0000FF"/>
      <w:u w:val="single"/>
    </w:rPr>
  </w:style>
  <w:style w:type="character" w:customStyle="1" w:styleId="skypepnhtextspan">
    <w:name w:val="skype_pnh_text_span"/>
    <w:rsid w:val="00272951"/>
  </w:style>
  <w:style w:type="character" w:customStyle="1" w:styleId="skypepnhfreetextspan">
    <w:name w:val="skype_pnh_free_text_span"/>
    <w:rsid w:val="00272951"/>
  </w:style>
  <w:style w:type="character" w:customStyle="1" w:styleId="skypepnhmark">
    <w:name w:val="skype_pnh_mark"/>
    <w:rsid w:val="00272951"/>
  </w:style>
  <w:style w:type="paragraph" w:styleId="Odstavecseseznamem">
    <w:name w:val="List Paragraph"/>
    <w:basedOn w:val="Normln"/>
    <w:uiPriority w:val="34"/>
    <w:qFormat/>
    <w:rsid w:val="004524BE"/>
    <w:pPr>
      <w:suppressAutoHyphens w:val="0"/>
      <w:spacing w:after="200" w:line="276" w:lineRule="auto"/>
      <w:ind w:left="720"/>
      <w:contextualSpacing/>
    </w:pPr>
    <w:rPr>
      <w:rFonts w:ascii="Calibri" w:eastAsia="Calibri" w:hAnsi="Calibri"/>
      <w:noProof w:val="0"/>
      <w:sz w:val="22"/>
      <w:szCs w:val="22"/>
      <w:lang w:eastAsia="en-US"/>
    </w:rPr>
  </w:style>
  <w:style w:type="character" w:customStyle="1" w:styleId="ZpatChar">
    <w:name w:val="Zápatí Char"/>
    <w:link w:val="Zpat"/>
    <w:rsid w:val="00FD35F3"/>
    <w:rPr>
      <w:noProof/>
      <w:lang w:eastAsia="pl-PL"/>
    </w:rPr>
  </w:style>
  <w:style w:type="paragraph" w:styleId="Podnadpis">
    <w:name w:val="Subtitle"/>
    <w:basedOn w:val="Normln"/>
    <w:link w:val="PodnadpisChar"/>
    <w:qFormat/>
    <w:rsid w:val="007E3BA5"/>
    <w:pPr>
      <w:tabs>
        <w:tab w:val="left" w:pos="540"/>
      </w:tabs>
      <w:suppressAutoHyphens w:val="0"/>
      <w:jc w:val="both"/>
    </w:pPr>
    <w:rPr>
      <w:rFonts w:ascii="Arial" w:hAnsi="Arial" w:cs="Arial"/>
      <w:b/>
      <w:bCs/>
      <w:noProof w:val="0"/>
      <w:szCs w:val="24"/>
      <w:lang w:eastAsia="cs-CZ"/>
    </w:rPr>
  </w:style>
  <w:style w:type="character" w:customStyle="1" w:styleId="PodnadpisChar">
    <w:name w:val="Podnadpis Char"/>
    <w:link w:val="Podnadpis"/>
    <w:rsid w:val="007E3BA5"/>
    <w:rPr>
      <w:rFonts w:ascii="Arial" w:hAnsi="Arial" w:cs="Arial"/>
      <w:b/>
      <w:bCs/>
      <w:szCs w:val="24"/>
    </w:rPr>
  </w:style>
  <w:style w:type="character" w:customStyle="1" w:styleId="ZhlavChar">
    <w:name w:val="Záhlaví Char"/>
    <w:link w:val="Zhlav"/>
    <w:uiPriority w:val="99"/>
    <w:rsid w:val="007A0757"/>
    <w:rPr>
      <w:noProof/>
      <w:lang w:eastAsia="pl-PL"/>
    </w:rPr>
  </w:style>
  <w:style w:type="paragraph" w:customStyle="1" w:styleId="Default">
    <w:name w:val="Default"/>
    <w:rsid w:val="007A0757"/>
    <w:pPr>
      <w:autoSpaceDE w:val="0"/>
      <w:autoSpaceDN w:val="0"/>
      <w:adjustRightInd w:val="0"/>
    </w:pPr>
    <w:rPr>
      <w:rFonts w:ascii="Arial" w:hAnsi="Arial" w:cs="Arial"/>
      <w:color w:val="000000"/>
      <w:sz w:val="24"/>
      <w:szCs w:val="24"/>
      <w:lang w:val="cs-CZ" w:eastAsia="zh-CN"/>
    </w:rPr>
  </w:style>
  <w:style w:type="paragraph" w:styleId="Seznamsodrkami">
    <w:name w:val="List Bullet"/>
    <w:basedOn w:val="Normln"/>
    <w:rsid w:val="007A0757"/>
    <w:pPr>
      <w:numPr>
        <w:numId w:val="15"/>
      </w:numPr>
      <w:suppressAutoHyphens w:val="0"/>
    </w:pPr>
    <w:rPr>
      <w:noProof w:val="0"/>
      <w:sz w:val="24"/>
      <w:szCs w:val="24"/>
      <w:lang w:eastAsia="cs-CZ"/>
    </w:rPr>
  </w:style>
  <w:style w:type="table" w:styleId="Mkatabulky">
    <w:name w:val="Table Grid"/>
    <w:basedOn w:val="Normlntabulka"/>
    <w:uiPriority w:val="59"/>
    <w:rsid w:val="007A07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208B"/>
    <w:rPr>
      <w:rFonts w:ascii="Tahoma" w:hAnsi="Tahoma" w:cs="Tahoma"/>
      <w:sz w:val="16"/>
      <w:szCs w:val="16"/>
    </w:rPr>
  </w:style>
  <w:style w:type="character" w:customStyle="1" w:styleId="TextbublinyChar">
    <w:name w:val="Text bubliny Char"/>
    <w:link w:val="Textbubliny"/>
    <w:uiPriority w:val="99"/>
    <w:semiHidden/>
    <w:rsid w:val="0004208B"/>
    <w:rPr>
      <w:rFonts w:ascii="Tahoma" w:hAnsi="Tahoma" w:cs="Tahoma"/>
      <w:noProof/>
      <w:sz w:val="16"/>
      <w:szCs w:val="16"/>
      <w:lang w:eastAsia="pl-PL"/>
    </w:rPr>
  </w:style>
  <w:style w:type="character" w:customStyle="1" w:styleId="ZkladntextChar">
    <w:name w:val="Základní text Char"/>
    <w:link w:val="Zkladntext"/>
    <w:semiHidden/>
    <w:rsid w:val="00920985"/>
    <w:rPr>
      <w:noProof/>
      <w:lang w:val="cs-CZ" w:eastAsia="pl-PL"/>
    </w:rPr>
  </w:style>
  <w:style w:type="character" w:styleId="Nevyeenzmnka">
    <w:name w:val="Unresolved Mention"/>
    <w:uiPriority w:val="99"/>
    <w:semiHidden/>
    <w:unhideWhenUsed/>
    <w:rsid w:val="0072113C"/>
    <w:rPr>
      <w:color w:val="808080"/>
      <w:shd w:val="clear" w:color="auto" w:fill="E6E6E6"/>
    </w:rPr>
  </w:style>
  <w:style w:type="paragraph" w:styleId="Zkladntext2">
    <w:name w:val="Body Text 2"/>
    <w:basedOn w:val="Normln"/>
    <w:link w:val="Zkladntext2Char"/>
    <w:uiPriority w:val="99"/>
    <w:unhideWhenUsed/>
    <w:rsid w:val="009C5A55"/>
    <w:pPr>
      <w:spacing w:after="120" w:line="480" w:lineRule="auto"/>
    </w:pPr>
  </w:style>
  <w:style w:type="character" w:customStyle="1" w:styleId="Zkladntext2Char">
    <w:name w:val="Základní text 2 Char"/>
    <w:link w:val="Zkladntext2"/>
    <w:uiPriority w:val="99"/>
    <w:rsid w:val="009C5A55"/>
    <w:rPr>
      <w:noProof/>
      <w:lang w:val="cs-CZ" w:eastAsia="pl-PL"/>
    </w:rPr>
  </w:style>
  <w:style w:type="paragraph" w:styleId="Zkladntext3">
    <w:name w:val="Body Text 3"/>
    <w:basedOn w:val="Normln"/>
    <w:link w:val="Zkladntext3Char"/>
    <w:uiPriority w:val="99"/>
    <w:semiHidden/>
    <w:unhideWhenUsed/>
    <w:rsid w:val="009C5A55"/>
    <w:pPr>
      <w:spacing w:after="120"/>
    </w:pPr>
    <w:rPr>
      <w:sz w:val="16"/>
      <w:szCs w:val="16"/>
    </w:rPr>
  </w:style>
  <w:style w:type="character" w:customStyle="1" w:styleId="Zkladntext3Char">
    <w:name w:val="Základní text 3 Char"/>
    <w:link w:val="Zkladntext3"/>
    <w:uiPriority w:val="99"/>
    <w:semiHidden/>
    <w:rsid w:val="009C5A55"/>
    <w:rPr>
      <w:noProof/>
      <w:sz w:val="16"/>
      <w:szCs w:val="16"/>
      <w:lang w:val="cs-CZ" w:eastAsia="pl-PL"/>
    </w:rPr>
  </w:style>
  <w:style w:type="paragraph" w:customStyle="1" w:styleId="Nadpis">
    <w:name w:val="Nadpis"/>
    <w:basedOn w:val="Normln"/>
    <w:rsid w:val="009C5A55"/>
    <w:pPr>
      <w:suppressAutoHyphens w:val="0"/>
      <w:spacing w:line="480" w:lineRule="atLeast"/>
      <w:jc w:val="center"/>
    </w:pPr>
    <w:rPr>
      <w:b/>
      <w:smallCaps/>
      <w:noProof w:val="0"/>
      <w:sz w:val="40"/>
      <w:u w:val="double"/>
      <w:lang w:eastAsia="cs-CZ"/>
    </w:rPr>
  </w:style>
  <w:style w:type="character" w:styleId="Siln">
    <w:name w:val="Strong"/>
    <w:uiPriority w:val="22"/>
    <w:qFormat/>
    <w:rsid w:val="009C5A55"/>
    <w:rPr>
      <w:b/>
      <w:bCs/>
    </w:rPr>
  </w:style>
  <w:style w:type="character" w:customStyle="1" w:styleId="tsubjname">
    <w:name w:val="tsubjname"/>
    <w:rsid w:val="006721A2"/>
  </w:style>
  <w:style w:type="paragraph" w:styleId="Revize">
    <w:name w:val="Revision"/>
    <w:hidden/>
    <w:uiPriority w:val="71"/>
    <w:rsid w:val="00DE7F97"/>
    <w:rPr>
      <w:noProof/>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575">
      <w:bodyDiv w:val="1"/>
      <w:marLeft w:val="0"/>
      <w:marRight w:val="0"/>
      <w:marTop w:val="0"/>
      <w:marBottom w:val="0"/>
      <w:divBdr>
        <w:top w:val="none" w:sz="0" w:space="0" w:color="auto"/>
        <w:left w:val="none" w:sz="0" w:space="0" w:color="auto"/>
        <w:bottom w:val="none" w:sz="0" w:space="0" w:color="auto"/>
        <w:right w:val="none" w:sz="0" w:space="0" w:color="auto"/>
      </w:divBdr>
    </w:div>
    <w:div w:id="68233288">
      <w:bodyDiv w:val="1"/>
      <w:marLeft w:val="0"/>
      <w:marRight w:val="0"/>
      <w:marTop w:val="0"/>
      <w:marBottom w:val="0"/>
      <w:divBdr>
        <w:top w:val="none" w:sz="0" w:space="0" w:color="auto"/>
        <w:left w:val="none" w:sz="0" w:space="0" w:color="auto"/>
        <w:bottom w:val="none" w:sz="0" w:space="0" w:color="auto"/>
        <w:right w:val="none" w:sz="0" w:space="0" w:color="auto"/>
      </w:divBdr>
    </w:div>
    <w:div w:id="171144850">
      <w:bodyDiv w:val="1"/>
      <w:marLeft w:val="0"/>
      <w:marRight w:val="0"/>
      <w:marTop w:val="0"/>
      <w:marBottom w:val="0"/>
      <w:divBdr>
        <w:top w:val="none" w:sz="0" w:space="0" w:color="auto"/>
        <w:left w:val="none" w:sz="0" w:space="0" w:color="auto"/>
        <w:bottom w:val="none" w:sz="0" w:space="0" w:color="auto"/>
        <w:right w:val="none" w:sz="0" w:space="0" w:color="auto"/>
      </w:divBdr>
    </w:div>
    <w:div w:id="188643784">
      <w:bodyDiv w:val="1"/>
      <w:marLeft w:val="0"/>
      <w:marRight w:val="0"/>
      <w:marTop w:val="0"/>
      <w:marBottom w:val="0"/>
      <w:divBdr>
        <w:top w:val="none" w:sz="0" w:space="0" w:color="auto"/>
        <w:left w:val="none" w:sz="0" w:space="0" w:color="auto"/>
        <w:bottom w:val="none" w:sz="0" w:space="0" w:color="auto"/>
        <w:right w:val="none" w:sz="0" w:space="0" w:color="auto"/>
      </w:divBdr>
    </w:div>
    <w:div w:id="424154015">
      <w:bodyDiv w:val="1"/>
      <w:marLeft w:val="0"/>
      <w:marRight w:val="0"/>
      <w:marTop w:val="0"/>
      <w:marBottom w:val="0"/>
      <w:divBdr>
        <w:top w:val="none" w:sz="0" w:space="0" w:color="auto"/>
        <w:left w:val="none" w:sz="0" w:space="0" w:color="auto"/>
        <w:bottom w:val="none" w:sz="0" w:space="0" w:color="auto"/>
        <w:right w:val="none" w:sz="0" w:space="0" w:color="auto"/>
      </w:divBdr>
    </w:div>
    <w:div w:id="458383581">
      <w:bodyDiv w:val="1"/>
      <w:marLeft w:val="0"/>
      <w:marRight w:val="0"/>
      <w:marTop w:val="0"/>
      <w:marBottom w:val="0"/>
      <w:divBdr>
        <w:top w:val="none" w:sz="0" w:space="0" w:color="auto"/>
        <w:left w:val="none" w:sz="0" w:space="0" w:color="auto"/>
        <w:bottom w:val="none" w:sz="0" w:space="0" w:color="auto"/>
        <w:right w:val="none" w:sz="0" w:space="0" w:color="auto"/>
      </w:divBdr>
    </w:div>
    <w:div w:id="509294531">
      <w:bodyDiv w:val="1"/>
      <w:marLeft w:val="0"/>
      <w:marRight w:val="0"/>
      <w:marTop w:val="0"/>
      <w:marBottom w:val="0"/>
      <w:divBdr>
        <w:top w:val="none" w:sz="0" w:space="0" w:color="auto"/>
        <w:left w:val="none" w:sz="0" w:space="0" w:color="auto"/>
        <w:bottom w:val="none" w:sz="0" w:space="0" w:color="auto"/>
        <w:right w:val="none" w:sz="0" w:space="0" w:color="auto"/>
      </w:divBdr>
    </w:div>
    <w:div w:id="525023033">
      <w:bodyDiv w:val="1"/>
      <w:marLeft w:val="0"/>
      <w:marRight w:val="0"/>
      <w:marTop w:val="0"/>
      <w:marBottom w:val="0"/>
      <w:divBdr>
        <w:top w:val="none" w:sz="0" w:space="0" w:color="auto"/>
        <w:left w:val="none" w:sz="0" w:space="0" w:color="auto"/>
        <w:bottom w:val="none" w:sz="0" w:space="0" w:color="auto"/>
        <w:right w:val="none" w:sz="0" w:space="0" w:color="auto"/>
      </w:divBdr>
    </w:div>
    <w:div w:id="736636331">
      <w:bodyDiv w:val="1"/>
      <w:marLeft w:val="0"/>
      <w:marRight w:val="0"/>
      <w:marTop w:val="0"/>
      <w:marBottom w:val="0"/>
      <w:divBdr>
        <w:top w:val="none" w:sz="0" w:space="0" w:color="auto"/>
        <w:left w:val="none" w:sz="0" w:space="0" w:color="auto"/>
        <w:bottom w:val="none" w:sz="0" w:space="0" w:color="auto"/>
        <w:right w:val="none" w:sz="0" w:space="0" w:color="auto"/>
      </w:divBdr>
    </w:div>
    <w:div w:id="742335877">
      <w:bodyDiv w:val="1"/>
      <w:marLeft w:val="0"/>
      <w:marRight w:val="0"/>
      <w:marTop w:val="0"/>
      <w:marBottom w:val="0"/>
      <w:divBdr>
        <w:top w:val="none" w:sz="0" w:space="0" w:color="auto"/>
        <w:left w:val="none" w:sz="0" w:space="0" w:color="auto"/>
        <w:bottom w:val="none" w:sz="0" w:space="0" w:color="auto"/>
        <w:right w:val="none" w:sz="0" w:space="0" w:color="auto"/>
      </w:divBdr>
    </w:div>
    <w:div w:id="789475936">
      <w:bodyDiv w:val="1"/>
      <w:marLeft w:val="0"/>
      <w:marRight w:val="0"/>
      <w:marTop w:val="0"/>
      <w:marBottom w:val="0"/>
      <w:divBdr>
        <w:top w:val="none" w:sz="0" w:space="0" w:color="auto"/>
        <w:left w:val="none" w:sz="0" w:space="0" w:color="auto"/>
        <w:bottom w:val="none" w:sz="0" w:space="0" w:color="auto"/>
        <w:right w:val="none" w:sz="0" w:space="0" w:color="auto"/>
      </w:divBdr>
    </w:div>
    <w:div w:id="864292803">
      <w:bodyDiv w:val="1"/>
      <w:marLeft w:val="0"/>
      <w:marRight w:val="0"/>
      <w:marTop w:val="0"/>
      <w:marBottom w:val="0"/>
      <w:divBdr>
        <w:top w:val="none" w:sz="0" w:space="0" w:color="auto"/>
        <w:left w:val="none" w:sz="0" w:space="0" w:color="auto"/>
        <w:bottom w:val="none" w:sz="0" w:space="0" w:color="auto"/>
        <w:right w:val="none" w:sz="0" w:space="0" w:color="auto"/>
      </w:divBdr>
    </w:div>
    <w:div w:id="884416246">
      <w:bodyDiv w:val="1"/>
      <w:marLeft w:val="0"/>
      <w:marRight w:val="0"/>
      <w:marTop w:val="0"/>
      <w:marBottom w:val="0"/>
      <w:divBdr>
        <w:top w:val="none" w:sz="0" w:space="0" w:color="auto"/>
        <w:left w:val="none" w:sz="0" w:space="0" w:color="auto"/>
        <w:bottom w:val="none" w:sz="0" w:space="0" w:color="auto"/>
        <w:right w:val="none" w:sz="0" w:space="0" w:color="auto"/>
      </w:divBdr>
    </w:div>
    <w:div w:id="911162855">
      <w:bodyDiv w:val="1"/>
      <w:marLeft w:val="0"/>
      <w:marRight w:val="0"/>
      <w:marTop w:val="0"/>
      <w:marBottom w:val="0"/>
      <w:divBdr>
        <w:top w:val="none" w:sz="0" w:space="0" w:color="auto"/>
        <w:left w:val="none" w:sz="0" w:space="0" w:color="auto"/>
        <w:bottom w:val="none" w:sz="0" w:space="0" w:color="auto"/>
        <w:right w:val="none" w:sz="0" w:space="0" w:color="auto"/>
      </w:divBdr>
    </w:div>
    <w:div w:id="970478860">
      <w:bodyDiv w:val="1"/>
      <w:marLeft w:val="0"/>
      <w:marRight w:val="0"/>
      <w:marTop w:val="0"/>
      <w:marBottom w:val="0"/>
      <w:divBdr>
        <w:top w:val="none" w:sz="0" w:space="0" w:color="auto"/>
        <w:left w:val="none" w:sz="0" w:space="0" w:color="auto"/>
        <w:bottom w:val="none" w:sz="0" w:space="0" w:color="auto"/>
        <w:right w:val="none" w:sz="0" w:space="0" w:color="auto"/>
      </w:divBdr>
    </w:div>
    <w:div w:id="994525953">
      <w:bodyDiv w:val="1"/>
      <w:marLeft w:val="0"/>
      <w:marRight w:val="0"/>
      <w:marTop w:val="0"/>
      <w:marBottom w:val="0"/>
      <w:divBdr>
        <w:top w:val="none" w:sz="0" w:space="0" w:color="auto"/>
        <w:left w:val="none" w:sz="0" w:space="0" w:color="auto"/>
        <w:bottom w:val="none" w:sz="0" w:space="0" w:color="auto"/>
        <w:right w:val="none" w:sz="0" w:space="0" w:color="auto"/>
      </w:divBdr>
    </w:div>
    <w:div w:id="1000231196">
      <w:bodyDiv w:val="1"/>
      <w:marLeft w:val="0"/>
      <w:marRight w:val="0"/>
      <w:marTop w:val="0"/>
      <w:marBottom w:val="0"/>
      <w:divBdr>
        <w:top w:val="none" w:sz="0" w:space="0" w:color="auto"/>
        <w:left w:val="none" w:sz="0" w:space="0" w:color="auto"/>
        <w:bottom w:val="none" w:sz="0" w:space="0" w:color="auto"/>
        <w:right w:val="none" w:sz="0" w:space="0" w:color="auto"/>
      </w:divBdr>
    </w:div>
    <w:div w:id="1063798366">
      <w:bodyDiv w:val="1"/>
      <w:marLeft w:val="0"/>
      <w:marRight w:val="0"/>
      <w:marTop w:val="0"/>
      <w:marBottom w:val="0"/>
      <w:divBdr>
        <w:top w:val="none" w:sz="0" w:space="0" w:color="auto"/>
        <w:left w:val="none" w:sz="0" w:space="0" w:color="auto"/>
        <w:bottom w:val="none" w:sz="0" w:space="0" w:color="auto"/>
        <w:right w:val="none" w:sz="0" w:space="0" w:color="auto"/>
      </w:divBdr>
    </w:div>
    <w:div w:id="1090278067">
      <w:bodyDiv w:val="1"/>
      <w:marLeft w:val="0"/>
      <w:marRight w:val="0"/>
      <w:marTop w:val="0"/>
      <w:marBottom w:val="0"/>
      <w:divBdr>
        <w:top w:val="none" w:sz="0" w:space="0" w:color="auto"/>
        <w:left w:val="none" w:sz="0" w:space="0" w:color="auto"/>
        <w:bottom w:val="none" w:sz="0" w:space="0" w:color="auto"/>
        <w:right w:val="none" w:sz="0" w:space="0" w:color="auto"/>
      </w:divBdr>
    </w:div>
    <w:div w:id="1111783350">
      <w:bodyDiv w:val="1"/>
      <w:marLeft w:val="0"/>
      <w:marRight w:val="0"/>
      <w:marTop w:val="0"/>
      <w:marBottom w:val="0"/>
      <w:divBdr>
        <w:top w:val="none" w:sz="0" w:space="0" w:color="auto"/>
        <w:left w:val="none" w:sz="0" w:space="0" w:color="auto"/>
        <w:bottom w:val="none" w:sz="0" w:space="0" w:color="auto"/>
        <w:right w:val="none" w:sz="0" w:space="0" w:color="auto"/>
      </w:divBdr>
    </w:div>
    <w:div w:id="1168638115">
      <w:bodyDiv w:val="1"/>
      <w:marLeft w:val="0"/>
      <w:marRight w:val="0"/>
      <w:marTop w:val="0"/>
      <w:marBottom w:val="0"/>
      <w:divBdr>
        <w:top w:val="none" w:sz="0" w:space="0" w:color="auto"/>
        <w:left w:val="none" w:sz="0" w:space="0" w:color="auto"/>
        <w:bottom w:val="none" w:sz="0" w:space="0" w:color="auto"/>
        <w:right w:val="none" w:sz="0" w:space="0" w:color="auto"/>
      </w:divBdr>
    </w:div>
    <w:div w:id="1173840373">
      <w:bodyDiv w:val="1"/>
      <w:marLeft w:val="0"/>
      <w:marRight w:val="0"/>
      <w:marTop w:val="0"/>
      <w:marBottom w:val="0"/>
      <w:divBdr>
        <w:top w:val="none" w:sz="0" w:space="0" w:color="auto"/>
        <w:left w:val="none" w:sz="0" w:space="0" w:color="auto"/>
        <w:bottom w:val="none" w:sz="0" w:space="0" w:color="auto"/>
        <w:right w:val="none" w:sz="0" w:space="0" w:color="auto"/>
      </w:divBdr>
    </w:div>
    <w:div w:id="1222211891">
      <w:bodyDiv w:val="1"/>
      <w:marLeft w:val="0"/>
      <w:marRight w:val="0"/>
      <w:marTop w:val="0"/>
      <w:marBottom w:val="0"/>
      <w:divBdr>
        <w:top w:val="none" w:sz="0" w:space="0" w:color="auto"/>
        <w:left w:val="none" w:sz="0" w:space="0" w:color="auto"/>
        <w:bottom w:val="none" w:sz="0" w:space="0" w:color="auto"/>
        <w:right w:val="none" w:sz="0" w:space="0" w:color="auto"/>
      </w:divBdr>
    </w:div>
    <w:div w:id="1234198235">
      <w:bodyDiv w:val="1"/>
      <w:marLeft w:val="0"/>
      <w:marRight w:val="0"/>
      <w:marTop w:val="0"/>
      <w:marBottom w:val="0"/>
      <w:divBdr>
        <w:top w:val="none" w:sz="0" w:space="0" w:color="auto"/>
        <w:left w:val="none" w:sz="0" w:space="0" w:color="auto"/>
        <w:bottom w:val="none" w:sz="0" w:space="0" w:color="auto"/>
        <w:right w:val="none" w:sz="0" w:space="0" w:color="auto"/>
      </w:divBdr>
    </w:div>
    <w:div w:id="1318878569">
      <w:bodyDiv w:val="1"/>
      <w:marLeft w:val="0"/>
      <w:marRight w:val="0"/>
      <w:marTop w:val="0"/>
      <w:marBottom w:val="0"/>
      <w:divBdr>
        <w:top w:val="none" w:sz="0" w:space="0" w:color="auto"/>
        <w:left w:val="none" w:sz="0" w:space="0" w:color="auto"/>
        <w:bottom w:val="none" w:sz="0" w:space="0" w:color="auto"/>
        <w:right w:val="none" w:sz="0" w:space="0" w:color="auto"/>
      </w:divBdr>
    </w:div>
    <w:div w:id="1342202460">
      <w:bodyDiv w:val="1"/>
      <w:marLeft w:val="0"/>
      <w:marRight w:val="0"/>
      <w:marTop w:val="0"/>
      <w:marBottom w:val="0"/>
      <w:divBdr>
        <w:top w:val="none" w:sz="0" w:space="0" w:color="auto"/>
        <w:left w:val="none" w:sz="0" w:space="0" w:color="auto"/>
        <w:bottom w:val="none" w:sz="0" w:space="0" w:color="auto"/>
        <w:right w:val="none" w:sz="0" w:space="0" w:color="auto"/>
      </w:divBdr>
    </w:div>
    <w:div w:id="1367758706">
      <w:bodyDiv w:val="1"/>
      <w:marLeft w:val="0"/>
      <w:marRight w:val="0"/>
      <w:marTop w:val="0"/>
      <w:marBottom w:val="0"/>
      <w:divBdr>
        <w:top w:val="none" w:sz="0" w:space="0" w:color="auto"/>
        <w:left w:val="none" w:sz="0" w:space="0" w:color="auto"/>
        <w:bottom w:val="none" w:sz="0" w:space="0" w:color="auto"/>
        <w:right w:val="none" w:sz="0" w:space="0" w:color="auto"/>
      </w:divBdr>
    </w:div>
    <w:div w:id="1434596122">
      <w:bodyDiv w:val="1"/>
      <w:marLeft w:val="0"/>
      <w:marRight w:val="0"/>
      <w:marTop w:val="0"/>
      <w:marBottom w:val="0"/>
      <w:divBdr>
        <w:top w:val="none" w:sz="0" w:space="0" w:color="auto"/>
        <w:left w:val="none" w:sz="0" w:space="0" w:color="auto"/>
        <w:bottom w:val="none" w:sz="0" w:space="0" w:color="auto"/>
        <w:right w:val="none" w:sz="0" w:space="0" w:color="auto"/>
      </w:divBdr>
    </w:div>
    <w:div w:id="1625381341">
      <w:bodyDiv w:val="1"/>
      <w:marLeft w:val="0"/>
      <w:marRight w:val="0"/>
      <w:marTop w:val="0"/>
      <w:marBottom w:val="0"/>
      <w:divBdr>
        <w:top w:val="none" w:sz="0" w:space="0" w:color="auto"/>
        <w:left w:val="none" w:sz="0" w:space="0" w:color="auto"/>
        <w:bottom w:val="none" w:sz="0" w:space="0" w:color="auto"/>
        <w:right w:val="none" w:sz="0" w:space="0" w:color="auto"/>
      </w:divBdr>
    </w:div>
    <w:div w:id="1734038511">
      <w:bodyDiv w:val="1"/>
      <w:marLeft w:val="0"/>
      <w:marRight w:val="0"/>
      <w:marTop w:val="0"/>
      <w:marBottom w:val="0"/>
      <w:divBdr>
        <w:top w:val="none" w:sz="0" w:space="0" w:color="auto"/>
        <w:left w:val="none" w:sz="0" w:space="0" w:color="auto"/>
        <w:bottom w:val="none" w:sz="0" w:space="0" w:color="auto"/>
        <w:right w:val="none" w:sz="0" w:space="0" w:color="auto"/>
      </w:divBdr>
    </w:div>
    <w:div w:id="1833642196">
      <w:bodyDiv w:val="1"/>
      <w:marLeft w:val="0"/>
      <w:marRight w:val="0"/>
      <w:marTop w:val="0"/>
      <w:marBottom w:val="0"/>
      <w:divBdr>
        <w:top w:val="none" w:sz="0" w:space="0" w:color="auto"/>
        <w:left w:val="none" w:sz="0" w:space="0" w:color="auto"/>
        <w:bottom w:val="none" w:sz="0" w:space="0" w:color="auto"/>
        <w:right w:val="none" w:sz="0" w:space="0" w:color="auto"/>
      </w:divBdr>
    </w:div>
    <w:div w:id="1847472734">
      <w:bodyDiv w:val="1"/>
      <w:marLeft w:val="0"/>
      <w:marRight w:val="0"/>
      <w:marTop w:val="0"/>
      <w:marBottom w:val="0"/>
      <w:divBdr>
        <w:top w:val="none" w:sz="0" w:space="0" w:color="auto"/>
        <w:left w:val="none" w:sz="0" w:space="0" w:color="auto"/>
        <w:bottom w:val="none" w:sz="0" w:space="0" w:color="auto"/>
        <w:right w:val="none" w:sz="0" w:space="0" w:color="auto"/>
      </w:divBdr>
    </w:div>
    <w:div w:id="1959675237">
      <w:bodyDiv w:val="1"/>
      <w:marLeft w:val="0"/>
      <w:marRight w:val="0"/>
      <w:marTop w:val="0"/>
      <w:marBottom w:val="0"/>
      <w:divBdr>
        <w:top w:val="none" w:sz="0" w:space="0" w:color="auto"/>
        <w:left w:val="none" w:sz="0" w:space="0" w:color="auto"/>
        <w:bottom w:val="none" w:sz="0" w:space="0" w:color="auto"/>
        <w:right w:val="none" w:sz="0" w:space="0" w:color="auto"/>
      </w:divBdr>
    </w:div>
    <w:div w:id="2076466291">
      <w:bodyDiv w:val="1"/>
      <w:marLeft w:val="0"/>
      <w:marRight w:val="0"/>
      <w:marTop w:val="0"/>
      <w:marBottom w:val="0"/>
      <w:divBdr>
        <w:top w:val="none" w:sz="0" w:space="0" w:color="auto"/>
        <w:left w:val="none" w:sz="0" w:space="0" w:color="auto"/>
        <w:bottom w:val="none" w:sz="0" w:space="0" w:color="auto"/>
        <w:right w:val="none" w:sz="0" w:space="0" w:color="auto"/>
      </w:divBdr>
    </w:div>
    <w:div w:id="210141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oval.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upport.cz@hoval.com" TargetMode="External"/><Relationship Id="rId2" Type="http://schemas.openxmlformats.org/officeDocument/2006/relationships/customXml" Target="../customXml/item2.xml"/><Relationship Id="rId16" Type="http://schemas.openxmlformats.org/officeDocument/2006/relationships/hyperlink" Target="http://www.hoval.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odatelna.ol@uradprace.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hoval.cz" TargetMode="External"/><Relationship Id="rId1" Type="http://schemas.openxmlformats.org/officeDocument/2006/relationships/hyperlink" Target="http://www.hov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FACDF20859114B99CF58DA9E7AE561" ma:contentTypeVersion="17" ma:contentTypeDescription="Ein neues Dokument erstellen." ma:contentTypeScope="" ma:versionID="11d89832c3d086038d62a4565ed47eba">
  <xsd:schema xmlns:xsd="http://www.w3.org/2001/XMLSchema" xmlns:xs="http://www.w3.org/2001/XMLSchema" xmlns:p="http://schemas.microsoft.com/office/2006/metadata/properties" xmlns:ns2="5bcef23b-7dfe-4bcd-b194-e6e576e2cf61" xmlns:ns4="76dbb527-75d4-4f1c-a6a1-33fbcb35ec6a" targetNamespace="http://schemas.microsoft.com/office/2006/metadata/properties" ma:root="true" ma:fieldsID="43f3ccb62fcfe63bd3971a21bcbf9a3c" ns2:_="" ns4:_="">
    <xsd:import namespace="5bcef23b-7dfe-4bcd-b194-e6e576e2cf61"/>
    <xsd:import namespace="76dbb527-75d4-4f1c-a6a1-33fbcb35ec6a"/>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ef23b-7dfe-4bcd-b194-e6e576e2cf61"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76676a52-5792-4029-ac0a-5add3613e214"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24a1f8-8426-4e5b-8111-0bcb0e8ef819}" ma:internalName="TaxCatchAll" ma:showField="CatchAllData" ma:web="5bcef23b-7dfe-4bcd-b194-e6e576e2cf6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76676a52-5792-4029-ac0a-5add3613e214"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b527-75d4-4f1c-a6a1-33fbcb35e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3c59185879f4cc6b7822c222937634c xmlns="5bcef23b-7dfe-4bcd-b194-e6e576e2cf61">
      <Terms xmlns="http://schemas.microsoft.com/office/infopath/2007/PartnerControls"/>
    </o3c59185879f4cc6b7822c222937634c>
    <TaxKeywordTaxHTField xmlns="5bcef23b-7dfe-4bcd-b194-e6e576e2cf61">
      <Terms xmlns="http://schemas.microsoft.com/office/infopath/2007/PartnerControls"/>
    </TaxKeywordTaxHTField>
    <TaxCatchAll xmlns="5bcef23b-7dfe-4bcd-b194-e6e576e2cf6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4A1CC-A993-4973-B0C9-BE1B90C3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ef23b-7dfe-4bcd-b194-e6e576e2cf61"/>
    <ds:schemaRef ds:uri="76dbb527-75d4-4f1c-a6a1-33fbcb35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BF431-E6D5-4F36-BCC3-28D64D29CE08}">
  <ds:schemaRefs>
    <ds:schemaRef ds:uri="http://schemas.microsoft.com/office/2006/metadata/properties"/>
    <ds:schemaRef ds:uri="http://schemas.microsoft.com/office/infopath/2007/PartnerControls"/>
    <ds:schemaRef ds:uri="5bcef23b-7dfe-4bcd-b194-e6e576e2cf61"/>
  </ds:schemaRefs>
</ds:datastoreItem>
</file>

<file path=customXml/itemProps3.xml><?xml version="1.0" encoding="utf-8"?>
<ds:datastoreItem xmlns:ds="http://schemas.openxmlformats.org/officeDocument/2006/customXml" ds:itemID="{15D06103-F4A7-4DD9-B863-9A4C2C81076D}">
  <ds:schemaRefs>
    <ds:schemaRef ds:uri="http://schemas.openxmlformats.org/officeDocument/2006/bibliography"/>
  </ds:schemaRefs>
</ds:datastoreItem>
</file>

<file path=customXml/itemProps4.xml><?xml version="1.0" encoding="utf-8"?>
<ds:datastoreItem xmlns:ds="http://schemas.openxmlformats.org/officeDocument/2006/customXml" ds:itemID="{892064D6-A63C-492B-9FDA-BF83DE1E2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4267</Words>
  <Characters>25182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PW PROJEKT</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 Martin</dc:creator>
  <cp:keywords/>
  <cp:lastModifiedBy>Polcarová Irena (UPM-KRP)</cp:lastModifiedBy>
  <cp:revision>4</cp:revision>
  <cp:lastPrinted>2023-11-13T13:27:00Z</cp:lastPrinted>
  <dcterms:created xsi:type="dcterms:W3CDTF">2024-10-03T10:49:00Z</dcterms:created>
  <dcterms:modified xsi:type="dcterms:W3CDTF">2024-11-05T13:00:00Z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0x01010030FACDF20859114B99CF58DA9E7AE561</vt:lpwstr>
  </property>
  <property fmtid="{D5CDD505-2E9C-101B-9397-08002B2CF9AE}" pid="3" name="TaxKeyword">
    <vt:lpwstr/>
  </property>
  <property fmtid="{D5CDD505-2E9C-101B-9397-08002B2CF9AE}" pid="4" name="MCKnowledgeTag">
    <vt:lpwstr/>
  </property>
</Properties>
</file>