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AEE66" w14:textId="67D28864" w:rsidR="007774D5" w:rsidRPr="00867F02" w:rsidRDefault="00991CA7" w:rsidP="007968A6">
      <w:pPr>
        <w:pStyle w:val="Zkladntext"/>
        <w:tabs>
          <w:tab w:val="left" w:pos="227"/>
        </w:tabs>
        <w:spacing w:after="60" w:line="276" w:lineRule="auto"/>
        <w:jc w:val="center"/>
        <w:rPr>
          <w:rFonts w:ascii="Arial" w:hAnsi="Arial" w:cs="Arial"/>
          <w:b/>
          <w:bCs/>
          <w:caps/>
          <w:spacing w:val="10"/>
          <w:sz w:val="22"/>
          <w:szCs w:val="22"/>
        </w:rPr>
      </w:pPr>
      <w:r w:rsidRPr="00867F02">
        <w:rPr>
          <w:rFonts w:ascii="Arial" w:hAnsi="Arial" w:cs="Arial"/>
          <w:b/>
          <w:bCs/>
          <w:caps/>
          <w:spacing w:val="10"/>
          <w:sz w:val="22"/>
          <w:szCs w:val="22"/>
        </w:rPr>
        <w:t xml:space="preserve">dodatek č. </w:t>
      </w:r>
      <w:r w:rsidR="00D338B9">
        <w:rPr>
          <w:rFonts w:ascii="Arial" w:hAnsi="Arial" w:cs="Arial"/>
          <w:b/>
          <w:bCs/>
          <w:caps/>
          <w:spacing w:val="10"/>
          <w:sz w:val="22"/>
          <w:szCs w:val="22"/>
        </w:rPr>
        <w:t>1</w:t>
      </w:r>
      <w:r w:rsidR="007774D5" w:rsidRPr="00867F02">
        <w:rPr>
          <w:rFonts w:ascii="Arial" w:hAnsi="Arial" w:cs="Arial"/>
          <w:b/>
          <w:bCs/>
          <w:caps/>
          <w:spacing w:val="10"/>
          <w:sz w:val="22"/>
          <w:szCs w:val="22"/>
        </w:rPr>
        <w:t xml:space="preserve"> </w:t>
      </w:r>
    </w:p>
    <w:p w14:paraId="1167D0C0" w14:textId="77777777" w:rsidR="008A4536" w:rsidRPr="00867F02" w:rsidRDefault="008A4536" w:rsidP="008A4536">
      <w:pPr>
        <w:rPr>
          <w:rFonts w:ascii="Arial" w:hAnsi="Arial" w:cs="Arial"/>
          <w:spacing w:val="10"/>
          <w:sz w:val="22"/>
          <w:szCs w:val="22"/>
        </w:rPr>
      </w:pPr>
    </w:p>
    <w:p w14:paraId="56C00A46" w14:textId="23FE8EE1" w:rsidR="008A4536" w:rsidRPr="00867F02" w:rsidRDefault="008A4536" w:rsidP="008A4536">
      <w:pPr>
        <w:jc w:val="center"/>
        <w:rPr>
          <w:rFonts w:ascii="Arial" w:hAnsi="Arial" w:cs="Arial"/>
          <w:spacing w:val="10"/>
          <w:sz w:val="22"/>
          <w:szCs w:val="22"/>
        </w:rPr>
      </w:pPr>
      <w:r w:rsidRPr="00867F02">
        <w:rPr>
          <w:rFonts w:ascii="Arial" w:hAnsi="Arial" w:cs="Arial"/>
          <w:spacing w:val="10"/>
          <w:sz w:val="22"/>
          <w:szCs w:val="22"/>
        </w:rPr>
        <w:t>uzavřen</w:t>
      </w:r>
      <w:r w:rsidR="007774D5" w:rsidRPr="00867F02">
        <w:rPr>
          <w:rFonts w:ascii="Arial" w:hAnsi="Arial" w:cs="Arial"/>
          <w:spacing w:val="10"/>
          <w:sz w:val="22"/>
          <w:szCs w:val="22"/>
        </w:rPr>
        <w:t>ý</w:t>
      </w:r>
      <w:r w:rsidRPr="00867F02">
        <w:rPr>
          <w:rFonts w:ascii="Arial" w:hAnsi="Arial" w:cs="Arial"/>
          <w:spacing w:val="10"/>
          <w:sz w:val="22"/>
          <w:szCs w:val="22"/>
        </w:rPr>
        <w:t xml:space="preserve"> podle § </w:t>
      </w:r>
      <w:r w:rsidR="007774D5" w:rsidRPr="00867F02">
        <w:rPr>
          <w:rFonts w:ascii="Arial" w:hAnsi="Arial" w:cs="Arial"/>
          <w:spacing w:val="10"/>
          <w:sz w:val="22"/>
          <w:szCs w:val="22"/>
        </w:rPr>
        <w:t xml:space="preserve">1746 odst. 2 </w:t>
      </w:r>
      <w:r w:rsidRPr="00867F02">
        <w:rPr>
          <w:rFonts w:ascii="Arial" w:hAnsi="Arial" w:cs="Arial"/>
          <w:spacing w:val="10"/>
          <w:sz w:val="22"/>
          <w:szCs w:val="22"/>
        </w:rPr>
        <w:t>zákona č. 89/2012 Sb., občanský zákoník</w:t>
      </w:r>
    </w:p>
    <w:p w14:paraId="205705EF" w14:textId="48F864EF" w:rsidR="008A4536" w:rsidRPr="00867F02" w:rsidRDefault="008A4536" w:rsidP="008A4536">
      <w:pPr>
        <w:jc w:val="center"/>
        <w:rPr>
          <w:rFonts w:ascii="Arial" w:hAnsi="Arial" w:cs="Arial"/>
          <w:spacing w:val="10"/>
          <w:sz w:val="22"/>
          <w:szCs w:val="22"/>
        </w:rPr>
      </w:pPr>
      <w:r w:rsidRPr="00867F02">
        <w:rPr>
          <w:rFonts w:ascii="Arial" w:hAnsi="Arial" w:cs="Arial"/>
          <w:spacing w:val="10"/>
          <w:sz w:val="22"/>
          <w:szCs w:val="22"/>
        </w:rPr>
        <w:t>(dále jen „</w:t>
      </w:r>
      <w:r w:rsidRPr="00867F02">
        <w:rPr>
          <w:rFonts w:ascii="Arial" w:hAnsi="Arial" w:cs="Arial"/>
          <w:b/>
          <w:spacing w:val="10"/>
          <w:sz w:val="22"/>
          <w:szCs w:val="22"/>
        </w:rPr>
        <w:t>Občanský zákoník</w:t>
      </w:r>
      <w:r w:rsidRPr="00867F02">
        <w:rPr>
          <w:rFonts w:ascii="Arial" w:hAnsi="Arial" w:cs="Arial"/>
          <w:spacing w:val="10"/>
          <w:sz w:val="22"/>
          <w:szCs w:val="22"/>
        </w:rPr>
        <w:t>“)</w:t>
      </w:r>
      <w:r w:rsidR="00BE08A3">
        <w:rPr>
          <w:rFonts w:ascii="Arial" w:hAnsi="Arial" w:cs="Arial"/>
          <w:spacing w:val="10"/>
          <w:sz w:val="22"/>
          <w:szCs w:val="22"/>
        </w:rPr>
        <w:t xml:space="preserve"> </w:t>
      </w:r>
      <w:r w:rsidRPr="00867F02">
        <w:rPr>
          <w:rFonts w:ascii="Arial" w:hAnsi="Arial" w:cs="Arial"/>
          <w:spacing w:val="10"/>
          <w:sz w:val="22"/>
          <w:szCs w:val="22"/>
        </w:rPr>
        <w:t>(dále jen „</w:t>
      </w:r>
      <w:r w:rsidR="00BE08A3">
        <w:rPr>
          <w:rFonts w:ascii="Arial" w:hAnsi="Arial" w:cs="Arial"/>
          <w:b/>
          <w:spacing w:val="10"/>
          <w:sz w:val="22"/>
          <w:szCs w:val="22"/>
        </w:rPr>
        <w:t>Dodatek</w:t>
      </w:r>
      <w:r w:rsidRPr="00867F02">
        <w:rPr>
          <w:rFonts w:ascii="Arial" w:hAnsi="Arial" w:cs="Arial"/>
          <w:spacing w:val="10"/>
          <w:sz w:val="22"/>
          <w:szCs w:val="22"/>
        </w:rPr>
        <w:t>“)</w:t>
      </w:r>
    </w:p>
    <w:p w14:paraId="458B67E2" w14:textId="77777777" w:rsidR="008A4536" w:rsidRPr="00867F02" w:rsidRDefault="008A4536" w:rsidP="008A4536">
      <w:pPr>
        <w:tabs>
          <w:tab w:val="left" w:pos="142"/>
        </w:tabs>
        <w:spacing w:after="120" w:line="276" w:lineRule="auto"/>
        <w:rPr>
          <w:rFonts w:ascii="Arial" w:hAnsi="Arial" w:cs="Arial"/>
          <w:spacing w:val="10"/>
          <w:sz w:val="22"/>
          <w:szCs w:val="22"/>
        </w:rPr>
      </w:pPr>
    </w:p>
    <w:p w14:paraId="47DDF437" w14:textId="1D5D54A3" w:rsidR="008A4536" w:rsidRPr="00BF3758" w:rsidRDefault="008A4536" w:rsidP="00BF3758">
      <w:pPr>
        <w:pStyle w:val="Odstavecseseznamem"/>
        <w:widowControl w:val="0"/>
        <w:numPr>
          <w:ilvl w:val="0"/>
          <w:numId w:val="44"/>
        </w:numPr>
        <w:tabs>
          <w:tab w:val="left" w:pos="227"/>
          <w:tab w:val="left" w:pos="1080"/>
          <w:tab w:val="left" w:pos="2250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10"/>
        </w:rPr>
      </w:pPr>
      <w:r w:rsidRPr="00BF3758">
        <w:rPr>
          <w:rFonts w:ascii="Arial" w:hAnsi="Arial" w:cs="Arial"/>
          <w:b/>
          <w:bCs/>
          <w:spacing w:val="10"/>
        </w:rPr>
        <w:t>SMLUVNÍ STRANY</w:t>
      </w:r>
    </w:p>
    <w:p w14:paraId="28EEC064" w14:textId="77777777" w:rsidR="008A4536" w:rsidRPr="00867F02" w:rsidRDefault="008A4536" w:rsidP="008A4536">
      <w:pPr>
        <w:rPr>
          <w:rFonts w:ascii="Arial" w:hAnsi="Arial" w:cs="Arial"/>
          <w:spacing w:val="10"/>
          <w:sz w:val="22"/>
          <w:szCs w:val="22"/>
        </w:rPr>
      </w:pPr>
    </w:p>
    <w:p w14:paraId="6A579112" w14:textId="12F3D5DD" w:rsidR="008A4536" w:rsidRPr="00867F02" w:rsidRDefault="00246711" w:rsidP="006C65FB">
      <w:pPr>
        <w:rPr>
          <w:rFonts w:ascii="Arial" w:hAnsi="Arial" w:cs="Arial"/>
          <w:b/>
          <w:spacing w:val="10"/>
          <w:sz w:val="22"/>
          <w:szCs w:val="22"/>
        </w:rPr>
      </w:pPr>
      <w:r w:rsidRPr="00867F02">
        <w:rPr>
          <w:rFonts w:ascii="Arial" w:hAnsi="Arial" w:cs="Arial"/>
          <w:b/>
          <w:spacing w:val="10"/>
          <w:sz w:val="22"/>
          <w:szCs w:val="22"/>
        </w:rPr>
        <w:t>Fakultní nemocnice Brno</w:t>
      </w:r>
    </w:p>
    <w:p w14:paraId="3C654A16" w14:textId="3961D11A" w:rsidR="008A4536" w:rsidRPr="00867F02" w:rsidRDefault="008A4536" w:rsidP="006C65FB">
      <w:pPr>
        <w:rPr>
          <w:rFonts w:ascii="Arial" w:hAnsi="Arial" w:cs="Arial"/>
          <w:spacing w:val="10"/>
          <w:sz w:val="22"/>
          <w:szCs w:val="22"/>
        </w:rPr>
      </w:pPr>
      <w:r w:rsidRPr="00867F02">
        <w:rPr>
          <w:rFonts w:ascii="Arial" w:hAnsi="Arial" w:cs="Arial"/>
          <w:spacing w:val="10"/>
          <w:sz w:val="22"/>
          <w:szCs w:val="22"/>
        </w:rPr>
        <w:t>se sídlem:</w:t>
      </w:r>
      <w:r w:rsidRPr="00867F02">
        <w:rPr>
          <w:rFonts w:ascii="Arial" w:hAnsi="Arial" w:cs="Arial"/>
          <w:spacing w:val="10"/>
          <w:sz w:val="22"/>
          <w:szCs w:val="22"/>
        </w:rPr>
        <w:tab/>
      </w:r>
      <w:r w:rsidR="00246711" w:rsidRPr="00867F02">
        <w:rPr>
          <w:rFonts w:ascii="Arial" w:hAnsi="Arial" w:cs="Arial"/>
          <w:snapToGrid w:val="0"/>
          <w:spacing w:val="10"/>
          <w:sz w:val="22"/>
          <w:szCs w:val="22"/>
        </w:rPr>
        <w:t>Jihlavská 20, 625 00 Brno</w:t>
      </w:r>
    </w:p>
    <w:p w14:paraId="14D81313" w14:textId="0E407FB9" w:rsidR="008A4536" w:rsidRPr="00867F02" w:rsidRDefault="008A4536" w:rsidP="006C65FB">
      <w:pPr>
        <w:rPr>
          <w:rFonts w:ascii="Arial" w:hAnsi="Arial" w:cs="Arial"/>
          <w:spacing w:val="10"/>
          <w:sz w:val="22"/>
          <w:szCs w:val="22"/>
        </w:rPr>
      </w:pPr>
      <w:r w:rsidRPr="00867F02">
        <w:rPr>
          <w:rFonts w:ascii="Arial" w:hAnsi="Arial" w:cs="Arial"/>
          <w:spacing w:val="10"/>
          <w:sz w:val="22"/>
          <w:szCs w:val="22"/>
        </w:rPr>
        <w:t>zastoupený:</w:t>
      </w:r>
      <w:r w:rsidRPr="00867F02">
        <w:rPr>
          <w:rFonts w:ascii="Arial" w:hAnsi="Arial" w:cs="Arial"/>
          <w:spacing w:val="10"/>
          <w:sz w:val="22"/>
          <w:szCs w:val="22"/>
        </w:rPr>
        <w:tab/>
      </w:r>
      <w:r w:rsidR="00246711" w:rsidRPr="00867F02">
        <w:rPr>
          <w:rFonts w:ascii="Arial" w:hAnsi="Arial" w:cs="Arial"/>
          <w:spacing w:val="10"/>
          <w:sz w:val="22"/>
          <w:szCs w:val="22"/>
        </w:rPr>
        <w:t>MUDr. Iv</w:t>
      </w:r>
      <w:r w:rsidR="002D16F2" w:rsidRPr="00867F02">
        <w:rPr>
          <w:rFonts w:ascii="Arial" w:hAnsi="Arial" w:cs="Arial"/>
          <w:spacing w:val="10"/>
          <w:sz w:val="22"/>
          <w:szCs w:val="22"/>
        </w:rPr>
        <w:t>em</w:t>
      </w:r>
      <w:r w:rsidR="00246711" w:rsidRPr="00867F02">
        <w:rPr>
          <w:rFonts w:ascii="Arial" w:hAnsi="Arial" w:cs="Arial"/>
          <w:spacing w:val="10"/>
          <w:sz w:val="22"/>
          <w:szCs w:val="22"/>
        </w:rPr>
        <w:t xml:space="preserve"> Rovným, MBA, ředitelem</w:t>
      </w:r>
    </w:p>
    <w:p w14:paraId="4F67FFB6" w14:textId="214287BE" w:rsidR="008A4536" w:rsidRPr="00867F02" w:rsidRDefault="008A4536" w:rsidP="00E139E5">
      <w:pPr>
        <w:rPr>
          <w:rFonts w:ascii="Arial" w:hAnsi="Arial" w:cs="Arial"/>
          <w:spacing w:val="10"/>
          <w:sz w:val="22"/>
          <w:szCs w:val="22"/>
        </w:rPr>
      </w:pPr>
      <w:r w:rsidRPr="00867F02">
        <w:rPr>
          <w:rFonts w:ascii="Arial" w:hAnsi="Arial" w:cs="Arial"/>
          <w:spacing w:val="10"/>
          <w:sz w:val="22"/>
          <w:szCs w:val="22"/>
        </w:rPr>
        <w:t>IČO:</w:t>
      </w:r>
      <w:r w:rsidRPr="00867F02">
        <w:rPr>
          <w:rFonts w:ascii="Arial" w:hAnsi="Arial" w:cs="Arial"/>
          <w:spacing w:val="10"/>
          <w:sz w:val="22"/>
          <w:szCs w:val="22"/>
        </w:rPr>
        <w:tab/>
      </w:r>
      <w:r w:rsidRPr="00867F02">
        <w:rPr>
          <w:rFonts w:ascii="Arial" w:hAnsi="Arial" w:cs="Arial"/>
          <w:spacing w:val="10"/>
          <w:sz w:val="22"/>
          <w:szCs w:val="22"/>
        </w:rPr>
        <w:tab/>
      </w:r>
      <w:r w:rsidR="00246711" w:rsidRPr="00867F02">
        <w:rPr>
          <w:rFonts w:ascii="Arial" w:hAnsi="Arial" w:cs="Arial"/>
          <w:spacing w:val="10"/>
          <w:sz w:val="22"/>
          <w:szCs w:val="22"/>
        </w:rPr>
        <w:t>65269705</w:t>
      </w:r>
    </w:p>
    <w:p w14:paraId="63C9C92C" w14:textId="7FD663C2" w:rsidR="008A4536" w:rsidRPr="00867F02" w:rsidRDefault="008A4536" w:rsidP="006C65FB">
      <w:pPr>
        <w:rPr>
          <w:rFonts w:ascii="Arial" w:hAnsi="Arial" w:cs="Arial"/>
          <w:snapToGrid w:val="0"/>
          <w:spacing w:val="10"/>
          <w:sz w:val="22"/>
          <w:szCs w:val="22"/>
        </w:rPr>
      </w:pPr>
      <w:r w:rsidRPr="00867F02">
        <w:rPr>
          <w:rFonts w:ascii="Arial" w:hAnsi="Arial" w:cs="Arial"/>
          <w:spacing w:val="10"/>
          <w:sz w:val="22"/>
          <w:szCs w:val="22"/>
        </w:rPr>
        <w:t xml:space="preserve">DIČ: </w:t>
      </w:r>
      <w:r w:rsidRPr="00867F02">
        <w:rPr>
          <w:rFonts w:ascii="Arial" w:hAnsi="Arial" w:cs="Arial"/>
          <w:spacing w:val="10"/>
          <w:sz w:val="22"/>
          <w:szCs w:val="22"/>
        </w:rPr>
        <w:tab/>
      </w:r>
      <w:r w:rsidRPr="00867F02">
        <w:rPr>
          <w:rFonts w:ascii="Arial" w:hAnsi="Arial" w:cs="Arial"/>
          <w:spacing w:val="10"/>
          <w:sz w:val="22"/>
          <w:szCs w:val="22"/>
        </w:rPr>
        <w:tab/>
        <w:t>CZ</w:t>
      </w:r>
      <w:r w:rsidR="00246711" w:rsidRPr="00867F02">
        <w:rPr>
          <w:rFonts w:ascii="Arial" w:hAnsi="Arial" w:cs="Arial"/>
          <w:snapToGrid w:val="0"/>
          <w:spacing w:val="10"/>
          <w:sz w:val="22"/>
          <w:szCs w:val="22"/>
        </w:rPr>
        <w:t>65269705</w:t>
      </w:r>
    </w:p>
    <w:p w14:paraId="4F3797F1" w14:textId="08CEB0B2" w:rsidR="008A4536" w:rsidRDefault="008A4536" w:rsidP="006C65FB">
      <w:pPr>
        <w:rPr>
          <w:rFonts w:ascii="Arial" w:hAnsi="Arial" w:cs="Arial"/>
          <w:spacing w:val="10"/>
          <w:sz w:val="22"/>
          <w:szCs w:val="22"/>
        </w:rPr>
      </w:pPr>
      <w:r w:rsidRPr="00867F02">
        <w:rPr>
          <w:rFonts w:ascii="Arial" w:hAnsi="Arial" w:cs="Arial"/>
          <w:spacing w:val="10"/>
          <w:sz w:val="22"/>
          <w:szCs w:val="22"/>
        </w:rPr>
        <w:t xml:space="preserve">bankovní spojení: </w:t>
      </w:r>
      <w:r w:rsidR="009375BC" w:rsidRPr="00867F02">
        <w:rPr>
          <w:rFonts w:ascii="Arial" w:hAnsi="Arial" w:cs="Arial"/>
          <w:spacing w:val="10"/>
          <w:sz w:val="22"/>
          <w:szCs w:val="22"/>
        </w:rPr>
        <w:t>Česká národní banka</w:t>
      </w:r>
      <w:r w:rsidRPr="00867F02">
        <w:rPr>
          <w:rFonts w:ascii="Arial" w:hAnsi="Arial" w:cs="Arial"/>
          <w:spacing w:val="10"/>
          <w:sz w:val="22"/>
          <w:szCs w:val="22"/>
        </w:rPr>
        <w:t xml:space="preserve">., č. ú.: </w:t>
      </w:r>
      <w:r w:rsidR="009375BC" w:rsidRPr="00867F02">
        <w:rPr>
          <w:rFonts w:ascii="Arial" w:hAnsi="Arial" w:cs="Arial"/>
          <w:spacing w:val="10"/>
          <w:sz w:val="22"/>
          <w:szCs w:val="22"/>
        </w:rPr>
        <w:t>71234621/0710</w:t>
      </w:r>
    </w:p>
    <w:p w14:paraId="2931E2BF" w14:textId="77777777" w:rsidR="00BF3758" w:rsidRPr="00BF3758" w:rsidRDefault="00BF3758" w:rsidP="00BF3758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eastAsia="en-US"/>
        </w:rPr>
      </w:pPr>
    </w:p>
    <w:p w14:paraId="7AD03AAC" w14:textId="45B7BE3A" w:rsidR="00BF3758" w:rsidRDefault="00BF3758" w:rsidP="00BF3758">
      <w:pPr>
        <w:rPr>
          <w:rFonts w:ascii="Arial" w:hAnsi="Arial" w:cs="Arial"/>
          <w:spacing w:val="10"/>
          <w:sz w:val="22"/>
          <w:szCs w:val="22"/>
        </w:rPr>
      </w:pPr>
      <w:r w:rsidRPr="00BF375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jako kupujícím (dále jen „</w:t>
      </w:r>
      <w:r w:rsidRPr="00BF3758">
        <w:rPr>
          <w:rFonts w:ascii="Arial" w:eastAsiaTheme="minorHAnsi" w:hAnsi="Arial" w:cs="Arial"/>
          <w:b/>
          <w:bCs/>
          <w:color w:val="000000"/>
          <w:sz w:val="22"/>
          <w:szCs w:val="22"/>
          <w:lang w:eastAsia="en-US"/>
        </w:rPr>
        <w:t>Kupující</w:t>
      </w:r>
      <w:r w:rsidRPr="00BF3758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“),</w:t>
      </w:r>
    </w:p>
    <w:p w14:paraId="2167CB47" w14:textId="77777777" w:rsidR="00BF3758" w:rsidRPr="00867F02" w:rsidRDefault="00BF3758" w:rsidP="006C65FB">
      <w:pPr>
        <w:rPr>
          <w:rFonts w:ascii="Arial" w:hAnsi="Arial" w:cs="Arial"/>
          <w:spacing w:val="10"/>
          <w:sz w:val="22"/>
          <w:szCs w:val="22"/>
        </w:rPr>
      </w:pPr>
    </w:p>
    <w:p w14:paraId="3CC2DF58" w14:textId="77777777" w:rsidR="008A4536" w:rsidRPr="00867F02" w:rsidRDefault="008A4536" w:rsidP="008A4536">
      <w:pPr>
        <w:rPr>
          <w:rFonts w:ascii="Arial" w:hAnsi="Arial" w:cs="Arial"/>
          <w:spacing w:val="10"/>
          <w:sz w:val="22"/>
          <w:szCs w:val="22"/>
        </w:rPr>
      </w:pPr>
      <w:r w:rsidRPr="00867F02">
        <w:rPr>
          <w:rFonts w:ascii="Arial" w:hAnsi="Arial" w:cs="Arial"/>
          <w:spacing w:val="10"/>
          <w:sz w:val="22"/>
          <w:szCs w:val="22"/>
        </w:rPr>
        <w:t>a</w:t>
      </w:r>
    </w:p>
    <w:p w14:paraId="1AFF0F0F" w14:textId="77777777" w:rsidR="008A4536" w:rsidRPr="00867F02" w:rsidRDefault="008A4536" w:rsidP="008A4536">
      <w:pPr>
        <w:rPr>
          <w:rFonts w:ascii="Arial" w:hAnsi="Arial" w:cs="Arial"/>
          <w:spacing w:val="10"/>
          <w:sz w:val="22"/>
          <w:szCs w:val="22"/>
        </w:rPr>
      </w:pPr>
    </w:p>
    <w:p w14:paraId="4FE9FC60" w14:textId="31328976" w:rsidR="00BF3758" w:rsidRPr="00BF3758" w:rsidRDefault="00BF3758" w:rsidP="00BF3758">
      <w:pPr>
        <w:rPr>
          <w:rFonts w:ascii="Arial" w:hAnsi="Arial" w:cs="Arial"/>
          <w:b/>
          <w:spacing w:val="10"/>
          <w:sz w:val="22"/>
          <w:szCs w:val="22"/>
        </w:rPr>
      </w:pPr>
      <w:r w:rsidRPr="00BF3758">
        <w:rPr>
          <w:rFonts w:ascii="Arial" w:hAnsi="Arial" w:cs="Arial"/>
          <w:b/>
          <w:spacing w:val="10"/>
          <w:sz w:val="22"/>
          <w:szCs w:val="22"/>
        </w:rPr>
        <w:t xml:space="preserve">Sintech-Energy s.r.o. </w:t>
      </w:r>
    </w:p>
    <w:p w14:paraId="036112E6" w14:textId="0E94A995" w:rsidR="00BF3758" w:rsidRDefault="00BF3758" w:rsidP="00BF3758">
      <w:pPr>
        <w:rPr>
          <w:rFonts w:ascii="Arial" w:hAnsi="Arial" w:cs="Arial"/>
          <w:spacing w:val="10"/>
          <w:sz w:val="22"/>
          <w:szCs w:val="22"/>
        </w:rPr>
      </w:pPr>
      <w:r w:rsidRPr="00BF3758">
        <w:rPr>
          <w:rFonts w:ascii="Arial" w:hAnsi="Arial" w:cs="Arial"/>
          <w:spacing w:val="10"/>
          <w:sz w:val="22"/>
          <w:szCs w:val="22"/>
        </w:rPr>
        <w:t xml:space="preserve">se sídlem: </w:t>
      </w:r>
      <w:r>
        <w:rPr>
          <w:rFonts w:ascii="Arial" w:hAnsi="Arial" w:cs="Arial"/>
          <w:spacing w:val="10"/>
          <w:sz w:val="22"/>
          <w:szCs w:val="22"/>
        </w:rPr>
        <w:tab/>
      </w:r>
      <w:r w:rsidRPr="00BF3758">
        <w:rPr>
          <w:rFonts w:ascii="Arial" w:hAnsi="Arial" w:cs="Arial"/>
          <w:spacing w:val="10"/>
          <w:sz w:val="22"/>
          <w:szCs w:val="22"/>
        </w:rPr>
        <w:t>Jezuitská 582/17, 602 00 Brno</w:t>
      </w:r>
    </w:p>
    <w:p w14:paraId="69B80586" w14:textId="783A6303" w:rsidR="00BF3758" w:rsidRDefault="00BF3758" w:rsidP="00BF3758">
      <w:pPr>
        <w:rPr>
          <w:rFonts w:ascii="Arial" w:hAnsi="Arial" w:cs="Arial"/>
          <w:spacing w:val="10"/>
          <w:sz w:val="22"/>
          <w:szCs w:val="22"/>
        </w:rPr>
      </w:pPr>
      <w:r w:rsidRPr="00BF3758">
        <w:rPr>
          <w:rFonts w:ascii="Arial" w:hAnsi="Arial" w:cs="Arial"/>
          <w:spacing w:val="10"/>
          <w:sz w:val="22"/>
          <w:szCs w:val="22"/>
        </w:rPr>
        <w:t xml:space="preserve">zastoupena: </w:t>
      </w:r>
      <w:r>
        <w:rPr>
          <w:rFonts w:ascii="Arial" w:hAnsi="Arial" w:cs="Arial"/>
          <w:spacing w:val="10"/>
          <w:sz w:val="22"/>
          <w:szCs w:val="22"/>
        </w:rPr>
        <w:tab/>
      </w:r>
      <w:r w:rsidRPr="00BF3758">
        <w:rPr>
          <w:rFonts w:ascii="Arial" w:hAnsi="Arial" w:cs="Arial"/>
          <w:spacing w:val="10"/>
          <w:sz w:val="22"/>
          <w:szCs w:val="22"/>
        </w:rPr>
        <w:t>Ing. Michal Jaroš, jednatel</w:t>
      </w:r>
    </w:p>
    <w:p w14:paraId="5E83C557" w14:textId="49524FB8" w:rsidR="00BF3758" w:rsidRPr="00BF3758" w:rsidRDefault="00BF3758" w:rsidP="00BF3758">
      <w:pPr>
        <w:rPr>
          <w:rFonts w:ascii="Arial" w:hAnsi="Arial" w:cs="Arial"/>
          <w:spacing w:val="10"/>
          <w:sz w:val="22"/>
          <w:szCs w:val="22"/>
        </w:rPr>
      </w:pPr>
      <w:r w:rsidRPr="00BF3758">
        <w:rPr>
          <w:rFonts w:ascii="Arial" w:hAnsi="Arial" w:cs="Arial"/>
          <w:spacing w:val="10"/>
          <w:sz w:val="22"/>
          <w:szCs w:val="22"/>
        </w:rPr>
        <w:t>IČ</w:t>
      </w:r>
      <w:r>
        <w:rPr>
          <w:rFonts w:ascii="Arial" w:hAnsi="Arial" w:cs="Arial"/>
          <w:spacing w:val="10"/>
          <w:sz w:val="22"/>
          <w:szCs w:val="22"/>
        </w:rPr>
        <w:t>O</w:t>
      </w:r>
      <w:r w:rsidRPr="00BF3758">
        <w:rPr>
          <w:rFonts w:ascii="Arial" w:hAnsi="Arial" w:cs="Arial"/>
          <w:spacing w:val="10"/>
          <w:sz w:val="22"/>
          <w:szCs w:val="22"/>
        </w:rPr>
        <w:t xml:space="preserve">: </w:t>
      </w:r>
      <w:r>
        <w:rPr>
          <w:rFonts w:ascii="Arial" w:hAnsi="Arial" w:cs="Arial"/>
          <w:spacing w:val="10"/>
          <w:sz w:val="22"/>
          <w:szCs w:val="22"/>
        </w:rPr>
        <w:tab/>
      </w:r>
      <w:r>
        <w:rPr>
          <w:rFonts w:ascii="Arial" w:hAnsi="Arial" w:cs="Arial"/>
          <w:spacing w:val="10"/>
          <w:sz w:val="22"/>
          <w:szCs w:val="22"/>
        </w:rPr>
        <w:tab/>
      </w:r>
      <w:r w:rsidRPr="00BF3758">
        <w:rPr>
          <w:rFonts w:ascii="Arial" w:hAnsi="Arial" w:cs="Arial"/>
          <w:spacing w:val="10"/>
          <w:sz w:val="22"/>
          <w:szCs w:val="22"/>
        </w:rPr>
        <w:t xml:space="preserve">09204300 </w:t>
      </w:r>
    </w:p>
    <w:p w14:paraId="00368BFA" w14:textId="3EBD5AA9" w:rsidR="00BF3758" w:rsidRPr="00BF3758" w:rsidRDefault="00BF3758" w:rsidP="00BF3758">
      <w:pPr>
        <w:rPr>
          <w:rFonts w:ascii="Arial" w:hAnsi="Arial" w:cs="Arial"/>
          <w:spacing w:val="10"/>
          <w:sz w:val="22"/>
          <w:szCs w:val="22"/>
        </w:rPr>
      </w:pPr>
      <w:r w:rsidRPr="00BF3758">
        <w:rPr>
          <w:rFonts w:ascii="Arial" w:hAnsi="Arial" w:cs="Arial"/>
          <w:spacing w:val="10"/>
          <w:sz w:val="22"/>
          <w:szCs w:val="22"/>
        </w:rPr>
        <w:t xml:space="preserve">DIČ: </w:t>
      </w:r>
      <w:r>
        <w:rPr>
          <w:rFonts w:ascii="Arial" w:hAnsi="Arial" w:cs="Arial"/>
          <w:spacing w:val="10"/>
          <w:sz w:val="22"/>
          <w:szCs w:val="22"/>
        </w:rPr>
        <w:tab/>
      </w:r>
      <w:r>
        <w:rPr>
          <w:rFonts w:ascii="Arial" w:hAnsi="Arial" w:cs="Arial"/>
          <w:spacing w:val="10"/>
          <w:sz w:val="22"/>
          <w:szCs w:val="22"/>
        </w:rPr>
        <w:tab/>
      </w:r>
      <w:r w:rsidRPr="00BF3758">
        <w:rPr>
          <w:rFonts w:ascii="Arial" w:hAnsi="Arial" w:cs="Arial"/>
          <w:spacing w:val="10"/>
          <w:sz w:val="22"/>
          <w:szCs w:val="22"/>
        </w:rPr>
        <w:t xml:space="preserve">CZ09204300 </w:t>
      </w:r>
    </w:p>
    <w:p w14:paraId="50534ECD" w14:textId="2F95DB36" w:rsidR="00BF3758" w:rsidRPr="00BF3758" w:rsidRDefault="00BF3758" w:rsidP="00BF3758">
      <w:pPr>
        <w:rPr>
          <w:rFonts w:ascii="Arial" w:hAnsi="Arial" w:cs="Arial"/>
          <w:spacing w:val="10"/>
          <w:sz w:val="22"/>
          <w:szCs w:val="22"/>
        </w:rPr>
      </w:pPr>
      <w:r w:rsidRPr="00BF3758">
        <w:rPr>
          <w:rFonts w:ascii="Arial" w:hAnsi="Arial" w:cs="Arial"/>
          <w:spacing w:val="10"/>
          <w:sz w:val="22"/>
          <w:szCs w:val="22"/>
        </w:rPr>
        <w:t>bankovní spojení: MONETA Money Bank, a.s.</w:t>
      </w:r>
      <w:r>
        <w:rPr>
          <w:rFonts w:ascii="Arial" w:hAnsi="Arial" w:cs="Arial"/>
          <w:spacing w:val="10"/>
          <w:sz w:val="22"/>
          <w:szCs w:val="22"/>
        </w:rPr>
        <w:t>, č.ú.</w:t>
      </w:r>
      <w:r w:rsidRPr="00BF3758">
        <w:rPr>
          <w:rFonts w:ascii="Arial" w:hAnsi="Arial" w:cs="Arial"/>
          <w:spacing w:val="10"/>
          <w:sz w:val="22"/>
          <w:szCs w:val="22"/>
        </w:rPr>
        <w:t xml:space="preserve">: 257641903/0600 </w:t>
      </w:r>
    </w:p>
    <w:p w14:paraId="2702F62D" w14:textId="29B872EE" w:rsidR="00BF3758" w:rsidRPr="00BF3758" w:rsidRDefault="00BF3758" w:rsidP="00BF3758">
      <w:pPr>
        <w:rPr>
          <w:rFonts w:ascii="Arial" w:hAnsi="Arial" w:cs="Arial"/>
          <w:spacing w:val="10"/>
          <w:sz w:val="22"/>
          <w:szCs w:val="22"/>
        </w:rPr>
      </w:pPr>
      <w:r>
        <w:rPr>
          <w:rFonts w:ascii="Arial" w:hAnsi="Arial" w:cs="Arial"/>
          <w:spacing w:val="10"/>
          <w:sz w:val="22"/>
          <w:szCs w:val="22"/>
        </w:rPr>
        <w:t xml:space="preserve">Společnost </w:t>
      </w:r>
      <w:r w:rsidRPr="00BF3758">
        <w:rPr>
          <w:rFonts w:ascii="Arial" w:hAnsi="Arial" w:cs="Arial"/>
          <w:spacing w:val="10"/>
          <w:sz w:val="22"/>
          <w:szCs w:val="22"/>
        </w:rPr>
        <w:t>zapsána v obchodním rejstříku vedeném Krajským soudem v Brně, oddíl</w:t>
      </w:r>
      <w:r>
        <w:rPr>
          <w:rFonts w:ascii="Arial" w:hAnsi="Arial" w:cs="Arial"/>
          <w:spacing w:val="10"/>
          <w:sz w:val="22"/>
          <w:szCs w:val="22"/>
        </w:rPr>
        <w:t> </w:t>
      </w:r>
      <w:r w:rsidRPr="00BF3758">
        <w:rPr>
          <w:rFonts w:ascii="Arial" w:hAnsi="Arial" w:cs="Arial"/>
          <w:spacing w:val="10"/>
          <w:sz w:val="22"/>
          <w:szCs w:val="22"/>
        </w:rPr>
        <w:t xml:space="preserve">C, vložka 117794 </w:t>
      </w:r>
    </w:p>
    <w:p w14:paraId="241DEFE0" w14:textId="77777777" w:rsidR="00BF3758" w:rsidRDefault="00BF3758" w:rsidP="00BF3758">
      <w:pPr>
        <w:rPr>
          <w:rFonts w:ascii="Arial" w:hAnsi="Arial" w:cs="Arial"/>
          <w:spacing w:val="10"/>
          <w:sz w:val="22"/>
          <w:szCs w:val="22"/>
        </w:rPr>
      </w:pPr>
    </w:p>
    <w:p w14:paraId="3F297403" w14:textId="6751BC75" w:rsidR="008A4536" w:rsidRPr="00867F02" w:rsidRDefault="00BF3758" w:rsidP="00BF3758">
      <w:pPr>
        <w:rPr>
          <w:rFonts w:ascii="Arial" w:hAnsi="Arial" w:cs="Arial"/>
          <w:spacing w:val="10"/>
          <w:sz w:val="22"/>
          <w:szCs w:val="22"/>
        </w:rPr>
      </w:pPr>
      <w:r w:rsidRPr="00BF3758">
        <w:rPr>
          <w:rFonts w:ascii="Arial" w:hAnsi="Arial" w:cs="Arial"/>
          <w:spacing w:val="10"/>
          <w:sz w:val="22"/>
          <w:szCs w:val="22"/>
        </w:rPr>
        <w:t>jako prodávajícím (dále jen „</w:t>
      </w:r>
      <w:r w:rsidRPr="00BF3758">
        <w:rPr>
          <w:rFonts w:ascii="Arial" w:hAnsi="Arial" w:cs="Arial"/>
          <w:b/>
          <w:spacing w:val="10"/>
          <w:sz w:val="22"/>
          <w:szCs w:val="22"/>
        </w:rPr>
        <w:t>Prodávající</w:t>
      </w:r>
      <w:r>
        <w:rPr>
          <w:rFonts w:ascii="Arial" w:hAnsi="Arial" w:cs="Arial"/>
          <w:spacing w:val="10"/>
          <w:sz w:val="22"/>
          <w:szCs w:val="22"/>
        </w:rPr>
        <w:t>“)</w:t>
      </w:r>
      <w:r w:rsidRPr="00BF3758">
        <w:rPr>
          <w:rFonts w:ascii="Arial" w:hAnsi="Arial" w:cs="Arial"/>
          <w:spacing w:val="10"/>
          <w:sz w:val="22"/>
          <w:szCs w:val="22"/>
        </w:rPr>
        <w:t xml:space="preserve"> </w:t>
      </w:r>
      <w:r w:rsidR="008A4536" w:rsidRPr="00867F02">
        <w:rPr>
          <w:rFonts w:ascii="Arial" w:hAnsi="Arial" w:cs="Arial"/>
          <w:spacing w:val="10"/>
          <w:sz w:val="22"/>
          <w:szCs w:val="22"/>
        </w:rPr>
        <w:t xml:space="preserve"> </w:t>
      </w:r>
    </w:p>
    <w:p w14:paraId="2B882EEE" w14:textId="77777777" w:rsidR="00BF3758" w:rsidRDefault="00BF3758" w:rsidP="008A4536">
      <w:pPr>
        <w:rPr>
          <w:rFonts w:ascii="Arial" w:hAnsi="Arial" w:cs="Arial"/>
          <w:spacing w:val="10"/>
          <w:sz w:val="22"/>
          <w:szCs w:val="22"/>
        </w:rPr>
      </w:pPr>
    </w:p>
    <w:p w14:paraId="345476ED" w14:textId="323D0A3C" w:rsidR="008A4536" w:rsidRDefault="00BE08A3" w:rsidP="008A4536">
      <w:pPr>
        <w:rPr>
          <w:rFonts w:ascii="Arial" w:hAnsi="Arial" w:cs="Arial"/>
          <w:spacing w:val="10"/>
          <w:sz w:val="22"/>
          <w:szCs w:val="22"/>
        </w:rPr>
      </w:pPr>
      <w:r>
        <w:rPr>
          <w:rFonts w:ascii="Arial" w:hAnsi="Arial" w:cs="Arial"/>
          <w:spacing w:val="10"/>
          <w:sz w:val="22"/>
          <w:szCs w:val="22"/>
        </w:rPr>
        <w:t>(</w:t>
      </w:r>
      <w:r w:rsidR="00BF3758">
        <w:rPr>
          <w:rFonts w:ascii="Arial" w:hAnsi="Arial" w:cs="Arial"/>
          <w:spacing w:val="10"/>
          <w:sz w:val="22"/>
          <w:szCs w:val="22"/>
        </w:rPr>
        <w:t xml:space="preserve">Kupující </w:t>
      </w:r>
      <w:r w:rsidR="008A4536" w:rsidRPr="00867F02">
        <w:rPr>
          <w:rFonts w:ascii="Arial" w:hAnsi="Arial" w:cs="Arial"/>
          <w:spacing w:val="10"/>
          <w:sz w:val="22"/>
          <w:szCs w:val="22"/>
        </w:rPr>
        <w:t xml:space="preserve">a </w:t>
      </w:r>
      <w:r w:rsidR="00BF3758">
        <w:rPr>
          <w:rFonts w:ascii="Arial" w:hAnsi="Arial" w:cs="Arial"/>
          <w:spacing w:val="10"/>
          <w:sz w:val="22"/>
          <w:szCs w:val="22"/>
        </w:rPr>
        <w:t xml:space="preserve">Prodávající </w:t>
      </w:r>
      <w:r w:rsidR="008A4536" w:rsidRPr="00867F02">
        <w:rPr>
          <w:rFonts w:ascii="Arial" w:hAnsi="Arial" w:cs="Arial"/>
          <w:spacing w:val="10"/>
          <w:sz w:val="22"/>
          <w:szCs w:val="22"/>
        </w:rPr>
        <w:t>společně jen „</w:t>
      </w:r>
      <w:r w:rsidR="008A4536" w:rsidRPr="00867F02">
        <w:rPr>
          <w:rFonts w:ascii="Arial" w:hAnsi="Arial" w:cs="Arial"/>
          <w:b/>
          <w:spacing w:val="10"/>
          <w:sz w:val="22"/>
          <w:szCs w:val="22"/>
        </w:rPr>
        <w:t>Smluvní strany</w:t>
      </w:r>
      <w:r w:rsidR="008A4536" w:rsidRPr="00867F02">
        <w:rPr>
          <w:rFonts w:ascii="Arial" w:hAnsi="Arial" w:cs="Arial"/>
          <w:spacing w:val="10"/>
          <w:sz w:val="22"/>
          <w:szCs w:val="22"/>
        </w:rPr>
        <w:t>“ nebo jednotlivě „</w:t>
      </w:r>
      <w:r w:rsidR="008A4536" w:rsidRPr="00867F02">
        <w:rPr>
          <w:rFonts w:ascii="Arial" w:hAnsi="Arial" w:cs="Arial"/>
          <w:b/>
          <w:spacing w:val="10"/>
          <w:sz w:val="22"/>
          <w:szCs w:val="22"/>
        </w:rPr>
        <w:t>Smluvní strana</w:t>
      </w:r>
      <w:r w:rsidR="008A4536" w:rsidRPr="00867F02">
        <w:rPr>
          <w:rFonts w:ascii="Arial" w:hAnsi="Arial" w:cs="Arial"/>
          <w:spacing w:val="10"/>
          <w:sz w:val="22"/>
          <w:szCs w:val="22"/>
        </w:rPr>
        <w:t>“</w:t>
      </w:r>
      <w:r>
        <w:rPr>
          <w:rFonts w:ascii="Arial" w:hAnsi="Arial" w:cs="Arial"/>
          <w:spacing w:val="10"/>
          <w:sz w:val="22"/>
          <w:szCs w:val="22"/>
        </w:rPr>
        <w:t>)</w:t>
      </w:r>
    </w:p>
    <w:p w14:paraId="427EF1C4" w14:textId="77777777" w:rsidR="00DC4525" w:rsidRDefault="00DC4525" w:rsidP="008A4536">
      <w:pPr>
        <w:rPr>
          <w:rFonts w:ascii="Arial" w:hAnsi="Arial" w:cs="Arial"/>
          <w:spacing w:val="10"/>
          <w:sz w:val="22"/>
          <w:szCs w:val="22"/>
        </w:rPr>
      </w:pPr>
    </w:p>
    <w:p w14:paraId="1B0DD63B" w14:textId="166E8053" w:rsidR="00DC4525" w:rsidRPr="00867F02" w:rsidRDefault="00DC4525" w:rsidP="008A4536">
      <w:pPr>
        <w:rPr>
          <w:rFonts w:ascii="Arial" w:hAnsi="Arial" w:cs="Arial"/>
          <w:spacing w:val="10"/>
          <w:sz w:val="22"/>
          <w:szCs w:val="22"/>
        </w:rPr>
      </w:pPr>
    </w:p>
    <w:p w14:paraId="276321CA" w14:textId="4337E620" w:rsidR="006C65FB" w:rsidRPr="00867F02" w:rsidRDefault="006C65FB">
      <w:pPr>
        <w:spacing w:after="160" w:line="259" w:lineRule="auto"/>
        <w:rPr>
          <w:rFonts w:ascii="Arial" w:hAnsi="Arial" w:cs="Arial"/>
          <w:spacing w:val="10"/>
          <w:sz w:val="22"/>
          <w:szCs w:val="22"/>
        </w:rPr>
      </w:pPr>
      <w:r w:rsidRPr="00867F02">
        <w:rPr>
          <w:rFonts w:ascii="Arial" w:hAnsi="Arial" w:cs="Arial"/>
          <w:spacing w:val="10"/>
          <w:sz w:val="22"/>
          <w:szCs w:val="22"/>
        </w:rPr>
        <w:br w:type="page"/>
      </w:r>
    </w:p>
    <w:p w14:paraId="49B79086" w14:textId="3F8B4086" w:rsidR="008A4536" w:rsidRPr="00BF3758" w:rsidRDefault="007774D5" w:rsidP="00DC4525">
      <w:pPr>
        <w:pStyle w:val="Nadpisy"/>
      </w:pPr>
      <w:r w:rsidRPr="00DC4525">
        <w:lastRenderedPageBreak/>
        <w:t>PREAMBULE</w:t>
      </w:r>
    </w:p>
    <w:p w14:paraId="223031DC" w14:textId="5F006F88" w:rsidR="008A4536" w:rsidRPr="00867F02" w:rsidRDefault="009D6AD1" w:rsidP="00BF3758">
      <w:pPr>
        <w:pStyle w:val="Odstavecseseznamem"/>
        <w:numPr>
          <w:ilvl w:val="0"/>
          <w:numId w:val="4"/>
        </w:numPr>
        <w:spacing w:before="120" w:after="120"/>
        <w:contextualSpacing w:val="0"/>
        <w:jc w:val="both"/>
        <w:rPr>
          <w:rFonts w:ascii="Arial" w:hAnsi="Arial" w:cs="Arial"/>
          <w:spacing w:val="10"/>
        </w:rPr>
      </w:pPr>
      <w:r w:rsidRPr="00867F02">
        <w:rPr>
          <w:rFonts w:ascii="Arial" w:hAnsi="Arial" w:cs="Arial"/>
          <w:spacing w:val="10"/>
        </w:rPr>
        <w:t xml:space="preserve">Dne </w:t>
      </w:r>
      <w:r w:rsidR="00BF3758">
        <w:rPr>
          <w:rFonts w:ascii="Arial" w:hAnsi="Arial" w:cs="Arial"/>
          <w:spacing w:val="10"/>
        </w:rPr>
        <w:t>10</w:t>
      </w:r>
      <w:r w:rsidRPr="00867F02">
        <w:rPr>
          <w:rFonts w:ascii="Arial" w:hAnsi="Arial" w:cs="Arial"/>
          <w:spacing w:val="10"/>
        </w:rPr>
        <w:t>.</w:t>
      </w:r>
      <w:r w:rsidR="00BF3758">
        <w:rPr>
          <w:rFonts w:ascii="Arial" w:hAnsi="Arial" w:cs="Arial"/>
          <w:spacing w:val="10"/>
        </w:rPr>
        <w:t>05</w:t>
      </w:r>
      <w:r w:rsidRPr="00867F02">
        <w:rPr>
          <w:rFonts w:ascii="Arial" w:hAnsi="Arial" w:cs="Arial"/>
          <w:spacing w:val="10"/>
        </w:rPr>
        <w:t xml:space="preserve">.2024 uzavřel </w:t>
      </w:r>
      <w:r w:rsidR="00BF3758">
        <w:rPr>
          <w:rFonts w:ascii="Arial" w:hAnsi="Arial" w:cs="Arial"/>
          <w:spacing w:val="10"/>
        </w:rPr>
        <w:t xml:space="preserve">Kupující </w:t>
      </w:r>
      <w:r w:rsidR="007774D5" w:rsidRPr="00867F02">
        <w:rPr>
          <w:rFonts w:ascii="Arial" w:hAnsi="Arial" w:cs="Arial"/>
          <w:spacing w:val="10"/>
        </w:rPr>
        <w:t xml:space="preserve">a </w:t>
      </w:r>
      <w:r w:rsidR="00BF3758">
        <w:rPr>
          <w:rFonts w:ascii="Arial" w:hAnsi="Arial" w:cs="Arial"/>
          <w:spacing w:val="10"/>
        </w:rPr>
        <w:t xml:space="preserve">Prodávající </w:t>
      </w:r>
      <w:r w:rsidR="007774D5" w:rsidRPr="00867F02">
        <w:rPr>
          <w:rFonts w:ascii="Arial" w:hAnsi="Arial" w:cs="Arial"/>
          <w:spacing w:val="10"/>
        </w:rPr>
        <w:t>smlouv</w:t>
      </w:r>
      <w:r w:rsidRPr="00867F02">
        <w:rPr>
          <w:rFonts w:ascii="Arial" w:hAnsi="Arial" w:cs="Arial"/>
          <w:spacing w:val="10"/>
        </w:rPr>
        <w:t>u</w:t>
      </w:r>
      <w:r w:rsidR="007774D5" w:rsidRPr="00867F02">
        <w:rPr>
          <w:rFonts w:ascii="Arial" w:hAnsi="Arial" w:cs="Arial"/>
          <w:spacing w:val="10"/>
        </w:rPr>
        <w:t xml:space="preserve"> </w:t>
      </w:r>
      <w:r w:rsidR="008A4536" w:rsidRPr="00867F02">
        <w:rPr>
          <w:rFonts w:ascii="Arial" w:hAnsi="Arial" w:cs="Arial"/>
          <w:spacing w:val="10"/>
        </w:rPr>
        <w:t xml:space="preserve">na základě výsledků zadávacího řízení na veřejnou zakázku </w:t>
      </w:r>
      <w:r w:rsidR="00F24575" w:rsidRPr="00867F02">
        <w:rPr>
          <w:rFonts w:ascii="Arial" w:hAnsi="Arial" w:cs="Arial"/>
          <w:spacing w:val="10"/>
        </w:rPr>
        <w:t>v</w:t>
      </w:r>
      <w:r w:rsidR="008A4536" w:rsidRPr="00867F02">
        <w:rPr>
          <w:rFonts w:ascii="Arial" w:hAnsi="Arial" w:cs="Arial"/>
          <w:spacing w:val="10"/>
        </w:rPr>
        <w:t xml:space="preserve"> souladu </w:t>
      </w:r>
      <w:r w:rsidR="00F24575" w:rsidRPr="00867F02">
        <w:rPr>
          <w:rFonts w:ascii="Arial" w:hAnsi="Arial" w:cs="Arial"/>
          <w:spacing w:val="10"/>
        </w:rPr>
        <w:t xml:space="preserve">se zákonem </w:t>
      </w:r>
      <w:r w:rsidR="008A4536" w:rsidRPr="00867F02">
        <w:rPr>
          <w:rFonts w:ascii="Arial" w:hAnsi="Arial" w:cs="Arial"/>
          <w:spacing w:val="10"/>
        </w:rPr>
        <w:t>č. 134/2016 Sb., o</w:t>
      </w:r>
      <w:r w:rsidR="00F24575" w:rsidRPr="00867F02">
        <w:rPr>
          <w:rFonts w:ascii="Arial" w:hAnsi="Arial" w:cs="Arial"/>
          <w:spacing w:val="10"/>
        </w:rPr>
        <w:t> </w:t>
      </w:r>
      <w:r w:rsidR="008A4536" w:rsidRPr="00867F02">
        <w:rPr>
          <w:rFonts w:ascii="Arial" w:hAnsi="Arial" w:cs="Arial"/>
          <w:spacing w:val="10"/>
        </w:rPr>
        <w:t>zadávání veřejných zakázek, v platném znění (dále jen „</w:t>
      </w:r>
      <w:r w:rsidR="007774D5" w:rsidRPr="00867F02">
        <w:rPr>
          <w:rFonts w:ascii="Arial" w:hAnsi="Arial" w:cs="Arial"/>
          <w:b/>
          <w:bCs/>
          <w:spacing w:val="10"/>
        </w:rPr>
        <w:t>ZZVZ</w:t>
      </w:r>
      <w:r w:rsidR="008A4536" w:rsidRPr="00867F02">
        <w:rPr>
          <w:rFonts w:ascii="Arial" w:hAnsi="Arial" w:cs="Arial"/>
          <w:spacing w:val="10"/>
        </w:rPr>
        <w:t>“) s názvem „</w:t>
      </w:r>
      <w:r w:rsidR="00BF3758" w:rsidRPr="00BF3758">
        <w:rPr>
          <w:rFonts w:ascii="Arial" w:hAnsi="Arial" w:cs="Arial"/>
          <w:spacing w:val="10"/>
        </w:rPr>
        <w:t>FN</w:t>
      </w:r>
      <w:r w:rsidR="00BF3758">
        <w:rPr>
          <w:rFonts w:ascii="Arial" w:hAnsi="Arial" w:cs="Arial"/>
          <w:spacing w:val="10"/>
        </w:rPr>
        <w:t> </w:t>
      </w:r>
      <w:r w:rsidR="00BF3758" w:rsidRPr="00BF3758">
        <w:rPr>
          <w:rFonts w:ascii="Arial" w:hAnsi="Arial" w:cs="Arial"/>
          <w:spacing w:val="10"/>
        </w:rPr>
        <w:t>Brno - posílení elektrických rozvodů v areálu FN Brno v souvislosti s realizací projektu GPK - rekonstrukce trafostanice TS1 a TS2</w:t>
      </w:r>
      <w:r w:rsidR="008A4536" w:rsidRPr="00867F02">
        <w:rPr>
          <w:rFonts w:ascii="Arial" w:hAnsi="Arial" w:cs="Arial"/>
          <w:spacing w:val="10"/>
        </w:rPr>
        <w:t>“ (dále jen „</w:t>
      </w:r>
      <w:r w:rsidR="007774D5" w:rsidRPr="00867F02">
        <w:rPr>
          <w:rFonts w:ascii="Arial" w:hAnsi="Arial" w:cs="Arial"/>
          <w:b/>
          <w:bCs/>
          <w:spacing w:val="10"/>
        </w:rPr>
        <w:t>Smlouva</w:t>
      </w:r>
      <w:r w:rsidR="008A4536" w:rsidRPr="00867F02">
        <w:rPr>
          <w:rFonts w:ascii="Arial" w:hAnsi="Arial" w:cs="Arial"/>
          <w:spacing w:val="10"/>
        </w:rPr>
        <w:t>“).</w:t>
      </w:r>
    </w:p>
    <w:p w14:paraId="3EDAF746" w14:textId="54A87B52" w:rsidR="00787D97" w:rsidRDefault="00991CA7" w:rsidP="00E625F1">
      <w:pPr>
        <w:pStyle w:val="Odstavecseseznamem"/>
        <w:numPr>
          <w:ilvl w:val="0"/>
          <w:numId w:val="4"/>
        </w:numPr>
        <w:spacing w:before="120" w:after="120"/>
        <w:contextualSpacing w:val="0"/>
        <w:jc w:val="both"/>
        <w:rPr>
          <w:rFonts w:ascii="Arial" w:hAnsi="Arial" w:cs="Arial"/>
          <w:spacing w:val="10"/>
        </w:rPr>
      </w:pPr>
      <w:r w:rsidRPr="00867F02">
        <w:rPr>
          <w:rFonts w:ascii="Arial" w:hAnsi="Arial" w:cs="Arial"/>
          <w:spacing w:val="10"/>
        </w:rPr>
        <w:t xml:space="preserve">V průběhu </w:t>
      </w:r>
      <w:r w:rsidR="00BF3758">
        <w:rPr>
          <w:rFonts w:ascii="Arial" w:hAnsi="Arial" w:cs="Arial"/>
          <w:spacing w:val="10"/>
        </w:rPr>
        <w:t xml:space="preserve">plnění Smlouvy </w:t>
      </w:r>
      <w:r w:rsidRPr="00867F02">
        <w:rPr>
          <w:rFonts w:ascii="Arial" w:hAnsi="Arial" w:cs="Arial"/>
          <w:spacing w:val="10"/>
        </w:rPr>
        <w:t xml:space="preserve">došlo mezi Smluvními stranami k dohodě na úpravě rozsahu </w:t>
      </w:r>
      <w:r w:rsidR="00BF3758">
        <w:rPr>
          <w:rFonts w:ascii="Arial" w:hAnsi="Arial" w:cs="Arial"/>
          <w:spacing w:val="10"/>
        </w:rPr>
        <w:t>dodávky</w:t>
      </w:r>
      <w:r w:rsidRPr="00867F02">
        <w:rPr>
          <w:rFonts w:ascii="Arial" w:hAnsi="Arial" w:cs="Arial"/>
          <w:spacing w:val="10"/>
        </w:rPr>
        <w:t>, a to provedením více</w:t>
      </w:r>
      <w:r w:rsidR="00074977">
        <w:rPr>
          <w:rFonts w:ascii="Arial" w:hAnsi="Arial" w:cs="Arial"/>
          <w:spacing w:val="10"/>
        </w:rPr>
        <w:t>prací</w:t>
      </w:r>
      <w:r w:rsidR="0064206D">
        <w:rPr>
          <w:rFonts w:ascii="Arial" w:hAnsi="Arial" w:cs="Arial"/>
          <w:spacing w:val="10"/>
        </w:rPr>
        <w:t xml:space="preserve"> a méněprací</w:t>
      </w:r>
      <w:r w:rsidRPr="00867F02">
        <w:rPr>
          <w:rFonts w:ascii="Arial" w:hAnsi="Arial" w:cs="Arial"/>
          <w:spacing w:val="10"/>
        </w:rPr>
        <w:t>, tak jak je popsáno v</w:t>
      </w:r>
      <w:r w:rsidR="00D60930">
        <w:rPr>
          <w:rFonts w:ascii="Arial" w:hAnsi="Arial" w:cs="Arial"/>
          <w:spacing w:val="10"/>
        </w:rPr>
        <w:t> </w:t>
      </w:r>
      <w:r w:rsidRPr="00867F02">
        <w:rPr>
          <w:rFonts w:ascii="Arial" w:hAnsi="Arial" w:cs="Arial"/>
          <w:spacing w:val="10"/>
        </w:rPr>
        <w:t>přílohách</w:t>
      </w:r>
      <w:r w:rsidR="00D60930">
        <w:rPr>
          <w:rFonts w:ascii="Arial" w:hAnsi="Arial" w:cs="Arial"/>
          <w:spacing w:val="10"/>
        </w:rPr>
        <w:t xml:space="preserve"> č. 1 </w:t>
      </w:r>
      <w:r w:rsidR="00E625F1">
        <w:rPr>
          <w:rFonts w:ascii="Arial" w:hAnsi="Arial" w:cs="Arial"/>
          <w:spacing w:val="10"/>
        </w:rPr>
        <w:t xml:space="preserve">až 2 </w:t>
      </w:r>
      <w:r w:rsidRPr="00867F02">
        <w:rPr>
          <w:rFonts w:ascii="Arial" w:hAnsi="Arial" w:cs="Arial"/>
          <w:spacing w:val="10"/>
        </w:rPr>
        <w:t xml:space="preserve">tohoto </w:t>
      </w:r>
      <w:r w:rsidR="00D60930">
        <w:rPr>
          <w:rFonts w:ascii="Arial" w:hAnsi="Arial" w:cs="Arial"/>
          <w:spacing w:val="10"/>
        </w:rPr>
        <w:t>D</w:t>
      </w:r>
      <w:r w:rsidRPr="00867F02">
        <w:rPr>
          <w:rFonts w:ascii="Arial" w:hAnsi="Arial" w:cs="Arial"/>
          <w:spacing w:val="10"/>
        </w:rPr>
        <w:t>odatku</w:t>
      </w:r>
      <w:r w:rsidR="00753F08">
        <w:rPr>
          <w:rFonts w:ascii="Arial" w:hAnsi="Arial" w:cs="Arial"/>
          <w:spacing w:val="10"/>
        </w:rPr>
        <w:t>.</w:t>
      </w:r>
    </w:p>
    <w:p w14:paraId="283DAAD3" w14:textId="75EA103B" w:rsidR="00DC4525" w:rsidRPr="00E625F1" w:rsidRDefault="00DC4525" w:rsidP="00E625F1">
      <w:pPr>
        <w:pStyle w:val="Odstavecseseznamem"/>
        <w:numPr>
          <w:ilvl w:val="0"/>
          <w:numId w:val="4"/>
        </w:numPr>
        <w:spacing w:before="120" w:after="120"/>
        <w:contextualSpacing w:val="0"/>
        <w:jc w:val="both"/>
        <w:rPr>
          <w:rFonts w:ascii="Arial" w:hAnsi="Arial" w:cs="Arial"/>
          <w:spacing w:val="10"/>
        </w:rPr>
      </w:pPr>
      <w:r>
        <w:rPr>
          <w:rFonts w:ascii="Arial" w:hAnsi="Arial" w:cs="Arial"/>
          <w:spacing w:val="10"/>
        </w:rPr>
        <w:t>Pro vyloučení pochybností Smluvní strany potvrzují, že pojmy definované Smlouvou mají v Dodatku stejný význam.</w:t>
      </w:r>
    </w:p>
    <w:p w14:paraId="26D4AF4D" w14:textId="5E8B8BC7" w:rsidR="008A4536" w:rsidRPr="00BF3758" w:rsidRDefault="00E90B3A" w:rsidP="00DC4525">
      <w:pPr>
        <w:pStyle w:val="Nadpisy"/>
      </w:pPr>
      <w:bookmarkStart w:id="0" w:name="_Ref180401852"/>
      <w:r w:rsidRPr="00BF3758">
        <w:t xml:space="preserve">ZMĚNA </w:t>
      </w:r>
      <w:r w:rsidR="00BF3758" w:rsidRPr="00BF3758">
        <w:t>ROZSAHU DODÁVKY</w:t>
      </w:r>
      <w:bookmarkEnd w:id="0"/>
    </w:p>
    <w:p w14:paraId="463EB81C" w14:textId="4DC0054A" w:rsidR="001A3CB6" w:rsidRPr="00867F02" w:rsidRDefault="00991CA7" w:rsidP="00867F02">
      <w:pPr>
        <w:pStyle w:val="Odstavecseseznamem"/>
        <w:numPr>
          <w:ilvl w:val="0"/>
          <w:numId w:val="38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pacing w:val="10"/>
        </w:rPr>
      </w:pPr>
      <w:r w:rsidRPr="00867F02">
        <w:rPr>
          <w:rFonts w:ascii="Arial" w:hAnsi="Arial" w:cs="Arial"/>
          <w:spacing w:val="10"/>
        </w:rPr>
        <w:t xml:space="preserve">Smluvní strany tímto Dodatkem </w:t>
      </w:r>
      <w:r w:rsidR="0064206D">
        <w:rPr>
          <w:rFonts w:ascii="Arial" w:hAnsi="Arial" w:cs="Arial"/>
          <w:spacing w:val="10"/>
        </w:rPr>
        <w:t xml:space="preserve">mění rozsah </w:t>
      </w:r>
      <w:r w:rsidR="00BF3758">
        <w:rPr>
          <w:rFonts w:ascii="Arial" w:hAnsi="Arial" w:cs="Arial"/>
          <w:spacing w:val="10"/>
        </w:rPr>
        <w:t>dodávky</w:t>
      </w:r>
      <w:r w:rsidRPr="00867F02">
        <w:rPr>
          <w:rFonts w:ascii="Arial" w:hAnsi="Arial" w:cs="Arial"/>
          <w:spacing w:val="10"/>
        </w:rPr>
        <w:t>, a to tak</w:t>
      </w:r>
      <w:r w:rsidR="774B914D" w:rsidRPr="00867F02">
        <w:rPr>
          <w:rFonts w:ascii="Arial" w:hAnsi="Arial" w:cs="Arial"/>
          <w:spacing w:val="10"/>
        </w:rPr>
        <w:t>,</w:t>
      </w:r>
      <w:r w:rsidRPr="00867F02">
        <w:rPr>
          <w:rFonts w:ascii="Arial" w:hAnsi="Arial" w:cs="Arial"/>
          <w:spacing w:val="10"/>
        </w:rPr>
        <w:t xml:space="preserve"> jak je popsáno </w:t>
      </w:r>
      <w:r w:rsidR="001A3CB6" w:rsidRPr="00867F02">
        <w:rPr>
          <w:rFonts w:ascii="Arial" w:hAnsi="Arial" w:cs="Arial"/>
          <w:spacing w:val="10"/>
        </w:rPr>
        <w:t>v</w:t>
      </w:r>
      <w:r w:rsidR="00E625F1">
        <w:rPr>
          <w:rFonts w:ascii="Arial" w:hAnsi="Arial" w:cs="Arial"/>
          <w:spacing w:val="10"/>
        </w:rPr>
        <w:t xml:space="preserve">e změnových listech, </w:t>
      </w:r>
      <w:r w:rsidR="004C698A" w:rsidRPr="00867F02">
        <w:rPr>
          <w:rFonts w:ascii="Arial" w:hAnsi="Arial" w:cs="Arial"/>
          <w:spacing w:val="10"/>
        </w:rPr>
        <w:t xml:space="preserve">které tvoří přílohu č. </w:t>
      </w:r>
      <w:r w:rsidR="0064184F">
        <w:rPr>
          <w:rFonts w:ascii="Arial" w:hAnsi="Arial" w:cs="Arial"/>
          <w:spacing w:val="10"/>
        </w:rPr>
        <w:t>2</w:t>
      </w:r>
      <w:r w:rsidR="004C698A" w:rsidRPr="00867F02">
        <w:rPr>
          <w:rFonts w:ascii="Arial" w:hAnsi="Arial" w:cs="Arial"/>
          <w:spacing w:val="10"/>
        </w:rPr>
        <w:t xml:space="preserve"> tohoto </w:t>
      </w:r>
      <w:r w:rsidR="00BF3758">
        <w:rPr>
          <w:rFonts w:ascii="Arial" w:hAnsi="Arial" w:cs="Arial"/>
          <w:spacing w:val="10"/>
        </w:rPr>
        <w:t>D</w:t>
      </w:r>
      <w:r w:rsidR="004C698A" w:rsidRPr="00867F02">
        <w:rPr>
          <w:rFonts w:ascii="Arial" w:hAnsi="Arial" w:cs="Arial"/>
          <w:spacing w:val="10"/>
        </w:rPr>
        <w:t>odatku</w:t>
      </w:r>
      <w:r w:rsidR="00F24575" w:rsidRPr="00867F02">
        <w:rPr>
          <w:rFonts w:ascii="Arial" w:hAnsi="Arial" w:cs="Arial"/>
          <w:spacing w:val="10"/>
        </w:rPr>
        <w:t>.</w:t>
      </w:r>
      <w:r w:rsidR="001A3CB6" w:rsidRPr="00867F02">
        <w:rPr>
          <w:rFonts w:ascii="Arial" w:hAnsi="Arial" w:cs="Arial"/>
          <w:spacing w:val="10"/>
        </w:rPr>
        <w:t xml:space="preserve"> </w:t>
      </w:r>
    </w:p>
    <w:p w14:paraId="55195EDC" w14:textId="1195C7CB" w:rsidR="00F97B59" w:rsidRPr="00867F02" w:rsidRDefault="001A3CB6" w:rsidP="00867F02">
      <w:pPr>
        <w:pStyle w:val="Odstavecseseznamem"/>
        <w:numPr>
          <w:ilvl w:val="0"/>
          <w:numId w:val="38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pacing w:val="10"/>
        </w:rPr>
      </w:pPr>
      <w:r w:rsidRPr="00867F02">
        <w:rPr>
          <w:rFonts w:ascii="Arial" w:hAnsi="Arial" w:cs="Arial"/>
          <w:spacing w:val="10"/>
        </w:rPr>
        <w:t xml:space="preserve">V příslušném rozsahu </w:t>
      </w:r>
      <w:r w:rsidR="004C698A" w:rsidRPr="00867F02">
        <w:rPr>
          <w:rFonts w:ascii="Arial" w:hAnsi="Arial" w:cs="Arial"/>
          <w:spacing w:val="10"/>
        </w:rPr>
        <w:t xml:space="preserve">příloha č. </w:t>
      </w:r>
      <w:r w:rsidR="0064184F">
        <w:rPr>
          <w:rFonts w:ascii="Arial" w:hAnsi="Arial" w:cs="Arial"/>
          <w:spacing w:val="10"/>
        </w:rPr>
        <w:t>2</w:t>
      </w:r>
      <w:r w:rsidR="004C698A" w:rsidRPr="00867F02">
        <w:rPr>
          <w:rFonts w:ascii="Arial" w:hAnsi="Arial" w:cs="Arial"/>
          <w:spacing w:val="10"/>
        </w:rPr>
        <w:t xml:space="preserve"> tohoto Dodatku</w:t>
      </w:r>
      <w:r w:rsidRPr="00867F02">
        <w:rPr>
          <w:rFonts w:ascii="Arial" w:hAnsi="Arial" w:cs="Arial"/>
          <w:spacing w:val="10"/>
        </w:rPr>
        <w:t xml:space="preserve"> také mění nebo doplňuj</w:t>
      </w:r>
      <w:r w:rsidR="004C698A" w:rsidRPr="00867F02">
        <w:rPr>
          <w:rFonts w:ascii="Arial" w:hAnsi="Arial" w:cs="Arial"/>
          <w:spacing w:val="10"/>
        </w:rPr>
        <w:t>e</w:t>
      </w:r>
      <w:r w:rsidRPr="00867F02">
        <w:rPr>
          <w:rFonts w:ascii="Arial" w:hAnsi="Arial" w:cs="Arial"/>
          <w:spacing w:val="10"/>
        </w:rPr>
        <w:t xml:space="preserve"> </w:t>
      </w:r>
      <w:r w:rsidR="00BF3758">
        <w:rPr>
          <w:rFonts w:ascii="Arial" w:hAnsi="Arial" w:cs="Arial"/>
          <w:spacing w:val="10"/>
        </w:rPr>
        <w:t xml:space="preserve">výkaz výměr </w:t>
      </w:r>
      <w:r w:rsidRPr="00867F02">
        <w:rPr>
          <w:rFonts w:ascii="Arial" w:hAnsi="Arial" w:cs="Arial"/>
          <w:spacing w:val="10"/>
        </w:rPr>
        <w:t xml:space="preserve">pro </w:t>
      </w:r>
      <w:r w:rsidR="00BF3758">
        <w:rPr>
          <w:rFonts w:ascii="Arial" w:hAnsi="Arial" w:cs="Arial"/>
          <w:spacing w:val="10"/>
        </w:rPr>
        <w:t>dodání Zboží a poskytnutí souvisejících služeb</w:t>
      </w:r>
      <w:r w:rsidRPr="00867F02">
        <w:rPr>
          <w:rFonts w:ascii="Arial" w:hAnsi="Arial" w:cs="Arial"/>
          <w:spacing w:val="10"/>
        </w:rPr>
        <w:t>, kter</w:t>
      </w:r>
      <w:r w:rsidR="00BF3758">
        <w:rPr>
          <w:rFonts w:ascii="Arial" w:hAnsi="Arial" w:cs="Arial"/>
          <w:spacing w:val="10"/>
        </w:rPr>
        <w:t>ý</w:t>
      </w:r>
      <w:r w:rsidRPr="00867F02">
        <w:rPr>
          <w:rFonts w:ascii="Arial" w:hAnsi="Arial" w:cs="Arial"/>
          <w:spacing w:val="10"/>
        </w:rPr>
        <w:t xml:space="preserve"> tvoří přílohu č. </w:t>
      </w:r>
      <w:r w:rsidR="00BF3758">
        <w:rPr>
          <w:rFonts w:ascii="Arial" w:hAnsi="Arial" w:cs="Arial"/>
          <w:spacing w:val="10"/>
        </w:rPr>
        <w:t>1</w:t>
      </w:r>
      <w:r w:rsidRPr="00867F02">
        <w:rPr>
          <w:rFonts w:ascii="Arial" w:hAnsi="Arial" w:cs="Arial"/>
          <w:spacing w:val="10"/>
        </w:rPr>
        <w:t xml:space="preserve"> Smlouvy.</w:t>
      </w:r>
    </w:p>
    <w:p w14:paraId="40DA4309" w14:textId="33D84BB6" w:rsidR="00F97B59" w:rsidRPr="00BF3758" w:rsidRDefault="001A3CB6" w:rsidP="00DC4525">
      <w:pPr>
        <w:pStyle w:val="Nadpisy"/>
      </w:pPr>
      <w:r w:rsidRPr="00BF3758">
        <w:t xml:space="preserve">ZMĚNA CENY </w:t>
      </w:r>
      <w:r w:rsidR="00BF3758" w:rsidRPr="00BF3758">
        <w:t xml:space="preserve">DODÁVKY </w:t>
      </w:r>
    </w:p>
    <w:p w14:paraId="1181BE1E" w14:textId="6D2E8DC3" w:rsidR="00A41EEA" w:rsidRDefault="00A41EEA" w:rsidP="001A3CB6">
      <w:pPr>
        <w:pStyle w:val="Odstavecseseznamem"/>
        <w:numPr>
          <w:ilvl w:val="0"/>
          <w:numId w:val="39"/>
        </w:numPr>
        <w:spacing w:after="120"/>
        <w:contextualSpacing w:val="0"/>
        <w:jc w:val="both"/>
        <w:rPr>
          <w:rFonts w:ascii="Arial" w:hAnsi="Arial" w:cs="Arial"/>
          <w:spacing w:val="10"/>
        </w:rPr>
      </w:pPr>
      <w:r w:rsidRPr="00867F02">
        <w:rPr>
          <w:rFonts w:ascii="Arial" w:hAnsi="Arial" w:cs="Arial"/>
          <w:spacing w:val="10"/>
        </w:rPr>
        <w:t xml:space="preserve">V důsledku </w:t>
      </w:r>
      <w:r w:rsidR="00BF3758">
        <w:rPr>
          <w:rFonts w:ascii="Arial" w:hAnsi="Arial" w:cs="Arial"/>
          <w:spacing w:val="10"/>
        </w:rPr>
        <w:t xml:space="preserve">změny popsané v čl. </w:t>
      </w:r>
      <w:r w:rsidR="00BF3758">
        <w:rPr>
          <w:rFonts w:ascii="Arial" w:hAnsi="Arial" w:cs="Arial"/>
          <w:spacing w:val="10"/>
        </w:rPr>
        <w:fldChar w:fldCharType="begin"/>
      </w:r>
      <w:r w:rsidR="00BF3758">
        <w:rPr>
          <w:rFonts w:ascii="Arial" w:hAnsi="Arial" w:cs="Arial"/>
          <w:spacing w:val="10"/>
        </w:rPr>
        <w:instrText xml:space="preserve"> REF _Ref180401852 \r \h </w:instrText>
      </w:r>
      <w:r w:rsidR="00BF3758">
        <w:rPr>
          <w:rFonts w:ascii="Arial" w:hAnsi="Arial" w:cs="Arial"/>
          <w:spacing w:val="10"/>
        </w:rPr>
      </w:r>
      <w:r w:rsidR="00BF3758">
        <w:rPr>
          <w:rFonts w:ascii="Arial" w:hAnsi="Arial" w:cs="Arial"/>
          <w:spacing w:val="10"/>
        </w:rPr>
        <w:fldChar w:fldCharType="separate"/>
      </w:r>
      <w:r w:rsidR="00906F4D">
        <w:rPr>
          <w:rFonts w:ascii="Arial" w:hAnsi="Arial" w:cs="Arial"/>
          <w:spacing w:val="10"/>
        </w:rPr>
        <w:t>III</w:t>
      </w:r>
      <w:r w:rsidR="00BF3758">
        <w:rPr>
          <w:rFonts w:ascii="Arial" w:hAnsi="Arial" w:cs="Arial"/>
          <w:spacing w:val="10"/>
        </w:rPr>
        <w:fldChar w:fldCharType="end"/>
      </w:r>
      <w:r w:rsidR="00BF3758">
        <w:rPr>
          <w:rFonts w:ascii="Arial" w:hAnsi="Arial" w:cs="Arial"/>
          <w:spacing w:val="10"/>
        </w:rPr>
        <w:t xml:space="preserve"> Dodatku </w:t>
      </w:r>
      <w:r>
        <w:rPr>
          <w:rFonts w:ascii="Arial" w:hAnsi="Arial" w:cs="Arial"/>
          <w:spacing w:val="10"/>
        </w:rPr>
        <w:t>se</w:t>
      </w:r>
      <w:r w:rsidR="00BF3758">
        <w:rPr>
          <w:rFonts w:ascii="Arial" w:hAnsi="Arial" w:cs="Arial"/>
          <w:spacing w:val="10"/>
        </w:rPr>
        <w:t xml:space="preserve"> mění celková cena plnění dle Smlouvy, a proto se dohodou Smluvních stran</w:t>
      </w:r>
      <w:r>
        <w:rPr>
          <w:rFonts w:ascii="Arial" w:hAnsi="Arial" w:cs="Arial"/>
          <w:spacing w:val="10"/>
        </w:rPr>
        <w:t xml:space="preserve"> ruší text čl.</w:t>
      </w:r>
      <w:r w:rsidR="00AD3705">
        <w:rPr>
          <w:rFonts w:ascii="Arial" w:hAnsi="Arial" w:cs="Arial"/>
          <w:spacing w:val="10"/>
        </w:rPr>
        <w:t xml:space="preserve"> </w:t>
      </w:r>
      <w:r w:rsidR="00BF3758">
        <w:rPr>
          <w:rFonts w:ascii="Arial" w:hAnsi="Arial" w:cs="Arial"/>
          <w:spacing w:val="10"/>
        </w:rPr>
        <w:t xml:space="preserve">VI </w:t>
      </w:r>
      <w:r w:rsidR="00AD3705">
        <w:rPr>
          <w:rFonts w:ascii="Arial" w:hAnsi="Arial" w:cs="Arial"/>
          <w:spacing w:val="10"/>
        </w:rPr>
        <w:t xml:space="preserve">odst. </w:t>
      </w:r>
      <w:r w:rsidR="00BF3758">
        <w:rPr>
          <w:rFonts w:ascii="Arial" w:hAnsi="Arial" w:cs="Arial"/>
          <w:spacing w:val="10"/>
        </w:rPr>
        <w:t>VI.</w:t>
      </w:r>
      <w:r w:rsidR="00AD3705">
        <w:rPr>
          <w:rFonts w:ascii="Arial" w:hAnsi="Arial" w:cs="Arial"/>
          <w:spacing w:val="10"/>
        </w:rPr>
        <w:t xml:space="preserve">1 </w:t>
      </w:r>
      <w:r w:rsidR="00005B14">
        <w:rPr>
          <w:rFonts w:ascii="Arial" w:hAnsi="Arial" w:cs="Arial"/>
          <w:spacing w:val="10"/>
        </w:rPr>
        <w:t xml:space="preserve">Smlouvy </w:t>
      </w:r>
      <w:r w:rsidR="00AD3705">
        <w:rPr>
          <w:rFonts w:ascii="Arial" w:hAnsi="Arial" w:cs="Arial"/>
          <w:spacing w:val="10"/>
        </w:rPr>
        <w:t>a nahrazuje se novým zněním:</w:t>
      </w:r>
    </w:p>
    <w:p w14:paraId="0994C9C9" w14:textId="1A3E2539" w:rsidR="00DC4525" w:rsidRPr="00DC4525" w:rsidRDefault="00AD3705" w:rsidP="00DC4525">
      <w:pPr>
        <w:pStyle w:val="Odstavecseseznamem"/>
        <w:spacing w:after="120"/>
        <w:ind w:left="360"/>
        <w:jc w:val="both"/>
        <w:rPr>
          <w:rFonts w:ascii="Arial" w:hAnsi="Arial" w:cs="Arial"/>
          <w:spacing w:val="10"/>
        </w:rPr>
      </w:pPr>
      <w:r>
        <w:rPr>
          <w:rFonts w:ascii="Arial" w:hAnsi="Arial" w:cs="Arial"/>
          <w:spacing w:val="10"/>
        </w:rPr>
        <w:t>„</w:t>
      </w:r>
      <w:r w:rsidR="00DC4525">
        <w:rPr>
          <w:rFonts w:ascii="Arial" w:hAnsi="Arial" w:cs="Arial"/>
          <w:spacing w:val="10"/>
        </w:rPr>
        <w:t>VI.1</w:t>
      </w:r>
      <w:r w:rsidR="00DC4525">
        <w:rPr>
          <w:rFonts w:ascii="Arial" w:hAnsi="Arial" w:cs="Arial"/>
          <w:spacing w:val="10"/>
        </w:rPr>
        <w:tab/>
      </w:r>
      <w:r w:rsidR="00DC4525" w:rsidRPr="00DC4525">
        <w:rPr>
          <w:rFonts w:ascii="Arial" w:hAnsi="Arial" w:cs="Arial"/>
          <w:spacing w:val="10"/>
        </w:rPr>
        <w:t xml:space="preserve">Kupní cena se sjednává jako cena pevná a konečná za veškerá plnění </w:t>
      </w:r>
      <w:r w:rsidR="00DC4525">
        <w:rPr>
          <w:rFonts w:ascii="Arial" w:hAnsi="Arial" w:cs="Arial"/>
          <w:spacing w:val="10"/>
        </w:rPr>
        <w:tab/>
      </w:r>
      <w:r w:rsidR="00DC4525">
        <w:rPr>
          <w:rFonts w:ascii="Arial" w:hAnsi="Arial" w:cs="Arial"/>
          <w:spacing w:val="10"/>
        </w:rPr>
        <w:tab/>
      </w:r>
      <w:r w:rsidR="00DC4525" w:rsidRPr="00DC4525">
        <w:rPr>
          <w:rFonts w:ascii="Arial" w:hAnsi="Arial" w:cs="Arial"/>
          <w:spacing w:val="10"/>
        </w:rPr>
        <w:t>poskytovaná Prodávajícím Kupujícímu na základě této smlouvy a činí:</w:t>
      </w:r>
    </w:p>
    <w:p w14:paraId="5D26B361" w14:textId="77777777" w:rsidR="00DC4525" w:rsidRDefault="00DC4525" w:rsidP="00DC4525">
      <w:pPr>
        <w:pStyle w:val="Odstavecseseznamem"/>
        <w:spacing w:after="120"/>
        <w:ind w:left="360"/>
        <w:jc w:val="both"/>
        <w:rPr>
          <w:rFonts w:ascii="Arial" w:hAnsi="Arial" w:cs="Arial"/>
          <w:spacing w:val="10"/>
        </w:rPr>
      </w:pPr>
    </w:p>
    <w:p w14:paraId="2AB1ED91" w14:textId="4C69FC7D" w:rsidR="00DC4525" w:rsidRPr="00DC4525" w:rsidRDefault="00DC4525" w:rsidP="00DC4525">
      <w:pPr>
        <w:pStyle w:val="Odstavecseseznamem"/>
        <w:spacing w:after="120"/>
        <w:ind w:left="360"/>
        <w:jc w:val="both"/>
        <w:rPr>
          <w:rFonts w:ascii="Arial" w:hAnsi="Arial" w:cs="Arial"/>
          <w:spacing w:val="10"/>
        </w:rPr>
      </w:pPr>
      <w:r>
        <w:rPr>
          <w:rFonts w:ascii="Arial" w:hAnsi="Arial" w:cs="Arial"/>
          <w:spacing w:val="10"/>
        </w:rPr>
        <w:tab/>
      </w:r>
      <w:r>
        <w:rPr>
          <w:rFonts w:ascii="Arial" w:hAnsi="Arial" w:cs="Arial"/>
          <w:spacing w:val="10"/>
        </w:rPr>
        <w:tab/>
      </w:r>
      <w:r w:rsidRPr="00DC4525">
        <w:rPr>
          <w:rFonts w:ascii="Arial" w:hAnsi="Arial" w:cs="Arial"/>
          <w:spacing w:val="10"/>
        </w:rPr>
        <w:t>Celková kupní cena bez DPH:</w:t>
      </w:r>
      <w:r>
        <w:rPr>
          <w:rFonts w:ascii="Arial" w:hAnsi="Arial" w:cs="Arial"/>
          <w:spacing w:val="10"/>
        </w:rPr>
        <w:tab/>
      </w:r>
      <w:r>
        <w:rPr>
          <w:rFonts w:ascii="Arial" w:hAnsi="Arial" w:cs="Arial"/>
          <w:spacing w:val="10"/>
        </w:rPr>
        <w:tab/>
        <w:t>9 2</w:t>
      </w:r>
      <w:r w:rsidR="00B7698B">
        <w:rPr>
          <w:rFonts w:ascii="Arial" w:hAnsi="Arial" w:cs="Arial"/>
          <w:spacing w:val="10"/>
        </w:rPr>
        <w:t>59</w:t>
      </w:r>
      <w:r>
        <w:rPr>
          <w:rFonts w:ascii="Arial" w:hAnsi="Arial" w:cs="Arial"/>
          <w:spacing w:val="10"/>
        </w:rPr>
        <w:t> </w:t>
      </w:r>
      <w:r w:rsidR="00B7698B">
        <w:rPr>
          <w:rFonts w:ascii="Arial" w:hAnsi="Arial" w:cs="Arial"/>
          <w:spacing w:val="10"/>
        </w:rPr>
        <w:t>042</w:t>
      </w:r>
      <w:r>
        <w:rPr>
          <w:rFonts w:ascii="Arial" w:hAnsi="Arial" w:cs="Arial"/>
          <w:spacing w:val="10"/>
        </w:rPr>
        <w:t>,86</w:t>
      </w:r>
      <w:r w:rsidRPr="00DC4525">
        <w:rPr>
          <w:rFonts w:ascii="Arial" w:hAnsi="Arial" w:cs="Arial"/>
          <w:spacing w:val="10"/>
        </w:rPr>
        <w:t xml:space="preserve"> Kč</w:t>
      </w:r>
    </w:p>
    <w:p w14:paraId="4D2C346F" w14:textId="563D42CA" w:rsidR="00DC4525" w:rsidRPr="00DC4525" w:rsidRDefault="00DC4525" w:rsidP="00DC4525">
      <w:pPr>
        <w:pStyle w:val="Odstavecseseznamem"/>
        <w:spacing w:after="120"/>
        <w:ind w:left="360"/>
        <w:jc w:val="both"/>
        <w:rPr>
          <w:rFonts w:ascii="Arial" w:hAnsi="Arial" w:cs="Arial"/>
          <w:spacing w:val="10"/>
        </w:rPr>
      </w:pPr>
      <w:r>
        <w:rPr>
          <w:rFonts w:ascii="Arial" w:hAnsi="Arial" w:cs="Arial"/>
          <w:spacing w:val="10"/>
        </w:rPr>
        <w:tab/>
      </w:r>
      <w:r>
        <w:rPr>
          <w:rFonts w:ascii="Arial" w:hAnsi="Arial" w:cs="Arial"/>
          <w:spacing w:val="10"/>
        </w:rPr>
        <w:tab/>
      </w:r>
      <w:r w:rsidRPr="00DC4525">
        <w:rPr>
          <w:rFonts w:ascii="Arial" w:hAnsi="Arial" w:cs="Arial"/>
          <w:spacing w:val="10"/>
        </w:rPr>
        <w:t>DPH 21 %:</w:t>
      </w:r>
      <w:r>
        <w:rPr>
          <w:rFonts w:ascii="Arial" w:hAnsi="Arial" w:cs="Arial"/>
          <w:spacing w:val="10"/>
        </w:rPr>
        <w:tab/>
      </w:r>
      <w:r>
        <w:rPr>
          <w:rFonts w:ascii="Arial" w:hAnsi="Arial" w:cs="Arial"/>
          <w:spacing w:val="10"/>
        </w:rPr>
        <w:tab/>
      </w:r>
      <w:r>
        <w:rPr>
          <w:rFonts w:ascii="Arial" w:hAnsi="Arial" w:cs="Arial"/>
          <w:spacing w:val="10"/>
        </w:rPr>
        <w:tab/>
      </w:r>
      <w:r>
        <w:rPr>
          <w:rFonts w:ascii="Arial" w:hAnsi="Arial" w:cs="Arial"/>
          <w:spacing w:val="10"/>
        </w:rPr>
        <w:tab/>
      </w:r>
      <w:r>
        <w:rPr>
          <w:rFonts w:ascii="Arial" w:hAnsi="Arial" w:cs="Arial"/>
          <w:spacing w:val="10"/>
        </w:rPr>
        <w:tab/>
      </w:r>
      <w:r w:rsidRPr="00DC4525">
        <w:rPr>
          <w:rFonts w:ascii="Arial" w:hAnsi="Arial" w:cs="Arial"/>
          <w:spacing w:val="10"/>
        </w:rPr>
        <w:t>1</w:t>
      </w:r>
      <w:r w:rsidR="009C622A">
        <w:rPr>
          <w:rFonts w:ascii="Arial" w:hAnsi="Arial" w:cs="Arial"/>
          <w:spacing w:val="10"/>
        </w:rPr>
        <w:t> 94</w:t>
      </w:r>
      <w:r w:rsidR="00B7698B">
        <w:rPr>
          <w:rFonts w:ascii="Arial" w:hAnsi="Arial" w:cs="Arial"/>
          <w:spacing w:val="10"/>
        </w:rPr>
        <w:t>4</w:t>
      </w:r>
      <w:r w:rsidR="009C622A">
        <w:rPr>
          <w:rFonts w:ascii="Arial" w:hAnsi="Arial" w:cs="Arial"/>
          <w:spacing w:val="10"/>
        </w:rPr>
        <w:t> </w:t>
      </w:r>
      <w:r w:rsidR="00B7698B">
        <w:rPr>
          <w:rFonts w:ascii="Arial" w:hAnsi="Arial" w:cs="Arial"/>
          <w:spacing w:val="10"/>
        </w:rPr>
        <w:t>399</w:t>
      </w:r>
      <w:r w:rsidR="009C622A">
        <w:rPr>
          <w:rFonts w:ascii="Arial" w:hAnsi="Arial" w:cs="Arial"/>
          <w:spacing w:val="10"/>
        </w:rPr>
        <w:t>,</w:t>
      </w:r>
      <w:r w:rsidR="00B7698B">
        <w:rPr>
          <w:rFonts w:ascii="Arial" w:hAnsi="Arial" w:cs="Arial"/>
          <w:spacing w:val="10"/>
        </w:rPr>
        <w:t>00</w:t>
      </w:r>
      <w:r w:rsidRPr="00DC4525">
        <w:rPr>
          <w:rFonts w:ascii="Arial" w:hAnsi="Arial" w:cs="Arial"/>
          <w:spacing w:val="10"/>
        </w:rPr>
        <w:t xml:space="preserve"> Kč</w:t>
      </w:r>
    </w:p>
    <w:p w14:paraId="5E1E5C57" w14:textId="505D7034" w:rsidR="00DC4525" w:rsidRPr="00DC4525" w:rsidRDefault="00DC4525" w:rsidP="00DC4525">
      <w:pPr>
        <w:pStyle w:val="Odstavecseseznamem"/>
        <w:spacing w:after="120"/>
        <w:ind w:left="360"/>
        <w:jc w:val="both"/>
        <w:rPr>
          <w:rFonts w:ascii="Arial" w:hAnsi="Arial" w:cs="Arial"/>
          <w:spacing w:val="10"/>
        </w:rPr>
      </w:pPr>
      <w:r>
        <w:rPr>
          <w:rFonts w:ascii="Arial" w:hAnsi="Arial" w:cs="Arial"/>
          <w:spacing w:val="10"/>
        </w:rPr>
        <w:tab/>
      </w:r>
      <w:r>
        <w:rPr>
          <w:rFonts w:ascii="Arial" w:hAnsi="Arial" w:cs="Arial"/>
          <w:spacing w:val="10"/>
        </w:rPr>
        <w:tab/>
        <w:t xml:space="preserve">Celková </w:t>
      </w:r>
      <w:r w:rsidRPr="00DC4525">
        <w:rPr>
          <w:rFonts w:ascii="Arial" w:hAnsi="Arial" w:cs="Arial"/>
          <w:spacing w:val="10"/>
        </w:rPr>
        <w:t>Kupní cena včetně DPH:</w:t>
      </w:r>
      <w:r>
        <w:rPr>
          <w:rFonts w:ascii="Arial" w:hAnsi="Arial" w:cs="Arial"/>
          <w:spacing w:val="10"/>
        </w:rPr>
        <w:t xml:space="preserve">        </w:t>
      </w:r>
      <w:r w:rsidR="009C622A">
        <w:rPr>
          <w:rFonts w:ascii="Arial" w:hAnsi="Arial" w:cs="Arial"/>
          <w:spacing w:val="10"/>
        </w:rPr>
        <w:t>11 2</w:t>
      </w:r>
      <w:r w:rsidR="00B7698B">
        <w:rPr>
          <w:rFonts w:ascii="Arial" w:hAnsi="Arial" w:cs="Arial"/>
          <w:spacing w:val="10"/>
        </w:rPr>
        <w:t>03</w:t>
      </w:r>
      <w:r w:rsidR="009C622A">
        <w:rPr>
          <w:rFonts w:ascii="Arial" w:hAnsi="Arial" w:cs="Arial"/>
          <w:spacing w:val="10"/>
        </w:rPr>
        <w:t> </w:t>
      </w:r>
      <w:r w:rsidR="00B7698B">
        <w:rPr>
          <w:rFonts w:ascii="Arial" w:hAnsi="Arial" w:cs="Arial"/>
          <w:spacing w:val="10"/>
        </w:rPr>
        <w:t>441</w:t>
      </w:r>
      <w:r w:rsidR="009C622A">
        <w:rPr>
          <w:rFonts w:ascii="Arial" w:hAnsi="Arial" w:cs="Arial"/>
          <w:spacing w:val="10"/>
        </w:rPr>
        <w:t>,</w:t>
      </w:r>
      <w:r w:rsidR="00B7698B">
        <w:rPr>
          <w:rFonts w:ascii="Arial" w:hAnsi="Arial" w:cs="Arial"/>
          <w:spacing w:val="10"/>
        </w:rPr>
        <w:t>86</w:t>
      </w:r>
      <w:r w:rsidRPr="00DC4525">
        <w:rPr>
          <w:rFonts w:ascii="Arial" w:hAnsi="Arial" w:cs="Arial"/>
          <w:spacing w:val="10"/>
        </w:rPr>
        <w:t xml:space="preserve"> Kč</w:t>
      </w:r>
    </w:p>
    <w:p w14:paraId="3C5BAFCC" w14:textId="77777777" w:rsidR="00DC4525" w:rsidRDefault="00DC4525" w:rsidP="00DC4525">
      <w:pPr>
        <w:pStyle w:val="Odstavecseseznamem"/>
        <w:spacing w:after="120"/>
        <w:ind w:left="360"/>
        <w:jc w:val="both"/>
        <w:rPr>
          <w:rFonts w:ascii="Arial" w:hAnsi="Arial" w:cs="Arial"/>
          <w:spacing w:val="10"/>
        </w:rPr>
      </w:pPr>
    </w:p>
    <w:p w14:paraId="4DC94C4C" w14:textId="77777777" w:rsidR="00DC4525" w:rsidRPr="00DC4525" w:rsidRDefault="00DC4525" w:rsidP="00DC4525">
      <w:pPr>
        <w:pStyle w:val="Odstavecseseznamem"/>
        <w:spacing w:after="120"/>
        <w:ind w:left="1068" w:firstLine="348"/>
        <w:jc w:val="both"/>
        <w:rPr>
          <w:rFonts w:ascii="Arial" w:hAnsi="Arial" w:cs="Arial"/>
          <w:spacing w:val="10"/>
        </w:rPr>
      </w:pPr>
      <w:r w:rsidRPr="00DC4525">
        <w:rPr>
          <w:rFonts w:ascii="Arial" w:hAnsi="Arial" w:cs="Arial"/>
          <w:spacing w:val="10"/>
        </w:rPr>
        <w:t>z toho</w:t>
      </w:r>
    </w:p>
    <w:p w14:paraId="3BF8379E" w14:textId="77777777" w:rsidR="00DC4525" w:rsidRDefault="00DC4525" w:rsidP="00DC4525">
      <w:pPr>
        <w:pStyle w:val="Odstavecseseznamem"/>
        <w:spacing w:after="120"/>
        <w:ind w:left="360"/>
        <w:jc w:val="both"/>
        <w:rPr>
          <w:rFonts w:ascii="Arial" w:hAnsi="Arial" w:cs="Arial"/>
          <w:spacing w:val="10"/>
        </w:rPr>
      </w:pPr>
      <w:r>
        <w:rPr>
          <w:rFonts w:ascii="Arial" w:hAnsi="Arial" w:cs="Arial"/>
          <w:spacing w:val="10"/>
        </w:rPr>
        <w:tab/>
      </w:r>
      <w:r>
        <w:rPr>
          <w:rFonts w:ascii="Arial" w:hAnsi="Arial" w:cs="Arial"/>
          <w:spacing w:val="10"/>
        </w:rPr>
        <w:tab/>
      </w:r>
    </w:p>
    <w:p w14:paraId="3E80DF85" w14:textId="3C7A889B" w:rsidR="00DC4525" w:rsidRPr="00DC4525" w:rsidRDefault="00DC4525" w:rsidP="00DC4525">
      <w:pPr>
        <w:pStyle w:val="Odstavecseseznamem"/>
        <w:spacing w:after="120"/>
        <w:ind w:firstLine="696"/>
        <w:jc w:val="both"/>
        <w:rPr>
          <w:rFonts w:ascii="Arial" w:hAnsi="Arial" w:cs="Arial"/>
          <w:spacing w:val="10"/>
        </w:rPr>
      </w:pPr>
      <w:r w:rsidRPr="00DC4525">
        <w:rPr>
          <w:rFonts w:ascii="Arial" w:hAnsi="Arial" w:cs="Arial"/>
          <w:spacing w:val="10"/>
        </w:rPr>
        <w:t>Trafostanice TS1</w:t>
      </w:r>
    </w:p>
    <w:p w14:paraId="699DB04F" w14:textId="2A389FDD" w:rsidR="00DC4525" w:rsidRPr="00DC4525" w:rsidRDefault="00DC4525" w:rsidP="00DC4525">
      <w:pPr>
        <w:pStyle w:val="Odstavecseseznamem"/>
        <w:spacing w:after="120"/>
        <w:ind w:left="360"/>
        <w:jc w:val="both"/>
        <w:rPr>
          <w:rFonts w:ascii="Arial" w:hAnsi="Arial" w:cs="Arial"/>
          <w:spacing w:val="10"/>
        </w:rPr>
      </w:pPr>
      <w:r>
        <w:rPr>
          <w:rFonts w:ascii="Arial" w:hAnsi="Arial" w:cs="Arial"/>
          <w:spacing w:val="10"/>
        </w:rPr>
        <w:tab/>
      </w:r>
      <w:r>
        <w:rPr>
          <w:rFonts w:ascii="Arial" w:hAnsi="Arial" w:cs="Arial"/>
          <w:spacing w:val="10"/>
        </w:rPr>
        <w:tab/>
        <w:t>Kupní cena bez DPH:</w:t>
      </w:r>
      <w:r>
        <w:rPr>
          <w:rFonts w:ascii="Arial" w:hAnsi="Arial" w:cs="Arial"/>
          <w:spacing w:val="10"/>
        </w:rPr>
        <w:tab/>
      </w:r>
      <w:r>
        <w:rPr>
          <w:rFonts w:ascii="Arial" w:hAnsi="Arial" w:cs="Arial"/>
          <w:spacing w:val="10"/>
        </w:rPr>
        <w:tab/>
      </w:r>
      <w:r>
        <w:rPr>
          <w:rFonts w:ascii="Arial" w:hAnsi="Arial" w:cs="Arial"/>
          <w:spacing w:val="10"/>
        </w:rPr>
        <w:tab/>
        <w:t>3 </w:t>
      </w:r>
      <w:r w:rsidR="00B7698B">
        <w:rPr>
          <w:rFonts w:ascii="Arial" w:hAnsi="Arial" w:cs="Arial"/>
          <w:spacing w:val="10"/>
        </w:rPr>
        <w:t>687</w:t>
      </w:r>
      <w:r w:rsidR="008C2B1D">
        <w:rPr>
          <w:rFonts w:ascii="Arial" w:hAnsi="Arial" w:cs="Arial"/>
          <w:spacing w:val="10"/>
        </w:rPr>
        <w:t> </w:t>
      </w:r>
      <w:r>
        <w:rPr>
          <w:rFonts w:ascii="Arial" w:hAnsi="Arial" w:cs="Arial"/>
          <w:spacing w:val="10"/>
        </w:rPr>
        <w:t>20</w:t>
      </w:r>
      <w:r w:rsidR="00B7698B">
        <w:rPr>
          <w:rFonts w:ascii="Arial" w:hAnsi="Arial" w:cs="Arial"/>
          <w:spacing w:val="10"/>
        </w:rPr>
        <w:t>2</w:t>
      </w:r>
      <w:r w:rsidR="008C2B1D">
        <w:rPr>
          <w:rFonts w:ascii="Arial" w:hAnsi="Arial" w:cs="Arial"/>
          <w:spacing w:val="10"/>
        </w:rPr>
        <w:t>,86</w:t>
      </w:r>
      <w:r w:rsidR="009C622A">
        <w:rPr>
          <w:rFonts w:ascii="Arial" w:hAnsi="Arial" w:cs="Arial"/>
          <w:spacing w:val="10"/>
        </w:rPr>
        <w:t xml:space="preserve"> </w:t>
      </w:r>
      <w:r w:rsidRPr="00DC4525">
        <w:rPr>
          <w:rFonts w:ascii="Arial" w:hAnsi="Arial" w:cs="Arial"/>
          <w:spacing w:val="10"/>
        </w:rPr>
        <w:t>Kč</w:t>
      </w:r>
    </w:p>
    <w:p w14:paraId="47CCFF37" w14:textId="4A45646B" w:rsidR="00DC4525" w:rsidRPr="00DC4525" w:rsidRDefault="00DC4525" w:rsidP="00DC4525">
      <w:pPr>
        <w:pStyle w:val="Odstavecseseznamem"/>
        <w:spacing w:after="120"/>
        <w:ind w:left="360"/>
        <w:jc w:val="both"/>
        <w:rPr>
          <w:rFonts w:ascii="Arial" w:hAnsi="Arial" w:cs="Arial"/>
          <w:spacing w:val="10"/>
        </w:rPr>
      </w:pPr>
      <w:r>
        <w:rPr>
          <w:rFonts w:ascii="Arial" w:hAnsi="Arial" w:cs="Arial"/>
          <w:spacing w:val="10"/>
        </w:rPr>
        <w:tab/>
      </w:r>
      <w:r>
        <w:rPr>
          <w:rFonts w:ascii="Arial" w:hAnsi="Arial" w:cs="Arial"/>
          <w:spacing w:val="10"/>
        </w:rPr>
        <w:tab/>
      </w:r>
      <w:r w:rsidRPr="00DC4525">
        <w:rPr>
          <w:rFonts w:ascii="Arial" w:hAnsi="Arial" w:cs="Arial"/>
          <w:spacing w:val="10"/>
        </w:rPr>
        <w:t>DPH 21 %:</w:t>
      </w:r>
      <w:r>
        <w:rPr>
          <w:rFonts w:ascii="Arial" w:hAnsi="Arial" w:cs="Arial"/>
          <w:spacing w:val="10"/>
        </w:rPr>
        <w:tab/>
      </w:r>
      <w:r>
        <w:rPr>
          <w:rFonts w:ascii="Arial" w:hAnsi="Arial" w:cs="Arial"/>
          <w:spacing w:val="10"/>
        </w:rPr>
        <w:tab/>
      </w:r>
      <w:r>
        <w:rPr>
          <w:rFonts w:ascii="Arial" w:hAnsi="Arial" w:cs="Arial"/>
          <w:spacing w:val="10"/>
        </w:rPr>
        <w:tab/>
      </w:r>
      <w:r>
        <w:rPr>
          <w:rFonts w:ascii="Arial" w:hAnsi="Arial" w:cs="Arial"/>
          <w:spacing w:val="10"/>
        </w:rPr>
        <w:tab/>
      </w:r>
      <w:r>
        <w:rPr>
          <w:rFonts w:ascii="Arial" w:hAnsi="Arial" w:cs="Arial"/>
          <w:spacing w:val="10"/>
        </w:rPr>
        <w:tab/>
        <w:t xml:space="preserve">   </w:t>
      </w:r>
      <w:r w:rsidR="009C622A">
        <w:rPr>
          <w:rFonts w:ascii="Arial" w:hAnsi="Arial" w:cs="Arial"/>
          <w:spacing w:val="10"/>
        </w:rPr>
        <w:t>7</w:t>
      </w:r>
      <w:r w:rsidR="00B7698B">
        <w:rPr>
          <w:rFonts w:ascii="Arial" w:hAnsi="Arial" w:cs="Arial"/>
          <w:spacing w:val="10"/>
        </w:rPr>
        <w:t>74</w:t>
      </w:r>
      <w:r w:rsidR="008C2B1D">
        <w:rPr>
          <w:rFonts w:ascii="Arial" w:hAnsi="Arial" w:cs="Arial"/>
          <w:spacing w:val="10"/>
        </w:rPr>
        <w:t> </w:t>
      </w:r>
      <w:r w:rsidR="00B7698B">
        <w:rPr>
          <w:rFonts w:ascii="Arial" w:hAnsi="Arial" w:cs="Arial"/>
          <w:spacing w:val="10"/>
        </w:rPr>
        <w:t>312</w:t>
      </w:r>
      <w:r w:rsidR="008C2B1D">
        <w:rPr>
          <w:rFonts w:ascii="Arial" w:hAnsi="Arial" w:cs="Arial"/>
          <w:spacing w:val="10"/>
        </w:rPr>
        <w:t xml:space="preserve">,60 </w:t>
      </w:r>
      <w:r w:rsidRPr="00DC4525">
        <w:rPr>
          <w:rFonts w:ascii="Arial" w:hAnsi="Arial" w:cs="Arial"/>
          <w:spacing w:val="10"/>
        </w:rPr>
        <w:t>Kč</w:t>
      </w:r>
    </w:p>
    <w:p w14:paraId="0BFE2165" w14:textId="65B16BFF" w:rsidR="00DC4525" w:rsidRPr="00DC4525" w:rsidRDefault="00DC4525" w:rsidP="00DC4525">
      <w:pPr>
        <w:pStyle w:val="Odstavecseseznamem"/>
        <w:spacing w:after="120"/>
        <w:ind w:left="360"/>
        <w:jc w:val="both"/>
        <w:rPr>
          <w:rFonts w:ascii="Arial" w:hAnsi="Arial" w:cs="Arial"/>
          <w:spacing w:val="10"/>
        </w:rPr>
      </w:pPr>
      <w:r>
        <w:rPr>
          <w:rFonts w:ascii="Arial" w:hAnsi="Arial" w:cs="Arial"/>
          <w:spacing w:val="10"/>
        </w:rPr>
        <w:tab/>
      </w:r>
      <w:r>
        <w:rPr>
          <w:rFonts w:ascii="Arial" w:hAnsi="Arial" w:cs="Arial"/>
          <w:spacing w:val="10"/>
        </w:rPr>
        <w:tab/>
      </w:r>
      <w:r w:rsidRPr="00DC4525">
        <w:rPr>
          <w:rFonts w:ascii="Arial" w:hAnsi="Arial" w:cs="Arial"/>
          <w:spacing w:val="10"/>
        </w:rPr>
        <w:t>Kupní cena včetně DPH:</w:t>
      </w:r>
      <w:r>
        <w:rPr>
          <w:rFonts w:ascii="Arial" w:hAnsi="Arial" w:cs="Arial"/>
          <w:spacing w:val="10"/>
        </w:rPr>
        <w:tab/>
      </w:r>
      <w:r>
        <w:rPr>
          <w:rFonts w:ascii="Arial" w:hAnsi="Arial" w:cs="Arial"/>
          <w:spacing w:val="10"/>
        </w:rPr>
        <w:tab/>
      </w:r>
      <w:r>
        <w:rPr>
          <w:rFonts w:ascii="Arial" w:hAnsi="Arial" w:cs="Arial"/>
          <w:spacing w:val="10"/>
        </w:rPr>
        <w:tab/>
      </w:r>
      <w:r w:rsidR="009C622A">
        <w:rPr>
          <w:rFonts w:ascii="Arial" w:hAnsi="Arial" w:cs="Arial"/>
          <w:spacing w:val="10"/>
        </w:rPr>
        <w:t>4 </w:t>
      </w:r>
      <w:r w:rsidR="00B7698B">
        <w:rPr>
          <w:rFonts w:ascii="Arial" w:hAnsi="Arial" w:cs="Arial"/>
          <w:spacing w:val="10"/>
        </w:rPr>
        <w:t>461</w:t>
      </w:r>
      <w:r w:rsidR="008C2B1D">
        <w:rPr>
          <w:rFonts w:ascii="Arial" w:hAnsi="Arial" w:cs="Arial"/>
          <w:spacing w:val="10"/>
        </w:rPr>
        <w:t> </w:t>
      </w:r>
      <w:r w:rsidR="00B7698B">
        <w:rPr>
          <w:rFonts w:ascii="Arial" w:hAnsi="Arial" w:cs="Arial"/>
          <w:spacing w:val="10"/>
        </w:rPr>
        <w:t>515</w:t>
      </w:r>
      <w:r w:rsidR="008C2B1D">
        <w:rPr>
          <w:rFonts w:ascii="Arial" w:hAnsi="Arial" w:cs="Arial"/>
          <w:spacing w:val="10"/>
        </w:rPr>
        <w:t>,46</w:t>
      </w:r>
      <w:r w:rsidRPr="00DC4525">
        <w:rPr>
          <w:rFonts w:ascii="Arial" w:hAnsi="Arial" w:cs="Arial"/>
          <w:spacing w:val="10"/>
        </w:rPr>
        <w:t xml:space="preserve"> Kč</w:t>
      </w:r>
    </w:p>
    <w:p w14:paraId="164F9438" w14:textId="77777777" w:rsidR="00DC4525" w:rsidRDefault="00DC4525" w:rsidP="00DC4525">
      <w:pPr>
        <w:pStyle w:val="Odstavecseseznamem"/>
        <w:spacing w:after="120"/>
        <w:ind w:left="360"/>
        <w:jc w:val="both"/>
        <w:rPr>
          <w:rFonts w:ascii="Arial" w:hAnsi="Arial" w:cs="Arial"/>
          <w:spacing w:val="10"/>
        </w:rPr>
      </w:pPr>
    </w:p>
    <w:p w14:paraId="2F53E65A" w14:textId="4488D2C1" w:rsidR="00DC4525" w:rsidRPr="00DC4525" w:rsidRDefault="00DC4525" w:rsidP="00DC4525">
      <w:pPr>
        <w:pStyle w:val="Odstavecseseznamem"/>
        <w:spacing w:after="120"/>
        <w:ind w:left="360"/>
        <w:jc w:val="both"/>
        <w:rPr>
          <w:rFonts w:ascii="Arial" w:hAnsi="Arial" w:cs="Arial"/>
          <w:spacing w:val="10"/>
        </w:rPr>
      </w:pPr>
      <w:r>
        <w:rPr>
          <w:rFonts w:ascii="Arial" w:hAnsi="Arial" w:cs="Arial"/>
          <w:spacing w:val="10"/>
        </w:rPr>
        <w:tab/>
      </w:r>
      <w:r>
        <w:rPr>
          <w:rFonts w:ascii="Arial" w:hAnsi="Arial" w:cs="Arial"/>
          <w:spacing w:val="10"/>
        </w:rPr>
        <w:tab/>
      </w:r>
      <w:r w:rsidRPr="00DC4525">
        <w:rPr>
          <w:rFonts w:ascii="Arial" w:hAnsi="Arial" w:cs="Arial"/>
          <w:spacing w:val="10"/>
        </w:rPr>
        <w:t>Trafostanice TS2</w:t>
      </w:r>
    </w:p>
    <w:p w14:paraId="0C0AFCA6" w14:textId="5AA5F11B" w:rsidR="00DC4525" w:rsidRPr="00DC4525" w:rsidRDefault="00DC4525" w:rsidP="00DC4525">
      <w:pPr>
        <w:pStyle w:val="Odstavecseseznamem"/>
        <w:spacing w:after="120"/>
        <w:ind w:left="360"/>
        <w:jc w:val="both"/>
        <w:rPr>
          <w:rFonts w:ascii="Arial" w:hAnsi="Arial" w:cs="Arial"/>
          <w:spacing w:val="10"/>
        </w:rPr>
      </w:pPr>
      <w:r>
        <w:rPr>
          <w:rFonts w:ascii="Arial" w:hAnsi="Arial" w:cs="Arial"/>
          <w:spacing w:val="10"/>
        </w:rPr>
        <w:tab/>
      </w:r>
      <w:r>
        <w:rPr>
          <w:rFonts w:ascii="Arial" w:hAnsi="Arial" w:cs="Arial"/>
          <w:spacing w:val="10"/>
        </w:rPr>
        <w:tab/>
        <w:t>Kupní cena bez DPH:</w:t>
      </w:r>
      <w:r>
        <w:rPr>
          <w:rFonts w:ascii="Arial" w:hAnsi="Arial" w:cs="Arial"/>
          <w:spacing w:val="10"/>
        </w:rPr>
        <w:tab/>
      </w:r>
      <w:r>
        <w:rPr>
          <w:rFonts w:ascii="Arial" w:hAnsi="Arial" w:cs="Arial"/>
          <w:spacing w:val="10"/>
        </w:rPr>
        <w:tab/>
      </w:r>
      <w:r>
        <w:rPr>
          <w:rFonts w:ascii="Arial" w:hAnsi="Arial" w:cs="Arial"/>
          <w:spacing w:val="10"/>
        </w:rPr>
        <w:tab/>
      </w:r>
      <w:r w:rsidRPr="00DC4525">
        <w:rPr>
          <w:rFonts w:ascii="Arial" w:hAnsi="Arial" w:cs="Arial"/>
          <w:spacing w:val="10"/>
        </w:rPr>
        <w:t>5</w:t>
      </w:r>
      <w:r>
        <w:rPr>
          <w:rFonts w:ascii="Arial" w:hAnsi="Arial" w:cs="Arial"/>
          <w:spacing w:val="10"/>
        </w:rPr>
        <w:t> </w:t>
      </w:r>
      <w:r w:rsidR="00B7698B">
        <w:rPr>
          <w:rFonts w:ascii="Arial" w:hAnsi="Arial" w:cs="Arial"/>
          <w:spacing w:val="10"/>
        </w:rPr>
        <w:t>571</w:t>
      </w:r>
      <w:r w:rsidR="008C2B1D">
        <w:rPr>
          <w:rFonts w:ascii="Arial" w:hAnsi="Arial" w:cs="Arial"/>
          <w:spacing w:val="10"/>
        </w:rPr>
        <w:t> </w:t>
      </w:r>
      <w:r w:rsidR="00B7698B">
        <w:rPr>
          <w:rFonts w:ascii="Arial" w:hAnsi="Arial" w:cs="Arial"/>
          <w:spacing w:val="10"/>
        </w:rPr>
        <w:t>840</w:t>
      </w:r>
      <w:r w:rsidR="008C2B1D">
        <w:rPr>
          <w:rFonts w:ascii="Arial" w:hAnsi="Arial" w:cs="Arial"/>
          <w:spacing w:val="10"/>
        </w:rPr>
        <w:t xml:space="preserve">,00 </w:t>
      </w:r>
      <w:r w:rsidRPr="00DC4525">
        <w:rPr>
          <w:rFonts w:ascii="Arial" w:hAnsi="Arial" w:cs="Arial"/>
          <w:spacing w:val="10"/>
        </w:rPr>
        <w:t>Kč</w:t>
      </w:r>
    </w:p>
    <w:p w14:paraId="21716045" w14:textId="44D44A8A" w:rsidR="00DC4525" w:rsidRPr="00DC4525" w:rsidRDefault="00DC4525" w:rsidP="00DC4525">
      <w:pPr>
        <w:pStyle w:val="Odstavecseseznamem"/>
        <w:spacing w:after="120"/>
        <w:ind w:left="360"/>
        <w:jc w:val="both"/>
        <w:rPr>
          <w:rFonts w:ascii="Arial" w:hAnsi="Arial" w:cs="Arial"/>
          <w:spacing w:val="10"/>
        </w:rPr>
      </w:pPr>
      <w:r>
        <w:rPr>
          <w:rFonts w:ascii="Arial" w:hAnsi="Arial" w:cs="Arial"/>
          <w:spacing w:val="10"/>
        </w:rPr>
        <w:tab/>
      </w:r>
      <w:r>
        <w:rPr>
          <w:rFonts w:ascii="Arial" w:hAnsi="Arial" w:cs="Arial"/>
          <w:spacing w:val="10"/>
        </w:rPr>
        <w:tab/>
      </w:r>
      <w:r w:rsidRPr="00DC4525">
        <w:rPr>
          <w:rFonts w:ascii="Arial" w:hAnsi="Arial" w:cs="Arial"/>
          <w:spacing w:val="10"/>
        </w:rPr>
        <w:t>DPH 21 %:</w:t>
      </w:r>
      <w:r>
        <w:rPr>
          <w:rFonts w:ascii="Arial" w:hAnsi="Arial" w:cs="Arial"/>
          <w:spacing w:val="10"/>
        </w:rPr>
        <w:tab/>
      </w:r>
      <w:r>
        <w:rPr>
          <w:rFonts w:ascii="Arial" w:hAnsi="Arial" w:cs="Arial"/>
          <w:spacing w:val="10"/>
        </w:rPr>
        <w:tab/>
      </w:r>
      <w:r>
        <w:rPr>
          <w:rFonts w:ascii="Arial" w:hAnsi="Arial" w:cs="Arial"/>
          <w:spacing w:val="10"/>
        </w:rPr>
        <w:tab/>
      </w:r>
      <w:r>
        <w:rPr>
          <w:rFonts w:ascii="Arial" w:hAnsi="Arial" w:cs="Arial"/>
          <w:spacing w:val="10"/>
        </w:rPr>
        <w:tab/>
      </w:r>
      <w:r>
        <w:rPr>
          <w:rFonts w:ascii="Arial" w:hAnsi="Arial" w:cs="Arial"/>
          <w:spacing w:val="10"/>
        </w:rPr>
        <w:tab/>
      </w:r>
      <w:r w:rsidR="009C622A">
        <w:rPr>
          <w:rFonts w:ascii="Arial" w:hAnsi="Arial" w:cs="Arial"/>
          <w:spacing w:val="10"/>
        </w:rPr>
        <w:t>1 </w:t>
      </w:r>
      <w:r w:rsidR="00B7698B">
        <w:rPr>
          <w:rFonts w:ascii="Arial" w:hAnsi="Arial" w:cs="Arial"/>
          <w:spacing w:val="10"/>
        </w:rPr>
        <w:t>170</w:t>
      </w:r>
      <w:r w:rsidR="008C2B1D">
        <w:rPr>
          <w:rFonts w:ascii="Arial" w:hAnsi="Arial" w:cs="Arial"/>
          <w:spacing w:val="10"/>
        </w:rPr>
        <w:t> </w:t>
      </w:r>
      <w:r w:rsidR="00B7698B">
        <w:rPr>
          <w:rFonts w:ascii="Arial" w:hAnsi="Arial" w:cs="Arial"/>
          <w:spacing w:val="10"/>
        </w:rPr>
        <w:t>086</w:t>
      </w:r>
      <w:r w:rsidR="008C2B1D">
        <w:rPr>
          <w:rFonts w:ascii="Arial" w:hAnsi="Arial" w:cs="Arial"/>
          <w:spacing w:val="10"/>
        </w:rPr>
        <w:t>,</w:t>
      </w:r>
      <w:r w:rsidR="00B7698B">
        <w:rPr>
          <w:rFonts w:ascii="Arial" w:hAnsi="Arial" w:cs="Arial"/>
          <w:spacing w:val="10"/>
        </w:rPr>
        <w:t>40</w:t>
      </w:r>
      <w:r w:rsidRPr="00DC4525">
        <w:rPr>
          <w:rFonts w:ascii="Arial" w:hAnsi="Arial" w:cs="Arial"/>
          <w:spacing w:val="10"/>
        </w:rPr>
        <w:t xml:space="preserve"> Kč</w:t>
      </w:r>
    </w:p>
    <w:p w14:paraId="47683DF5" w14:textId="61DD341B" w:rsidR="00AD3705" w:rsidRDefault="00DC4525" w:rsidP="00DC4525">
      <w:pPr>
        <w:pStyle w:val="Odstavecseseznamem"/>
        <w:spacing w:after="120"/>
        <w:ind w:left="357"/>
        <w:contextualSpacing w:val="0"/>
        <w:jc w:val="both"/>
        <w:rPr>
          <w:rFonts w:ascii="Arial" w:hAnsi="Arial" w:cs="Arial"/>
          <w:spacing w:val="10"/>
        </w:rPr>
      </w:pPr>
      <w:r>
        <w:rPr>
          <w:rFonts w:ascii="Arial" w:hAnsi="Arial" w:cs="Arial"/>
          <w:spacing w:val="10"/>
        </w:rPr>
        <w:tab/>
      </w:r>
      <w:r>
        <w:rPr>
          <w:rFonts w:ascii="Arial" w:hAnsi="Arial" w:cs="Arial"/>
          <w:spacing w:val="10"/>
        </w:rPr>
        <w:tab/>
      </w:r>
      <w:r w:rsidRPr="00DC4525">
        <w:rPr>
          <w:rFonts w:ascii="Arial" w:hAnsi="Arial" w:cs="Arial"/>
          <w:spacing w:val="10"/>
        </w:rPr>
        <w:t>Kupní cena včetně DPH:</w:t>
      </w:r>
      <w:r>
        <w:rPr>
          <w:rFonts w:ascii="Arial" w:hAnsi="Arial" w:cs="Arial"/>
          <w:spacing w:val="10"/>
        </w:rPr>
        <w:tab/>
      </w:r>
      <w:r>
        <w:rPr>
          <w:rFonts w:ascii="Arial" w:hAnsi="Arial" w:cs="Arial"/>
          <w:spacing w:val="10"/>
        </w:rPr>
        <w:tab/>
      </w:r>
      <w:r>
        <w:rPr>
          <w:rFonts w:ascii="Arial" w:hAnsi="Arial" w:cs="Arial"/>
          <w:spacing w:val="10"/>
        </w:rPr>
        <w:tab/>
      </w:r>
      <w:r w:rsidR="009C622A">
        <w:rPr>
          <w:rFonts w:ascii="Arial" w:hAnsi="Arial" w:cs="Arial"/>
          <w:spacing w:val="10"/>
        </w:rPr>
        <w:t>6 </w:t>
      </w:r>
      <w:r w:rsidR="00B7698B">
        <w:rPr>
          <w:rFonts w:ascii="Arial" w:hAnsi="Arial" w:cs="Arial"/>
          <w:spacing w:val="10"/>
        </w:rPr>
        <w:t>741</w:t>
      </w:r>
      <w:r w:rsidR="009C622A">
        <w:rPr>
          <w:rFonts w:ascii="Arial" w:hAnsi="Arial" w:cs="Arial"/>
          <w:spacing w:val="10"/>
        </w:rPr>
        <w:t> </w:t>
      </w:r>
      <w:r w:rsidR="00B7698B">
        <w:rPr>
          <w:rFonts w:ascii="Arial" w:hAnsi="Arial" w:cs="Arial"/>
          <w:spacing w:val="10"/>
        </w:rPr>
        <w:t>926</w:t>
      </w:r>
      <w:r w:rsidR="009C622A">
        <w:rPr>
          <w:rFonts w:ascii="Arial" w:hAnsi="Arial" w:cs="Arial"/>
          <w:spacing w:val="10"/>
        </w:rPr>
        <w:t>,</w:t>
      </w:r>
      <w:r w:rsidR="00B7698B">
        <w:rPr>
          <w:rFonts w:ascii="Arial" w:hAnsi="Arial" w:cs="Arial"/>
          <w:spacing w:val="10"/>
        </w:rPr>
        <w:t>40</w:t>
      </w:r>
      <w:r w:rsidRPr="00DC4525">
        <w:rPr>
          <w:rFonts w:ascii="Arial" w:hAnsi="Arial" w:cs="Arial"/>
          <w:spacing w:val="10"/>
        </w:rPr>
        <w:t xml:space="preserve"> Kč</w:t>
      </w:r>
      <w:r w:rsidR="00A47961">
        <w:rPr>
          <w:rFonts w:ascii="Arial" w:hAnsi="Arial" w:cs="Arial"/>
          <w:spacing w:val="10"/>
        </w:rPr>
        <w:t>“</w:t>
      </w:r>
    </w:p>
    <w:p w14:paraId="6D2E3526" w14:textId="515EE0F9" w:rsidR="00555492" w:rsidRDefault="00DC4525" w:rsidP="0064184F">
      <w:pPr>
        <w:pStyle w:val="Odstavecseseznamem"/>
        <w:numPr>
          <w:ilvl w:val="0"/>
          <w:numId w:val="39"/>
        </w:numPr>
        <w:spacing w:after="120"/>
        <w:contextualSpacing w:val="0"/>
        <w:jc w:val="both"/>
        <w:rPr>
          <w:rFonts w:ascii="Arial" w:hAnsi="Arial" w:cs="Arial"/>
          <w:spacing w:val="10"/>
        </w:rPr>
      </w:pPr>
      <w:r>
        <w:rPr>
          <w:rFonts w:ascii="Arial" w:hAnsi="Arial" w:cs="Arial"/>
          <w:spacing w:val="10"/>
        </w:rPr>
        <w:t xml:space="preserve">V případě, že má změna plnění Smlouvy popsaná tímto Dodatkem dopad do schváleného Harmonogramu, provede </w:t>
      </w:r>
      <w:r w:rsidR="00555492" w:rsidRPr="00867F02">
        <w:rPr>
          <w:rFonts w:ascii="Arial" w:hAnsi="Arial" w:cs="Arial"/>
          <w:spacing w:val="10"/>
        </w:rPr>
        <w:t>Zhotovitel</w:t>
      </w:r>
      <w:r w:rsidR="00555492">
        <w:rPr>
          <w:rFonts w:ascii="Arial" w:hAnsi="Arial" w:cs="Arial"/>
          <w:spacing w:val="10"/>
        </w:rPr>
        <w:t xml:space="preserve"> </w:t>
      </w:r>
      <w:r w:rsidR="00555492" w:rsidRPr="00867F02">
        <w:rPr>
          <w:rFonts w:ascii="Arial" w:hAnsi="Arial" w:cs="Arial"/>
          <w:spacing w:val="10"/>
        </w:rPr>
        <w:t>aktualizaci</w:t>
      </w:r>
      <w:r w:rsidR="00555492">
        <w:rPr>
          <w:rFonts w:ascii="Arial" w:hAnsi="Arial" w:cs="Arial"/>
          <w:spacing w:val="10"/>
        </w:rPr>
        <w:t xml:space="preserve"> Harmonogramu</w:t>
      </w:r>
      <w:r w:rsidR="00555492" w:rsidRPr="00867F02">
        <w:rPr>
          <w:rFonts w:ascii="Arial" w:hAnsi="Arial" w:cs="Arial"/>
          <w:spacing w:val="10"/>
        </w:rPr>
        <w:t xml:space="preserve"> </w:t>
      </w:r>
      <w:r w:rsidR="00555492" w:rsidRPr="00867F02">
        <w:rPr>
          <w:rFonts w:ascii="Arial" w:hAnsi="Arial" w:cs="Arial"/>
          <w:spacing w:val="10"/>
        </w:rPr>
        <w:lastRenderedPageBreak/>
        <w:t>do</w:t>
      </w:r>
      <w:r w:rsidR="00906F4D">
        <w:rPr>
          <w:rFonts w:ascii="Arial" w:hAnsi="Arial" w:cs="Arial"/>
          <w:spacing w:val="10"/>
        </w:rPr>
        <w:t> </w:t>
      </w:r>
      <w:r w:rsidR="00555492" w:rsidRPr="00867F02">
        <w:rPr>
          <w:rFonts w:ascii="Arial" w:hAnsi="Arial" w:cs="Arial"/>
          <w:spacing w:val="10"/>
        </w:rPr>
        <w:t>7</w:t>
      </w:r>
      <w:r w:rsidR="00906F4D">
        <w:rPr>
          <w:rFonts w:ascii="Arial" w:hAnsi="Arial" w:cs="Arial"/>
          <w:spacing w:val="10"/>
        </w:rPr>
        <w:t> </w:t>
      </w:r>
      <w:r w:rsidR="00555492" w:rsidRPr="00867F02">
        <w:rPr>
          <w:rFonts w:ascii="Arial" w:hAnsi="Arial" w:cs="Arial"/>
          <w:spacing w:val="10"/>
        </w:rPr>
        <w:t>(sedmi) dnů ode dne účinnosti Dodatku.</w:t>
      </w:r>
      <w:r>
        <w:rPr>
          <w:rFonts w:ascii="Arial" w:hAnsi="Arial" w:cs="Arial"/>
          <w:spacing w:val="10"/>
        </w:rPr>
        <w:t xml:space="preserve"> Nepředlužuje-li tento Dodatek výslovně datum řádného poskytnutí plnění, nebo jiný závazný milník uvedený v Harmonogramu, nemůže aktualizace dle předchozí věty vést k takové materiální změně Harmonogramu.</w:t>
      </w:r>
    </w:p>
    <w:p w14:paraId="0F8DBC5E" w14:textId="505CD068" w:rsidR="006E551B" w:rsidRPr="00867F02" w:rsidRDefault="004C698A" w:rsidP="00867F02">
      <w:pPr>
        <w:pStyle w:val="Odstavecseseznamem"/>
        <w:numPr>
          <w:ilvl w:val="0"/>
          <w:numId w:val="39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pacing w:val="10"/>
        </w:rPr>
      </w:pPr>
      <w:r w:rsidRPr="00867F02">
        <w:rPr>
          <w:rFonts w:ascii="Arial" w:hAnsi="Arial" w:cs="Arial"/>
          <w:spacing w:val="10"/>
        </w:rPr>
        <w:t xml:space="preserve">Zhotovitel je oprávněn fakturovat </w:t>
      </w:r>
      <w:r w:rsidR="00906F4D">
        <w:rPr>
          <w:rFonts w:ascii="Arial" w:hAnsi="Arial" w:cs="Arial"/>
          <w:spacing w:val="10"/>
        </w:rPr>
        <w:t xml:space="preserve">novou cenu </w:t>
      </w:r>
      <w:r w:rsidR="00C13265" w:rsidRPr="00867F02">
        <w:rPr>
          <w:rFonts w:ascii="Arial" w:hAnsi="Arial" w:cs="Arial"/>
        </w:rPr>
        <w:t>v souladu s čl. V</w:t>
      </w:r>
      <w:r w:rsidR="00906F4D">
        <w:rPr>
          <w:rFonts w:ascii="Arial" w:hAnsi="Arial" w:cs="Arial"/>
        </w:rPr>
        <w:t>I</w:t>
      </w:r>
      <w:r w:rsidR="00C13265" w:rsidRPr="00867F02">
        <w:rPr>
          <w:rFonts w:ascii="Arial" w:hAnsi="Arial" w:cs="Arial"/>
        </w:rPr>
        <w:t xml:space="preserve"> odst. </w:t>
      </w:r>
      <w:r w:rsidR="00906F4D">
        <w:rPr>
          <w:rFonts w:ascii="Arial" w:hAnsi="Arial" w:cs="Arial"/>
        </w:rPr>
        <w:t>VI.4</w:t>
      </w:r>
      <w:r w:rsidR="00C13265" w:rsidRPr="00867F02">
        <w:rPr>
          <w:rFonts w:ascii="Arial" w:hAnsi="Arial" w:cs="Arial"/>
        </w:rPr>
        <w:t xml:space="preserve"> Smlouvy</w:t>
      </w:r>
      <w:r w:rsidR="00C13265" w:rsidRPr="00867F02">
        <w:rPr>
          <w:rFonts w:ascii="Arial" w:hAnsi="Arial" w:cs="Arial"/>
          <w:spacing w:val="10"/>
        </w:rPr>
        <w:t>.</w:t>
      </w:r>
    </w:p>
    <w:p w14:paraId="66FAA81C" w14:textId="24706647" w:rsidR="00F24575" w:rsidRPr="00BF3758" w:rsidRDefault="00F24575" w:rsidP="00DC4525">
      <w:pPr>
        <w:pStyle w:val="Nadpisy"/>
      </w:pPr>
      <w:r w:rsidRPr="00BF3758">
        <w:t>ZÁVĚREČNÁ USTANOVENÍ</w:t>
      </w:r>
    </w:p>
    <w:p w14:paraId="4855E4E7" w14:textId="185B49D4" w:rsidR="008A4536" w:rsidRPr="00867F02" w:rsidRDefault="00F97B59" w:rsidP="008A453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  <w:spacing w:val="10"/>
        </w:rPr>
      </w:pPr>
      <w:r w:rsidRPr="00867F02">
        <w:rPr>
          <w:rFonts w:ascii="Arial" w:hAnsi="Arial" w:cs="Arial"/>
          <w:spacing w:val="10"/>
        </w:rPr>
        <w:t>Tento Dodatek</w:t>
      </w:r>
      <w:r w:rsidR="004121D4" w:rsidRPr="00867F02">
        <w:rPr>
          <w:rFonts w:ascii="Arial" w:hAnsi="Arial" w:cs="Arial"/>
          <w:spacing w:val="10"/>
        </w:rPr>
        <w:t>, nároky z n</w:t>
      </w:r>
      <w:r w:rsidRPr="00867F02">
        <w:rPr>
          <w:rFonts w:ascii="Arial" w:hAnsi="Arial" w:cs="Arial"/>
          <w:spacing w:val="10"/>
        </w:rPr>
        <w:t>ěho</w:t>
      </w:r>
      <w:r w:rsidR="004121D4" w:rsidRPr="00867F02">
        <w:rPr>
          <w:rFonts w:ascii="Arial" w:hAnsi="Arial" w:cs="Arial"/>
          <w:spacing w:val="10"/>
        </w:rPr>
        <w:t xml:space="preserve"> vzniklé, včetně nároků mimosmluvních, se řídí českým právem, zejména </w:t>
      </w:r>
      <w:r w:rsidR="008A4536" w:rsidRPr="00867F02">
        <w:rPr>
          <w:rFonts w:ascii="Arial" w:hAnsi="Arial" w:cs="Arial"/>
          <w:spacing w:val="10"/>
        </w:rPr>
        <w:t>příslušnými ustanoveními Občanského zákoníku a Zákona o zadávání veřejných zakázek.</w:t>
      </w:r>
    </w:p>
    <w:p w14:paraId="47B17E15" w14:textId="78D6DDF2" w:rsidR="004121D4" w:rsidRPr="00867F02" w:rsidRDefault="004121D4" w:rsidP="00F97B59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Arial" w:hAnsi="Arial" w:cs="Arial"/>
          <w:spacing w:val="10"/>
        </w:rPr>
      </w:pPr>
      <w:r w:rsidRPr="00867F02">
        <w:rPr>
          <w:rFonts w:ascii="Arial" w:hAnsi="Arial" w:cs="Arial"/>
          <w:spacing w:val="10"/>
        </w:rPr>
        <w:t>Smluvní strany se zavazuj</w:t>
      </w:r>
      <w:r w:rsidR="00F97B59" w:rsidRPr="00867F02">
        <w:rPr>
          <w:rFonts w:ascii="Arial" w:hAnsi="Arial" w:cs="Arial"/>
          <w:spacing w:val="10"/>
        </w:rPr>
        <w:t xml:space="preserve">í případné spory související s Dodatkem </w:t>
      </w:r>
      <w:r w:rsidRPr="00867F02">
        <w:rPr>
          <w:rFonts w:ascii="Arial" w:hAnsi="Arial" w:cs="Arial"/>
          <w:spacing w:val="10"/>
        </w:rPr>
        <w:t>řešit přednostně smírnou cestou. Nedojde-li k vyřešení sporu smírnou cestou, je každá ze Smluvních stran oprávněna přistoupit k řešení sporu soudní cestou. Smluvní strany v souladu s § 89a zákona č. 99/1963 Sb., občanský soudní řád, ve znění pozdějších předpisů, resp. čl. 25 nařízení EU č. 1215/2012, sjednávají příslušnost Městského soudu v Brně pro veškeré spory z</w:t>
      </w:r>
      <w:r w:rsidR="00F97B59" w:rsidRPr="00867F02">
        <w:rPr>
          <w:rFonts w:ascii="Arial" w:hAnsi="Arial" w:cs="Arial"/>
          <w:spacing w:val="10"/>
        </w:rPr>
        <w:t> tohoto Dodatku</w:t>
      </w:r>
      <w:r w:rsidRPr="00867F02">
        <w:rPr>
          <w:rFonts w:ascii="Arial" w:hAnsi="Arial" w:cs="Arial"/>
          <w:spacing w:val="10"/>
        </w:rPr>
        <w:t>, z n</w:t>
      </w:r>
      <w:r w:rsidR="00F97B59" w:rsidRPr="00867F02">
        <w:rPr>
          <w:rFonts w:ascii="Arial" w:hAnsi="Arial" w:cs="Arial"/>
          <w:spacing w:val="10"/>
        </w:rPr>
        <w:t>ěj</w:t>
      </w:r>
      <w:r w:rsidRPr="00867F02">
        <w:rPr>
          <w:rFonts w:ascii="Arial" w:hAnsi="Arial" w:cs="Arial"/>
          <w:spacing w:val="10"/>
        </w:rPr>
        <w:t xml:space="preserve"> vyplývající nebo sou</w:t>
      </w:r>
      <w:r w:rsidR="00F97B59" w:rsidRPr="00867F02">
        <w:rPr>
          <w:rFonts w:ascii="Arial" w:hAnsi="Arial" w:cs="Arial"/>
          <w:spacing w:val="10"/>
        </w:rPr>
        <w:t>visející.</w:t>
      </w:r>
    </w:p>
    <w:p w14:paraId="59FE0A51" w14:textId="63C4E40D" w:rsidR="008A4536" w:rsidRPr="00867F02" w:rsidRDefault="00F97B59" w:rsidP="00F97B59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Arial" w:hAnsi="Arial" w:cs="Arial"/>
          <w:spacing w:val="10"/>
        </w:rPr>
      </w:pPr>
      <w:r w:rsidRPr="00867F02">
        <w:rPr>
          <w:rFonts w:ascii="Arial" w:hAnsi="Arial" w:cs="Arial"/>
          <w:spacing w:val="10"/>
        </w:rPr>
        <w:t xml:space="preserve">Dodatek </w:t>
      </w:r>
      <w:r w:rsidR="008A4536" w:rsidRPr="00867F02">
        <w:rPr>
          <w:rFonts w:ascii="Arial" w:hAnsi="Arial" w:cs="Arial"/>
          <w:spacing w:val="10"/>
        </w:rPr>
        <w:t>lze měnit jen vzájemnou dohodou Smluvních stran</w:t>
      </w:r>
      <w:r w:rsidR="000400CD" w:rsidRPr="00867F02">
        <w:rPr>
          <w:rFonts w:ascii="Arial" w:hAnsi="Arial" w:cs="Arial"/>
          <w:spacing w:val="10"/>
        </w:rPr>
        <w:t>, a to pouze formou písemných a vzestupnou řadou číslovaných dodatků</w:t>
      </w:r>
      <w:r w:rsidR="008A4536" w:rsidRPr="00867F02">
        <w:rPr>
          <w:rFonts w:ascii="Arial" w:hAnsi="Arial" w:cs="Arial"/>
          <w:spacing w:val="10"/>
        </w:rPr>
        <w:t xml:space="preserve">. </w:t>
      </w:r>
    </w:p>
    <w:p w14:paraId="01DEAD35" w14:textId="1F5EB418" w:rsidR="008A4536" w:rsidRPr="00867F02" w:rsidRDefault="00F97B59" w:rsidP="00F97B59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Arial" w:hAnsi="Arial" w:cs="Arial"/>
          <w:spacing w:val="10"/>
        </w:rPr>
      </w:pPr>
      <w:r w:rsidRPr="00867F02">
        <w:rPr>
          <w:rFonts w:ascii="Arial" w:hAnsi="Arial" w:cs="Arial"/>
          <w:spacing w:val="10"/>
        </w:rPr>
        <w:t xml:space="preserve">Dodatek </w:t>
      </w:r>
      <w:r w:rsidR="008A4536" w:rsidRPr="00867F02">
        <w:rPr>
          <w:rFonts w:ascii="Arial" w:hAnsi="Arial" w:cs="Arial"/>
          <w:spacing w:val="10"/>
        </w:rPr>
        <w:t>je vyhotoven v</w:t>
      </w:r>
      <w:r w:rsidR="000400CD" w:rsidRPr="00867F02">
        <w:rPr>
          <w:rFonts w:ascii="Arial" w:hAnsi="Arial" w:cs="Arial"/>
          <w:spacing w:val="10"/>
        </w:rPr>
        <w:t> elektronické podobě s platností originálu, podepsán uznávaným elektronickým podpisem osob oprávněných jednat jménem či za Smluvní strany dle § 6 zákona č. 297/2016 Sb., o službách vytvářející důvěru pro elektronické transakce, v platném znění.</w:t>
      </w:r>
    </w:p>
    <w:p w14:paraId="56A76D52" w14:textId="77777777" w:rsidR="008A4536" w:rsidRPr="00867F02" w:rsidRDefault="008A4536" w:rsidP="00F97B59">
      <w:pPr>
        <w:pStyle w:val="Odstavecseseznamem"/>
        <w:numPr>
          <w:ilvl w:val="0"/>
          <w:numId w:val="11"/>
        </w:numPr>
        <w:spacing w:after="120"/>
        <w:ind w:left="357" w:hanging="357"/>
        <w:contextualSpacing w:val="0"/>
        <w:jc w:val="both"/>
        <w:rPr>
          <w:rFonts w:ascii="Arial" w:hAnsi="Arial" w:cs="Arial"/>
          <w:spacing w:val="10"/>
        </w:rPr>
      </w:pPr>
      <w:r w:rsidRPr="00867F02">
        <w:rPr>
          <w:rFonts w:ascii="Arial" w:hAnsi="Arial" w:cs="Arial"/>
          <w:spacing w:val="10"/>
        </w:rPr>
        <w:t>Nedílnou součástí Smlouvy jsou tyto přílohy:</w:t>
      </w:r>
    </w:p>
    <w:p w14:paraId="52AF3A74" w14:textId="7DCCB11D" w:rsidR="00A00FC6" w:rsidRDefault="004E05B2" w:rsidP="00753F08">
      <w:pPr>
        <w:pStyle w:val="Odstavecseseznamem"/>
        <w:numPr>
          <w:ilvl w:val="1"/>
          <w:numId w:val="11"/>
        </w:numPr>
        <w:spacing w:after="120"/>
        <w:ind w:left="1077" w:hanging="357"/>
        <w:contextualSpacing w:val="0"/>
        <w:jc w:val="both"/>
        <w:rPr>
          <w:rFonts w:ascii="Arial" w:hAnsi="Arial" w:cs="Arial"/>
          <w:spacing w:val="10"/>
        </w:rPr>
      </w:pPr>
      <w:r>
        <w:rPr>
          <w:rFonts w:ascii="Arial" w:hAnsi="Arial" w:cs="Arial"/>
          <w:spacing w:val="10"/>
        </w:rPr>
        <w:t>p</w:t>
      </w:r>
      <w:r w:rsidR="00170416" w:rsidRPr="00867F02">
        <w:rPr>
          <w:rFonts w:ascii="Arial" w:hAnsi="Arial" w:cs="Arial"/>
          <w:spacing w:val="10"/>
        </w:rPr>
        <w:t>říloha č. 1</w:t>
      </w:r>
      <w:r w:rsidR="008A4536" w:rsidRPr="00867F02">
        <w:rPr>
          <w:rFonts w:ascii="Arial" w:hAnsi="Arial" w:cs="Arial"/>
          <w:spacing w:val="10"/>
        </w:rPr>
        <w:t xml:space="preserve">: </w:t>
      </w:r>
      <w:r w:rsidR="00A00FC6">
        <w:rPr>
          <w:rFonts w:ascii="Arial" w:hAnsi="Arial" w:cs="Arial"/>
          <w:spacing w:val="10"/>
        </w:rPr>
        <w:t>přehled více</w:t>
      </w:r>
      <w:r w:rsidR="007B2740">
        <w:rPr>
          <w:rFonts w:ascii="Arial" w:hAnsi="Arial" w:cs="Arial"/>
          <w:spacing w:val="10"/>
        </w:rPr>
        <w:t xml:space="preserve"> a méně</w:t>
      </w:r>
      <w:r w:rsidR="00A00FC6">
        <w:rPr>
          <w:rFonts w:ascii="Arial" w:hAnsi="Arial" w:cs="Arial"/>
          <w:spacing w:val="10"/>
        </w:rPr>
        <w:t>prací</w:t>
      </w:r>
      <w:r>
        <w:rPr>
          <w:rFonts w:ascii="Arial" w:hAnsi="Arial" w:cs="Arial"/>
          <w:spacing w:val="10"/>
        </w:rPr>
        <w:t>,</w:t>
      </w:r>
    </w:p>
    <w:p w14:paraId="7019BCED" w14:textId="69C5FB1A" w:rsidR="008A4536" w:rsidRPr="001D1FFF" w:rsidRDefault="004E05B2" w:rsidP="001D1FFF">
      <w:pPr>
        <w:pStyle w:val="Odstavecseseznamem"/>
        <w:numPr>
          <w:ilvl w:val="1"/>
          <w:numId w:val="11"/>
        </w:numPr>
        <w:spacing w:before="120" w:after="120"/>
        <w:contextualSpacing w:val="0"/>
        <w:jc w:val="both"/>
        <w:rPr>
          <w:rFonts w:ascii="Arial" w:hAnsi="Arial" w:cs="Arial"/>
          <w:spacing w:val="10"/>
        </w:rPr>
      </w:pPr>
      <w:r>
        <w:rPr>
          <w:rFonts w:ascii="Arial" w:hAnsi="Arial" w:cs="Arial"/>
          <w:spacing w:val="10"/>
        </w:rPr>
        <w:t>p</w:t>
      </w:r>
      <w:r w:rsidR="00A00FC6">
        <w:rPr>
          <w:rFonts w:ascii="Arial" w:hAnsi="Arial" w:cs="Arial"/>
          <w:spacing w:val="10"/>
        </w:rPr>
        <w:t xml:space="preserve">říloha č. 2: </w:t>
      </w:r>
      <w:r w:rsidR="008C2B1D">
        <w:rPr>
          <w:rFonts w:ascii="Arial" w:hAnsi="Arial" w:cs="Arial"/>
          <w:spacing w:val="10"/>
        </w:rPr>
        <w:t xml:space="preserve">změnový list </w:t>
      </w:r>
      <w:r w:rsidR="00E625F1" w:rsidRPr="00E625F1">
        <w:rPr>
          <w:rFonts w:ascii="Arial" w:hAnsi="Arial" w:cs="Arial"/>
          <w:spacing w:val="10"/>
        </w:rPr>
        <w:t xml:space="preserve">č. </w:t>
      </w:r>
      <w:r w:rsidR="008C2B1D">
        <w:rPr>
          <w:rFonts w:ascii="Arial" w:hAnsi="Arial" w:cs="Arial"/>
          <w:spacing w:val="10"/>
        </w:rPr>
        <w:t>1</w:t>
      </w:r>
      <w:r w:rsidR="00E625F1" w:rsidRPr="001D1FFF">
        <w:rPr>
          <w:rFonts w:ascii="Arial" w:hAnsi="Arial" w:cs="Arial"/>
          <w:spacing w:val="10"/>
        </w:rPr>
        <w:t xml:space="preserve"> (přiloženy jsou krycí listy a výkazy výměr, další technické části nejsou k tomuto dodatku přiloženy, ovšem Smluvní strany potvrzují, že jsou s těmito částmi seznámeny a jsou oboustranně odsouhlasené, což Smluvní strany stvrdily svými podpisy na úplném znění </w:t>
      </w:r>
      <w:r w:rsidR="008C2B1D">
        <w:rPr>
          <w:rFonts w:ascii="Arial" w:hAnsi="Arial" w:cs="Arial"/>
          <w:spacing w:val="10"/>
        </w:rPr>
        <w:t xml:space="preserve">fyzického vyhotovení </w:t>
      </w:r>
      <w:r w:rsidR="00E625F1" w:rsidRPr="001D1FFF">
        <w:rPr>
          <w:rFonts w:ascii="Arial" w:hAnsi="Arial" w:cs="Arial"/>
          <w:spacing w:val="10"/>
        </w:rPr>
        <w:t>změnového listu).</w:t>
      </w:r>
    </w:p>
    <w:p w14:paraId="2BBBCB50" w14:textId="0EDDC5CE" w:rsidR="008A4536" w:rsidRDefault="00F97B59" w:rsidP="00E625F1">
      <w:pPr>
        <w:pStyle w:val="Odstavecseseznamem"/>
        <w:numPr>
          <w:ilvl w:val="0"/>
          <w:numId w:val="11"/>
        </w:numPr>
        <w:spacing w:before="120" w:after="120"/>
        <w:ind w:left="357" w:hanging="357"/>
        <w:contextualSpacing w:val="0"/>
        <w:jc w:val="both"/>
        <w:rPr>
          <w:rFonts w:ascii="Arial" w:hAnsi="Arial" w:cs="Arial"/>
          <w:spacing w:val="10"/>
        </w:rPr>
      </w:pPr>
      <w:r w:rsidRPr="00867F02">
        <w:rPr>
          <w:rFonts w:ascii="Arial" w:hAnsi="Arial" w:cs="Arial"/>
          <w:spacing w:val="10"/>
        </w:rPr>
        <w:t>Dodatek nabývá platnosti okamžikem jeho podpisu všemi smluvními stranami a účinnosti dnem jeho zveřejnění v registru smluv v souladu s § 6 zákona č. 340/2015 Sb., zákon o registru smluv, ve znění pozdějších předpisů. V případě, že potvrzení o zveřejnění nezašle Zhotoviteli přímo Registr smluv do datové schránky Zhotovitele, zašle toto potvrzení Zhotoviteli Objednatel bez zbytečného odkladu po jeho obdržení od Registru smluv. Zveřejnění smlouvy provede Objednatel</w:t>
      </w:r>
      <w:r w:rsidR="008A4536" w:rsidRPr="00867F02">
        <w:rPr>
          <w:rFonts w:ascii="Arial" w:hAnsi="Arial" w:cs="Arial"/>
          <w:spacing w:val="10"/>
        </w:rPr>
        <w:t>.</w:t>
      </w:r>
    </w:p>
    <w:p w14:paraId="686348AA" w14:textId="53CBEDA8" w:rsidR="00E625F1" w:rsidRDefault="00E625F1" w:rsidP="00E625F1">
      <w:pPr>
        <w:pStyle w:val="Odstavecseseznamem"/>
        <w:spacing w:after="120"/>
        <w:ind w:left="360"/>
        <w:contextualSpacing w:val="0"/>
        <w:jc w:val="center"/>
        <w:rPr>
          <w:rFonts w:ascii="Arial" w:hAnsi="Arial" w:cs="Arial"/>
          <w:spacing w:val="10"/>
        </w:rPr>
      </w:pPr>
      <w:r>
        <w:rPr>
          <w:rFonts w:ascii="Arial" w:hAnsi="Arial" w:cs="Arial"/>
          <w:spacing w:val="10"/>
        </w:rPr>
        <w:t>= = = Podpis stran na samostatné straně = = =</w:t>
      </w:r>
    </w:p>
    <w:p w14:paraId="51692830" w14:textId="77777777" w:rsidR="00E625F1" w:rsidRDefault="00E625F1">
      <w:pPr>
        <w:spacing w:after="160" w:line="259" w:lineRule="auto"/>
        <w:rPr>
          <w:rFonts w:ascii="Arial" w:eastAsia="Calibri" w:hAnsi="Arial" w:cs="Arial"/>
          <w:spacing w:val="10"/>
          <w:sz w:val="22"/>
          <w:szCs w:val="22"/>
          <w:lang w:eastAsia="en-US"/>
        </w:rPr>
      </w:pPr>
      <w:r>
        <w:rPr>
          <w:rFonts w:ascii="Arial" w:hAnsi="Arial" w:cs="Arial"/>
          <w:spacing w:val="10"/>
        </w:rPr>
        <w:br w:type="page"/>
      </w:r>
    </w:p>
    <w:p w14:paraId="28B57165" w14:textId="77777777" w:rsidR="00E625F1" w:rsidRPr="00867F02" w:rsidRDefault="00E625F1" w:rsidP="00E625F1">
      <w:pPr>
        <w:pStyle w:val="Odstavecseseznamem"/>
        <w:spacing w:after="120"/>
        <w:ind w:left="360"/>
        <w:contextualSpacing w:val="0"/>
        <w:jc w:val="center"/>
        <w:rPr>
          <w:rFonts w:ascii="Arial" w:hAnsi="Arial" w:cs="Arial"/>
          <w:spacing w:val="10"/>
        </w:rPr>
      </w:pPr>
    </w:p>
    <w:tbl>
      <w:tblPr>
        <w:tblStyle w:val="Mkatabulky"/>
        <w:tblW w:w="90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086"/>
        <w:gridCol w:w="3969"/>
      </w:tblGrid>
      <w:tr w:rsidR="008C2B1D" w14:paraId="45FC8B3B" w14:textId="77777777" w:rsidTr="008C2B1D">
        <w:tc>
          <w:tcPr>
            <w:tcW w:w="3969" w:type="dxa"/>
            <w:vAlign w:val="center"/>
          </w:tcPr>
          <w:p w14:paraId="30B2FFF3" w14:textId="6E1C25EC" w:rsidR="008C2B1D" w:rsidRDefault="008C2B1D" w:rsidP="008C2B1D">
            <w:pPr>
              <w:spacing w:before="60" w:after="60" w:line="259" w:lineRule="auto"/>
              <w:rPr>
                <w:rFonts w:ascii="Arial" w:hAnsi="Arial" w:cs="Arial"/>
                <w:spacing w:val="10"/>
                <w:sz w:val="22"/>
                <w:szCs w:val="22"/>
              </w:rPr>
            </w:pPr>
            <w:r>
              <w:rPr>
                <w:rFonts w:ascii="Arial" w:hAnsi="Arial" w:cs="Arial"/>
                <w:spacing w:val="10"/>
                <w:sz w:val="22"/>
                <w:szCs w:val="22"/>
              </w:rPr>
              <w:t>Za Kupujícího</w:t>
            </w:r>
          </w:p>
        </w:tc>
        <w:tc>
          <w:tcPr>
            <w:tcW w:w="1086" w:type="dxa"/>
            <w:vAlign w:val="center"/>
          </w:tcPr>
          <w:p w14:paraId="5E11D56F" w14:textId="77777777" w:rsidR="008C2B1D" w:rsidRDefault="008C2B1D" w:rsidP="008C2B1D">
            <w:pPr>
              <w:spacing w:before="60" w:after="60" w:line="259" w:lineRule="auto"/>
              <w:rPr>
                <w:rFonts w:ascii="Arial" w:hAnsi="Arial" w:cs="Arial"/>
                <w:spacing w:val="10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6D35DA17" w14:textId="4A99B806" w:rsidR="008C2B1D" w:rsidRDefault="008C2B1D" w:rsidP="008C2B1D">
            <w:pPr>
              <w:spacing w:before="60" w:after="60" w:line="259" w:lineRule="auto"/>
              <w:rPr>
                <w:rFonts w:ascii="Arial" w:hAnsi="Arial" w:cs="Arial"/>
                <w:spacing w:val="10"/>
                <w:sz w:val="22"/>
                <w:szCs w:val="22"/>
              </w:rPr>
            </w:pPr>
            <w:r>
              <w:rPr>
                <w:rFonts w:ascii="Arial" w:hAnsi="Arial" w:cs="Arial"/>
                <w:spacing w:val="10"/>
                <w:sz w:val="22"/>
                <w:szCs w:val="22"/>
              </w:rPr>
              <w:t>Za Prodávajícího</w:t>
            </w:r>
          </w:p>
        </w:tc>
      </w:tr>
      <w:tr w:rsidR="008C2B1D" w14:paraId="694E1518" w14:textId="77777777" w:rsidTr="008C2B1D">
        <w:tc>
          <w:tcPr>
            <w:tcW w:w="3969" w:type="dxa"/>
            <w:vAlign w:val="center"/>
          </w:tcPr>
          <w:p w14:paraId="743D5830" w14:textId="7D08C250" w:rsidR="008C2B1D" w:rsidRDefault="008C2B1D" w:rsidP="008C2B1D">
            <w:pPr>
              <w:spacing w:before="60" w:after="60" w:line="259" w:lineRule="auto"/>
              <w:rPr>
                <w:rFonts w:ascii="Arial" w:hAnsi="Arial" w:cs="Arial"/>
                <w:spacing w:val="10"/>
                <w:sz w:val="22"/>
                <w:szCs w:val="22"/>
              </w:rPr>
            </w:pPr>
            <w:r>
              <w:rPr>
                <w:rFonts w:ascii="Arial" w:hAnsi="Arial" w:cs="Arial"/>
                <w:spacing w:val="10"/>
                <w:sz w:val="22"/>
                <w:szCs w:val="22"/>
              </w:rPr>
              <w:t>V Brně dne:</w:t>
            </w:r>
          </w:p>
        </w:tc>
        <w:tc>
          <w:tcPr>
            <w:tcW w:w="1086" w:type="dxa"/>
            <w:vAlign w:val="center"/>
          </w:tcPr>
          <w:p w14:paraId="706D18EE" w14:textId="77777777" w:rsidR="008C2B1D" w:rsidRDefault="008C2B1D" w:rsidP="008C2B1D">
            <w:pPr>
              <w:spacing w:before="60" w:after="60" w:line="259" w:lineRule="auto"/>
              <w:rPr>
                <w:rFonts w:ascii="Arial" w:hAnsi="Arial" w:cs="Arial"/>
                <w:spacing w:val="10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24624717" w14:textId="1B09AF1A" w:rsidR="008C2B1D" w:rsidRDefault="008C2B1D" w:rsidP="008C2B1D">
            <w:pPr>
              <w:spacing w:before="60" w:after="60" w:line="259" w:lineRule="auto"/>
              <w:rPr>
                <w:rFonts w:ascii="Arial" w:hAnsi="Arial" w:cs="Arial"/>
                <w:spacing w:val="10"/>
                <w:sz w:val="22"/>
                <w:szCs w:val="22"/>
              </w:rPr>
            </w:pPr>
            <w:r>
              <w:rPr>
                <w:rFonts w:ascii="Arial" w:hAnsi="Arial" w:cs="Arial"/>
                <w:spacing w:val="10"/>
                <w:sz w:val="22"/>
                <w:szCs w:val="22"/>
              </w:rPr>
              <w:t>V Brně dne:</w:t>
            </w:r>
          </w:p>
        </w:tc>
      </w:tr>
      <w:tr w:rsidR="008C2B1D" w14:paraId="7A15AE0E" w14:textId="77777777" w:rsidTr="008C2B1D">
        <w:trPr>
          <w:trHeight w:val="1350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738C2E74" w14:textId="77777777" w:rsidR="008C2B1D" w:rsidRDefault="008C2B1D" w:rsidP="008C2B1D">
            <w:pPr>
              <w:spacing w:before="60" w:after="60" w:line="259" w:lineRule="auto"/>
              <w:rPr>
                <w:rFonts w:ascii="Arial" w:hAnsi="Arial" w:cs="Arial"/>
                <w:spacing w:val="10"/>
                <w:sz w:val="22"/>
                <w:szCs w:val="22"/>
              </w:rPr>
            </w:pPr>
          </w:p>
        </w:tc>
        <w:tc>
          <w:tcPr>
            <w:tcW w:w="1086" w:type="dxa"/>
            <w:vAlign w:val="center"/>
          </w:tcPr>
          <w:p w14:paraId="63DF1831" w14:textId="77777777" w:rsidR="008C2B1D" w:rsidRDefault="008C2B1D" w:rsidP="008C2B1D">
            <w:pPr>
              <w:spacing w:before="60" w:after="60" w:line="259" w:lineRule="auto"/>
              <w:rPr>
                <w:rFonts w:ascii="Arial" w:hAnsi="Arial" w:cs="Arial"/>
                <w:spacing w:val="10"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0AFF9FA" w14:textId="77777777" w:rsidR="008C2B1D" w:rsidRDefault="008C2B1D" w:rsidP="008C2B1D">
            <w:pPr>
              <w:spacing w:before="60" w:after="60" w:line="259" w:lineRule="auto"/>
              <w:rPr>
                <w:rFonts w:ascii="Arial" w:hAnsi="Arial" w:cs="Arial"/>
                <w:spacing w:val="10"/>
                <w:sz w:val="22"/>
                <w:szCs w:val="22"/>
              </w:rPr>
            </w:pPr>
          </w:p>
        </w:tc>
      </w:tr>
      <w:tr w:rsidR="008C2B1D" w14:paraId="0CFAC87E" w14:textId="77777777" w:rsidTr="008C2B1D"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2CC33ECF" w14:textId="17C52FB9" w:rsidR="008C2B1D" w:rsidRDefault="008C2B1D" w:rsidP="008C2B1D">
            <w:pPr>
              <w:spacing w:before="60" w:after="60" w:line="259" w:lineRule="auto"/>
              <w:jc w:val="center"/>
              <w:rPr>
                <w:rFonts w:ascii="Arial" w:hAnsi="Arial" w:cs="Arial"/>
                <w:spacing w:val="10"/>
                <w:sz w:val="22"/>
                <w:szCs w:val="22"/>
              </w:rPr>
            </w:pPr>
            <w:r>
              <w:rPr>
                <w:rFonts w:ascii="Arial" w:hAnsi="Arial" w:cs="Arial"/>
                <w:spacing w:val="10"/>
                <w:sz w:val="22"/>
                <w:szCs w:val="22"/>
              </w:rPr>
              <w:t>MUDr. Ivo Rovný, MBA</w:t>
            </w:r>
          </w:p>
        </w:tc>
        <w:tc>
          <w:tcPr>
            <w:tcW w:w="1086" w:type="dxa"/>
            <w:vAlign w:val="center"/>
          </w:tcPr>
          <w:p w14:paraId="594D439E" w14:textId="77777777" w:rsidR="008C2B1D" w:rsidRDefault="008C2B1D" w:rsidP="008C2B1D">
            <w:pPr>
              <w:spacing w:before="60" w:after="60" w:line="259" w:lineRule="auto"/>
              <w:jc w:val="center"/>
              <w:rPr>
                <w:rFonts w:ascii="Arial" w:hAnsi="Arial" w:cs="Arial"/>
                <w:spacing w:val="1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0427FBFD" w14:textId="36649F4C" w:rsidR="008C2B1D" w:rsidRDefault="008C2B1D" w:rsidP="008C2B1D">
            <w:pPr>
              <w:spacing w:before="60" w:after="60" w:line="259" w:lineRule="auto"/>
              <w:jc w:val="center"/>
              <w:rPr>
                <w:rFonts w:ascii="Arial" w:hAnsi="Arial" w:cs="Arial"/>
                <w:spacing w:val="10"/>
                <w:sz w:val="22"/>
                <w:szCs w:val="22"/>
              </w:rPr>
            </w:pPr>
            <w:r>
              <w:rPr>
                <w:rFonts w:ascii="Arial" w:hAnsi="Arial" w:cs="Arial"/>
                <w:spacing w:val="10"/>
                <w:sz w:val="22"/>
                <w:szCs w:val="22"/>
              </w:rPr>
              <w:t>Ing. Michal Jaroš</w:t>
            </w:r>
          </w:p>
        </w:tc>
      </w:tr>
      <w:tr w:rsidR="008C2B1D" w14:paraId="4E854155" w14:textId="77777777" w:rsidTr="008C2B1D">
        <w:tc>
          <w:tcPr>
            <w:tcW w:w="3969" w:type="dxa"/>
            <w:vAlign w:val="center"/>
          </w:tcPr>
          <w:p w14:paraId="0BEA4A5D" w14:textId="4E5B58A9" w:rsidR="008C2B1D" w:rsidRDefault="008C2B1D" w:rsidP="008C2B1D">
            <w:pPr>
              <w:spacing w:before="60" w:after="60" w:line="259" w:lineRule="auto"/>
              <w:jc w:val="center"/>
              <w:rPr>
                <w:rFonts w:ascii="Arial" w:hAnsi="Arial" w:cs="Arial"/>
                <w:spacing w:val="10"/>
                <w:sz w:val="22"/>
                <w:szCs w:val="22"/>
              </w:rPr>
            </w:pPr>
            <w:r>
              <w:rPr>
                <w:rFonts w:ascii="Arial" w:hAnsi="Arial" w:cs="Arial"/>
                <w:spacing w:val="10"/>
                <w:sz w:val="22"/>
                <w:szCs w:val="22"/>
              </w:rPr>
              <w:t>Ředitel</w:t>
            </w:r>
          </w:p>
        </w:tc>
        <w:tc>
          <w:tcPr>
            <w:tcW w:w="1086" w:type="dxa"/>
            <w:vAlign w:val="center"/>
          </w:tcPr>
          <w:p w14:paraId="36339B4A" w14:textId="77777777" w:rsidR="008C2B1D" w:rsidRDefault="008C2B1D" w:rsidP="008C2B1D">
            <w:pPr>
              <w:spacing w:before="60" w:after="60" w:line="259" w:lineRule="auto"/>
              <w:jc w:val="center"/>
              <w:rPr>
                <w:rFonts w:ascii="Arial" w:hAnsi="Arial" w:cs="Arial"/>
                <w:spacing w:val="10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14:paraId="74D946FD" w14:textId="2CB41E10" w:rsidR="008C2B1D" w:rsidRDefault="008C2B1D" w:rsidP="008C2B1D">
            <w:pPr>
              <w:spacing w:before="60" w:after="60" w:line="259" w:lineRule="auto"/>
              <w:jc w:val="center"/>
              <w:rPr>
                <w:rFonts w:ascii="Arial" w:hAnsi="Arial" w:cs="Arial"/>
                <w:spacing w:val="10"/>
                <w:sz w:val="22"/>
                <w:szCs w:val="22"/>
              </w:rPr>
            </w:pPr>
            <w:r>
              <w:rPr>
                <w:rFonts w:ascii="Arial" w:hAnsi="Arial" w:cs="Arial"/>
                <w:spacing w:val="10"/>
                <w:sz w:val="22"/>
                <w:szCs w:val="22"/>
              </w:rPr>
              <w:t>Jednatel</w:t>
            </w:r>
          </w:p>
        </w:tc>
      </w:tr>
    </w:tbl>
    <w:p w14:paraId="5E0DB31C" w14:textId="77777777" w:rsidR="008C2B1D" w:rsidRDefault="008C2B1D">
      <w:pPr>
        <w:spacing w:after="160" w:line="259" w:lineRule="auto"/>
        <w:rPr>
          <w:rFonts w:ascii="Arial" w:hAnsi="Arial" w:cs="Arial"/>
          <w:spacing w:val="10"/>
          <w:sz w:val="22"/>
          <w:szCs w:val="22"/>
        </w:rPr>
      </w:pPr>
    </w:p>
    <w:p w14:paraId="4E9D0F6A" w14:textId="77777777" w:rsidR="008C2B1D" w:rsidRDefault="008C2B1D">
      <w:pPr>
        <w:spacing w:after="160" w:line="259" w:lineRule="auto"/>
        <w:rPr>
          <w:rFonts w:ascii="Arial" w:hAnsi="Arial" w:cs="Arial"/>
          <w:spacing w:val="10"/>
          <w:sz w:val="22"/>
          <w:szCs w:val="22"/>
        </w:rPr>
      </w:pPr>
    </w:p>
    <w:p w14:paraId="2E0F4B91" w14:textId="77777777" w:rsidR="001D1FFF" w:rsidRDefault="001D1FFF">
      <w:pPr>
        <w:spacing w:after="160" w:line="259" w:lineRule="auto"/>
        <w:rPr>
          <w:rFonts w:ascii="Arial" w:hAnsi="Arial" w:cs="Arial"/>
          <w:spacing w:val="10"/>
          <w:sz w:val="22"/>
          <w:szCs w:val="22"/>
        </w:rPr>
        <w:sectPr w:rsidR="001D1FFF" w:rsidSect="008D60BA">
          <w:headerReference w:type="default" r:id="rId11"/>
          <w:footerReference w:type="default" r:id="rId12"/>
          <w:headerReference w:type="first" r:id="rId13"/>
          <w:pgSz w:w="11906" w:h="16838"/>
          <w:pgMar w:top="1418" w:right="1418" w:bottom="1418" w:left="1418" w:header="709" w:footer="709" w:gutter="0"/>
          <w:cols w:space="708"/>
          <w:titlePg/>
          <w:docGrid w:linePitch="600" w:charSpace="32768"/>
        </w:sectPr>
      </w:pPr>
      <w:r>
        <w:rPr>
          <w:rFonts w:ascii="Arial" w:hAnsi="Arial" w:cs="Arial"/>
          <w:spacing w:val="10"/>
          <w:sz w:val="22"/>
          <w:szCs w:val="22"/>
        </w:rPr>
        <w:br w:type="page"/>
      </w:r>
    </w:p>
    <w:p w14:paraId="332D47AC" w14:textId="6187B3F3" w:rsidR="001D1FFF" w:rsidRDefault="001D1FFF">
      <w:pPr>
        <w:spacing w:after="160" w:line="259" w:lineRule="auto"/>
        <w:rPr>
          <w:rFonts w:ascii="Arial" w:hAnsi="Arial" w:cs="Arial"/>
          <w:spacing w:val="10"/>
          <w:sz w:val="22"/>
          <w:szCs w:val="22"/>
        </w:rPr>
      </w:pPr>
    </w:p>
    <w:p w14:paraId="52733967" w14:textId="12F4248F" w:rsidR="002B7F73" w:rsidRPr="007B2740" w:rsidRDefault="001D1FFF">
      <w:pPr>
        <w:spacing w:after="160" w:line="259" w:lineRule="auto"/>
        <w:rPr>
          <w:rFonts w:ascii="Arial" w:hAnsi="Arial" w:cs="Arial"/>
          <w:b/>
          <w:spacing w:val="10"/>
          <w:sz w:val="22"/>
          <w:szCs w:val="22"/>
        </w:rPr>
      </w:pPr>
      <w:r w:rsidRPr="007B2740">
        <w:rPr>
          <w:rFonts w:ascii="Arial" w:hAnsi="Arial" w:cs="Arial"/>
          <w:b/>
          <w:spacing w:val="10"/>
          <w:sz w:val="22"/>
          <w:szCs w:val="22"/>
        </w:rPr>
        <w:t>Příloha č. 1</w:t>
      </w:r>
      <w:r w:rsidR="007B2740" w:rsidRPr="007B2740">
        <w:rPr>
          <w:rFonts w:ascii="Arial" w:hAnsi="Arial" w:cs="Arial"/>
          <w:b/>
          <w:spacing w:val="10"/>
          <w:sz w:val="22"/>
          <w:szCs w:val="22"/>
        </w:rPr>
        <w:t>: Přehled více</w:t>
      </w:r>
      <w:r w:rsidR="007B2740">
        <w:rPr>
          <w:rFonts w:ascii="Arial" w:hAnsi="Arial" w:cs="Arial"/>
          <w:b/>
          <w:spacing w:val="10"/>
          <w:sz w:val="22"/>
          <w:szCs w:val="22"/>
        </w:rPr>
        <w:t>-</w:t>
      </w:r>
      <w:r w:rsidR="007B2740" w:rsidRPr="007B2740">
        <w:rPr>
          <w:rFonts w:ascii="Arial" w:hAnsi="Arial" w:cs="Arial"/>
          <w:b/>
          <w:spacing w:val="10"/>
          <w:sz w:val="22"/>
          <w:szCs w:val="22"/>
        </w:rPr>
        <w:t xml:space="preserve"> a méněprací</w:t>
      </w:r>
    </w:p>
    <w:p w14:paraId="55359E92" w14:textId="77777777" w:rsidR="001D1FFF" w:rsidRDefault="001D1FFF">
      <w:pPr>
        <w:spacing w:after="160" w:line="259" w:lineRule="auto"/>
        <w:rPr>
          <w:rFonts w:ascii="Arial" w:hAnsi="Arial" w:cs="Arial"/>
          <w:spacing w:val="10"/>
          <w:sz w:val="22"/>
          <w:szCs w:val="22"/>
        </w:rPr>
      </w:pPr>
    </w:p>
    <w:p w14:paraId="051117D1" w14:textId="77777777" w:rsidR="001D1FFF" w:rsidRDefault="001D1FFF">
      <w:pPr>
        <w:spacing w:after="160" w:line="259" w:lineRule="auto"/>
        <w:rPr>
          <w:rFonts w:ascii="Arial" w:hAnsi="Arial" w:cs="Arial"/>
          <w:spacing w:val="10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71"/>
        <w:gridCol w:w="5387"/>
        <w:gridCol w:w="2402"/>
      </w:tblGrid>
      <w:tr w:rsidR="007B2740" w14:paraId="0C8E229D" w14:textId="77777777" w:rsidTr="007B2740">
        <w:tc>
          <w:tcPr>
            <w:tcW w:w="1271" w:type="dxa"/>
            <w:vAlign w:val="center"/>
          </w:tcPr>
          <w:p w14:paraId="7F71E248" w14:textId="3048AC54" w:rsidR="007B2740" w:rsidRPr="007B2740" w:rsidRDefault="007B2740" w:rsidP="007B2740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7B2740">
              <w:rPr>
                <w:rFonts w:ascii="Arial" w:hAnsi="Arial" w:cs="Arial"/>
                <w:b/>
                <w:spacing w:val="10"/>
                <w:sz w:val="22"/>
                <w:szCs w:val="22"/>
              </w:rPr>
              <w:t>Změnový list č.</w:t>
            </w:r>
          </w:p>
        </w:tc>
        <w:tc>
          <w:tcPr>
            <w:tcW w:w="5387" w:type="dxa"/>
            <w:vAlign w:val="center"/>
          </w:tcPr>
          <w:p w14:paraId="4F02F0F2" w14:textId="12B1AB05" w:rsidR="007B2740" w:rsidRPr="007B2740" w:rsidRDefault="007B2740" w:rsidP="007B2740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7B2740">
              <w:rPr>
                <w:rFonts w:ascii="Arial" w:hAnsi="Arial" w:cs="Arial"/>
                <w:b/>
                <w:spacing w:val="10"/>
                <w:sz w:val="22"/>
                <w:szCs w:val="22"/>
              </w:rPr>
              <w:t>Předmět</w:t>
            </w:r>
          </w:p>
        </w:tc>
        <w:tc>
          <w:tcPr>
            <w:tcW w:w="2402" w:type="dxa"/>
            <w:vAlign w:val="center"/>
          </w:tcPr>
          <w:p w14:paraId="3EE25971" w14:textId="3DD58416" w:rsidR="007B2740" w:rsidRPr="007B2740" w:rsidRDefault="007B2740" w:rsidP="007B2740">
            <w:pPr>
              <w:spacing w:before="60" w:after="60" w:line="259" w:lineRule="auto"/>
              <w:jc w:val="center"/>
              <w:rPr>
                <w:rFonts w:ascii="Arial" w:hAnsi="Arial" w:cs="Arial"/>
                <w:b/>
                <w:spacing w:val="10"/>
                <w:sz w:val="22"/>
                <w:szCs w:val="22"/>
              </w:rPr>
            </w:pPr>
            <w:r w:rsidRPr="007B2740">
              <w:rPr>
                <w:rFonts w:ascii="Arial" w:hAnsi="Arial" w:cs="Arial"/>
                <w:b/>
                <w:spacing w:val="10"/>
                <w:sz w:val="22"/>
                <w:szCs w:val="22"/>
              </w:rPr>
              <w:t>Celková změna ceny (bez DPH)</w:t>
            </w:r>
          </w:p>
        </w:tc>
      </w:tr>
      <w:tr w:rsidR="00096991" w14:paraId="3E767217" w14:textId="77777777" w:rsidTr="007B2740">
        <w:tc>
          <w:tcPr>
            <w:tcW w:w="1271" w:type="dxa"/>
            <w:vAlign w:val="center"/>
          </w:tcPr>
          <w:p w14:paraId="43D29D5A" w14:textId="34CB7140" w:rsidR="00096991" w:rsidRDefault="00096991" w:rsidP="00096991">
            <w:pPr>
              <w:spacing w:before="60" w:after="60" w:line="259" w:lineRule="auto"/>
              <w:jc w:val="center"/>
              <w:rPr>
                <w:rFonts w:ascii="Arial" w:hAnsi="Arial" w:cs="Arial"/>
                <w:spacing w:val="10"/>
                <w:sz w:val="22"/>
                <w:szCs w:val="22"/>
              </w:rPr>
            </w:pPr>
            <w:r>
              <w:rPr>
                <w:rFonts w:ascii="Arial" w:hAnsi="Arial" w:cs="Arial"/>
                <w:spacing w:val="10"/>
                <w:sz w:val="22"/>
                <w:szCs w:val="22"/>
              </w:rPr>
              <w:t>ZL_1</w:t>
            </w:r>
          </w:p>
        </w:tc>
        <w:tc>
          <w:tcPr>
            <w:tcW w:w="5387" w:type="dxa"/>
            <w:vAlign w:val="center"/>
          </w:tcPr>
          <w:p w14:paraId="39ECE3A2" w14:textId="77777777" w:rsidR="00096991" w:rsidRDefault="00096991" w:rsidP="00096991">
            <w:pPr>
              <w:pStyle w:val="Odstavecseseznamem"/>
              <w:numPr>
                <w:ilvl w:val="0"/>
                <w:numId w:val="45"/>
              </w:numPr>
              <w:spacing w:after="0" w:line="240" w:lineRule="auto"/>
              <w:rPr>
                <w:rFonts w:ascii="Arial" w:eastAsia="Times New Roman" w:hAnsi="Arial"/>
                <w:sz w:val="24"/>
                <w:szCs w:val="20"/>
                <w:lang w:eastAsia="cs-CZ"/>
              </w:rPr>
            </w:pPr>
            <w:r w:rsidRPr="005E55D3">
              <w:rPr>
                <w:rFonts w:ascii="Arial" w:eastAsia="Times New Roman" w:hAnsi="Arial"/>
                <w:sz w:val="24"/>
                <w:szCs w:val="20"/>
                <w:lang w:eastAsia="cs-CZ"/>
              </w:rPr>
              <w:t>Po demolici stávající podlahy v budoucí rozvodně VN trafostanice TS1 byla upravena konstrukce podlahy v návaznosti na odkrytý skutečný stav</w:t>
            </w:r>
            <w:r>
              <w:rPr>
                <w:rFonts w:ascii="Arial" w:eastAsia="Times New Roman" w:hAnsi="Arial"/>
                <w:sz w:val="24"/>
                <w:szCs w:val="20"/>
                <w:lang w:eastAsia="cs-CZ"/>
              </w:rPr>
              <w:t>.</w:t>
            </w:r>
          </w:p>
          <w:p w14:paraId="4FE5A195" w14:textId="77777777" w:rsidR="00096991" w:rsidRDefault="00096991" w:rsidP="00096991">
            <w:pPr>
              <w:pStyle w:val="Odstavecseseznamem"/>
              <w:numPr>
                <w:ilvl w:val="0"/>
                <w:numId w:val="45"/>
              </w:numPr>
              <w:spacing w:after="0" w:line="240" w:lineRule="auto"/>
              <w:rPr>
                <w:rFonts w:ascii="Arial" w:eastAsia="Times New Roman" w:hAnsi="Arial"/>
                <w:sz w:val="24"/>
                <w:szCs w:val="20"/>
                <w:lang w:eastAsia="cs-CZ"/>
              </w:rPr>
            </w:pPr>
            <w:r>
              <w:rPr>
                <w:rFonts w:ascii="Arial" w:eastAsia="Times New Roman" w:hAnsi="Arial"/>
                <w:sz w:val="24"/>
                <w:szCs w:val="20"/>
                <w:lang w:eastAsia="cs-CZ"/>
              </w:rPr>
              <w:t>Byla upravena konstrukce okna (zrušeno otvírání)</w:t>
            </w:r>
          </w:p>
          <w:p w14:paraId="3774A1E7" w14:textId="77777777" w:rsidR="00096991" w:rsidRDefault="00096991" w:rsidP="00096991">
            <w:pPr>
              <w:pStyle w:val="Odstavecseseznamem"/>
              <w:numPr>
                <w:ilvl w:val="0"/>
                <w:numId w:val="45"/>
              </w:numPr>
              <w:spacing w:after="0" w:line="240" w:lineRule="auto"/>
              <w:rPr>
                <w:rFonts w:ascii="Arial" w:eastAsia="Times New Roman" w:hAnsi="Arial"/>
                <w:sz w:val="24"/>
                <w:szCs w:val="20"/>
                <w:lang w:eastAsia="cs-CZ"/>
              </w:rPr>
            </w:pPr>
            <w:r>
              <w:rPr>
                <w:rFonts w:ascii="Arial" w:eastAsia="Times New Roman" w:hAnsi="Arial"/>
                <w:sz w:val="24"/>
                <w:szCs w:val="20"/>
                <w:lang w:eastAsia="cs-CZ"/>
              </w:rPr>
              <w:t xml:space="preserve">V návaznosti na realizaci posilového VN kabelu v rámci akce </w:t>
            </w:r>
            <w:r w:rsidRPr="00264863">
              <w:rPr>
                <w:rFonts w:ascii="Arial" w:eastAsia="Times New Roman" w:hAnsi="Arial"/>
                <w:i/>
                <w:iCs/>
                <w:sz w:val="24"/>
                <w:szCs w:val="20"/>
                <w:lang w:eastAsia="cs-CZ"/>
              </w:rPr>
              <w:t>„FN Brno – GPK – výstavba gynekologicko</w:t>
            </w:r>
            <w:r>
              <w:rPr>
                <w:rFonts w:ascii="Arial" w:eastAsia="Times New Roman" w:hAnsi="Arial"/>
                <w:i/>
                <w:iCs/>
                <w:sz w:val="24"/>
                <w:szCs w:val="20"/>
                <w:lang w:eastAsia="cs-CZ"/>
              </w:rPr>
              <w:t>-</w:t>
            </w:r>
            <w:r w:rsidRPr="00264863">
              <w:rPr>
                <w:rFonts w:ascii="Arial" w:eastAsia="Times New Roman" w:hAnsi="Arial"/>
                <w:i/>
                <w:iCs/>
                <w:sz w:val="24"/>
                <w:szCs w:val="20"/>
                <w:lang w:eastAsia="cs-CZ"/>
              </w:rPr>
              <w:t>porodnické kliniky“</w:t>
            </w:r>
            <w:r>
              <w:rPr>
                <w:rFonts w:ascii="Arial" w:eastAsia="Times New Roman" w:hAnsi="Arial"/>
                <w:sz w:val="24"/>
                <w:szCs w:val="20"/>
                <w:lang w:eastAsia="cs-CZ"/>
              </w:rPr>
              <w:t xml:space="preserve"> bylo doplněno jeho zaústění do nového VN rozvaděče TS1</w:t>
            </w:r>
          </w:p>
          <w:p w14:paraId="1073ED6B" w14:textId="77777777" w:rsidR="00096991" w:rsidRDefault="00096991" w:rsidP="00096991">
            <w:pPr>
              <w:pStyle w:val="Odstavecseseznamem"/>
              <w:numPr>
                <w:ilvl w:val="0"/>
                <w:numId w:val="45"/>
              </w:numPr>
              <w:spacing w:after="0" w:line="240" w:lineRule="auto"/>
              <w:rPr>
                <w:rFonts w:ascii="Arial" w:eastAsia="Times New Roman" w:hAnsi="Arial"/>
                <w:sz w:val="24"/>
                <w:szCs w:val="20"/>
                <w:lang w:eastAsia="cs-CZ"/>
              </w:rPr>
            </w:pPr>
            <w:r>
              <w:rPr>
                <w:rFonts w:ascii="Arial" w:eastAsia="Times New Roman" w:hAnsi="Arial"/>
                <w:sz w:val="24"/>
                <w:szCs w:val="20"/>
                <w:lang w:eastAsia="cs-CZ"/>
              </w:rPr>
              <w:t>Před zahájením přepojování NN kabelů ze stávajícího do nového rozvaděče v TS2 byl zpřesněn počet prodlužovaných a spojkovaných kabelů</w:t>
            </w:r>
          </w:p>
          <w:p w14:paraId="01EB6801" w14:textId="4A009A6D" w:rsidR="00096991" w:rsidRPr="00096991" w:rsidRDefault="00096991" w:rsidP="00096991">
            <w:pPr>
              <w:pStyle w:val="Odstavecseseznamem"/>
              <w:numPr>
                <w:ilvl w:val="0"/>
                <w:numId w:val="45"/>
              </w:numPr>
              <w:spacing w:before="60" w:after="60" w:line="259" w:lineRule="auto"/>
              <w:rPr>
                <w:rFonts w:ascii="Arial" w:hAnsi="Arial"/>
                <w:szCs w:val="20"/>
              </w:rPr>
            </w:pPr>
            <w:r w:rsidRPr="00096991">
              <w:rPr>
                <w:rFonts w:ascii="Arial" w:hAnsi="Arial"/>
                <w:szCs w:val="20"/>
              </w:rPr>
              <w:t>Byl zpřesněn počet a typ měněných hlásičů EPS v TS2 a doplněny hlásiče do rozvoden TS1</w:t>
            </w:r>
          </w:p>
        </w:tc>
        <w:tc>
          <w:tcPr>
            <w:tcW w:w="2402" w:type="dxa"/>
            <w:vAlign w:val="center"/>
          </w:tcPr>
          <w:p w14:paraId="3F01ADD4" w14:textId="7A36CF3E" w:rsidR="00096991" w:rsidRDefault="00B7698B" w:rsidP="00096991">
            <w:pPr>
              <w:spacing w:before="60" w:after="60" w:line="259" w:lineRule="auto"/>
              <w:jc w:val="right"/>
              <w:rPr>
                <w:rFonts w:ascii="Arial" w:hAnsi="Arial" w:cs="Arial"/>
                <w:spacing w:val="10"/>
                <w:sz w:val="22"/>
                <w:szCs w:val="22"/>
              </w:rPr>
            </w:pPr>
            <w:r>
              <w:rPr>
                <w:rFonts w:ascii="Arial" w:hAnsi="Arial" w:cs="Arial"/>
                <w:spacing w:val="10"/>
                <w:sz w:val="22"/>
                <w:szCs w:val="22"/>
              </w:rPr>
              <w:t>435 513,86 Kč</w:t>
            </w:r>
            <w:r w:rsidR="00096991">
              <w:rPr>
                <w:rFonts w:ascii="Arial" w:hAnsi="Arial" w:cs="Arial"/>
                <w:spacing w:val="10"/>
                <w:sz w:val="22"/>
                <w:szCs w:val="22"/>
              </w:rPr>
              <w:t xml:space="preserve"> </w:t>
            </w:r>
          </w:p>
        </w:tc>
      </w:tr>
      <w:tr w:rsidR="00096991" w14:paraId="2146F7E4" w14:textId="77777777" w:rsidTr="007B2740">
        <w:tc>
          <w:tcPr>
            <w:tcW w:w="1271" w:type="dxa"/>
            <w:vAlign w:val="center"/>
          </w:tcPr>
          <w:p w14:paraId="2B4584E1" w14:textId="530BA1CA" w:rsidR="00096991" w:rsidRDefault="00096991" w:rsidP="00096991">
            <w:pPr>
              <w:spacing w:before="60" w:after="60" w:line="259" w:lineRule="auto"/>
              <w:jc w:val="center"/>
              <w:rPr>
                <w:rFonts w:ascii="Arial" w:hAnsi="Arial" w:cs="Arial"/>
                <w:spacing w:val="10"/>
                <w:sz w:val="22"/>
                <w:szCs w:val="22"/>
              </w:rPr>
            </w:pPr>
            <w:r>
              <w:rPr>
                <w:rFonts w:ascii="Arial" w:hAnsi="Arial" w:cs="Arial"/>
                <w:spacing w:val="10"/>
                <w:sz w:val="22"/>
                <w:szCs w:val="22"/>
              </w:rPr>
              <w:t>ZL_2</w:t>
            </w:r>
          </w:p>
        </w:tc>
        <w:tc>
          <w:tcPr>
            <w:tcW w:w="5387" w:type="dxa"/>
            <w:vAlign w:val="center"/>
          </w:tcPr>
          <w:p w14:paraId="30E7B0F2" w14:textId="77777777" w:rsidR="00096991" w:rsidRPr="00174779" w:rsidRDefault="00096991" w:rsidP="00096991">
            <w:pPr>
              <w:rPr>
                <w:rFonts w:ascii="Arial" w:hAnsi="Arial"/>
                <w:bCs/>
                <w:szCs w:val="20"/>
              </w:rPr>
            </w:pPr>
            <w:r w:rsidRPr="00174779">
              <w:rPr>
                <w:rFonts w:ascii="Arial" w:hAnsi="Arial"/>
                <w:bCs/>
                <w:szCs w:val="20"/>
              </w:rPr>
              <w:t xml:space="preserve">V důsledku plánované změny řídícího systému </w:t>
            </w:r>
            <w:r>
              <w:rPr>
                <w:rFonts w:ascii="Arial" w:hAnsi="Arial"/>
                <w:bCs/>
                <w:szCs w:val="20"/>
              </w:rPr>
              <w:t>(ŘS)</w:t>
            </w:r>
            <w:r w:rsidRPr="00174779">
              <w:rPr>
                <w:rFonts w:ascii="Arial" w:hAnsi="Arial"/>
                <w:bCs/>
                <w:szCs w:val="20"/>
              </w:rPr>
              <w:t xml:space="preserve"> areálových rozvodů</w:t>
            </w:r>
            <w:r>
              <w:rPr>
                <w:rFonts w:ascii="Arial" w:hAnsi="Arial"/>
                <w:bCs/>
                <w:szCs w:val="20"/>
              </w:rPr>
              <w:t xml:space="preserve"> </w:t>
            </w:r>
            <w:r w:rsidRPr="00174779">
              <w:rPr>
                <w:rFonts w:ascii="Arial" w:hAnsi="Arial"/>
                <w:bCs/>
                <w:szCs w:val="20"/>
              </w:rPr>
              <w:t>elektro</w:t>
            </w:r>
            <w:r>
              <w:rPr>
                <w:rFonts w:ascii="Arial" w:hAnsi="Arial"/>
                <w:bCs/>
                <w:szCs w:val="20"/>
              </w:rPr>
              <w:t xml:space="preserve"> byly provedeny následující změny</w:t>
            </w:r>
          </w:p>
          <w:p w14:paraId="5D084D41" w14:textId="77777777" w:rsidR="00096991" w:rsidRDefault="00096991" w:rsidP="00096991">
            <w:pPr>
              <w:pStyle w:val="Odstavecseseznamem"/>
              <w:numPr>
                <w:ilvl w:val="0"/>
                <w:numId w:val="46"/>
              </w:numPr>
              <w:spacing w:after="0" w:line="240" w:lineRule="auto"/>
              <w:rPr>
                <w:rFonts w:ascii="Arial" w:eastAsia="Times New Roman" w:hAnsi="Arial"/>
                <w:sz w:val="24"/>
                <w:szCs w:val="20"/>
                <w:lang w:eastAsia="cs-CZ"/>
              </w:rPr>
            </w:pPr>
            <w:r>
              <w:rPr>
                <w:rFonts w:ascii="Arial" w:eastAsia="Times New Roman" w:hAnsi="Arial"/>
                <w:sz w:val="24"/>
                <w:szCs w:val="20"/>
                <w:lang w:eastAsia="cs-CZ"/>
              </w:rPr>
              <w:t xml:space="preserve">Ve stávajícím rozvaděči AXY </w:t>
            </w:r>
            <w:r w:rsidRPr="005E55D3">
              <w:rPr>
                <w:rFonts w:ascii="Arial" w:eastAsia="Times New Roman" w:hAnsi="Arial"/>
                <w:sz w:val="24"/>
                <w:szCs w:val="20"/>
                <w:lang w:eastAsia="cs-CZ"/>
              </w:rPr>
              <w:t xml:space="preserve">VN trafostanice TS1 </w:t>
            </w:r>
            <w:r>
              <w:rPr>
                <w:rFonts w:ascii="Arial" w:eastAsia="Times New Roman" w:hAnsi="Arial"/>
                <w:sz w:val="24"/>
                <w:szCs w:val="20"/>
                <w:lang w:eastAsia="cs-CZ"/>
              </w:rPr>
              <w:t>byla vypuštěna montáž vstupně/výstupních modulů pro ochrany rozvaděče VN a jejich zapojení do stávajícího ŘS. Instalované ochrany umožňují přímé datové připojení do plánovaného ŘS bez dodatečných V/V modulů.</w:t>
            </w:r>
          </w:p>
          <w:p w14:paraId="22888DE8" w14:textId="77777777" w:rsidR="00096991" w:rsidRDefault="00096991" w:rsidP="00096991">
            <w:pPr>
              <w:pStyle w:val="Odstavecseseznamem"/>
              <w:numPr>
                <w:ilvl w:val="0"/>
                <w:numId w:val="46"/>
              </w:numPr>
              <w:spacing w:after="0" w:line="240" w:lineRule="auto"/>
              <w:rPr>
                <w:rFonts w:ascii="Arial" w:eastAsia="Times New Roman" w:hAnsi="Arial"/>
                <w:sz w:val="24"/>
                <w:szCs w:val="20"/>
                <w:lang w:eastAsia="cs-CZ"/>
              </w:rPr>
            </w:pPr>
            <w:r>
              <w:rPr>
                <w:rFonts w:ascii="Arial" w:eastAsia="Times New Roman" w:hAnsi="Arial"/>
                <w:sz w:val="24"/>
                <w:szCs w:val="20"/>
                <w:lang w:eastAsia="cs-CZ"/>
              </w:rPr>
              <w:t>V novém rozvaděči NN v trafostanici TS2 byly doplněny moduly umožňující ovládání jističů z plánovaného ŘS.</w:t>
            </w:r>
          </w:p>
          <w:p w14:paraId="25078714" w14:textId="77777777" w:rsidR="00096991" w:rsidRPr="005E55D3" w:rsidRDefault="00096991" w:rsidP="00096991">
            <w:pPr>
              <w:pStyle w:val="Odstavecseseznamem"/>
              <w:spacing w:after="0" w:line="240" w:lineRule="auto"/>
              <w:rPr>
                <w:rFonts w:ascii="Arial" w:eastAsia="Times New Roman" w:hAnsi="Arial"/>
                <w:sz w:val="24"/>
                <w:szCs w:val="20"/>
                <w:lang w:eastAsia="cs-CZ"/>
              </w:rPr>
            </w:pPr>
          </w:p>
        </w:tc>
        <w:tc>
          <w:tcPr>
            <w:tcW w:w="2402" w:type="dxa"/>
            <w:vAlign w:val="center"/>
          </w:tcPr>
          <w:p w14:paraId="2CD5CDDA" w14:textId="47D4C684" w:rsidR="00096991" w:rsidRDefault="00B7698B" w:rsidP="00096991">
            <w:pPr>
              <w:spacing w:before="60" w:after="60" w:line="259" w:lineRule="auto"/>
              <w:jc w:val="right"/>
              <w:rPr>
                <w:rFonts w:ascii="Arial" w:hAnsi="Arial" w:cs="Arial"/>
                <w:spacing w:val="10"/>
                <w:sz w:val="22"/>
                <w:szCs w:val="22"/>
              </w:rPr>
            </w:pPr>
            <w:r>
              <w:rPr>
                <w:rFonts w:ascii="Arial" w:hAnsi="Arial" w:cs="Arial"/>
                <w:spacing w:val="10"/>
                <w:sz w:val="22"/>
                <w:szCs w:val="22"/>
              </w:rPr>
              <w:t>-11 808,00 Kč</w:t>
            </w:r>
            <w:bookmarkStart w:id="5" w:name="_GoBack"/>
            <w:bookmarkEnd w:id="5"/>
          </w:p>
        </w:tc>
      </w:tr>
    </w:tbl>
    <w:p w14:paraId="1BD2CECC" w14:textId="77777777" w:rsidR="001D1FFF" w:rsidRPr="00005B14" w:rsidRDefault="001D1FFF">
      <w:pPr>
        <w:spacing w:after="160" w:line="259" w:lineRule="auto"/>
        <w:rPr>
          <w:rFonts w:ascii="Arial" w:hAnsi="Arial" w:cs="Arial"/>
          <w:spacing w:val="10"/>
          <w:sz w:val="22"/>
          <w:szCs w:val="22"/>
        </w:rPr>
      </w:pPr>
    </w:p>
    <w:sectPr w:rsidR="001D1FFF" w:rsidRPr="00005B14" w:rsidSect="008C2B1D">
      <w:pgSz w:w="11906" w:h="16838"/>
      <w:pgMar w:top="1418" w:right="1418" w:bottom="1418" w:left="1418" w:header="709" w:footer="709" w:gutter="0"/>
      <w:cols w:space="708"/>
      <w:titlePg/>
      <w:docGrid w:linePitch="600" w:charSpace="3276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59FA949" w16cex:dateUtc="2024-07-03T08:13:00Z"/>
  <w16cex:commentExtensible w16cex:durableId="6B71507F" w16cex:dateUtc="2024-07-03T08:21:00Z"/>
  <w16cex:commentExtensible w16cex:durableId="6E5B5D0D" w16cex:dateUtc="2024-07-03T08:16:00Z"/>
  <w16cex:commentExtensible w16cex:durableId="47E037C7" w16cex:dateUtc="2024-07-03T08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A2388EB" w16cid:durableId="659FA949"/>
  <w16cid:commentId w16cid:paraId="37BAB1D0" w16cid:durableId="6B71507F"/>
  <w16cid:commentId w16cid:paraId="2F80333F" w16cid:durableId="6E5B5D0D"/>
  <w16cid:commentId w16cid:paraId="00E5740B" w16cid:durableId="47E037C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DE503" w14:textId="77777777" w:rsidR="00FB0F4C" w:rsidRDefault="00FB0F4C" w:rsidP="009263F4">
      <w:r>
        <w:separator/>
      </w:r>
    </w:p>
  </w:endnote>
  <w:endnote w:type="continuationSeparator" w:id="0">
    <w:p w14:paraId="0925911B" w14:textId="77777777" w:rsidR="00FB0F4C" w:rsidRDefault="00FB0F4C" w:rsidP="00926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29965421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42177AA" w14:textId="06146022" w:rsidR="00F24575" w:rsidRPr="009118BF" w:rsidRDefault="00F24575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9118BF">
          <w:rPr>
            <w:rFonts w:ascii="Arial" w:hAnsi="Arial" w:cs="Arial"/>
            <w:sz w:val="20"/>
            <w:szCs w:val="20"/>
          </w:rPr>
          <w:fldChar w:fldCharType="begin"/>
        </w:r>
        <w:r w:rsidRPr="009118BF">
          <w:rPr>
            <w:rFonts w:ascii="Arial" w:hAnsi="Arial" w:cs="Arial"/>
            <w:sz w:val="20"/>
            <w:szCs w:val="20"/>
          </w:rPr>
          <w:instrText>PAGE   \* MERGEFORMAT</w:instrText>
        </w:r>
        <w:r w:rsidRPr="009118BF">
          <w:rPr>
            <w:rFonts w:ascii="Arial" w:hAnsi="Arial" w:cs="Arial"/>
            <w:sz w:val="20"/>
            <w:szCs w:val="20"/>
          </w:rPr>
          <w:fldChar w:fldCharType="separate"/>
        </w:r>
        <w:r w:rsidR="00B7698B">
          <w:rPr>
            <w:rFonts w:ascii="Arial" w:hAnsi="Arial" w:cs="Arial"/>
            <w:noProof/>
            <w:sz w:val="20"/>
            <w:szCs w:val="20"/>
          </w:rPr>
          <w:t>4</w:t>
        </w:r>
        <w:r w:rsidRPr="009118BF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F971F8C" w14:textId="77777777" w:rsidR="00F24575" w:rsidRPr="009118BF" w:rsidRDefault="00F24575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59D6B4" w14:textId="77777777" w:rsidR="00FB0F4C" w:rsidRDefault="00FB0F4C" w:rsidP="009263F4">
      <w:r>
        <w:separator/>
      </w:r>
    </w:p>
  </w:footnote>
  <w:footnote w:type="continuationSeparator" w:id="0">
    <w:p w14:paraId="1FDD35DE" w14:textId="77777777" w:rsidR="00FB0F4C" w:rsidRDefault="00FB0F4C" w:rsidP="00926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4B379" w14:textId="43DCA83C" w:rsidR="00F24575" w:rsidRDefault="008D60BA" w:rsidP="008D60BA">
    <w:pPr>
      <w:pStyle w:val="Zhlav"/>
      <w:tabs>
        <w:tab w:val="clear" w:pos="4536"/>
        <w:tab w:val="clear" w:pos="9072"/>
        <w:tab w:val="left" w:pos="2374"/>
      </w:tabs>
    </w:pPr>
    <w:bookmarkStart w:id="1" w:name="_Hlk126313492"/>
    <w:bookmarkStart w:id="2" w:name="_Hlk126313493"/>
    <w:bookmarkStart w:id="3" w:name="_Hlk126314159"/>
    <w:bookmarkStart w:id="4" w:name="_Hlk126314160"/>
    <w:r>
      <w:tab/>
    </w:r>
  </w:p>
  <w:p w14:paraId="4495F71B" w14:textId="77777777" w:rsidR="00F24575" w:rsidRDefault="00F24575" w:rsidP="00246711">
    <w:pPr>
      <w:pStyle w:val="Zhlav"/>
    </w:pPr>
  </w:p>
  <w:bookmarkEnd w:id="1"/>
  <w:bookmarkEnd w:id="2"/>
  <w:bookmarkEnd w:id="3"/>
  <w:bookmarkEnd w:id="4"/>
  <w:p w14:paraId="69FBF360" w14:textId="77777777" w:rsidR="00F24575" w:rsidRPr="00246711" w:rsidRDefault="00F24575" w:rsidP="008D61E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22E45" w14:textId="5ED6C15D" w:rsidR="008D60BA" w:rsidRPr="008D60BA" w:rsidRDefault="008D60BA" w:rsidP="008D60BA">
    <w:pPr>
      <w:pStyle w:val="Zhlav"/>
      <w:jc w:val="right"/>
      <w:rPr>
        <w:rFonts w:ascii="Arial" w:hAnsi="Arial" w:cs="Arial"/>
        <w:sz w:val="20"/>
      </w:rPr>
    </w:pPr>
    <w:r w:rsidRPr="008D60BA">
      <w:rPr>
        <w:rFonts w:ascii="Arial" w:hAnsi="Arial" w:cs="Arial"/>
        <w:sz w:val="20"/>
      </w:rPr>
      <w:t xml:space="preserve">číslo Smlouvy Objednatele: </w:t>
    </w:r>
    <w:r w:rsidR="008C2B1D">
      <w:rPr>
        <w:rFonts w:ascii="Arial" w:hAnsi="Arial" w:cs="Arial"/>
        <w:sz w:val="20"/>
      </w:rPr>
      <w:t>KP/1541/2024</w:t>
    </w:r>
    <w:r w:rsidRPr="008D60BA">
      <w:rPr>
        <w:rFonts w:ascii="Arial" w:hAnsi="Arial" w:cs="Arial"/>
        <w:sz w:val="20"/>
      </w:rPr>
      <w:t>/Hl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21E5"/>
    <w:multiLevelType w:val="hybridMultilevel"/>
    <w:tmpl w:val="FAFC34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5743E3"/>
    <w:multiLevelType w:val="hybridMultilevel"/>
    <w:tmpl w:val="850EF928"/>
    <w:lvl w:ilvl="0" w:tplc="0676573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7C009F"/>
    <w:multiLevelType w:val="hybridMultilevel"/>
    <w:tmpl w:val="27D0A0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EA04E79"/>
    <w:multiLevelType w:val="hybridMultilevel"/>
    <w:tmpl w:val="A07C4C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C44FB"/>
    <w:multiLevelType w:val="hybridMultilevel"/>
    <w:tmpl w:val="2B0CC7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72026"/>
    <w:multiLevelType w:val="hybridMultilevel"/>
    <w:tmpl w:val="850EF92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493954"/>
    <w:multiLevelType w:val="hybridMultilevel"/>
    <w:tmpl w:val="EB62C2E2"/>
    <w:lvl w:ilvl="0" w:tplc="D9E2518E">
      <w:start w:val="1"/>
      <w:numFmt w:val="decimal"/>
      <w:pStyle w:val="Odstavecslovan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845AE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BDB6148"/>
    <w:multiLevelType w:val="hybridMultilevel"/>
    <w:tmpl w:val="A76422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2E21E7"/>
    <w:multiLevelType w:val="hybridMultilevel"/>
    <w:tmpl w:val="F88E2A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EF6DB8"/>
    <w:multiLevelType w:val="hybridMultilevel"/>
    <w:tmpl w:val="74F8E5FA"/>
    <w:lvl w:ilvl="0" w:tplc="0676573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B65049"/>
    <w:multiLevelType w:val="singleLevel"/>
    <w:tmpl w:val="7D2C69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0841F12"/>
    <w:multiLevelType w:val="hybridMultilevel"/>
    <w:tmpl w:val="E30E2C42"/>
    <w:lvl w:ilvl="0" w:tplc="6160FF6E">
      <w:start w:val="1"/>
      <w:numFmt w:val="upperRoman"/>
      <w:pStyle w:val="Nadpisy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C4560"/>
    <w:multiLevelType w:val="hybridMultilevel"/>
    <w:tmpl w:val="B3B49C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9D43E7"/>
    <w:multiLevelType w:val="hybridMultilevel"/>
    <w:tmpl w:val="938E29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57300E"/>
    <w:multiLevelType w:val="hybridMultilevel"/>
    <w:tmpl w:val="850EF928"/>
    <w:lvl w:ilvl="0" w:tplc="0676573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D7A6888"/>
    <w:multiLevelType w:val="hybridMultilevel"/>
    <w:tmpl w:val="04E4ED9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DD174A0"/>
    <w:multiLevelType w:val="hybridMultilevel"/>
    <w:tmpl w:val="52C02A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247D1D"/>
    <w:multiLevelType w:val="hybridMultilevel"/>
    <w:tmpl w:val="077A244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24A0003"/>
    <w:multiLevelType w:val="hybridMultilevel"/>
    <w:tmpl w:val="F88E2A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1B5A22"/>
    <w:multiLevelType w:val="hybridMultilevel"/>
    <w:tmpl w:val="263666D8"/>
    <w:lvl w:ilvl="0" w:tplc="0676573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E328D4"/>
    <w:multiLevelType w:val="hybridMultilevel"/>
    <w:tmpl w:val="09A45A64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62C6FCD"/>
    <w:multiLevelType w:val="multilevel"/>
    <w:tmpl w:val="1EF87678"/>
    <w:name w:val="WW8Num82"/>
    <w:lvl w:ilvl="0">
      <w:start w:val="1"/>
      <w:numFmt w:val="decimal"/>
      <w:lvlText w:val="%1."/>
      <w:lvlJc w:val="left"/>
      <w:pPr>
        <w:tabs>
          <w:tab w:val="num" w:pos="823"/>
        </w:tabs>
        <w:ind w:left="823" w:hanging="397"/>
      </w:pPr>
      <w:rPr>
        <w:rFonts w:ascii="Arial" w:hAnsi="Arial" w:cs="Arial" w:hint="default"/>
        <w:b/>
        <w:i w:val="0"/>
        <w:caps/>
        <w:strike w:val="0"/>
        <w:dstrike w:val="0"/>
        <w:vanish w:val="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559"/>
        </w:tabs>
        <w:ind w:left="1559" w:hanging="73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709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232"/>
        </w:tabs>
        <w:ind w:left="3232" w:hanging="964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3629"/>
        </w:tabs>
        <w:ind w:left="3629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82A617D"/>
    <w:multiLevelType w:val="singleLevel"/>
    <w:tmpl w:val="889EAA8C"/>
    <w:lvl w:ilvl="0">
      <w:start w:val="1"/>
      <w:numFmt w:val="lowerLetter"/>
      <w:lvlText w:val="%1)"/>
      <w:legacy w:legacy="1" w:legacySpace="0" w:legacyIndent="283"/>
      <w:lvlJc w:val="left"/>
      <w:pPr>
        <w:ind w:left="709" w:hanging="283"/>
      </w:pPr>
    </w:lvl>
  </w:abstractNum>
  <w:abstractNum w:abstractNumId="23" w15:restartNumberingAfterBreak="0">
    <w:nsid w:val="3AB43849"/>
    <w:multiLevelType w:val="hybridMultilevel"/>
    <w:tmpl w:val="52C02A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B46383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3BA9128C"/>
    <w:multiLevelType w:val="hybridMultilevel"/>
    <w:tmpl w:val="5D34E86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BFF639F"/>
    <w:multiLevelType w:val="hybridMultilevel"/>
    <w:tmpl w:val="2AAC8D1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CDB5F47"/>
    <w:multiLevelType w:val="hybridMultilevel"/>
    <w:tmpl w:val="D160E4E8"/>
    <w:lvl w:ilvl="0" w:tplc="C2D61860">
      <w:start w:val="1"/>
      <w:numFmt w:val="lowerRoman"/>
      <w:lvlText w:val="%1)"/>
      <w:lvlJc w:val="righ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0105CE8"/>
    <w:multiLevelType w:val="hybridMultilevel"/>
    <w:tmpl w:val="ECD0A442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2B0B17"/>
    <w:multiLevelType w:val="hybridMultilevel"/>
    <w:tmpl w:val="2B0CC7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8A4ACE"/>
    <w:multiLevelType w:val="multilevel"/>
    <w:tmpl w:val="48BE1464"/>
    <w:lvl w:ilvl="0">
      <w:start w:val="1"/>
      <w:numFmt w:val="upperRoman"/>
      <w:lvlText w:val="%1."/>
      <w:lvlJc w:val="center"/>
      <w:pPr>
        <w:ind w:left="284" w:hanging="284"/>
      </w:pPr>
      <w:rPr>
        <w:rFonts w:ascii="Arial" w:hAnsi="Arial" w:hint="default"/>
        <w:b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vertAlign w:val="baseline"/>
        <w14:cntxtAlts w14:val="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vertAlign w:val="baseline"/>
        <w14:cntxtAlts w14:val="0"/>
      </w:rPr>
    </w:lvl>
    <w:lvl w:ilvl="2">
      <w:start w:val="1"/>
      <w:numFmt w:val="lowerLetter"/>
      <w:lvlText w:val="%3."/>
      <w:lvlJc w:val="left"/>
      <w:pPr>
        <w:ind w:left="1134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w w:val="100"/>
        <w:kern w:val="0"/>
        <w:position w:val="0"/>
        <w:sz w:val="22"/>
        <w:vertAlign w:val="baseline"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6740B0D"/>
    <w:multiLevelType w:val="hybridMultilevel"/>
    <w:tmpl w:val="A622DCA8"/>
    <w:lvl w:ilvl="0" w:tplc="A8FAF710">
      <w:start w:val="1"/>
      <w:numFmt w:val="lowerLetter"/>
      <w:pStyle w:val="Styl-normln-slo-odsazen"/>
      <w:lvlText w:val="%1)"/>
      <w:lvlJc w:val="left"/>
      <w:pPr>
        <w:ind w:left="720" w:hanging="360"/>
      </w:pPr>
      <w:rPr>
        <w:rFonts w:ascii="Calibri" w:eastAsia="Times New Roman" w:hAnsi="Calibr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4B320D"/>
    <w:multiLevelType w:val="hybridMultilevel"/>
    <w:tmpl w:val="D036607A"/>
    <w:lvl w:ilvl="0" w:tplc="FFFFFFFF">
      <w:start w:val="1"/>
      <w:numFmt w:val="lowerLetter"/>
      <w:pStyle w:val="Psmenovveodsazen"/>
      <w:lvlText w:val="%1)"/>
      <w:lvlJc w:val="left"/>
      <w:pPr>
        <w:tabs>
          <w:tab w:val="num" w:pos="1134"/>
        </w:tabs>
        <w:ind w:left="1134" w:hanging="77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2"/>
        </w:tabs>
        <w:ind w:left="13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852"/>
        </w:tabs>
        <w:ind w:left="85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572"/>
        </w:tabs>
        <w:ind w:left="157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2292"/>
        </w:tabs>
        <w:ind w:left="229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012"/>
        </w:tabs>
        <w:ind w:left="301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3732"/>
        </w:tabs>
        <w:ind w:left="373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4452"/>
        </w:tabs>
        <w:ind w:left="445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5172"/>
        </w:tabs>
        <w:ind w:left="5172" w:hanging="180"/>
      </w:pPr>
      <w:rPr>
        <w:rFonts w:cs="Times New Roman"/>
      </w:rPr>
    </w:lvl>
  </w:abstractNum>
  <w:abstractNum w:abstractNumId="33" w15:restartNumberingAfterBreak="0">
    <w:nsid w:val="5877239A"/>
    <w:multiLevelType w:val="hybridMultilevel"/>
    <w:tmpl w:val="52C02A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AF52723"/>
    <w:multiLevelType w:val="hybridMultilevel"/>
    <w:tmpl w:val="850EF928"/>
    <w:lvl w:ilvl="0" w:tplc="0676573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0A720B1"/>
    <w:multiLevelType w:val="hybridMultilevel"/>
    <w:tmpl w:val="A43C19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726E66"/>
    <w:multiLevelType w:val="multilevel"/>
    <w:tmpl w:val="4F92F444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2A3589A"/>
    <w:multiLevelType w:val="hybridMultilevel"/>
    <w:tmpl w:val="A4EEEC6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59D10CB"/>
    <w:multiLevelType w:val="hybridMultilevel"/>
    <w:tmpl w:val="F8EC3B50"/>
    <w:lvl w:ilvl="0" w:tplc="71C07480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B31037F"/>
    <w:multiLevelType w:val="hybridMultilevel"/>
    <w:tmpl w:val="B6CAFE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5718D6"/>
    <w:multiLevelType w:val="hybridMultilevel"/>
    <w:tmpl w:val="F1C2270A"/>
    <w:lvl w:ilvl="0" w:tplc="0405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1" w15:restartNumberingAfterBreak="0">
    <w:nsid w:val="73166EB8"/>
    <w:multiLevelType w:val="hybridMultilevel"/>
    <w:tmpl w:val="9BFC8F7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59520D5"/>
    <w:multiLevelType w:val="hybridMultilevel"/>
    <w:tmpl w:val="867819C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04050017">
      <w:start w:val="1"/>
      <w:numFmt w:val="lowerLetter"/>
      <w:lvlText w:val="%3)"/>
      <w:lvlJc w:val="left"/>
      <w:pPr>
        <w:ind w:left="108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6E27DAE"/>
    <w:multiLevelType w:val="hybridMultilevel"/>
    <w:tmpl w:val="850EF928"/>
    <w:lvl w:ilvl="0" w:tplc="0676573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4F7656"/>
    <w:multiLevelType w:val="hybridMultilevel"/>
    <w:tmpl w:val="1270C5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9918A1"/>
    <w:multiLevelType w:val="hybridMultilevel"/>
    <w:tmpl w:val="360CFC5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6"/>
  </w:num>
  <w:num w:numId="3">
    <w:abstractNumId w:val="32"/>
  </w:num>
  <w:num w:numId="4">
    <w:abstractNumId w:val="41"/>
  </w:num>
  <w:num w:numId="5">
    <w:abstractNumId w:val="18"/>
  </w:num>
  <w:num w:numId="6">
    <w:abstractNumId w:val="43"/>
  </w:num>
  <w:num w:numId="7">
    <w:abstractNumId w:val="1"/>
  </w:num>
  <w:num w:numId="8">
    <w:abstractNumId w:val="14"/>
  </w:num>
  <w:num w:numId="9">
    <w:abstractNumId w:val="34"/>
  </w:num>
  <w:num w:numId="10">
    <w:abstractNumId w:val="19"/>
  </w:num>
  <w:num w:numId="11">
    <w:abstractNumId w:val="9"/>
  </w:num>
  <w:num w:numId="12">
    <w:abstractNumId w:val="45"/>
  </w:num>
  <w:num w:numId="13">
    <w:abstractNumId w:val="25"/>
  </w:num>
  <w:num w:numId="14">
    <w:abstractNumId w:val="8"/>
  </w:num>
  <w:num w:numId="15">
    <w:abstractNumId w:val="16"/>
  </w:num>
  <w:num w:numId="16">
    <w:abstractNumId w:val="12"/>
  </w:num>
  <w:num w:numId="17">
    <w:abstractNumId w:val="35"/>
  </w:num>
  <w:num w:numId="18">
    <w:abstractNumId w:val="17"/>
  </w:num>
  <w:num w:numId="19">
    <w:abstractNumId w:val="42"/>
  </w:num>
  <w:num w:numId="20">
    <w:abstractNumId w:val="5"/>
  </w:num>
  <w:num w:numId="21">
    <w:abstractNumId w:val="27"/>
  </w:num>
  <w:num w:numId="22">
    <w:abstractNumId w:val="37"/>
  </w:num>
  <w:num w:numId="23">
    <w:abstractNumId w:val="10"/>
  </w:num>
  <w:num w:numId="24">
    <w:abstractNumId w:val="38"/>
  </w:num>
  <w:num w:numId="25">
    <w:abstractNumId w:val="26"/>
  </w:num>
  <w:num w:numId="26">
    <w:abstractNumId w:val="30"/>
  </w:num>
  <w:num w:numId="27">
    <w:abstractNumId w:val="24"/>
  </w:num>
  <w:num w:numId="28">
    <w:abstractNumId w:val="22"/>
  </w:num>
  <w:num w:numId="29">
    <w:abstractNumId w:val="2"/>
  </w:num>
  <w:num w:numId="30">
    <w:abstractNumId w:val="0"/>
  </w:num>
  <w:num w:numId="31">
    <w:abstractNumId w:val="15"/>
  </w:num>
  <w:num w:numId="32">
    <w:abstractNumId w:val="28"/>
  </w:num>
  <w:num w:numId="33">
    <w:abstractNumId w:val="40"/>
  </w:num>
  <w:num w:numId="34">
    <w:abstractNumId w:val="20"/>
  </w:num>
  <w:num w:numId="35">
    <w:abstractNumId w:val="36"/>
  </w:num>
  <w:num w:numId="36">
    <w:abstractNumId w:val="13"/>
  </w:num>
  <w:num w:numId="37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</w:num>
  <w:num w:numId="39">
    <w:abstractNumId w:val="33"/>
  </w:num>
  <w:num w:numId="40">
    <w:abstractNumId w:val="39"/>
  </w:num>
  <w:num w:numId="41">
    <w:abstractNumId w:val="3"/>
  </w:num>
  <w:num w:numId="42">
    <w:abstractNumId w:val="23"/>
  </w:num>
  <w:num w:numId="43">
    <w:abstractNumId w:val="44"/>
  </w:num>
  <w:num w:numId="44">
    <w:abstractNumId w:val="11"/>
  </w:num>
  <w:num w:numId="45">
    <w:abstractNumId w:val="4"/>
  </w:num>
  <w:num w:numId="46">
    <w:abstractNumId w:val="2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36"/>
    <w:rsid w:val="00002C5D"/>
    <w:rsid w:val="00003093"/>
    <w:rsid w:val="00005B14"/>
    <w:rsid w:val="000137BA"/>
    <w:rsid w:val="00023B58"/>
    <w:rsid w:val="00023CC9"/>
    <w:rsid w:val="00034CB1"/>
    <w:rsid w:val="000400CD"/>
    <w:rsid w:val="00044BB4"/>
    <w:rsid w:val="00046F57"/>
    <w:rsid w:val="0004728C"/>
    <w:rsid w:val="0005362F"/>
    <w:rsid w:val="0006000D"/>
    <w:rsid w:val="00060C2A"/>
    <w:rsid w:val="00061063"/>
    <w:rsid w:val="00064AC7"/>
    <w:rsid w:val="0006574F"/>
    <w:rsid w:val="00072BDD"/>
    <w:rsid w:val="00074977"/>
    <w:rsid w:val="00091F1C"/>
    <w:rsid w:val="00092820"/>
    <w:rsid w:val="00096991"/>
    <w:rsid w:val="000970A0"/>
    <w:rsid w:val="000A69C4"/>
    <w:rsid w:val="000C5988"/>
    <w:rsid w:val="000C6E51"/>
    <w:rsid w:val="000D2AE1"/>
    <w:rsid w:val="000D6BEE"/>
    <w:rsid w:val="000E3C4C"/>
    <w:rsid w:val="000E4F2C"/>
    <w:rsid w:val="000F391D"/>
    <w:rsid w:val="000F4F36"/>
    <w:rsid w:val="000F6618"/>
    <w:rsid w:val="00102AD1"/>
    <w:rsid w:val="001077B0"/>
    <w:rsid w:val="00110519"/>
    <w:rsid w:val="00115D50"/>
    <w:rsid w:val="001262E3"/>
    <w:rsid w:val="0012731B"/>
    <w:rsid w:val="001306F6"/>
    <w:rsid w:val="0013277A"/>
    <w:rsid w:val="001426BC"/>
    <w:rsid w:val="00147617"/>
    <w:rsid w:val="00154877"/>
    <w:rsid w:val="00164310"/>
    <w:rsid w:val="00167E19"/>
    <w:rsid w:val="00170416"/>
    <w:rsid w:val="00181EB7"/>
    <w:rsid w:val="001A2953"/>
    <w:rsid w:val="001A3CB6"/>
    <w:rsid w:val="001A638B"/>
    <w:rsid w:val="001B54B4"/>
    <w:rsid w:val="001C26DA"/>
    <w:rsid w:val="001C295B"/>
    <w:rsid w:val="001D1325"/>
    <w:rsid w:val="001D1FFF"/>
    <w:rsid w:val="001D3FA5"/>
    <w:rsid w:val="001D4A94"/>
    <w:rsid w:val="001E38D3"/>
    <w:rsid w:val="001E7134"/>
    <w:rsid w:val="001E789A"/>
    <w:rsid w:val="00202BD0"/>
    <w:rsid w:val="00207DF5"/>
    <w:rsid w:val="00220DC9"/>
    <w:rsid w:val="00231CEE"/>
    <w:rsid w:val="00233D94"/>
    <w:rsid w:val="0023543E"/>
    <w:rsid w:val="00237820"/>
    <w:rsid w:val="00240A12"/>
    <w:rsid w:val="00246711"/>
    <w:rsid w:val="00250B99"/>
    <w:rsid w:val="00260CAC"/>
    <w:rsid w:val="002825C7"/>
    <w:rsid w:val="002834E3"/>
    <w:rsid w:val="00292F00"/>
    <w:rsid w:val="00293FC0"/>
    <w:rsid w:val="002A6F92"/>
    <w:rsid w:val="002A70F7"/>
    <w:rsid w:val="002B2BA1"/>
    <w:rsid w:val="002B4CE5"/>
    <w:rsid w:val="002B5922"/>
    <w:rsid w:val="002B7F73"/>
    <w:rsid w:val="002C1724"/>
    <w:rsid w:val="002C55B2"/>
    <w:rsid w:val="002D16F2"/>
    <w:rsid w:val="002E04DD"/>
    <w:rsid w:val="002E04F8"/>
    <w:rsid w:val="002E1160"/>
    <w:rsid w:val="002E1666"/>
    <w:rsid w:val="002F4789"/>
    <w:rsid w:val="002F6A7E"/>
    <w:rsid w:val="0030056C"/>
    <w:rsid w:val="0031148F"/>
    <w:rsid w:val="003115F7"/>
    <w:rsid w:val="00312711"/>
    <w:rsid w:val="0031358E"/>
    <w:rsid w:val="00315853"/>
    <w:rsid w:val="00324EDE"/>
    <w:rsid w:val="00327005"/>
    <w:rsid w:val="00327D5A"/>
    <w:rsid w:val="00332EDC"/>
    <w:rsid w:val="00340B06"/>
    <w:rsid w:val="00346A86"/>
    <w:rsid w:val="00354ABF"/>
    <w:rsid w:val="00354CF8"/>
    <w:rsid w:val="0035596F"/>
    <w:rsid w:val="003654D8"/>
    <w:rsid w:val="00370FD8"/>
    <w:rsid w:val="00393C14"/>
    <w:rsid w:val="003A1176"/>
    <w:rsid w:val="003A654B"/>
    <w:rsid w:val="003A6C59"/>
    <w:rsid w:val="003A78C1"/>
    <w:rsid w:val="003B1C7D"/>
    <w:rsid w:val="003C0687"/>
    <w:rsid w:val="003D0C17"/>
    <w:rsid w:val="003D6CC7"/>
    <w:rsid w:val="003E16F6"/>
    <w:rsid w:val="003E498C"/>
    <w:rsid w:val="003E7898"/>
    <w:rsid w:val="003F6903"/>
    <w:rsid w:val="004019F6"/>
    <w:rsid w:val="004050B9"/>
    <w:rsid w:val="0041117C"/>
    <w:rsid w:val="004121D4"/>
    <w:rsid w:val="00413C88"/>
    <w:rsid w:val="0041747E"/>
    <w:rsid w:val="004429D9"/>
    <w:rsid w:val="00443C42"/>
    <w:rsid w:val="00450FD9"/>
    <w:rsid w:val="004535D1"/>
    <w:rsid w:val="0045521D"/>
    <w:rsid w:val="00462474"/>
    <w:rsid w:val="00471954"/>
    <w:rsid w:val="00475F5B"/>
    <w:rsid w:val="0047772B"/>
    <w:rsid w:val="00480C09"/>
    <w:rsid w:val="0049122E"/>
    <w:rsid w:val="0049228E"/>
    <w:rsid w:val="00493E69"/>
    <w:rsid w:val="004954AA"/>
    <w:rsid w:val="004A6820"/>
    <w:rsid w:val="004C3150"/>
    <w:rsid w:val="004C4918"/>
    <w:rsid w:val="004C5B27"/>
    <w:rsid w:val="004C698A"/>
    <w:rsid w:val="004C7FCC"/>
    <w:rsid w:val="004D0743"/>
    <w:rsid w:val="004D5842"/>
    <w:rsid w:val="004E05B2"/>
    <w:rsid w:val="004E3AD8"/>
    <w:rsid w:val="004F0AF8"/>
    <w:rsid w:val="004F3B90"/>
    <w:rsid w:val="004F608D"/>
    <w:rsid w:val="004F72D8"/>
    <w:rsid w:val="005024F8"/>
    <w:rsid w:val="005066C1"/>
    <w:rsid w:val="00514D4B"/>
    <w:rsid w:val="005165BA"/>
    <w:rsid w:val="00527265"/>
    <w:rsid w:val="00532C67"/>
    <w:rsid w:val="0053320C"/>
    <w:rsid w:val="00541DCE"/>
    <w:rsid w:val="00552E1F"/>
    <w:rsid w:val="00555492"/>
    <w:rsid w:val="00557A41"/>
    <w:rsid w:val="00564647"/>
    <w:rsid w:val="00564D56"/>
    <w:rsid w:val="005762B5"/>
    <w:rsid w:val="00591952"/>
    <w:rsid w:val="005926F9"/>
    <w:rsid w:val="0059400C"/>
    <w:rsid w:val="005B3964"/>
    <w:rsid w:val="005C2F36"/>
    <w:rsid w:val="005D030D"/>
    <w:rsid w:val="005D54E3"/>
    <w:rsid w:val="005D7A1B"/>
    <w:rsid w:val="005F054B"/>
    <w:rsid w:val="005F3124"/>
    <w:rsid w:val="005F45EC"/>
    <w:rsid w:val="006007EB"/>
    <w:rsid w:val="00601A77"/>
    <w:rsid w:val="00602E33"/>
    <w:rsid w:val="0060503A"/>
    <w:rsid w:val="00613029"/>
    <w:rsid w:val="00613A52"/>
    <w:rsid w:val="0062058E"/>
    <w:rsid w:val="00632956"/>
    <w:rsid w:val="006400D2"/>
    <w:rsid w:val="00641271"/>
    <w:rsid w:val="0064184F"/>
    <w:rsid w:val="0064206D"/>
    <w:rsid w:val="00644702"/>
    <w:rsid w:val="00661CC9"/>
    <w:rsid w:val="00677F66"/>
    <w:rsid w:val="006824C4"/>
    <w:rsid w:val="006837EA"/>
    <w:rsid w:val="00694A20"/>
    <w:rsid w:val="006A481A"/>
    <w:rsid w:val="006A6372"/>
    <w:rsid w:val="006B0F05"/>
    <w:rsid w:val="006C33BD"/>
    <w:rsid w:val="006C65FB"/>
    <w:rsid w:val="006D3CD0"/>
    <w:rsid w:val="006E4622"/>
    <w:rsid w:val="006E551B"/>
    <w:rsid w:val="006F2D9D"/>
    <w:rsid w:val="006F2DF6"/>
    <w:rsid w:val="006F3FCF"/>
    <w:rsid w:val="006F732C"/>
    <w:rsid w:val="006F76B2"/>
    <w:rsid w:val="0070137B"/>
    <w:rsid w:val="00701FCD"/>
    <w:rsid w:val="0070554A"/>
    <w:rsid w:val="00706DA4"/>
    <w:rsid w:val="007112DC"/>
    <w:rsid w:val="007114EB"/>
    <w:rsid w:val="007124C5"/>
    <w:rsid w:val="00723B60"/>
    <w:rsid w:val="00735D18"/>
    <w:rsid w:val="00742E0A"/>
    <w:rsid w:val="00747E02"/>
    <w:rsid w:val="00753F08"/>
    <w:rsid w:val="00761C59"/>
    <w:rsid w:val="00770657"/>
    <w:rsid w:val="007774D5"/>
    <w:rsid w:val="00787D97"/>
    <w:rsid w:val="00792587"/>
    <w:rsid w:val="007968A6"/>
    <w:rsid w:val="007B2740"/>
    <w:rsid w:val="007B7ECF"/>
    <w:rsid w:val="007D16EC"/>
    <w:rsid w:val="007D1A2F"/>
    <w:rsid w:val="007D638E"/>
    <w:rsid w:val="007E716B"/>
    <w:rsid w:val="007F144E"/>
    <w:rsid w:val="00802FF8"/>
    <w:rsid w:val="008105B9"/>
    <w:rsid w:val="00811572"/>
    <w:rsid w:val="00833548"/>
    <w:rsid w:val="00835B08"/>
    <w:rsid w:val="00840F1A"/>
    <w:rsid w:val="008465A0"/>
    <w:rsid w:val="00851769"/>
    <w:rsid w:val="008533E0"/>
    <w:rsid w:val="00867F02"/>
    <w:rsid w:val="00873067"/>
    <w:rsid w:val="00873DB6"/>
    <w:rsid w:val="008818BE"/>
    <w:rsid w:val="00892CD6"/>
    <w:rsid w:val="008A1FA3"/>
    <w:rsid w:val="008A311E"/>
    <w:rsid w:val="008A4536"/>
    <w:rsid w:val="008A47CA"/>
    <w:rsid w:val="008B5FF8"/>
    <w:rsid w:val="008C1CF5"/>
    <w:rsid w:val="008C26BB"/>
    <w:rsid w:val="008C2B1D"/>
    <w:rsid w:val="008C5577"/>
    <w:rsid w:val="008D2534"/>
    <w:rsid w:val="008D60BA"/>
    <w:rsid w:val="008D61ED"/>
    <w:rsid w:val="008E184D"/>
    <w:rsid w:val="008E278A"/>
    <w:rsid w:val="008E27F3"/>
    <w:rsid w:val="008E4236"/>
    <w:rsid w:val="008E70F1"/>
    <w:rsid w:val="008F3E6B"/>
    <w:rsid w:val="008F43DE"/>
    <w:rsid w:val="008F7588"/>
    <w:rsid w:val="00902C0D"/>
    <w:rsid w:val="00903EAB"/>
    <w:rsid w:val="00906F4D"/>
    <w:rsid w:val="00906F4E"/>
    <w:rsid w:val="009118BF"/>
    <w:rsid w:val="00914963"/>
    <w:rsid w:val="00922592"/>
    <w:rsid w:val="009263F4"/>
    <w:rsid w:val="00930584"/>
    <w:rsid w:val="009375BC"/>
    <w:rsid w:val="00943C83"/>
    <w:rsid w:val="0094636F"/>
    <w:rsid w:val="00946729"/>
    <w:rsid w:val="00952ACE"/>
    <w:rsid w:val="00952E7C"/>
    <w:rsid w:val="009549CA"/>
    <w:rsid w:val="0095580A"/>
    <w:rsid w:val="00965BA5"/>
    <w:rsid w:val="00973468"/>
    <w:rsid w:val="00973BE8"/>
    <w:rsid w:val="00975813"/>
    <w:rsid w:val="009857B8"/>
    <w:rsid w:val="00991CA7"/>
    <w:rsid w:val="0099397D"/>
    <w:rsid w:val="00994FF6"/>
    <w:rsid w:val="00997B8B"/>
    <w:rsid w:val="009A411F"/>
    <w:rsid w:val="009A74BD"/>
    <w:rsid w:val="009B235F"/>
    <w:rsid w:val="009C622A"/>
    <w:rsid w:val="009D217C"/>
    <w:rsid w:val="009D4523"/>
    <w:rsid w:val="009D520B"/>
    <w:rsid w:val="009D6AD1"/>
    <w:rsid w:val="009E08ED"/>
    <w:rsid w:val="009E4020"/>
    <w:rsid w:val="00A00FC6"/>
    <w:rsid w:val="00A01F1C"/>
    <w:rsid w:val="00A022BC"/>
    <w:rsid w:val="00A0726D"/>
    <w:rsid w:val="00A12A85"/>
    <w:rsid w:val="00A177BB"/>
    <w:rsid w:val="00A34480"/>
    <w:rsid w:val="00A40AFA"/>
    <w:rsid w:val="00A41EEA"/>
    <w:rsid w:val="00A4549C"/>
    <w:rsid w:val="00A47961"/>
    <w:rsid w:val="00A620E0"/>
    <w:rsid w:val="00A67B9B"/>
    <w:rsid w:val="00A72433"/>
    <w:rsid w:val="00A759A8"/>
    <w:rsid w:val="00A84A22"/>
    <w:rsid w:val="00A918CB"/>
    <w:rsid w:val="00A925D7"/>
    <w:rsid w:val="00AB478F"/>
    <w:rsid w:val="00AB49DC"/>
    <w:rsid w:val="00AB5888"/>
    <w:rsid w:val="00AC2245"/>
    <w:rsid w:val="00AC3882"/>
    <w:rsid w:val="00AC6FE5"/>
    <w:rsid w:val="00AD3705"/>
    <w:rsid w:val="00AD51BE"/>
    <w:rsid w:val="00AD5D86"/>
    <w:rsid w:val="00AD6686"/>
    <w:rsid w:val="00AD6C45"/>
    <w:rsid w:val="00AE5BCC"/>
    <w:rsid w:val="00AF437B"/>
    <w:rsid w:val="00AF70A5"/>
    <w:rsid w:val="00B03C0F"/>
    <w:rsid w:val="00B17D4E"/>
    <w:rsid w:val="00B203EA"/>
    <w:rsid w:val="00B50428"/>
    <w:rsid w:val="00B523B0"/>
    <w:rsid w:val="00B5600B"/>
    <w:rsid w:val="00B627D9"/>
    <w:rsid w:val="00B7698B"/>
    <w:rsid w:val="00B84212"/>
    <w:rsid w:val="00B8552A"/>
    <w:rsid w:val="00B87D28"/>
    <w:rsid w:val="00B87E60"/>
    <w:rsid w:val="00B958F8"/>
    <w:rsid w:val="00B96703"/>
    <w:rsid w:val="00BA0DCF"/>
    <w:rsid w:val="00BA1D4E"/>
    <w:rsid w:val="00BA5534"/>
    <w:rsid w:val="00BA5E2E"/>
    <w:rsid w:val="00BA7F42"/>
    <w:rsid w:val="00BB05D6"/>
    <w:rsid w:val="00BB3A08"/>
    <w:rsid w:val="00BC0606"/>
    <w:rsid w:val="00BC5466"/>
    <w:rsid w:val="00BD003E"/>
    <w:rsid w:val="00BD27E3"/>
    <w:rsid w:val="00BD3318"/>
    <w:rsid w:val="00BE08A3"/>
    <w:rsid w:val="00BE0E01"/>
    <w:rsid w:val="00BE638B"/>
    <w:rsid w:val="00BE6C36"/>
    <w:rsid w:val="00BF0D4A"/>
    <w:rsid w:val="00BF3758"/>
    <w:rsid w:val="00BF4BFA"/>
    <w:rsid w:val="00C01018"/>
    <w:rsid w:val="00C0135E"/>
    <w:rsid w:val="00C01BEE"/>
    <w:rsid w:val="00C0659B"/>
    <w:rsid w:val="00C12243"/>
    <w:rsid w:val="00C13265"/>
    <w:rsid w:val="00C22BE8"/>
    <w:rsid w:val="00C30508"/>
    <w:rsid w:val="00C32633"/>
    <w:rsid w:val="00C53B20"/>
    <w:rsid w:val="00C648A1"/>
    <w:rsid w:val="00C6644B"/>
    <w:rsid w:val="00C723FA"/>
    <w:rsid w:val="00C745FC"/>
    <w:rsid w:val="00C82559"/>
    <w:rsid w:val="00C861F8"/>
    <w:rsid w:val="00C87111"/>
    <w:rsid w:val="00C93EBA"/>
    <w:rsid w:val="00C957EB"/>
    <w:rsid w:val="00C960AD"/>
    <w:rsid w:val="00CA06D3"/>
    <w:rsid w:val="00CA3A51"/>
    <w:rsid w:val="00CA3AE7"/>
    <w:rsid w:val="00CB6963"/>
    <w:rsid w:val="00CC481A"/>
    <w:rsid w:val="00CC52D5"/>
    <w:rsid w:val="00CD0135"/>
    <w:rsid w:val="00CD7E6C"/>
    <w:rsid w:val="00CF0A69"/>
    <w:rsid w:val="00D1146A"/>
    <w:rsid w:val="00D1228F"/>
    <w:rsid w:val="00D13DB4"/>
    <w:rsid w:val="00D16158"/>
    <w:rsid w:val="00D2647D"/>
    <w:rsid w:val="00D338B9"/>
    <w:rsid w:val="00D43B52"/>
    <w:rsid w:val="00D45799"/>
    <w:rsid w:val="00D53E63"/>
    <w:rsid w:val="00D60876"/>
    <w:rsid w:val="00D60930"/>
    <w:rsid w:val="00D61B27"/>
    <w:rsid w:val="00D623EA"/>
    <w:rsid w:val="00D63C9E"/>
    <w:rsid w:val="00D67685"/>
    <w:rsid w:val="00D83775"/>
    <w:rsid w:val="00D91AE5"/>
    <w:rsid w:val="00D96366"/>
    <w:rsid w:val="00DA0A4E"/>
    <w:rsid w:val="00DB1EC3"/>
    <w:rsid w:val="00DB5D3B"/>
    <w:rsid w:val="00DB6EA9"/>
    <w:rsid w:val="00DB7101"/>
    <w:rsid w:val="00DC4525"/>
    <w:rsid w:val="00DC683C"/>
    <w:rsid w:val="00DD0B24"/>
    <w:rsid w:val="00DD3A1F"/>
    <w:rsid w:val="00DE190E"/>
    <w:rsid w:val="00DE2038"/>
    <w:rsid w:val="00DE2BBA"/>
    <w:rsid w:val="00DE3F71"/>
    <w:rsid w:val="00DE4D39"/>
    <w:rsid w:val="00DF62DB"/>
    <w:rsid w:val="00E017CD"/>
    <w:rsid w:val="00E04563"/>
    <w:rsid w:val="00E11FA0"/>
    <w:rsid w:val="00E139E5"/>
    <w:rsid w:val="00E31782"/>
    <w:rsid w:val="00E40A67"/>
    <w:rsid w:val="00E45C78"/>
    <w:rsid w:val="00E47587"/>
    <w:rsid w:val="00E625F1"/>
    <w:rsid w:val="00E707E7"/>
    <w:rsid w:val="00E73CC7"/>
    <w:rsid w:val="00E832FD"/>
    <w:rsid w:val="00E8401F"/>
    <w:rsid w:val="00E90B3A"/>
    <w:rsid w:val="00EA7198"/>
    <w:rsid w:val="00EC03EA"/>
    <w:rsid w:val="00EC1B7F"/>
    <w:rsid w:val="00EE1233"/>
    <w:rsid w:val="00EF2972"/>
    <w:rsid w:val="00EF3C88"/>
    <w:rsid w:val="00EF486C"/>
    <w:rsid w:val="00F06832"/>
    <w:rsid w:val="00F07999"/>
    <w:rsid w:val="00F24575"/>
    <w:rsid w:val="00F26F0F"/>
    <w:rsid w:val="00F42B18"/>
    <w:rsid w:val="00F44201"/>
    <w:rsid w:val="00F51ABD"/>
    <w:rsid w:val="00F556BD"/>
    <w:rsid w:val="00F63628"/>
    <w:rsid w:val="00F7575C"/>
    <w:rsid w:val="00F77DAF"/>
    <w:rsid w:val="00F85CAF"/>
    <w:rsid w:val="00F96505"/>
    <w:rsid w:val="00F97B59"/>
    <w:rsid w:val="00FA051E"/>
    <w:rsid w:val="00FA45A7"/>
    <w:rsid w:val="00FA5A4A"/>
    <w:rsid w:val="00FB0F4C"/>
    <w:rsid w:val="00FB28EF"/>
    <w:rsid w:val="00FB4D1D"/>
    <w:rsid w:val="00FC62E2"/>
    <w:rsid w:val="00FC710E"/>
    <w:rsid w:val="00FD02DA"/>
    <w:rsid w:val="00FE33AC"/>
    <w:rsid w:val="00FE367E"/>
    <w:rsid w:val="00FF2BB0"/>
    <w:rsid w:val="00FF4ED5"/>
    <w:rsid w:val="00FF6800"/>
    <w:rsid w:val="038D380A"/>
    <w:rsid w:val="0479F252"/>
    <w:rsid w:val="0E175D56"/>
    <w:rsid w:val="0F8A9389"/>
    <w:rsid w:val="1423CB24"/>
    <w:rsid w:val="166E1AE5"/>
    <w:rsid w:val="17CFA464"/>
    <w:rsid w:val="20020B7D"/>
    <w:rsid w:val="2A8EDA58"/>
    <w:rsid w:val="355F5D78"/>
    <w:rsid w:val="38526C74"/>
    <w:rsid w:val="43EA1B31"/>
    <w:rsid w:val="4AD3DC22"/>
    <w:rsid w:val="4AF9373A"/>
    <w:rsid w:val="4B51349B"/>
    <w:rsid w:val="52FAAD9B"/>
    <w:rsid w:val="53C7BB52"/>
    <w:rsid w:val="577AFBC7"/>
    <w:rsid w:val="579A2261"/>
    <w:rsid w:val="5D1121CE"/>
    <w:rsid w:val="64BBE2E3"/>
    <w:rsid w:val="6846814A"/>
    <w:rsid w:val="6D954217"/>
    <w:rsid w:val="774B914D"/>
    <w:rsid w:val="77C90443"/>
    <w:rsid w:val="7A80A997"/>
    <w:rsid w:val="7FA68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6D61B"/>
  <w15:chartTrackingRefBased/>
  <w15:docId w15:val="{4BEE8560-1CE2-404A-9093-212D561BD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6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A4536"/>
    <w:pPr>
      <w:keepNext/>
      <w:spacing w:before="40" w:after="40"/>
      <w:jc w:val="center"/>
      <w:outlineLvl w:val="0"/>
    </w:pPr>
    <w:rPr>
      <w:rFonts w:ascii="Calibri" w:hAnsi="Calibri" w:cs="Calibri"/>
      <w:b/>
      <w:bCs/>
      <w:kern w:val="32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qFormat/>
    <w:rsid w:val="008A4536"/>
    <w:pPr>
      <w:keepNext/>
      <w:spacing w:before="240" w:after="60"/>
      <w:outlineLvl w:val="1"/>
    </w:pPr>
    <w:rPr>
      <w:rFonts w:ascii="Calibri" w:hAnsi="Calibri" w:cs="Calibr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8A4536"/>
    <w:pPr>
      <w:keepNext/>
      <w:spacing w:before="240" w:after="60"/>
      <w:outlineLvl w:val="2"/>
    </w:pPr>
    <w:rPr>
      <w:rFonts w:ascii="Calibri" w:hAnsi="Calibri" w:cs="Calibri"/>
      <w:b/>
      <w:bCs/>
    </w:rPr>
  </w:style>
  <w:style w:type="paragraph" w:styleId="Nadpis5">
    <w:name w:val="heading 5"/>
    <w:basedOn w:val="Normln"/>
    <w:next w:val="Normln"/>
    <w:link w:val="Nadpis5Char"/>
    <w:unhideWhenUsed/>
    <w:qFormat/>
    <w:rsid w:val="008A453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8A4536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A4536"/>
    <w:rPr>
      <w:rFonts w:ascii="Calibri" w:eastAsia="Times New Roman" w:hAnsi="Calibri" w:cs="Calibri"/>
      <w:b/>
      <w:bCs/>
      <w:kern w:val="32"/>
      <w:sz w:val="36"/>
      <w:szCs w:val="36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8A4536"/>
    <w:rPr>
      <w:rFonts w:ascii="Calibri" w:eastAsia="Times New Roman" w:hAnsi="Calibri" w:cs="Calibri"/>
      <w:b/>
      <w:b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8A4536"/>
    <w:rPr>
      <w:rFonts w:ascii="Calibri" w:eastAsia="Times New Roman" w:hAnsi="Calibri" w:cs="Calibri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8A4536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8A4536"/>
    <w:rPr>
      <w:rFonts w:ascii="Calibri" w:eastAsia="Times New Roman" w:hAnsi="Calibri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8A45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A45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A45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4536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A4536"/>
  </w:style>
  <w:style w:type="table" w:styleId="Mkatabulky">
    <w:name w:val="Table Grid"/>
    <w:basedOn w:val="Normlntabulka"/>
    <w:uiPriority w:val="99"/>
    <w:rsid w:val="008A45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8A4536"/>
    <w:rPr>
      <w:color w:val="0000FF"/>
      <w:u w:val="single"/>
    </w:rPr>
  </w:style>
  <w:style w:type="paragraph" w:styleId="Normlnweb">
    <w:name w:val="Normal (Web)"/>
    <w:basedOn w:val="Normln"/>
    <w:uiPriority w:val="99"/>
    <w:rsid w:val="008A4536"/>
    <w:pPr>
      <w:suppressAutoHyphens/>
      <w:autoSpaceDN w:val="0"/>
      <w:textAlignment w:val="baseline"/>
    </w:pPr>
    <w:rPr>
      <w:kern w:val="3"/>
      <w:lang w:eastAsia="ar-SA"/>
    </w:rPr>
  </w:style>
  <w:style w:type="paragraph" w:customStyle="1" w:styleId="Textpsmene">
    <w:name w:val="Text písmene"/>
    <w:basedOn w:val="Normln"/>
    <w:uiPriority w:val="99"/>
    <w:rsid w:val="008A4536"/>
    <w:pPr>
      <w:tabs>
        <w:tab w:val="num" w:pos="360"/>
      </w:tabs>
      <w:jc w:val="both"/>
      <w:outlineLvl w:val="7"/>
    </w:pPr>
  </w:style>
  <w:style w:type="paragraph" w:customStyle="1" w:styleId="Textodstavce">
    <w:name w:val="Text odstavce"/>
    <w:basedOn w:val="Normln"/>
    <w:uiPriority w:val="99"/>
    <w:rsid w:val="008A4536"/>
    <w:pPr>
      <w:tabs>
        <w:tab w:val="left" w:pos="851"/>
      </w:tabs>
      <w:spacing w:before="120" w:after="120"/>
      <w:jc w:val="both"/>
      <w:outlineLvl w:val="6"/>
    </w:pPr>
  </w:style>
  <w:style w:type="paragraph" w:customStyle="1" w:styleId="Styl-normln-odsazen">
    <w:name w:val="Styl-normální-odsazený"/>
    <w:basedOn w:val="Normln"/>
    <w:uiPriority w:val="99"/>
    <w:rsid w:val="008A4536"/>
    <w:pPr>
      <w:spacing w:after="60"/>
      <w:ind w:left="284"/>
      <w:jc w:val="both"/>
    </w:pPr>
    <w:rPr>
      <w:rFonts w:ascii="Calibri" w:hAnsi="Calibri" w:cs="Calibri"/>
      <w:sz w:val="22"/>
      <w:szCs w:val="22"/>
      <w:lang w:eastAsia="en-US"/>
    </w:rPr>
  </w:style>
  <w:style w:type="paragraph" w:customStyle="1" w:styleId="Styl-normln-slo-odsazen">
    <w:name w:val="Styl-normální-číslo-odsazený"/>
    <w:basedOn w:val="Normln"/>
    <w:uiPriority w:val="99"/>
    <w:rsid w:val="008A4536"/>
    <w:pPr>
      <w:numPr>
        <w:numId w:val="1"/>
      </w:numPr>
      <w:spacing w:after="60"/>
      <w:jc w:val="both"/>
    </w:pPr>
    <w:rPr>
      <w:rFonts w:ascii="Calibri" w:hAnsi="Calibri" w:cs="Calibri"/>
      <w:sz w:val="22"/>
      <w:szCs w:val="22"/>
      <w:lang w:eastAsia="en-US"/>
    </w:rPr>
  </w:style>
  <w:style w:type="paragraph" w:styleId="Textkomente">
    <w:name w:val="annotation text"/>
    <w:aliases w:val="RL Text komentáře"/>
    <w:basedOn w:val="Normln"/>
    <w:link w:val="TextkomenteChar"/>
    <w:rsid w:val="008A4536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8A453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">
    <w:name w:val="Standard"/>
    <w:uiPriority w:val="99"/>
    <w:rsid w:val="008A453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rsid w:val="008A4536"/>
    <w:pPr>
      <w:tabs>
        <w:tab w:val="left" w:pos="360"/>
        <w:tab w:val="left" w:pos="720"/>
      </w:tabs>
      <w:ind w:left="708" w:hanging="708"/>
      <w:jc w:val="both"/>
    </w:pPr>
    <w:rPr>
      <w:rFonts w:ascii="Arial" w:hAnsi="Arial" w:cs="Arial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8A4536"/>
    <w:rPr>
      <w:rFonts w:ascii="Arial" w:eastAsia="Times New Roman" w:hAnsi="Arial" w:cs="Arial"/>
      <w:sz w:val="20"/>
      <w:szCs w:val="20"/>
      <w:lang w:eastAsia="cs-CZ"/>
    </w:rPr>
  </w:style>
  <w:style w:type="paragraph" w:styleId="Obsah1">
    <w:name w:val="toc 1"/>
    <w:basedOn w:val="Normln"/>
    <w:next w:val="Normln"/>
    <w:autoRedefine/>
    <w:uiPriority w:val="39"/>
    <w:rsid w:val="008A4536"/>
  </w:style>
  <w:style w:type="paragraph" w:styleId="Obsah2">
    <w:name w:val="toc 2"/>
    <w:basedOn w:val="Normln"/>
    <w:next w:val="Normln"/>
    <w:autoRedefine/>
    <w:uiPriority w:val="39"/>
    <w:rsid w:val="008A4536"/>
    <w:pPr>
      <w:ind w:left="240"/>
    </w:pPr>
  </w:style>
  <w:style w:type="paragraph" w:styleId="Obsah3">
    <w:name w:val="toc 3"/>
    <w:basedOn w:val="Normln"/>
    <w:next w:val="Normln"/>
    <w:autoRedefine/>
    <w:uiPriority w:val="39"/>
    <w:rsid w:val="008A4536"/>
    <w:pPr>
      <w:ind w:left="4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A45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A4536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uiPriority w:val="99"/>
    <w:unhideWhenUsed/>
    <w:rsid w:val="008A4536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453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453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A453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A45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itre4">
    <w:name w:val="titre4"/>
    <w:basedOn w:val="Normln"/>
    <w:autoRedefine/>
    <w:semiHidden/>
    <w:rsid w:val="008A4536"/>
    <w:pPr>
      <w:widowControl w:val="0"/>
      <w:snapToGrid w:val="0"/>
      <w:ind w:left="567"/>
      <w:jc w:val="both"/>
    </w:pPr>
    <w:rPr>
      <w:rFonts w:ascii="Calibri" w:hAnsi="Calibri" w:cs="Calibri"/>
      <w:snapToGrid w:val="0"/>
      <w:sz w:val="22"/>
      <w:szCs w:val="22"/>
    </w:rPr>
  </w:style>
  <w:style w:type="paragraph" w:customStyle="1" w:styleId="Default">
    <w:name w:val="Default"/>
    <w:rsid w:val="008A45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Siln">
    <w:name w:val="Strong"/>
    <w:uiPriority w:val="22"/>
    <w:qFormat/>
    <w:rsid w:val="008A4536"/>
    <w:rPr>
      <w:b/>
      <w:bCs/>
    </w:rPr>
  </w:style>
  <w:style w:type="paragraph" w:customStyle="1" w:styleId="center">
    <w:name w:val="center"/>
    <w:basedOn w:val="Normln"/>
    <w:rsid w:val="008A4536"/>
    <w:pPr>
      <w:spacing w:before="100" w:beforeAutospacing="1" w:after="100" w:afterAutospacing="1"/>
    </w:p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8A453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A453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ormln0">
    <w:name w:val="Normální~"/>
    <w:basedOn w:val="Normln"/>
    <w:rsid w:val="008A4536"/>
    <w:pPr>
      <w:widowControl w:val="0"/>
    </w:pPr>
    <w:rPr>
      <w:noProof/>
      <w:szCs w:val="20"/>
    </w:rPr>
  </w:style>
  <w:style w:type="paragraph" w:customStyle="1" w:styleId="Styl1">
    <w:name w:val="Styl1"/>
    <w:basedOn w:val="Normln"/>
    <w:uiPriority w:val="99"/>
    <w:rsid w:val="008A4536"/>
    <w:pPr>
      <w:spacing w:line="360" w:lineRule="auto"/>
      <w:jc w:val="both"/>
    </w:pPr>
  </w:style>
  <w:style w:type="character" w:customStyle="1" w:styleId="apple-style-span">
    <w:name w:val="apple-style-span"/>
    <w:rsid w:val="008A4536"/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8A45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8A4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8A453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A453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dstavecslovan">
    <w:name w:val="Odstavec číslovaný"/>
    <w:basedOn w:val="Normln"/>
    <w:rsid w:val="008A4536"/>
    <w:pPr>
      <w:numPr>
        <w:numId w:val="2"/>
      </w:numPr>
      <w:spacing w:after="120"/>
      <w:jc w:val="both"/>
    </w:pPr>
    <w:rPr>
      <w:szCs w:val="20"/>
    </w:rPr>
  </w:style>
  <w:style w:type="paragraph" w:customStyle="1" w:styleId="Psmenovveodsazen">
    <w:name w:val="Písmenový výče odsazený"/>
    <w:basedOn w:val="Normln"/>
    <w:rsid w:val="008A4536"/>
    <w:pPr>
      <w:numPr>
        <w:numId w:val="3"/>
      </w:numPr>
      <w:spacing w:after="120"/>
      <w:jc w:val="both"/>
    </w:pPr>
    <w:rPr>
      <w:szCs w:val="20"/>
    </w:rPr>
  </w:style>
  <w:style w:type="paragraph" w:customStyle="1" w:styleId="PodpodnadpisTA">
    <w:name w:val="Podpodnadpis TA"/>
    <w:basedOn w:val="Normln"/>
    <w:autoRedefine/>
    <w:uiPriority w:val="99"/>
    <w:rsid w:val="008A4536"/>
    <w:pPr>
      <w:spacing w:before="240" w:after="120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Zkladntext2-smlouva">
    <w:name w:val="Základní text (2) - smlouva"/>
    <w:basedOn w:val="Zkladntext2"/>
    <w:uiPriority w:val="99"/>
    <w:rsid w:val="008A4536"/>
    <w:pPr>
      <w:spacing w:before="180" w:after="0" w:line="240" w:lineRule="auto"/>
      <w:jc w:val="both"/>
      <w:outlineLvl w:val="1"/>
    </w:pPr>
    <w:rPr>
      <w:bCs/>
      <w:szCs w:val="20"/>
    </w:rPr>
  </w:style>
  <w:style w:type="character" w:customStyle="1" w:styleId="st">
    <w:name w:val="st"/>
    <w:rsid w:val="008A4536"/>
  </w:style>
  <w:style w:type="character" w:styleId="Zdraznn">
    <w:name w:val="Emphasis"/>
    <w:aliases w:val="Zvýraznění"/>
    <w:uiPriority w:val="20"/>
    <w:qFormat/>
    <w:rsid w:val="008A4536"/>
    <w:rPr>
      <w:i/>
      <w:iCs/>
    </w:rPr>
  </w:style>
  <w:style w:type="paragraph" w:styleId="Bezmezer">
    <w:name w:val="No Spacing"/>
    <w:uiPriority w:val="1"/>
    <w:qFormat/>
    <w:rsid w:val="008A4536"/>
    <w:pPr>
      <w:suppressAutoHyphens/>
      <w:spacing w:after="0" w:line="240" w:lineRule="auto"/>
      <w:jc w:val="both"/>
    </w:pPr>
    <w:rPr>
      <w:rFonts w:ascii="Palatino Linotype" w:eastAsia="Times New Roman" w:hAnsi="Palatino Linotype" w:cs="Palatino Linotype"/>
      <w:lang w:eastAsia="ar-SA"/>
    </w:rPr>
  </w:style>
  <w:style w:type="character" w:styleId="Zstupntext">
    <w:name w:val="Placeholder Text"/>
    <w:uiPriority w:val="99"/>
    <w:semiHidden/>
    <w:rsid w:val="008A4536"/>
    <w:rPr>
      <w:color w:val="808080"/>
    </w:rPr>
  </w:style>
  <w:style w:type="paragraph" w:customStyle="1" w:styleId="ANadpis2">
    <w:name w:val="A_Nadpis2"/>
    <w:basedOn w:val="Normln"/>
    <w:rsid w:val="008A4536"/>
    <w:pPr>
      <w:tabs>
        <w:tab w:val="left" w:pos="567"/>
      </w:tabs>
      <w:overflowPunct w:val="0"/>
      <w:autoSpaceDE w:val="0"/>
      <w:autoSpaceDN w:val="0"/>
      <w:adjustRightInd w:val="0"/>
      <w:spacing w:before="120"/>
      <w:ind w:left="567" w:hanging="567"/>
      <w:jc w:val="both"/>
      <w:textAlignment w:val="baseline"/>
    </w:pPr>
    <w:rPr>
      <w:b/>
      <w:szCs w:val="20"/>
    </w:rPr>
  </w:style>
  <w:style w:type="character" w:customStyle="1" w:styleId="st1">
    <w:name w:val="st1"/>
    <w:rsid w:val="008A4536"/>
  </w:style>
  <w:style w:type="character" w:styleId="Odkazjemn">
    <w:name w:val="Subtle Reference"/>
    <w:uiPriority w:val="31"/>
    <w:qFormat/>
    <w:rsid w:val="008A4536"/>
    <w:rPr>
      <w:smallCaps/>
      <w:color w:val="5A5A5A"/>
    </w:rPr>
  </w:style>
  <w:style w:type="character" w:styleId="Zdraznnjemn">
    <w:name w:val="Subtle Emphasis"/>
    <w:uiPriority w:val="19"/>
    <w:qFormat/>
    <w:rsid w:val="008A4536"/>
    <w:rPr>
      <w:i/>
      <w:iCs/>
      <w:color w:val="404040"/>
    </w:rPr>
  </w:style>
  <w:style w:type="character" w:customStyle="1" w:styleId="Nevyeenzmnka1">
    <w:name w:val="Nevyřešená zmínka1"/>
    <w:uiPriority w:val="99"/>
    <w:semiHidden/>
    <w:unhideWhenUsed/>
    <w:rsid w:val="008A4536"/>
    <w:rPr>
      <w:color w:val="808080"/>
      <w:shd w:val="clear" w:color="auto" w:fill="E6E6E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E2BB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54CF8"/>
    <w:rPr>
      <w:color w:val="954F72" w:themeColor="followedHyperlink"/>
      <w:u w:val="single"/>
    </w:rPr>
  </w:style>
  <w:style w:type="paragraph" w:customStyle="1" w:styleId="RLTextlnkuslovan">
    <w:name w:val="RL Text článku číslovaný"/>
    <w:basedOn w:val="Normln"/>
    <w:link w:val="RLTextlnkuslovanChar"/>
    <w:qFormat/>
    <w:rsid w:val="00D43B52"/>
    <w:pPr>
      <w:spacing w:after="120" w:line="280" w:lineRule="exact"/>
      <w:jc w:val="both"/>
    </w:pPr>
    <w:rPr>
      <w:rFonts w:ascii="Garamond" w:hAnsi="Garamond"/>
    </w:rPr>
  </w:style>
  <w:style w:type="character" w:customStyle="1" w:styleId="RLTextlnkuslovanChar">
    <w:name w:val="RL Text článku číslovaný Char"/>
    <w:link w:val="RLTextlnkuslovan"/>
    <w:locked/>
    <w:rsid w:val="00D43B52"/>
    <w:rPr>
      <w:rFonts w:ascii="Garamond" w:eastAsia="Times New Roman" w:hAnsi="Garamond" w:cs="Times New Roman"/>
      <w:sz w:val="24"/>
      <w:szCs w:val="24"/>
      <w:lang w:eastAsia="cs-CZ"/>
    </w:rPr>
  </w:style>
  <w:style w:type="paragraph" w:customStyle="1" w:styleId="Nadpisy">
    <w:name w:val="Nadpisy"/>
    <w:basedOn w:val="Odstavecseseznamem"/>
    <w:qFormat/>
    <w:rsid w:val="00DC4525"/>
    <w:pPr>
      <w:widowControl w:val="0"/>
      <w:numPr>
        <w:numId w:val="44"/>
      </w:numPr>
      <w:tabs>
        <w:tab w:val="left" w:pos="227"/>
        <w:tab w:val="left" w:pos="1080"/>
        <w:tab w:val="left" w:pos="2250"/>
      </w:tabs>
      <w:autoSpaceDE w:val="0"/>
      <w:autoSpaceDN w:val="0"/>
      <w:adjustRightInd w:val="0"/>
      <w:spacing w:before="240" w:after="240"/>
      <w:ind w:left="1077"/>
      <w:contextualSpacing w:val="0"/>
      <w:jc w:val="center"/>
    </w:pPr>
    <w:rPr>
      <w:rFonts w:ascii="Arial" w:hAnsi="Arial" w:cs="Arial"/>
      <w:b/>
      <w:bCs/>
      <w:spacing w:val="10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basedOn w:val="Standardnpsmoodstavce"/>
    <w:link w:val="Odstavecseseznamem"/>
    <w:uiPriority w:val="34"/>
    <w:locked/>
    <w:rsid w:val="00FC62E2"/>
    <w:rPr>
      <w:rFonts w:ascii="Calibri" w:eastAsia="Calibri" w:hAnsi="Calibri" w:cs="Times New Roman"/>
    </w:rPr>
  </w:style>
  <w:style w:type="character" w:styleId="PromnnHTML">
    <w:name w:val="HTML Variable"/>
    <w:basedOn w:val="Standardnpsmoodstavce"/>
    <w:uiPriority w:val="99"/>
    <w:semiHidden/>
    <w:unhideWhenUsed/>
    <w:rsid w:val="00044BB4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50B9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50B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50B99"/>
    <w:rPr>
      <w:vertAlign w:val="superscript"/>
    </w:rPr>
  </w:style>
  <w:style w:type="character" w:customStyle="1" w:styleId="xcontentpasted0">
    <w:name w:val="x_contentpasted0"/>
    <w:basedOn w:val="Standardnpsmoodstavce"/>
    <w:rsid w:val="0035596F"/>
  </w:style>
  <w:style w:type="paragraph" w:styleId="Zkladntextodsazen2">
    <w:name w:val="Body Text Indent 2"/>
    <w:basedOn w:val="Normln"/>
    <w:link w:val="Zkladntextodsazen2Char"/>
    <w:rsid w:val="00BD003E"/>
    <w:pPr>
      <w:spacing w:after="120" w:line="480" w:lineRule="auto"/>
      <w:ind w:left="283"/>
      <w:jc w:val="both"/>
    </w:pPr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basedOn w:val="Standardnpsmoodstavce"/>
    <w:link w:val="Zkladntextodsazen2"/>
    <w:rsid w:val="00BD003E"/>
    <w:rPr>
      <w:rFonts w:ascii="Arial" w:eastAsia="Times New Roman" w:hAnsi="Arial" w:cs="Arial"/>
      <w:lang w:eastAsia="cs-CZ"/>
    </w:rPr>
  </w:style>
  <w:style w:type="paragraph" w:customStyle="1" w:styleId="Odstavec">
    <w:name w:val="Odstavec"/>
    <w:basedOn w:val="Normln"/>
    <w:rsid w:val="00BD003E"/>
    <w:pPr>
      <w:spacing w:before="120" w:after="120"/>
      <w:ind w:left="426"/>
      <w:jc w:val="both"/>
    </w:pPr>
    <w:rPr>
      <w:szCs w:val="20"/>
    </w:rPr>
  </w:style>
  <w:style w:type="paragraph" w:customStyle="1" w:styleId="Text">
    <w:name w:val="Text"/>
    <w:basedOn w:val="Odstavec"/>
    <w:rsid w:val="00BD003E"/>
    <w:pPr>
      <w:spacing w:before="0"/>
      <w:ind w:left="425"/>
    </w:pPr>
    <w:rPr>
      <w:snapToGrid w:val="0"/>
    </w:rPr>
  </w:style>
  <w:style w:type="paragraph" w:customStyle="1" w:styleId="Zkladntext22">
    <w:name w:val="Základní text 22"/>
    <w:basedOn w:val="Normln"/>
    <w:rsid w:val="00BD003E"/>
    <w:pPr>
      <w:tabs>
        <w:tab w:val="left" w:pos="360"/>
      </w:tabs>
      <w:ind w:right="-1"/>
    </w:pPr>
    <w:rPr>
      <w:rFonts w:ascii="Arial" w:hAnsi="Arial"/>
      <w:szCs w:val="20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BD003E"/>
    <w:rPr>
      <w:color w:val="605E5C"/>
      <w:shd w:val="clear" w:color="auto" w:fill="E1DFDD"/>
    </w:rPr>
  </w:style>
  <w:style w:type="character" w:customStyle="1" w:styleId="contentpasted2">
    <w:name w:val="contentpasted2"/>
    <w:basedOn w:val="Standardnpsmoodstavce"/>
    <w:rsid w:val="00C22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6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1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BAAB0AECFFBD499343BB9E420D9100" ma:contentTypeVersion="6" ma:contentTypeDescription="Vytvoří nový dokument" ma:contentTypeScope="" ma:versionID="e5debebc0e9b848b42cac9d23f683f0d">
  <xsd:schema xmlns:xsd="http://www.w3.org/2001/XMLSchema" xmlns:xs="http://www.w3.org/2001/XMLSchema" xmlns:p="http://schemas.microsoft.com/office/2006/metadata/properties" xmlns:ns2="326c0048-64f1-4171-a482-e7b6d8d82ea9" xmlns:ns3="96dd6fd2-3c41-486d-ba90-b742e689037f" targetNamespace="http://schemas.microsoft.com/office/2006/metadata/properties" ma:root="true" ma:fieldsID="aefda89d0d4bdaeec860ae6a2f043616" ns2:_="" ns3:_="">
    <xsd:import namespace="326c0048-64f1-4171-a482-e7b6d8d82ea9"/>
    <xsd:import namespace="96dd6fd2-3c41-486d-ba90-b742e68903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c0048-64f1-4171-a482-e7b6d8d82e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d6fd2-3c41-486d-ba90-b742e68903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9A2BF-E48E-4BD0-BAB2-4B8A500509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FE10F1-AA8F-49AF-B847-5FDDBC39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9DCF39-DFE4-4BD0-B5DB-37CB1203E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6c0048-64f1-4171-a482-e7b6d8d82ea9"/>
    <ds:schemaRef ds:uri="96dd6fd2-3c41-486d-ba90-b742e68903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69432A-AE70-4FA6-8D00-957D25248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936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Halla Slavomír</dc:creator>
  <cp:keywords/>
  <dc:description/>
  <cp:lastModifiedBy>FNBrno</cp:lastModifiedBy>
  <cp:revision>7</cp:revision>
  <cp:lastPrinted>2024-10-21T10:05:00Z</cp:lastPrinted>
  <dcterms:created xsi:type="dcterms:W3CDTF">2024-10-21T09:08:00Z</dcterms:created>
  <dcterms:modified xsi:type="dcterms:W3CDTF">2024-11-06T11:30:00Z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0x01010063BAAB0AECFFBD499343BB9E420D9100</vt:lpwstr>
  </property>
</Properties>
</file>