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keepLines/>
        <w:widowControl w:val="0"/>
        <w:shd w:val="clear" w:color="auto" w:fill="auto"/>
        <w:bidi w:val="0"/>
        <w:spacing w:line="240" w:lineRule="auto"/>
        <w:ind w:left="0" w:right="0" w:firstLine="0"/>
        <w:jc w:val="center"/>
      </w:pPr>
      <w:bookmarkStart w:id="0" w:name="bookmark0"/>
      <w:r>
        <w:rPr>
          <w:color w:val="000000"/>
          <w:spacing w:val="0"/>
          <w:w w:val="100"/>
          <w:position w:val="0"/>
          <w:shd w:val="clear" w:color="auto" w:fill="auto"/>
          <w:lang w:val="cs-CZ" w:eastAsia="cs-CZ" w:bidi="cs-CZ"/>
        </w:rPr>
        <w:t>Žádost o podporu</w:t>
      </w:r>
      <w:bookmarkEnd w:id="0"/>
    </w:p>
    <w:p>
      <w:pPr>
        <w:pStyle w:val="Style10"/>
        <w:keepNext/>
        <w:keepLines/>
        <w:widowControl w:val="0"/>
        <w:shd w:val="clear" w:color="auto" w:fill="auto"/>
        <w:bidi w:val="0"/>
        <w:spacing w:before="0" w:after="260" w:line="240" w:lineRule="auto"/>
        <w:ind w:left="0" w:right="0" w:firstLine="0"/>
        <w:jc w:val="left"/>
      </w:pPr>
      <w:bookmarkStart w:id="2" w:name="bookmark2"/>
      <w:r>
        <w:rPr>
          <w:color w:val="000000"/>
          <w:spacing w:val="0"/>
          <w:w w:val="100"/>
          <w:position w:val="0"/>
          <w:shd w:val="clear" w:color="auto" w:fill="auto"/>
          <w:lang w:val="cs-CZ" w:eastAsia="cs-CZ" w:bidi="cs-CZ"/>
        </w:rPr>
        <w:t>Základní údaje</w:t>
      </w:r>
      <w:bookmarkEnd w:id="2"/>
    </w:p>
    <w:tbl>
      <w:tblPr>
        <w:tblOverlap w:val="never"/>
        <w:jc w:val="center"/>
        <w:tblLayout w:type="fixed"/>
      </w:tblPr>
      <w:tblGrid>
        <w:gridCol w:w="3226"/>
        <w:gridCol w:w="5818"/>
      </w:tblGrid>
      <w:tr>
        <w:trPr>
          <w:trHeight w:val="288"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Registrační číslo projektu: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CZ.02.02.XX/00/23_017/0009001</w:t>
            </w:r>
          </w:p>
        </w:tc>
      </w:tr>
      <w:tr>
        <w:trPr>
          <w:trHeight w:val="33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Identifikace žádosti </w:t>
            </w:r>
            <w:r>
              <w:rPr>
                <w:b/>
                <w:bCs/>
                <w:color w:val="000000"/>
                <w:spacing w:val="0"/>
                <w:w w:val="100"/>
                <w:position w:val="0"/>
                <w:shd w:val="clear" w:color="auto" w:fill="auto"/>
                <w:lang w:val="en-US" w:eastAsia="en-US" w:bidi="en-US"/>
              </w:rPr>
              <w:t>(HASH):</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0m8tZu</w:t>
            </w:r>
          </w:p>
        </w:tc>
      </w:tr>
      <w:tr>
        <w:trPr>
          <w:trHeight w:val="35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projektu CZ:</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Místní akční plán rozvoje vzdělávání v ORP Pardubice IV</w:t>
            </w:r>
          </w:p>
        </w:tc>
      </w:tr>
      <w:tr>
        <w:trPr>
          <w:trHeight w:val="49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Způsob jednání:</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Podepisuje jeden signatář</w:t>
            </w:r>
          </w:p>
        </w:tc>
      </w:tr>
    </w:tbl>
    <w:p>
      <w:pPr>
        <w:widowControl w:val="0"/>
        <w:spacing w:after="139" w:line="1" w:lineRule="exact"/>
      </w:pPr>
    </w:p>
    <w:p>
      <w:pPr>
        <w:pStyle w:val="Style15"/>
        <w:keepNext/>
        <w:keepLines/>
        <w:widowControl w:val="0"/>
        <w:shd w:val="clear" w:color="auto" w:fill="auto"/>
        <w:bidi w:val="0"/>
        <w:spacing w:before="0" w:after="140" w:line="240" w:lineRule="auto"/>
        <w:ind w:left="0" w:right="0" w:firstLine="0"/>
        <w:jc w:val="left"/>
      </w:pPr>
      <w:bookmarkStart w:id="4" w:name="bookmark4"/>
      <w:r>
        <w:rPr>
          <w:color w:val="000000"/>
          <w:spacing w:val="0"/>
          <w:w w:val="100"/>
          <w:position w:val="0"/>
          <w:u w:val="single"/>
          <w:shd w:val="clear" w:color="auto" w:fill="auto"/>
          <w:lang w:val="cs-CZ" w:eastAsia="cs-CZ" w:bidi="cs-CZ"/>
        </w:rPr>
        <w:t>Vrácené obrazovky:</w:t>
      </w:r>
      <w:bookmarkEnd w:id="4"/>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Přehled zdrojů financování</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Finanční plán</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Dokumenty</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Subjekty projektu</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Adresy subjektu</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Osoby subjektu</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Účty subjektu</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Projekt</w:t>
      </w:r>
    </w:p>
    <w:p>
      <w:pPr>
        <w:pStyle w:val="Style2"/>
        <w:keepNext w:val="0"/>
        <w:keepLines w:val="0"/>
        <w:widowControl w:val="0"/>
        <w:shd w:val="clear" w:color="auto" w:fill="auto"/>
        <w:bidi w:val="0"/>
        <w:spacing w:before="0" w:after="480" w:line="240" w:lineRule="auto"/>
        <w:ind w:left="0" w:right="0" w:firstLine="0"/>
        <w:jc w:val="left"/>
      </w:pPr>
      <w:r>
        <w:rPr>
          <w:color w:val="000000"/>
          <w:spacing w:val="0"/>
          <w:w w:val="100"/>
          <w:position w:val="0"/>
          <w:shd w:val="clear" w:color="auto" w:fill="auto"/>
          <w:lang w:val="cs-CZ" w:eastAsia="cs-CZ" w:bidi="cs-CZ"/>
        </w:rPr>
        <w:t>Rozpočet projektu</w:t>
      </w:r>
    </w:p>
    <w:p>
      <w:pPr>
        <w:pStyle w:val="Style10"/>
        <w:keepNext/>
        <w:keepLines/>
        <w:widowControl w:val="0"/>
        <w:shd w:val="clear" w:color="auto" w:fill="auto"/>
        <w:bidi w:val="0"/>
        <w:spacing w:before="0" w:after="140" w:line="240" w:lineRule="auto"/>
        <w:ind w:left="0" w:right="0" w:firstLine="0"/>
        <w:jc w:val="left"/>
      </w:pPr>
      <w:bookmarkStart w:id="6" w:name="bookmark6"/>
      <w:r>
        <w:rPr>
          <w:color w:val="000000"/>
          <w:spacing w:val="0"/>
          <w:w w:val="100"/>
          <w:position w:val="0"/>
          <w:shd w:val="clear" w:color="auto" w:fill="auto"/>
          <w:lang w:val="cs-CZ" w:eastAsia="cs-CZ" w:bidi="cs-CZ"/>
        </w:rPr>
        <w:t>Projekt</w:t>
      </w:r>
      <w:bookmarkEnd w:id="6"/>
    </w:p>
    <w:tbl>
      <w:tblPr>
        <w:tblOverlap w:val="never"/>
        <w:jc w:val="center"/>
        <w:tblLayout w:type="fixed"/>
      </w:tblPr>
      <w:tblGrid>
        <w:gridCol w:w="3226"/>
        <w:gridCol w:w="5818"/>
      </w:tblGrid>
      <w:tr>
        <w:trPr>
          <w:trHeight w:val="49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 programu: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02</w:t>
            </w:r>
          </w:p>
        </w:tc>
      </w:tr>
      <w:tr>
        <w:trPr>
          <w:trHeight w:val="341"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programu: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180" w:right="0" w:firstLine="0"/>
              <w:jc w:val="left"/>
            </w:pPr>
            <w:r>
              <w:rPr>
                <w:color w:val="000000"/>
                <w:spacing w:val="0"/>
                <w:w w:val="100"/>
                <w:position w:val="0"/>
                <w:shd w:val="clear" w:color="auto" w:fill="auto"/>
                <w:lang w:val="cs-CZ" w:eastAsia="cs-CZ" w:bidi="cs-CZ"/>
              </w:rPr>
              <w:t>Operační program Jan Amos Komenský</w:t>
            </w:r>
          </w:p>
        </w:tc>
      </w:tr>
      <w:tr>
        <w:trPr>
          <w:trHeight w:val="341"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 výzvy:</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180" w:right="0" w:firstLine="0"/>
              <w:jc w:val="left"/>
            </w:pPr>
            <w:r>
              <w:rPr>
                <w:color w:val="000000"/>
                <w:spacing w:val="0"/>
                <w:w w:val="100"/>
                <w:position w:val="0"/>
                <w:shd w:val="clear" w:color="auto" w:fill="auto"/>
                <w:lang w:val="cs-CZ" w:eastAsia="cs-CZ" w:bidi="cs-CZ"/>
              </w:rPr>
              <w:t>02_23_017</w:t>
            </w:r>
          </w:p>
        </w:tc>
      </w:tr>
      <w:tr>
        <w:trPr>
          <w:trHeight w:val="461"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výzvy:</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180" w:right="0" w:firstLine="0"/>
              <w:jc w:val="left"/>
            </w:pPr>
            <w:r>
              <w:rPr>
                <w:color w:val="000000"/>
                <w:spacing w:val="0"/>
                <w:w w:val="100"/>
                <w:position w:val="0"/>
                <w:shd w:val="clear" w:color="auto" w:fill="auto"/>
                <w:lang w:val="cs-CZ" w:eastAsia="cs-CZ" w:bidi="cs-CZ"/>
              </w:rPr>
              <w:t>Akční plánování v území - MAP</w:t>
            </w:r>
          </w:p>
        </w:tc>
      </w:tr>
      <w:tr>
        <w:trPr>
          <w:trHeight w:val="45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projektu CZ:</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180" w:right="0" w:firstLine="0"/>
              <w:jc w:val="left"/>
            </w:pPr>
            <w:r>
              <w:rPr>
                <w:color w:val="000000"/>
                <w:spacing w:val="0"/>
                <w:w w:val="100"/>
                <w:position w:val="0"/>
                <w:shd w:val="clear" w:color="auto" w:fill="auto"/>
                <w:lang w:val="cs-CZ" w:eastAsia="cs-CZ" w:bidi="cs-CZ"/>
              </w:rPr>
              <w:t>Místní akční plán rozvoje vzdělávání v ORP Pardubice IV</w:t>
            </w:r>
          </w:p>
        </w:tc>
      </w:tr>
      <w:tr>
        <w:trPr>
          <w:trHeight w:val="82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projektu EN:</w:t>
            </w:r>
          </w:p>
        </w:tc>
        <w:tc>
          <w:tcPr>
            <w:tcBorders/>
            <w:shd w:val="clear" w:color="auto" w:fill="auto"/>
            <w:vAlign w:val="top"/>
          </w:tcPr>
          <w:p>
            <w:pPr>
              <w:pStyle w:val="Style12"/>
              <w:keepNext w:val="0"/>
              <w:keepLines w:val="0"/>
              <w:widowControl w:val="0"/>
              <w:shd w:val="clear" w:color="auto" w:fill="auto"/>
              <w:bidi w:val="0"/>
              <w:spacing w:before="0" w:after="0" w:line="379" w:lineRule="auto"/>
              <w:ind w:left="180" w:right="0" w:firstLine="0"/>
              <w:jc w:val="left"/>
            </w:pPr>
            <w:r>
              <w:rPr>
                <w:color w:val="000000"/>
                <w:spacing w:val="0"/>
                <w:w w:val="100"/>
                <w:position w:val="0"/>
                <w:shd w:val="clear" w:color="auto" w:fill="auto"/>
                <w:lang w:val="en-US" w:eastAsia="en-US" w:bidi="en-US"/>
              </w:rPr>
              <w:t>Local action plan for the education development in the ORP Pardubice IV</w:t>
            </w:r>
          </w:p>
        </w:tc>
      </w:tr>
    </w:tbl>
    <w:p>
      <w:pPr>
        <w:widowControl w:val="0"/>
        <w:spacing w:after="139" w:line="1" w:lineRule="exact"/>
      </w:pPr>
    </w:p>
    <w:p>
      <w:pPr>
        <w:pStyle w:val="Style15"/>
        <w:keepNext/>
        <w:keepLines/>
        <w:widowControl w:val="0"/>
        <w:shd w:val="clear" w:color="auto" w:fill="auto"/>
        <w:bidi w:val="0"/>
        <w:spacing w:before="0" w:after="40" w:line="290" w:lineRule="auto"/>
        <w:ind w:left="0" w:right="0" w:firstLine="0"/>
        <w:jc w:val="left"/>
      </w:pPr>
      <w:bookmarkStart w:id="8" w:name="bookmark8"/>
      <w:r>
        <w:rPr>
          <w:color w:val="000000"/>
          <w:spacing w:val="0"/>
          <w:w w:val="100"/>
          <w:position w:val="0"/>
          <w:shd w:val="clear" w:color="auto" w:fill="auto"/>
          <w:lang w:val="cs-CZ" w:eastAsia="cs-CZ" w:bidi="cs-CZ"/>
        </w:rPr>
        <w:t>Anotace projektu:</w:t>
      </w:r>
      <w:bookmarkEnd w:id="8"/>
    </w:p>
    <w:p>
      <w:pPr>
        <w:pStyle w:val="Style2"/>
        <w:keepNext w:val="0"/>
        <w:keepLines w:val="0"/>
        <w:widowControl w:val="0"/>
        <w:shd w:val="clear" w:color="auto" w:fill="auto"/>
        <w:bidi w:val="0"/>
        <w:spacing w:before="0" w:after="340" w:line="290" w:lineRule="auto"/>
        <w:ind w:left="0" w:right="0" w:firstLine="0"/>
        <w:jc w:val="left"/>
      </w:pPr>
      <w:r>
        <w:rPr>
          <w:color w:val="000000"/>
          <w:spacing w:val="0"/>
          <w:w w:val="100"/>
          <w:position w:val="0"/>
          <w:shd w:val="clear" w:color="auto" w:fill="auto"/>
          <w:lang w:val="cs-CZ" w:eastAsia="cs-CZ" w:bidi="cs-CZ"/>
        </w:rPr>
        <w:t xml:space="preserve">Předkládaná žádost o podporu navazuje na Místní akční plány rozvoje vzdělávání v ORP Pardubice realizované v letech 2016-2023. Realizací projektu </w:t>
      </w:r>
      <w:r>
        <w:rPr>
          <w:color w:val="000000"/>
          <w:spacing w:val="0"/>
          <w:w w:val="100"/>
          <w:position w:val="0"/>
          <w:shd w:val="clear" w:color="auto" w:fill="auto"/>
          <w:lang w:val="en-US" w:eastAsia="en-US" w:bidi="en-US"/>
        </w:rPr>
        <w:t xml:space="preserve">MAP </w:t>
      </w:r>
      <w:r>
        <w:rPr>
          <w:color w:val="000000"/>
          <w:spacing w:val="0"/>
          <w:w w:val="100"/>
          <w:position w:val="0"/>
          <w:shd w:val="clear" w:color="auto" w:fill="auto"/>
          <w:lang w:val="cs-CZ" w:eastAsia="cs-CZ" w:bidi="cs-CZ"/>
        </w:rPr>
        <w:t>IV dojde k dalšímu budování a rozvoji udržitelného systému komunikace mezi aktéry, kteří ovlivňují vzdělávání v území, ale také k řízenému rozvoji dalších služeb na podporu vzdělávání dětí a mládeže v ORP. Součástí projektu je jak aktualizace MAP, tak implementace aktivit, které pomohou k naplnění dílčích cílů identifikovaných v předchozích MAP.</w:t>
      </w:r>
    </w:p>
    <w:tbl>
      <w:tblPr>
        <w:tblOverlap w:val="never"/>
        <w:jc w:val="center"/>
        <w:tblLayout w:type="fixed"/>
      </w:tblPr>
      <w:tblGrid>
        <w:gridCol w:w="3226"/>
        <w:gridCol w:w="5818"/>
      </w:tblGrid>
      <w:tr>
        <w:trPr>
          <w:trHeight w:val="1646" w:hRule="exact"/>
        </w:trPr>
        <w:tc>
          <w:tcPr>
            <w:tcBorders/>
            <w:shd w:val="clear" w:color="auto" w:fill="auto"/>
            <w:vAlign w:val="top"/>
          </w:tcPr>
          <w:p>
            <w:pPr>
              <w:pStyle w:val="Style12"/>
              <w:keepNext w:val="0"/>
              <w:keepLines w:val="0"/>
              <w:widowControl w:val="0"/>
              <w:shd w:val="clear" w:color="auto" w:fill="auto"/>
              <w:bidi w:val="0"/>
              <w:spacing w:before="0" w:after="0" w:line="379" w:lineRule="auto"/>
              <w:ind w:left="0" w:right="0" w:firstLine="0"/>
              <w:jc w:val="left"/>
            </w:pPr>
            <w:r>
              <w:rPr>
                <w:b/>
                <w:bCs/>
                <w:color w:val="000000"/>
                <w:spacing w:val="0"/>
                <w:w w:val="100"/>
                <w:position w:val="0"/>
                <w:u w:val="single"/>
                <w:shd w:val="clear" w:color="auto" w:fill="auto"/>
                <w:lang w:val="cs-CZ" w:eastAsia="cs-CZ" w:bidi="cs-CZ"/>
              </w:rPr>
              <w:t xml:space="preserve">Fyzická realizace projektu </w:t>
            </w:r>
            <w:r>
              <w:rPr>
                <w:b/>
                <w:bCs/>
                <w:color w:val="000000"/>
                <w:spacing w:val="0"/>
                <w:w w:val="100"/>
                <w:position w:val="0"/>
                <w:shd w:val="clear" w:color="auto" w:fill="auto"/>
                <w:lang w:val="cs-CZ" w:eastAsia="cs-CZ" w:bidi="cs-CZ"/>
              </w:rPr>
              <w:t>Předpokládané datum zahájení: Skutečné datum zahájení: Předpokládané datum ukončení:</w:t>
            </w:r>
          </w:p>
        </w:tc>
        <w:tc>
          <w:tcPr>
            <w:tcBorders/>
            <w:shd w:val="clear" w:color="auto" w:fill="auto"/>
            <w:vAlign w:val="center"/>
          </w:tcPr>
          <w:p>
            <w:pPr>
              <w:pStyle w:val="Style12"/>
              <w:keepNext w:val="0"/>
              <w:keepLines w:val="0"/>
              <w:widowControl w:val="0"/>
              <w:shd w:val="clear" w:color="auto" w:fill="auto"/>
              <w:bidi w:val="0"/>
              <w:spacing w:before="0" w:after="120" w:line="240" w:lineRule="auto"/>
              <w:ind w:left="0" w:right="0" w:firstLine="180"/>
              <w:jc w:val="left"/>
            </w:pPr>
            <w:r>
              <w:rPr>
                <w:color w:val="000000"/>
                <w:spacing w:val="0"/>
                <w:w w:val="100"/>
                <w:position w:val="0"/>
                <w:shd w:val="clear" w:color="auto" w:fill="auto"/>
                <w:lang w:val="cs-CZ" w:eastAsia="cs-CZ" w:bidi="cs-CZ"/>
              </w:rPr>
              <w:t>1. 2. 2024</w:t>
            </w:r>
          </w:p>
          <w:p>
            <w:pPr>
              <w:pStyle w:val="Style12"/>
              <w:keepNext w:val="0"/>
              <w:keepLines w:val="0"/>
              <w:widowControl w:val="0"/>
              <w:shd w:val="clear" w:color="auto" w:fill="auto"/>
              <w:bidi w:val="0"/>
              <w:spacing w:before="0" w:after="120" w:line="240" w:lineRule="auto"/>
              <w:ind w:left="0" w:right="0" w:firstLine="180"/>
              <w:jc w:val="left"/>
            </w:pPr>
            <w:r>
              <w:rPr>
                <w:color w:val="000000"/>
                <w:spacing w:val="0"/>
                <w:w w:val="100"/>
                <w:position w:val="0"/>
                <w:shd w:val="clear" w:color="auto" w:fill="auto"/>
                <w:lang w:val="cs-CZ" w:eastAsia="cs-CZ" w:bidi="cs-CZ"/>
              </w:rPr>
              <w:t>1. 2. 2024</w:t>
            </w:r>
          </w:p>
          <w:p>
            <w:pPr>
              <w:pStyle w:val="Style12"/>
              <w:keepNext w:val="0"/>
              <w:keepLines w:val="0"/>
              <w:widowControl w:val="0"/>
              <w:shd w:val="clear" w:color="auto" w:fill="auto"/>
              <w:bidi w:val="0"/>
              <w:spacing w:before="0" w:after="120" w:line="240" w:lineRule="auto"/>
              <w:ind w:left="0" w:right="0" w:firstLine="180"/>
              <w:jc w:val="left"/>
            </w:pPr>
            <w:r>
              <w:rPr>
                <w:color w:val="000000"/>
                <w:spacing w:val="0"/>
                <w:w w:val="100"/>
                <w:position w:val="0"/>
                <w:shd w:val="clear" w:color="auto" w:fill="auto"/>
                <w:lang w:val="cs-CZ" w:eastAsia="cs-CZ" w:bidi="cs-CZ"/>
              </w:rPr>
              <w:t>31.12.2025</w:t>
            </w:r>
          </w:p>
        </w:tc>
      </w:tr>
      <w:tr>
        <w:trPr>
          <w:trHeight w:val="475" w:hRule="exact"/>
        </w:trPr>
        <w:tc>
          <w:tcPr>
            <w:tcBorders>
              <w:top w:val="single" w:sz="4"/>
            </w:tcBorders>
            <w:shd w:val="clear" w:color="auto" w:fill="auto"/>
            <w:vAlign w:val="bottom"/>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Sestava vytvořena v MS21 + 11.10.2024 8:18</w:t>
            </w:r>
          </w:p>
        </w:tc>
        <w:tc>
          <w:tcPr>
            <w:tcBorders>
              <w:top w:val="single" w:sz="4"/>
            </w:tcBorders>
            <w:shd w:val="clear" w:color="auto" w:fill="auto"/>
            <w:vAlign w:val="top"/>
          </w:tcPr>
          <w:p>
            <w:pPr>
              <w:pStyle w:val="Style12"/>
              <w:keepNext w:val="0"/>
              <w:keepLines w:val="0"/>
              <w:widowControl w:val="0"/>
              <w:shd w:val="clear" w:color="auto" w:fill="auto"/>
              <w:tabs>
                <w:tab w:pos="4722" w:val="left"/>
              </w:tabs>
              <w:bidi w:val="0"/>
              <w:spacing w:before="0" w:after="0" w:line="240" w:lineRule="auto"/>
              <w:ind w:left="0" w:right="0" w:firstLine="820"/>
              <w:jc w:val="left"/>
            </w:pPr>
            <w:r>
              <w:rPr>
                <w:color w:val="000000"/>
                <w:spacing w:val="0"/>
                <w:w w:val="100"/>
                <w:position w:val="0"/>
                <w:shd w:val="clear" w:color="auto" w:fill="auto"/>
                <w:lang w:val="cs-CZ" w:eastAsia="cs-CZ" w:bidi="cs-CZ"/>
              </w:rPr>
              <w:t>HYLNAT_EXT</w:t>
              <w:tab/>
              <w:t>Verze 3</w:t>
            </w:r>
          </w:p>
        </w:tc>
      </w:tr>
    </w:tbl>
    <w:p>
      <w:pPr>
        <w:spacing w:lineRule="exact" w:line="1"/>
        <w:rPr>
          <w:sz w:val="2"/>
          <w:szCs w:val="2"/>
        </w:rPr>
      </w:pPr>
      <w:r>
        <w:br w:type="page"/>
      </w:r>
    </w:p>
    <w:p>
      <w:pPr>
        <w:pStyle w:val="Style2"/>
        <w:keepNext w:val="0"/>
        <w:keepLines w:val="0"/>
        <w:widowControl w:val="0"/>
        <w:shd w:val="clear" w:color="auto" w:fill="auto"/>
        <w:bidi w:val="0"/>
        <w:spacing w:before="0" w:after="200" w:line="379" w:lineRule="auto"/>
        <w:ind w:left="0" w:right="0" w:firstLine="0"/>
        <w:jc w:val="left"/>
      </w:pPr>
      <w:r>
        <mc:AlternateContent>
          <mc:Choice Requires="wps">
            <w:drawing>
              <wp:anchor distT="0" distB="591185" distL="114300" distR="1705610" simplePos="0" relativeHeight="125829378" behindDoc="0" locked="0" layoutInCell="1" allowOverlap="1">
                <wp:simplePos x="0" y="0"/>
                <wp:positionH relativeFrom="page">
                  <wp:posOffset>2992755</wp:posOffset>
                </wp:positionH>
                <wp:positionV relativeFrom="paragraph">
                  <wp:posOffset>228600</wp:posOffset>
                </wp:positionV>
                <wp:extent cx="347345" cy="149225"/>
                <wp:wrapSquare wrapText="left"/>
                <wp:docPr id="1" name="Shape 1"/>
                <a:graphic xmlns:a="http://schemas.openxmlformats.org/drawingml/2006/main">
                  <a:graphicData uri="http://schemas.microsoft.com/office/word/2010/wordprocessingShape">
                    <wps:wsp>
                      <wps:cNvSpPr txBox="1"/>
                      <wps:spPr>
                        <a:xfrm>
                          <a:ext cx="347345" cy="1492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23,00</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35.65000000000001pt;margin-top:18.pt;width:27.350000000000001pt;height:11.75pt;z-index:-125829375;mso-wrap-distance-left:9.pt;mso-wrap-distance-right:134.30000000000001pt;mso-wrap-distance-bottom:46.55000000000000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23,00</w:t>
                      </w:r>
                    </w:p>
                  </w:txbxContent>
                </v:textbox>
                <w10:wrap type="square" side="left" anchorx="page"/>
              </v:shape>
            </w:pict>
          </mc:Fallback>
        </mc:AlternateContent>
      </w:r>
      <w:r>
        <mc:AlternateContent>
          <mc:Choice Requires="wps">
            <w:drawing>
              <wp:anchor distT="582295" distB="0" distL="120650" distR="114300" simplePos="0" relativeHeight="125829380" behindDoc="0" locked="0" layoutInCell="1" allowOverlap="1">
                <wp:simplePos x="0" y="0"/>
                <wp:positionH relativeFrom="page">
                  <wp:posOffset>2999105</wp:posOffset>
                </wp:positionH>
                <wp:positionV relativeFrom="paragraph">
                  <wp:posOffset>810895</wp:posOffset>
                </wp:positionV>
                <wp:extent cx="1932305" cy="158750"/>
                <wp:wrapSquare wrapText="left"/>
                <wp:docPr id="3" name="Shape 3"/>
                <a:graphic xmlns:a="http://schemas.openxmlformats.org/drawingml/2006/main">
                  <a:graphicData uri="http://schemas.microsoft.com/office/word/2010/wordprocessingShape">
                    <wps:wsp>
                      <wps:cNvSpPr txBox="1"/>
                      <wps:spPr>
                        <a:xfrm>
                          <a:ext cx="1932305" cy="1587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Projekt nevytváří příjmy z provozu</w:t>
                            </w:r>
                          </w:p>
                        </w:txbxContent>
                      </wps:txbx>
                      <wps:bodyPr wrap="none" lIns="0" tIns="0" rIns="0" bIns="0">
                        <a:noAutoFit/>
                      </wps:bodyPr>
                    </wps:wsp>
                  </a:graphicData>
                </a:graphic>
              </wp:anchor>
            </w:drawing>
          </mc:Choice>
          <mc:Fallback>
            <w:pict>
              <v:shape id="_x0000_s1029" type="#_x0000_t202" style="position:absolute;margin-left:236.15000000000001pt;margin-top:63.850000000000001pt;width:152.15000000000001pt;height:12.5pt;z-index:-125829373;mso-wrap-distance-left:9.5pt;mso-wrap-distance-top:45.850000000000001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Projekt nevytváří příjmy z provozu</w:t>
                      </w:r>
                    </w:p>
                  </w:txbxContent>
                </v:textbox>
                <w10:wrap type="square" side="left" anchorx="page"/>
              </v:shape>
            </w:pict>
          </mc:Fallback>
        </mc:AlternateContent>
      </w:r>
      <w:r>
        <w:rPr>
          <w:b/>
          <w:bCs/>
          <w:color w:val="000000"/>
          <w:spacing w:val="0"/>
          <w:w w:val="100"/>
          <w:position w:val="0"/>
          <w:shd w:val="clear" w:color="auto" w:fill="auto"/>
          <w:lang w:val="cs-CZ" w:eastAsia="cs-CZ" w:bidi="cs-CZ"/>
        </w:rPr>
        <w:t>Předpokládaná doba trvání (v měsících):</w:t>
      </w:r>
    </w:p>
    <w:p>
      <w:pPr>
        <w:pStyle w:val="Style2"/>
        <w:keepNext w:val="0"/>
        <w:keepLines w:val="0"/>
        <w:widowControl w:val="0"/>
        <w:shd w:val="clear" w:color="auto" w:fill="auto"/>
        <w:bidi w:val="0"/>
        <w:spacing w:before="0" w:after="80" w:line="240" w:lineRule="auto"/>
        <w:ind w:left="0" w:right="0" w:firstLine="0"/>
        <w:jc w:val="left"/>
      </w:pPr>
      <w:r>
        <w:rPr>
          <w:b/>
          <w:bCs/>
          <w:color w:val="000000"/>
          <w:spacing w:val="0"/>
          <w:w w:val="100"/>
          <w:position w:val="0"/>
          <w:u w:val="single"/>
          <w:shd w:val="clear" w:color="auto" w:fill="auto"/>
          <w:lang w:val="cs-CZ" w:eastAsia="cs-CZ" w:bidi="cs-CZ"/>
        </w:rPr>
        <w:t>Příjmy projektu</w:t>
      </w:r>
    </w:p>
    <w:p>
      <w:pPr>
        <w:pStyle w:val="Style2"/>
        <w:keepNext w:val="0"/>
        <w:keepLines w:val="0"/>
        <w:widowControl w:val="0"/>
        <w:shd w:val="clear" w:color="auto" w:fill="auto"/>
        <w:bidi w:val="0"/>
        <w:spacing w:before="0" w:after="700" w:line="240" w:lineRule="auto"/>
        <w:ind w:left="0" w:right="0" w:firstLine="0"/>
        <w:jc w:val="left"/>
      </w:pPr>
      <w:r>
        <w:rPr>
          <w:b/>
          <w:bCs/>
          <w:color w:val="000000"/>
          <w:spacing w:val="0"/>
          <w:w w:val="100"/>
          <w:position w:val="0"/>
          <w:shd w:val="clear" w:color="auto" w:fill="auto"/>
          <w:lang w:val="cs-CZ" w:eastAsia="cs-CZ" w:bidi="cs-CZ"/>
        </w:rPr>
        <w:t>Příjmy z provozu:</w:t>
      </w:r>
    </w:p>
    <w:p>
      <w:pPr>
        <w:pStyle w:val="Style2"/>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u w:val="single"/>
          <w:shd w:val="clear" w:color="auto" w:fill="auto"/>
          <w:lang w:val="cs-CZ" w:eastAsia="cs-CZ" w:bidi="cs-CZ"/>
        </w:rPr>
        <w:t>Doplňkové informace</w:t>
      </w:r>
    </w:p>
    <w:p>
      <w:pPr>
        <w:pStyle w:val="Style2"/>
        <w:keepNext w:val="0"/>
        <w:keepLines w:val="0"/>
        <w:widowControl w:val="0"/>
        <w:shd w:val="clear" w:color="auto" w:fill="auto"/>
        <w:bidi w:val="0"/>
        <w:spacing w:before="0" w:after="80" w:line="240" w:lineRule="auto"/>
        <w:ind w:left="0" w:right="0" w:firstLine="0"/>
        <w:jc w:val="left"/>
      </w:pPr>
      <w:r>
        <mc:AlternateContent>
          <mc:Choice Requires="wps">
            <w:drawing>
              <wp:anchor distT="0" distB="188595" distL="114300" distR="388620" simplePos="0" relativeHeight="125829382" behindDoc="0" locked="0" layoutInCell="1" allowOverlap="1">
                <wp:simplePos x="0" y="0"/>
                <wp:positionH relativeFrom="page">
                  <wp:posOffset>5160010</wp:posOffset>
                </wp:positionH>
                <wp:positionV relativeFrom="paragraph">
                  <wp:posOffset>12700</wp:posOffset>
                </wp:positionV>
                <wp:extent cx="186055" cy="722630"/>
                <wp:wrapSquare wrapText="left"/>
                <wp:docPr id="5" name="Shape 5"/>
                <a:graphic xmlns:a="http://schemas.openxmlformats.org/drawingml/2006/main">
                  <a:graphicData uri="http://schemas.microsoft.com/office/word/2010/wordprocessingShape">
                    <wps:wsp>
                      <wps:cNvSpPr txBox="1"/>
                      <wps:spPr>
                        <a:xfrm>
                          <a:ext cx="186055" cy="722630"/>
                        </a:xfrm>
                        <a:prstGeom prst="rect"/>
                        <a:noFill/>
                      </wps:spPr>
                      <wps:txbx>
                        <w:txbxContent>
                          <w:p>
                            <w:pPr>
                              <w:pStyle w:val="Style2"/>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Ne</w:t>
                            </w:r>
                          </w:p>
                          <w:p>
                            <w:pPr>
                              <w:pStyle w:val="Style2"/>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Ne</w:t>
                            </w:r>
                          </w:p>
                          <w:p>
                            <w:pPr>
                              <w:pStyle w:val="Style2"/>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Ne</w:t>
                            </w:r>
                          </w:p>
                          <w:p>
                            <w:pPr>
                              <w:pStyle w:val="Style2"/>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Ne</w:t>
                            </w:r>
                          </w:p>
                        </w:txbxContent>
                      </wps:txbx>
                      <wps:bodyPr lIns="0" tIns="0" rIns="0" bIns="0">
                        <a:noAutoFit/>
                      </wps:bodyPr>
                    </wps:wsp>
                  </a:graphicData>
                </a:graphic>
              </wp:anchor>
            </w:drawing>
          </mc:Choice>
          <mc:Fallback>
            <w:pict>
              <v:shape id="_x0000_s1031" type="#_x0000_t202" style="position:absolute;margin-left:406.30000000000001pt;margin-top:1.pt;width:14.65pt;height:56.899999999999999pt;z-index:-125829371;mso-wrap-distance-left:9.pt;mso-wrap-distance-right:30.600000000000001pt;mso-wrap-distance-bottom:14.85pt;mso-position-horizontal-relative:page" filled="f" stroked="f">
                <v:textbox inset="0,0,0,0">
                  <w:txbxContent>
                    <w:p>
                      <w:pPr>
                        <w:pStyle w:val="Style2"/>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Ne</w:t>
                      </w:r>
                    </w:p>
                    <w:p>
                      <w:pPr>
                        <w:pStyle w:val="Style2"/>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Ne</w:t>
                      </w:r>
                    </w:p>
                    <w:p>
                      <w:pPr>
                        <w:pStyle w:val="Style2"/>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Ne</w:t>
                      </w:r>
                    </w:p>
                    <w:p>
                      <w:pPr>
                        <w:pStyle w:val="Style2"/>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Ne</w:t>
                      </w:r>
                    </w:p>
                  </w:txbxContent>
                </v:textbox>
                <w10:wrap type="square" side="left" anchorx="page"/>
              </v:shape>
            </w:pict>
          </mc:Fallback>
        </mc:AlternateContent>
      </w:r>
      <w:r>
        <mc:AlternateContent>
          <mc:Choice Requires="wps">
            <w:drawing>
              <wp:anchor distT="762000" distB="0" distL="114300" distR="114300" simplePos="0" relativeHeight="125829384" behindDoc="0" locked="0" layoutInCell="1" allowOverlap="1">
                <wp:simplePos x="0" y="0"/>
                <wp:positionH relativeFrom="page">
                  <wp:posOffset>5160010</wp:posOffset>
                </wp:positionH>
                <wp:positionV relativeFrom="paragraph">
                  <wp:posOffset>774700</wp:posOffset>
                </wp:positionV>
                <wp:extent cx="460375" cy="149225"/>
                <wp:wrapSquare wrapText="left"/>
                <wp:docPr id="7" name="Shape 7"/>
                <a:graphic xmlns:a="http://schemas.openxmlformats.org/drawingml/2006/main">
                  <a:graphicData uri="http://schemas.microsoft.com/office/word/2010/wordprocessingShape">
                    <wps:wsp>
                      <wps:cNvSpPr txBox="1"/>
                      <wps:spPr>
                        <a:xfrm>
                          <a:ext cx="460375" cy="1492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Ex-ante</w:t>
                            </w:r>
                          </w:p>
                        </w:txbxContent>
                      </wps:txbx>
                      <wps:bodyPr wrap="none" lIns="0" tIns="0" rIns="0" bIns="0">
                        <a:noAutoFit/>
                      </wps:bodyPr>
                    </wps:wsp>
                  </a:graphicData>
                </a:graphic>
              </wp:anchor>
            </w:drawing>
          </mc:Choice>
          <mc:Fallback>
            <w:pict>
              <v:shape id="_x0000_s1033" type="#_x0000_t202" style="position:absolute;margin-left:406.30000000000001pt;margin-top:61.pt;width:36.25pt;height:11.75pt;z-index:-125829369;mso-wrap-distance-left:9.pt;mso-wrap-distance-top:60.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Ex-ante</w:t>
                      </w:r>
                    </w:p>
                  </w:txbxContent>
                </v:textbox>
                <w10:wrap type="square" side="left" anchorx="page"/>
              </v:shape>
            </w:pict>
          </mc:Fallback>
        </mc:AlternateContent>
      </w:r>
      <w:r>
        <w:rPr>
          <w:b/>
          <w:bCs/>
          <w:color w:val="000000"/>
          <w:spacing w:val="0"/>
          <w:w w:val="100"/>
          <w:position w:val="0"/>
          <w:shd w:val="clear" w:color="auto" w:fill="auto"/>
          <w:lang w:val="cs-CZ" w:eastAsia="cs-CZ" w:bidi="cs-CZ"/>
        </w:rPr>
        <w:t>Realizace zadávacích řízení na projektu:</w:t>
      </w:r>
    </w:p>
    <w:p>
      <w:pPr>
        <w:pStyle w:val="Style2"/>
        <w:keepNext w:val="0"/>
        <w:keepLines w:val="0"/>
        <w:widowControl w:val="0"/>
        <w:shd w:val="clear" w:color="auto" w:fill="auto"/>
        <w:bidi w:val="0"/>
        <w:spacing w:before="0" w:after="80" w:line="240" w:lineRule="auto"/>
        <w:ind w:left="0" w:right="0" w:firstLine="0"/>
        <w:jc w:val="left"/>
      </w:pPr>
      <w:r>
        <w:rPr>
          <w:b/>
          <w:bCs/>
          <w:color w:val="000000"/>
          <w:spacing w:val="0"/>
          <w:w w:val="100"/>
          <w:position w:val="0"/>
          <w:shd w:val="clear" w:color="auto" w:fill="auto"/>
          <w:lang w:val="cs-CZ" w:eastAsia="cs-CZ" w:bidi="cs-CZ"/>
        </w:rPr>
        <w:t>Veřejná podpora:</w:t>
      </w:r>
    </w:p>
    <w:p>
      <w:pPr>
        <w:pStyle w:val="Style2"/>
        <w:keepNext w:val="0"/>
        <w:keepLines w:val="0"/>
        <w:widowControl w:val="0"/>
        <w:shd w:val="clear" w:color="auto" w:fill="auto"/>
        <w:bidi w:val="0"/>
        <w:spacing w:before="0" w:after="80" w:line="240" w:lineRule="auto"/>
        <w:ind w:left="0" w:right="0" w:firstLine="0"/>
        <w:jc w:val="left"/>
      </w:pPr>
      <w:r>
        <w:rPr>
          <w:b/>
          <w:bCs/>
          <w:color w:val="000000"/>
          <w:spacing w:val="0"/>
          <w:w w:val="100"/>
          <w:position w:val="0"/>
          <w:shd w:val="clear" w:color="auto" w:fill="auto"/>
          <w:lang w:val="cs-CZ" w:eastAsia="cs-CZ" w:bidi="cs-CZ"/>
        </w:rPr>
        <w:t>CBA:</w:t>
      </w:r>
    </w:p>
    <w:p>
      <w:pPr>
        <w:pStyle w:val="Style2"/>
        <w:keepNext w:val="0"/>
        <w:keepLines w:val="0"/>
        <w:widowControl w:val="0"/>
        <w:shd w:val="clear" w:color="auto" w:fill="auto"/>
        <w:bidi w:val="0"/>
        <w:spacing w:before="0" w:after="80" w:line="240" w:lineRule="auto"/>
        <w:ind w:left="0" w:right="0" w:firstLine="0"/>
        <w:jc w:val="left"/>
      </w:pPr>
      <w:r>
        <w:rPr>
          <w:b/>
          <w:bCs/>
          <w:color w:val="000000"/>
          <w:spacing w:val="0"/>
          <w:w w:val="100"/>
          <w:position w:val="0"/>
          <w:shd w:val="clear" w:color="auto" w:fill="auto"/>
          <w:lang w:val="cs-CZ" w:eastAsia="cs-CZ" w:bidi="cs-CZ"/>
        </w:rPr>
        <w:t>Partnerství veřejného a soukromého sektoru:</w:t>
      </w:r>
    </w:p>
    <w:p>
      <w:pPr>
        <w:pStyle w:val="Style2"/>
        <w:keepNext w:val="0"/>
        <w:keepLines w:val="0"/>
        <w:widowControl w:val="0"/>
        <w:shd w:val="clear" w:color="auto" w:fill="auto"/>
        <w:bidi w:val="0"/>
        <w:spacing w:before="0" w:after="920" w:line="240" w:lineRule="auto"/>
        <w:ind w:left="0" w:right="0" w:firstLine="0"/>
        <w:jc w:val="left"/>
      </w:pPr>
      <w:r>
        <w:rPr>
          <w:b/>
          <w:bCs/>
          <w:color w:val="000000"/>
          <w:spacing w:val="0"/>
          <w:w w:val="100"/>
          <w:position w:val="0"/>
          <w:shd w:val="clear" w:color="auto" w:fill="auto"/>
          <w:lang w:val="cs-CZ" w:eastAsia="cs-CZ" w:bidi="cs-CZ"/>
        </w:rPr>
        <w:t>Režim financování:</w:t>
      </w:r>
    </w:p>
    <w:p>
      <w:pPr>
        <w:pStyle w:val="Style10"/>
        <w:keepNext/>
        <w:keepLines/>
        <w:widowControl w:val="0"/>
        <w:shd w:val="clear" w:color="auto" w:fill="auto"/>
        <w:bidi w:val="0"/>
        <w:spacing w:before="0" w:after="240" w:line="240" w:lineRule="auto"/>
        <w:ind w:left="0" w:right="0" w:firstLine="0"/>
        <w:jc w:val="left"/>
      </w:pPr>
      <w:bookmarkStart w:id="10" w:name="bookmark10"/>
      <w:r>
        <w:rPr>
          <w:color w:val="000000"/>
          <w:spacing w:val="0"/>
          <w:w w:val="100"/>
          <w:position w:val="0"/>
          <w:shd w:val="clear" w:color="auto" w:fill="auto"/>
          <w:lang w:val="cs-CZ" w:eastAsia="cs-CZ" w:bidi="cs-CZ"/>
        </w:rPr>
        <w:t>Popis projektu</w:t>
      </w:r>
      <w:bookmarkEnd w:id="10"/>
    </w:p>
    <w:p>
      <w:pPr>
        <w:pStyle w:val="Style15"/>
        <w:keepNext/>
        <w:keepLines/>
        <w:widowControl w:val="0"/>
        <w:shd w:val="clear" w:color="auto" w:fill="auto"/>
        <w:bidi w:val="0"/>
        <w:spacing w:before="0" w:after="80"/>
        <w:ind w:left="0" w:right="0" w:firstLine="0"/>
        <w:jc w:val="left"/>
      </w:pPr>
      <w:bookmarkStart w:id="12" w:name="bookmark12"/>
      <w:r>
        <w:rPr>
          <w:color w:val="000000"/>
          <w:spacing w:val="0"/>
          <w:w w:val="100"/>
          <w:position w:val="0"/>
          <w:shd w:val="clear" w:color="auto" w:fill="auto"/>
          <w:lang w:val="cs-CZ" w:eastAsia="cs-CZ" w:bidi="cs-CZ"/>
        </w:rPr>
        <w:t>Anotace projektu:</w:t>
      </w:r>
      <w:bookmarkEnd w:id="12"/>
    </w:p>
    <w:p>
      <w:pPr>
        <w:pStyle w:val="Style2"/>
        <w:keepNext w:val="0"/>
        <w:keepLines w:val="0"/>
        <w:widowControl w:val="0"/>
        <w:shd w:val="clear" w:color="auto" w:fill="auto"/>
        <w:bidi w:val="0"/>
        <w:spacing w:before="0" w:after="420"/>
        <w:ind w:left="0" w:right="0" w:firstLine="0"/>
        <w:jc w:val="left"/>
      </w:pPr>
      <w:r>
        <w:rPr>
          <w:color w:val="000000"/>
          <w:spacing w:val="0"/>
          <w:w w:val="100"/>
          <w:position w:val="0"/>
          <w:shd w:val="clear" w:color="auto" w:fill="auto"/>
          <w:lang w:val="cs-CZ" w:eastAsia="cs-CZ" w:bidi="cs-CZ"/>
        </w:rPr>
        <w:t xml:space="preserve">Předkládaná žádost o podporu navazuje na Místní akční plány rozvoje vzdělávání v ORP Pardubice realizované v letech 2016-2023. Realizací projektu </w:t>
      </w:r>
      <w:r>
        <w:rPr>
          <w:color w:val="000000"/>
          <w:spacing w:val="0"/>
          <w:w w:val="100"/>
          <w:position w:val="0"/>
          <w:shd w:val="clear" w:color="auto" w:fill="auto"/>
          <w:lang w:val="en-US" w:eastAsia="en-US" w:bidi="en-US"/>
        </w:rPr>
        <w:t xml:space="preserve">MAP </w:t>
      </w:r>
      <w:r>
        <w:rPr>
          <w:color w:val="000000"/>
          <w:spacing w:val="0"/>
          <w:w w:val="100"/>
          <w:position w:val="0"/>
          <w:shd w:val="clear" w:color="auto" w:fill="auto"/>
          <w:lang w:val="cs-CZ" w:eastAsia="cs-CZ" w:bidi="cs-CZ"/>
        </w:rPr>
        <w:t>IV dojde k dalšímu budování a rozvoji udržitelného systému komunikace mezi aktéry, kteří ovlivňují vzdělávání v území, ale také k řízenému rozvoji dalších služeb na podporu vzdělávání dětí a mládeže v ORP. Součástí projektu je jak aktualizace MAP, tak implementace aktivit, které pomohou k naplnění dílčích cílů identifikovaných v předchozích MAP.</w:t>
      </w:r>
    </w:p>
    <w:p>
      <w:pPr>
        <w:pStyle w:val="Style15"/>
        <w:keepNext/>
        <w:keepLines/>
        <w:widowControl w:val="0"/>
        <w:shd w:val="clear" w:color="auto" w:fill="auto"/>
        <w:bidi w:val="0"/>
        <w:spacing w:before="0" w:after="80"/>
        <w:ind w:left="0" w:right="0" w:firstLine="0"/>
        <w:jc w:val="left"/>
      </w:pPr>
      <w:bookmarkStart w:id="14" w:name="bookmark14"/>
      <w:r>
        <w:rPr>
          <w:color w:val="000000"/>
          <w:spacing w:val="0"/>
          <w:w w:val="100"/>
          <w:position w:val="0"/>
          <w:shd w:val="clear" w:color="auto" w:fill="auto"/>
          <w:lang w:val="cs-CZ" w:eastAsia="cs-CZ" w:bidi="cs-CZ"/>
        </w:rPr>
        <w:t>Jaký problém projekt řeší?</w:t>
      </w:r>
      <w:bookmarkEnd w:id="14"/>
    </w:p>
    <w:p>
      <w:pPr>
        <w:pStyle w:val="Style2"/>
        <w:keepNext w:val="0"/>
        <w:keepLines w:val="0"/>
        <w:widowControl w:val="0"/>
        <w:shd w:val="clear" w:color="auto" w:fill="auto"/>
        <w:bidi w:val="0"/>
        <w:spacing w:before="0" w:after="420"/>
        <w:ind w:left="0" w:right="0" w:firstLine="0"/>
        <w:jc w:val="left"/>
      </w:pPr>
      <w:r>
        <w:rPr>
          <w:color w:val="000000"/>
          <w:spacing w:val="0"/>
          <w:w w:val="100"/>
          <w:position w:val="0"/>
          <w:shd w:val="clear" w:color="auto" w:fill="auto"/>
          <w:lang w:val="cs-CZ" w:eastAsia="cs-CZ" w:bidi="cs-CZ"/>
        </w:rPr>
        <w:t>Projekt řeší aktuální vzdělávací potřeby v rámci území, s přihlédnutím k dlouhodobému záměru rozvoje vzdělávací soustavy kraje/ORP (Dlouhodobý záměr vzdělávání a rozvoje vzdělávací soustavy v Pardubickém kraji 2024-2028, Strategie školství Pardubic 2030), a zároveň umožní v území vytvářet prostřednictvím spolupráce lokálních aktérů a partnerů účinné a synergické nástroje pro implementaci celonárodních témat obsažených ve Strategie vzdělávací politiky ČR do roku 2030+. Dále řeší problém udržení, resp. dalšího rozvoje širokého partnerství a vedení dialogu v území, vyúsťujícího v zapojení všech aktivních aktérů v oblasti vzdělávání do dlouhodobého plánování. Součástí je i realizace konkrétních opatření a aktivit, které byly naplánované v akčních plánech. V neposlední řadě je obsahem potřeba aktualizace analýz a zpracování nového místního akčního plánu, vč. nezbytných strategických rámců, i evaluaci procesu MAP. Projekt dále řeší efektivitu vynakládání finančních prostředků na zajištění dostupnosti a kvality vzdělávání jak ze strany zřizovatelů škol, tak ze strany státu a dotací z EU formou aktualizace investičních potřeb škol a jejich plánování.</w:t>
      </w:r>
    </w:p>
    <w:p>
      <w:pPr>
        <w:pStyle w:val="Style15"/>
        <w:keepNext/>
        <w:keepLines/>
        <w:widowControl w:val="0"/>
        <w:shd w:val="clear" w:color="auto" w:fill="auto"/>
        <w:bidi w:val="0"/>
        <w:spacing w:before="0" w:after="80"/>
        <w:ind w:left="0" w:right="0" w:firstLine="0"/>
        <w:jc w:val="left"/>
      </w:pPr>
      <w:bookmarkStart w:id="16" w:name="bookmark16"/>
      <w:r>
        <w:rPr>
          <w:color w:val="000000"/>
          <w:spacing w:val="0"/>
          <w:w w:val="100"/>
          <w:position w:val="0"/>
          <w:shd w:val="clear" w:color="auto" w:fill="auto"/>
          <w:lang w:val="cs-CZ" w:eastAsia="cs-CZ" w:bidi="cs-CZ"/>
        </w:rPr>
        <w:t>Jaké jsou příčiny problému?</w:t>
      </w:r>
      <w:bookmarkEnd w:id="16"/>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Příčin problémů je více a to jak na úrovni samotných škol, tak na úrovni zřizovatele či v rodinách žáků nebo celkově na úrovni pedagogické obce. Můžeme jmenovat:</w:t>
      </w:r>
    </w:p>
    <w:p>
      <w:pPr>
        <w:pStyle w:val="Style2"/>
        <w:keepNext w:val="0"/>
        <w:keepLines w:val="0"/>
        <w:widowControl w:val="0"/>
        <w:numPr>
          <w:ilvl w:val="0"/>
          <w:numId w:val="1"/>
        </w:numPr>
        <w:shd w:val="clear" w:color="auto" w:fill="auto"/>
        <w:tabs>
          <w:tab w:pos="198" w:val="left"/>
        </w:tabs>
        <w:bidi w:val="0"/>
        <w:spacing w:before="0" w:after="0"/>
        <w:ind w:left="0" w:right="0" w:firstLine="0"/>
        <w:jc w:val="left"/>
      </w:pPr>
      <w:r>
        <w:rPr>
          <w:color w:val="000000"/>
          <w:spacing w:val="0"/>
          <w:w w:val="100"/>
          <w:position w:val="0"/>
          <w:shd w:val="clear" w:color="auto" w:fill="auto"/>
          <w:lang w:val="cs-CZ" w:eastAsia="cs-CZ" w:bidi="cs-CZ"/>
        </w:rPr>
        <w:t>nedostatečné propojení školy a rodičů, nezájem rodičů na jedné straně a neschopnost přitáhnout pozornost rodičů na straně druhé,</w:t>
      </w:r>
    </w:p>
    <w:p>
      <w:pPr>
        <w:pStyle w:val="Style2"/>
        <w:keepNext w:val="0"/>
        <w:keepLines w:val="0"/>
        <w:widowControl w:val="0"/>
        <w:numPr>
          <w:ilvl w:val="0"/>
          <w:numId w:val="1"/>
        </w:numPr>
        <w:shd w:val="clear" w:color="auto" w:fill="auto"/>
        <w:tabs>
          <w:tab w:pos="198" w:val="left"/>
        </w:tabs>
        <w:bidi w:val="0"/>
        <w:spacing w:before="0" w:after="0"/>
        <w:ind w:left="0" w:right="0" w:firstLine="0"/>
        <w:jc w:val="left"/>
      </w:pPr>
      <w:r>
        <w:rPr>
          <w:color w:val="000000"/>
          <w:spacing w:val="0"/>
          <w:w w:val="100"/>
          <w:position w:val="0"/>
          <w:shd w:val="clear" w:color="auto" w:fill="auto"/>
          <w:lang w:val="cs-CZ" w:eastAsia="cs-CZ" w:bidi="cs-CZ"/>
        </w:rPr>
        <w:t>nedostatečná podpora pedagogů v rozvoji moderních metod výuky, jejich kompetencí a motivace, - nedostatečná podpora proměny školství ze strany zřizovatelů, propast mezi stupni vzdělávání, selhání koordinační role na straně zřizovatelů,</w:t>
      </w:r>
    </w:p>
    <w:p>
      <w:pPr>
        <w:pStyle w:val="Style2"/>
        <w:keepNext w:val="0"/>
        <w:keepLines w:val="0"/>
        <w:widowControl w:val="0"/>
        <w:numPr>
          <w:ilvl w:val="0"/>
          <w:numId w:val="1"/>
        </w:numPr>
        <w:shd w:val="clear" w:color="auto" w:fill="auto"/>
        <w:tabs>
          <w:tab w:pos="193" w:val="left"/>
        </w:tabs>
        <w:bidi w:val="0"/>
        <w:spacing w:before="0" w:after="140"/>
        <w:ind w:left="0" w:right="0" w:firstLine="0"/>
        <w:jc w:val="left"/>
        <w:sectPr>
          <w:footerReference w:type="default" r:id="rId5"/>
          <w:footerReference w:type="even" r:id="rId6"/>
          <w:footerReference w:type="first" r:id="rId7"/>
          <w:footnotePr>
            <w:pos w:val="pageBottom"/>
            <w:numFmt w:val="decimal"/>
            <w:numRestart w:val="continuous"/>
          </w:footnotePr>
          <w:pgSz w:w="11900" w:h="16840"/>
          <w:pgMar w:top="915" w:right="1441" w:bottom="1268" w:left="1271" w:header="0" w:footer="3" w:gutter="0"/>
          <w:pgNumType w:start="1"/>
          <w:cols w:space="720"/>
          <w:noEndnote/>
          <w:titlePg/>
          <w:rtlGutter w:val="0"/>
          <w:docGrid w:linePitch="360"/>
        </w:sectPr>
      </w:pPr>
      <w:r>
        <w:rPr>
          <w:color w:val="000000"/>
          <w:spacing w:val="0"/>
          <w:w w:val="100"/>
          <w:position w:val="0"/>
          <w:shd w:val="clear" w:color="auto" w:fill="auto"/>
          <w:lang w:val="cs-CZ" w:eastAsia="cs-CZ" w:bidi="cs-CZ"/>
        </w:rPr>
        <w:t>nedostatek místních vůdčích osobností, kteří dokáží motivovat pedagogy k rozvoji metod výuky a podpory gramotností,</w:t>
      </w:r>
    </w:p>
    <w:p>
      <w:pPr>
        <w:pStyle w:val="Style2"/>
        <w:keepNext w:val="0"/>
        <w:keepLines w:val="0"/>
        <w:widowControl w:val="0"/>
        <w:numPr>
          <w:ilvl w:val="0"/>
          <w:numId w:val="3"/>
        </w:numPr>
        <w:shd w:val="clear" w:color="auto" w:fill="auto"/>
        <w:tabs>
          <w:tab w:pos="198" w:val="left"/>
        </w:tabs>
        <w:bidi w:val="0"/>
        <w:spacing w:before="0" w:after="0"/>
        <w:ind w:left="0" w:right="0" w:firstLine="0"/>
        <w:jc w:val="left"/>
      </w:pPr>
      <w:r>
        <w:rPr>
          <w:color w:val="000000"/>
          <w:spacing w:val="0"/>
          <w:w w:val="100"/>
          <w:position w:val="0"/>
          <w:shd w:val="clear" w:color="auto" w:fill="auto"/>
          <w:lang w:val="cs-CZ" w:eastAsia="cs-CZ" w:bidi="cs-CZ"/>
        </w:rPr>
        <w:t>rozdíl mezi venkovskými a městskými školami i v používaných metodách výuky, ztížený přechod žáků ze školy na školu, z prvního stupně na druhý,</w:t>
      </w:r>
    </w:p>
    <w:p>
      <w:pPr>
        <w:pStyle w:val="Style2"/>
        <w:keepNext w:val="0"/>
        <w:keepLines w:val="0"/>
        <w:widowControl w:val="0"/>
        <w:numPr>
          <w:ilvl w:val="0"/>
          <w:numId w:val="3"/>
        </w:numPr>
        <w:shd w:val="clear" w:color="auto" w:fill="auto"/>
        <w:tabs>
          <w:tab w:pos="193" w:val="left"/>
        </w:tabs>
        <w:bidi w:val="0"/>
        <w:spacing w:before="0" w:after="0"/>
        <w:ind w:left="0" w:right="0" w:firstLine="0"/>
        <w:jc w:val="left"/>
      </w:pPr>
      <w:r>
        <w:rPr>
          <w:color w:val="000000"/>
          <w:spacing w:val="0"/>
          <w:w w:val="100"/>
          <w:position w:val="0"/>
          <w:shd w:val="clear" w:color="auto" w:fill="auto"/>
          <w:lang w:val="cs-CZ" w:eastAsia="cs-CZ" w:bidi="cs-CZ"/>
        </w:rPr>
        <w:t>zahlcení pedagogů a škol administrativou,</w:t>
      </w:r>
    </w:p>
    <w:p>
      <w:pPr>
        <w:pStyle w:val="Style2"/>
        <w:keepNext w:val="0"/>
        <w:keepLines w:val="0"/>
        <w:widowControl w:val="0"/>
        <w:numPr>
          <w:ilvl w:val="0"/>
          <w:numId w:val="3"/>
        </w:numPr>
        <w:shd w:val="clear" w:color="auto" w:fill="auto"/>
        <w:tabs>
          <w:tab w:pos="198" w:val="left"/>
        </w:tabs>
        <w:bidi w:val="0"/>
        <w:spacing w:before="0" w:after="420"/>
        <w:ind w:left="0" w:right="0" w:firstLine="0"/>
        <w:jc w:val="left"/>
      </w:pPr>
      <w:r>
        <w:rPr>
          <w:color w:val="000000"/>
          <w:spacing w:val="0"/>
          <w:w w:val="100"/>
          <w:position w:val="0"/>
          <w:shd w:val="clear" w:color="auto" w:fill="auto"/>
          <w:lang w:val="cs-CZ" w:eastAsia="cs-CZ" w:bidi="cs-CZ"/>
        </w:rPr>
        <w:t>nedostatečný individuální přístup k žákům a jejich motivace (úzce však souvisí s dostatečným personálním a finančním zajištěním, což projekt zcela nevyřeší).</w:t>
      </w:r>
    </w:p>
    <w:p>
      <w:pPr>
        <w:pStyle w:val="Style15"/>
        <w:keepNext/>
        <w:keepLines/>
        <w:widowControl w:val="0"/>
        <w:shd w:val="clear" w:color="auto" w:fill="auto"/>
        <w:bidi w:val="0"/>
        <w:spacing w:before="0" w:after="100"/>
        <w:ind w:left="0" w:right="0" w:firstLine="0"/>
        <w:jc w:val="left"/>
      </w:pPr>
      <w:bookmarkStart w:id="18" w:name="bookmark18"/>
      <w:r>
        <w:rPr>
          <w:color w:val="000000"/>
          <w:spacing w:val="0"/>
          <w:w w:val="100"/>
          <w:position w:val="0"/>
          <w:shd w:val="clear" w:color="auto" w:fill="auto"/>
          <w:lang w:val="cs-CZ" w:eastAsia="cs-CZ" w:bidi="cs-CZ"/>
        </w:rPr>
        <w:t>Co je cílem projektu?</w:t>
      </w:r>
      <w:bookmarkEnd w:id="18"/>
    </w:p>
    <w:p>
      <w:pPr>
        <w:pStyle w:val="Style2"/>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Cílem projektu č. 1 je prohloubení spolupráce a zapojení relevantních aktérů z území do procesu plánování a aktualizace místního akčního plánu rozvoje vzdělávání prostřednictvím KA Aktivita 3 (3.1 až 3.10).</w:t>
      </w:r>
    </w:p>
    <w:p>
      <w:pPr>
        <w:pStyle w:val="Style2"/>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Cílem projektu č. 2 je zkvalitnění vzdělávání v mateřských a základních školách v daném území v reakci na problémy a potřeby tohoto území prostřednictvím KA Aktivita 4 - Implementace akčních plánů.</w:t>
      </w:r>
    </w:p>
    <w:p>
      <w:pPr>
        <w:pStyle w:val="Style2"/>
        <w:keepNext w:val="0"/>
        <w:keepLines w:val="0"/>
        <w:widowControl w:val="0"/>
        <w:shd w:val="clear" w:color="auto" w:fill="auto"/>
        <w:bidi w:val="0"/>
        <w:spacing w:before="0" w:line="254" w:lineRule="auto"/>
        <w:ind w:left="0" w:right="0" w:firstLine="0"/>
        <w:jc w:val="left"/>
      </w:pPr>
      <w:r>
        <w:rPr>
          <w:color w:val="000000"/>
          <w:spacing w:val="0"/>
          <w:w w:val="100"/>
          <w:position w:val="0"/>
          <w:shd w:val="clear" w:color="auto" w:fill="auto"/>
          <w:lang w:val="cs-CZ" w:eastAsia="cs-CZ" w:bidi="cs-CZ"/>
        </w:rPr>
        <w:t>Cílem projektu č. 3 je zhodnocení dopadu projektem realizovaných aktivit na všechny relevantní cílové skupiny prostřednictvím KA Aktivita 2 - Vnitřní hodnocení projektu.</w:t>
      </w:r>
    </w:p>
    <w:p>
      <w:pPr>
        <w:pStyle w:val="Style2"/>
        <w:keepNext w:val="0"/>
        <w:keepLines w:val="0"/>
        <w:widowControl w:val="0"/>
        <w:shd w:val="clear" w:color="auto" w:fill="auto"/>
        <w:bidi w:val="0"/>
        <w:spacing w:before="0" w:after="420"/>
        <w:ind w:left="0" w:right="0" w:firstLine="0"/>
        <w:jc w:val="left"/>
      </w:pPr>
      <w:r>
        <w:rPr>
          <w:color w:val="000000"/>
          <w:spacing w:val="0"/>
          <w:w w:val="100"/>
          <w:position w:val="0"/>
          <w:shd w:val="clear" w:color="auto" w:fill="auto"/>
          <w:lang w:val="cs-CZ" w:eastAsia="cs-CZ" w:bidi="cs-CZ"/>
        </w:rPr>
        <w:t>V případě potřeby můžete výše uvedené doporučené cíle doplnit a konkretizovat s ohledem na plánované aktivity projektu. V podobě, v jaké zde budou cíle uvedeny při podání žádosti o podporu, budou v případě úspěšnosti žádosti přeneseny do právního aktu (příloha Základní parametry projektu).</w:t>
      </w:r>
    </w:p>
    <w:p>
      <w:pPr>
        <w:pStyle w:val="Style15"/>
        <w:keepNext/>
        <w:keepLines/>
        <w:widowControl w:val="0"/>
        <w:shd w:val="clear" w:color="auto" w:fill="auto"/>
        <w:bidi w:val="0"/>
        <w:spacing w:before="0" w:after="100"/>
        <w:ind w:left="0" w:right="0" w:firstLine="0"/>
        <w:jc w:val="left"/>
      </w:pPr>
      <w:bookmarkStart w:id="20" w:name="bookmark20"/>
      <w:r>
        <w:rPr>
          <w:color w:val="000000"/>
          <w:spacing w:val="0"/>
          <w:w w:val="100"/>
          <w:position w:val="0"/>
          <w:shd w:val="clear" w:color="auto" w:fill="auto"/>
          <w:lang w:val="cs-CZ" w:eastAsia="cs-CZ" w:bidi="cs-CZ"/>
        </w:rPr>
        <w:t>Jaká změna/y je/jsou v důsledku projektu očekávána/y?</w:t>
      </w:r>
      <w:bookmarkEnd w:id="20"/>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 xml:space="preserve">Hlavním přínosem realizace projektu </w:t>
      </w:r>
      <w:r>
        <w:rPr>
          <w:color w:val="000000"/>
          <w:spacing w:val="0"/>
          <w:w w:val="100"/>
          <w:position w:val="0"/>
          <w:shd w:val="clear" w:color="auto" w:fill="auto"/>
          <w:lang w:val="en-US" w:eastAsia="en-US" w:bidi="en-US"/>
        </w:rPr>
        <w:t xml:space="preserve">MAP </w:t>
      </w:r>
      <w:r>
        <w:rPr>
          <w:color w:val="000000"/>
          <w:spacing w:val="0"/>
          <w:w w:val="100"/>
          <w:position w:val="0"/>
          <w:shd w:val="clear" w:color="auto" w:fill="auto"/>
          <w:lang w:val="cs-CZ" w:eastAsia="cs-CZ" w:bidi="cs-CZ"/>
        </w:rPr>
        <w:t>IV je budování a rozvoj udržitelného systému komunikace mezi aktéry, kteří ovlivňují vzdělávání v území ORP Pardubice. Vzniklá partnerství napomohou ke zkvalitnění vzdělávání zejména v místních mateřských a základních školách, ale také k řízenému rozvoji dalších služeb na podporu vzdělávání dětí a mládeže. Dále dojde k prohloubení procesu společného plánování v území, včetně procesu strategického plánování v samotných školách, prohloubení procesu spolupráce mezi školami a územím a rozšíření spolupráce v rámci procesu společného plánování i na další subjekt.</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 xml:space="preserve">Důležitá změna se promítne také v kompetencích hlavní cílové skupiny, kterou jsou děti a žáci. Na základě účasti v projektových aktivitách získají nové dovednosti a znalosti. Většina oslovených škol považuje plánované aktivity za přínosné (pracovní výstup z Dotazníku </w:t>
      </w:r>
      <w:r>
        <w:rPr>
          <w:color w:val="000000"/>
          <w:spacing w:val="0"/>
          <w:w w:val="100"/>
          <w:position w:val="0"/>
          <w:shd w:val="clear" w:color="auto" w:fill="auto"/>
          <w:lang w:val="en-US" w:eastAsia="en-US" w:bidi="en-US"/>
        </w:rPr>
        <w:t xml:space="preserve">MAP </w:t>
      </w:r>
      <w:r>
        <w:rPr>
          <w:color w:val="000000"/>
          <w:spacing w:val="0"/>
          <w:w w:val="100"/>
          <w:position w:val="0"/>
          <w:shd w:val="clear" w:color="auto" w:fill="auto"/>
          <w:lang w:val="cs-CZ" w:eastAsia="cs-CZ" w:bidi="cs-CZ"/>
        </w:rPr>
        <w:t>IV).</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Realizací projektu dojde ke:</w:t>
      </w:r>
    </w:p>
    <w:p>
      <w:pPr>
        <w:pStyle w:val="Style2"/>
        <w:keepNext w:val="0"/>
        <w:keepLines w:val="0"/>
        <w:widowControl w:val="0"/>
        <w:numPr>
          <w:ilvl w:val="0"/>
          <w:numId w:val="3"/>
        </w:numPr>
        <w:shd w:val="clear" w:color="auto" w:fill="auto"/>
        <w:tabs>
          <w:tab w:pos="193" w:val="left"/>
        </w:tabs>
        <w:bidi w:val="0"/>
        <w:spacing w:before="0" w:after="0"/>
        <w:ind w:left="0" w:right="0" w:firstLine="0"/>
        <w:jc w:val="left"/>
      </w:pPr>
      <w:r>
        <w:rPr>
          <w:color w:val="000000"/>
          <w:spacing w:val="0"/>
          <w:w w:val="100"/>
          <w:position w:val="0"/>
          <w:shd w:val="clear" w:color="auto" w:fill="auto"/>
          <w:lang w:val="cs-CZ" w:eastAsia="cs-CZ" w:bidi="cs-CZ"/>
        </w:rPr>
        <w:t>zlepšení komunikace mezi aktéry vzdělávání v ORP,</w:t>
      </w:r>
    </w:p>
    <w:p>
      <w:pPr>
        <w:pStyle w:val="Style2"/>
        <w:keepNext w:val="0"/>
        <w:keepLines w:val="0"/>
        <w:widowControl w:val="0"/>
        <w:numPr>
          <w:ilvl w:val="0"/>
          <w:numId w:val="3"/>
        </w:numPr>
        <w:shd w:val="clear" w:color="auto" w:fill="auto"/>
        <w:tabs>
          <w:tab w:pos="198" w:val="left"/>
        </w:tabs>
        <w:bidi w:val="0"/>
        <w:spacing w:before="0" w:after="0"/>
        <w:ind w:left="0" w:right="0" w:firstLine="0"/>
        <w:jc w:val="left"/>
      </w:pPr>
      <w:r>
        <w:rPr>
          <w:color w:val="000000"/>
          <w:spacing w:val="0"/>
          <w:w w:val="100"/>
          <w:position w:val="0"/>
          <w:shd w:val="clear" w:color="auto" w:fill="auto"/>
          <w:lang w:val="cs-CZ" w:eastAsia="cs-CZ" w:bidi="cs-CZ"/>
        </w:rPr>
        <w:t>rozšíření stávající sítě vzdělávacích institucí s účelem sdílet jak relevantní informace tak zkušenosti, - zlepšení kvality vzdělávání,</w:t>
      </w:r>
    </w:p>
    <w:p>
      <w:pPr>
        <w:pStyle w:val="Style2"/>
        <w:keepNext w:val="0"/>
        <w:keepLines w:val="0"/>
        <w:widowControl w:val="0"/>
        <w:numPr>
          <w:ilvl w:val="0"/>
          <w:numId w:val="3"/>
        </w:numPr>
        <w:shd w:val="clear" w:color="auto" w:fill="auto"/>
        <w:tabs>
          <w:tab w:pos="198" w:val="left"/>
        </w:tabs>
        <w:bidi w:val="0"/>
        <w:spacing w:before="0"/>
        <w:ind w:left="0" w:right="0" w:firstLine="0"/>
        <w:jc w:val="left"/>
      </w:pPr>
      <w:r>
        <w:rPr>
          <w:color w:val="000000"/>
          <w:spacing w:val="0"/>
          <w:w w:val="100"/>
          <w:position w:val="0"/>
          <w:shd w:val="clear" w:color="auto" w:fill="auto"/>
          <w:lang w:val="cs-CZ" w:eastAsia="cs-CZ" w:bidi="cs-CZ"/>
        </w:rPr>
        <w:t>zvýšení informovanosti o aktivitách relevantních subjektů v oblasti vzdělávání v území, - propojení formálního a neformálního vzdělávání - prohloubení spolupráce s neziskovými subjekty, - identifikaci nových potřeb a problémů.</w:t>
      </w:r>
    </w:p>
    <w:p>
      <w:pPr>
        <w:pStyle w:val="Style2"/>
        <w:keepNext w:val="0"/>
        <w:keepLines w:val="0"/>
        <w:widowControl w:val="0"/>
        <w:shd w:val="clear" w:color="auto" w:fill="auto"/>
        <w:bidi w:val="0"/>
        <w:spacing w:before="0" w:after="420"/>
        <w:ind w:left="0" w:right="0" w:firstLine="0"/>
        <w:jc w:val="left"/>
      </w:pPr>
      <w:r>
        <w:rPr>
          <w:color w:val="000000"/>
          <w:spacing w:val="0"/>
          <w:w w:val="100"/>
          <w:position w:val="0"/>
          <w:shd w:val="clear" w:color="auto" w:fill="auto"/>
          <w:lang w:val="cs-CZ" w:eastAsia="cs-CZ" w:bidi="cs-CZ"/>
        </w:rPr>
        <w:t>Dále dojde k prohloubení procesu společného plánování území, včetně procesu strategického plánování v samotných školách, prohloubení procesu spolupráce mez školami a územím a rozšíření spolupráce v rámci procesu společného plánování i na další subjekty.</w:t>
      </w:r>
    </w:p>
    <w:p>
      <w:pPr>
        <w:pStyle w:val="Style15"/>
        <w:keepNext/>
        <w:keepLines/>
        <w:widowControl w:val="0"/>
        <w:shd w:val="clear" w:color="auto" w:fill="auto"/>
        <w:bidi w:val="0"/>
        <w:spacing w:before="0" w:after="100"/>
        <w:ind w:left="0" w:right="0" w:firstLine="0"/>
        <w:jc w:val="left"/>
      </w:pPr>
      <w:bookmarkStart w:id="22" w:name="bookmark22"/>
      <w:r>
        <w:rPr>
          <w:color w:val="000000"/>
          <w:spacing w:val="0"/>
          <w:w w:val="100"/>
          <w:position w:val="0"/>
          <w:shd w:val="clear" w:color="auto" w:fill="auto"/>
          <w:lang w:val="cs-CZ" w:eastAsia="cs-CZ" w:bidi="cs-CZ"/>
        </w:rPr>
        <w:t>Jaké aktivity v projektu budou realizovány?</w:t>
      </w:r>
      <w:bookmarkEnd w:id="22"/>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V rámci projektu budou realizovány tyto klíčové aktivity:</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xml:space="preserve">Klíčová aktivita 1 Řízení projektu (další </w:t>
      </w:r>
      <w:r>
        <w:rPr>
          <w:color w:val="000000"/>
          <w:spacing w:val="0"/>
          <w:w w:val="100"/>
          <w:position w:val="0"/>
          <w:shd w:val="clear" w:color="auto" w:fill="auto"/>
          <w:lang w:val="en-US" w:eastAsia="en-US" w:bidi="en-US"/>
        </w:rPr>
        <w:t xml:space="preserve">info </w:t>
      </w:r>
      <w:r>
        <w:rPr>
          <w:color w:val="000000"/>
          <w:spacing w:val="0"/>
          <w:w w:val="100"/>
          <w:position w:val="0"/>
          <w:shd w:val="clear" w:color="auto" w:fill="auto"/>
          <w:lang w:val="cs-CZ" w:eastAsia="cs-CZ" w:bidi="cs-CZ"/>
        </w:rPr>
        <w:t>v žádosti KA 1 Řízení projektu)</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Nejdříve dojde k sestavení zkušeného realizační týmu. Tento tým nastaví postupy řízení projektu, aby bylo zajištěno průběžné řízení projektu a kontrola jeho realizace, aby byla včas odhalena případná rizika projektu a eliminován jejich dopad na realizaci projektu. Realizační tým je složen a administrativního týmu a odborného týmu.</w:t>
      </w:r>
      <w:r>
        <w:br w:type="page"/>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Klíčová aktivita 2 Vnitřní hodnocení projektu</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V rámci aktivity bude hodnocen dopad realizovaného projektu na všechny relevantní cílové skupiny, diseminace zjištění a spolupráce s ŘO OP JAK na vyhodnocení celé výzvy.</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Klíčová aktivita 3 Rozvoj a aktualizace MAP</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V této aktivitě bude realizován a prohlubován proces společného místního akčního plánování, bude podpořeno udržení partnerství v území a tím rozvíjen samotný MAP, dojde k aktualizaci dokumentace MAP a zpracování akčních plánů.</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Klíčová aktivita 4 Implementace akčních plánů</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V rámci aktivity bude podpořena implementace opatření uvedených v předchozích akčních plánech.</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Aktivita je složena z povinně volitelných a volitelných témat.</w:t>
      </w:r>
    </w:p>
    <w:p>
      <w:pPr>
        <w:pStyle w:val="Style2"/>
        <w:keepNext w:val="0"/>
        <w:keepLines w:val="0"/>
        <w:widowControl w:val="0"/>
        <w:shd w:val="clear" w:color="auto" w:fill="auto"/>
        <w:bidi w:val="0"/>
        <w:spacing w:before="0" w:after="420"/>
        <w:ind w:left="0" w:right="0" w:firstLine="0"/>
        <w:jc w:val="left"/>
      </w:pPr>
      <w:r>
        <w:rPr>
          <w:color w:val="000000"/>
          <w:spacing w:val="0"/>
          <w:w w:val="100"/>
          <w:position w:val="0"/>
          <w:shd w:val="clear" w:color="auto" w:fill="auto"/>
          <w:lang w:val="cs-CZ" w:eastAsia="cs-CZ" w:bidi="cs-CZ"/>
        </w:rPr>
        <w:t>Podrobný popis aktivity je zpracován v příloze Implementace akčních plánů</w:t>
      </w:r>
    </w:p>
    <w:p>
      <w:pPr>
        <w:pStyle w:val="Style2"/>
        <w:keepNext w:val="0"/>
        <w:keepLines w:val="0"/>
        <w:widowControl w:val="0"/>
        <w:shd w:val="clear" w:color="auto" w:fill="auto"/>
        <w:bidi w:val="0"/>
        <w:spacing w:before="0" w:after="780"/>
        <w:ind w:left="0" w:right="0" w:firstLine="0"/>
        <w:jc w:val="left"/>
      </w:pPr>
      <w:r>
        <w:rPr>
          <w:b/>
          <w:bCs/>
          <w:color w:val="000000"/>
          <w:spacing w:val="0"/>
          <w:w w:val="100"/>
          <w:position w:val="0"/>
          <w:shd w:val="clear" w:color="auto" w:fill="auto"/>
          <w:lang w:val="cs-CZ" w:eastAsia="cs-CZ" w:bidi="cs-CZ"/>
        </w:rPr>
        <w:t>Popis realizačního týmu projektu:</w:t>
      </w:r>
    </w:p>
    <w:p>
      <w:pPr>
        <w:pStyle w:val="Style2"/>
        <w:keepNext w:val="0"/>
        <w:keepLines w:val="0"/>
        <w:widowControl w:val="0"/>
        <w:shd w:val="clear" w:color="auto" w:fill="auto"/>
        <w:bidi w:val="0"/>
        <w:spacing w:before="0" w:after="780" w:line="240" w:lineRule="auto"/>
        <w:ind w:left="0" w:right="0" w:firstLine="0"/>
        <w:jc w:val="left"/>
      </w:pPr>
      <w:r>
        <w:rPr>
          <w:b/>
          <w:bCs/>
          <w:color w:val="000000"/>
          <w:spacing w:val="0"/>
          <w:w w:val="100"/>
          <w:position w:val="0"/>
          <w:shd w:val="clear" w:color="auto" w:fill="auto"/>
          <w:lang w:val="cs-CZ" w:eastAsia="cs-CZ" w:bidi="cs-CZ"/>
        </w:rPr>
        <w:t>Jak bude zajištěno šíření výstupů projektu?</w:t>
      </w:r>
    </w:p>
    <w:p>
      <w:pPr>
        <w:pStyle w:val="Style2"/>
        <w:keepNext w:val="0"/>
        <w:keepLines w:val="0"/>
        <w:widowControl w:val="0"/>
        <w:shd w:val="clear" w:color="auto" w:fill="auto"/>
        <w:bidi w:val="0"/>
        <w:spacing w:before="0" w:after="780" w:line="240" w:lineRule="auto"/>
        <w:ind w:left="0" w:right="0" w:firstLine="0"/>
        <w:jc w:val="left"/>
      </w:pPr>
      <w:r>
        <w:rPr>
          <w:b/>
          <w:bCs/>
          <w:color w:val="000000"/>
          <w:spacing w:val="0"/>
          <w:w w:val="100"/>
          <w:position w:val="0"/>
          <w:shd w:val="clear" w:color="auto" w:fill="auto"/>
          <w:lang w:val="cs-CZ" w:eastAsia="cs-CZ" w:bidi="cs-CZ"/>
        </w:rPr>
        <w:t>V čem je navržené řešení inovativní?</w:t>
      </w:r>
    </w:p>
    <w:p>
      <w:pPr>
        <w:pStyle w:val="Style2"/>
        <w:keepNext w:val="0"/>
        <w:keepLines w:val="0"/>
        <w:widowControl w:val="0"/>
        <w:shd w:val="clear" w:color="auto" w:fill="auto"/>
        <w:bidi w:val="0"/>
        <w:spacing w:before="0" w:after="780" w:line="240" w:lineRule="auto"/>
        <w:ind w:left="0" w:right="0" w:firstLine="0"/>
        <w:jc w:val="left"/>
      </w:pPr>
      <w:r>
        <w:rPr>
          <w:b/>
          <w:bCs/>
          <w:color w:val="000000"/>
          <w:spacing w:val="0"/>
          <w:w w:val="100"/>
          <w:position w:val="0"/>
          <w:shd w:val="clear" w:color="auto" w:fill="auto"/>
          <w:lang w:val="cs-CZ" w:eastAsia="cs-CZ" w:bidi="cs-CZ"/>
        </w:rPr>
        <w:t>Jaká existuji rizika projektu?</w:t>
      </w:r>
    </w:p>
    <w:p>
      <w:pPr>
        <w:pStyle w:val="Style2"/>
        <w:keepNext w:val="0"/>
        <w:keepLines w:val="0"/>
        <w:widowControl w:val="0"/>
        <w:shd w:val="clear" w:color="auto" w:fill="auto"/>
        <w:bidi w:val="0"/>
        <w:spacing w:before="0" w:after="1040" w:line="240" w:lineRule="auto"/>
        <w:ind w:left="0" w:right="0" w:firstLine="0"/>
        <w:jc w:val="left"/>
      </w:pPr>
      <w:r>
        <w:rPr>
          <w:b/>
          <w:bCs/>
          <w:color w:val="000000"/>
          <w:spacing w:val="0"/>
          <w:w w:val="100"/>
          <w:position w:val="0"/>
          <w:shd w:val="clear" w:color="auto" w:fill="auto"/>
          <w:lang w:val="cs-CZ" w:eastAsia="cs-CZ" w:bidi="cs-CZ"/>
        </w:rPr>
        <w:t>Klíčová slova:</w:t>
      </w:r>
    </w:p>
    <w:p>
      <w:pPr>
        <w:pStyle w:val="Style10"/>
        <w:keepNext/>
        <w:keepLines/>
        <w:widowControl w:val="0"/>
        <w:shd w:val="clear" w:color="auto" w:fill="auto"/>
        <w:bidi w:val="0"/>
        <w:spacing w:before="0" w:after="0" w:line="240" w:lineRule="auto"/>
        <w:ind w:left="0" w:right="0" w:firstLine="0"/>
        <w:jc w:val="left"/>
      </w:pPr>
      <w:bookmarkStart w:id="24" w:name="bookmark24"/>
      <w:r>
        <w:rPr>
          <w:color w:val="000000"/>
          <w:spacing w:val="0"/>
          <w:w w:val="100"/>
          <w:position w:val="0"/>
          <w:shd w:val="clear" w:color="auto" w:fill="auto"/>
          <w:lang w:val="cs-CZ" w:eastAsia="cs-CZ" w:bidi="cs-CZ"/>
        </w:rPr>
        <w:t>Specifické cíle</w:t>
      </w:r>
      <w:bookmarkEnd w:id="24"/>
    </w:p>
    <w:p>
      <w:pPr>
        <w:widowControl w:val="0"/>
        <w:spacing w:line="1" w:lineRule="exact"/>
        <w:sectPr>
          <w:footerReference w:type="default" r:id="rId8"/>
          <w:footerReference w:type="even" r:id="rId9"/>
          <w:footnotePr>
            <w:pos w:val="pageBottom"/>
            <w:numFmt w:val="decimal"/>
            <w:numRestart w:val="continuous"/>
          </w:footnotePr>
          <w:type w:val="continuous"/>
          <w:pgSz w:w="11900" w:h="16840"/>
          <w:pgMar w:top="915" w:right="1441" w:bottom="1268" w:left="1271" w:header="487" w:footer="3" w:gutter="0"/>
          <w:cols w:space="720"/>
          <w:noEndnote/>
          <w:rtlGutter w:val="0"/>
          <w:docGrid w:linePitch="360"/>
        </w:sectPr>
      </w:pPr>
      <w:r>
        <mc:AlternateContent>
          <mc:Choice Requires="wps">
            <w:drawing>
              <wp:anchor distT="203200" distB="2540" distL="0" distR="0" simplePos="0" relativeHeight="125829386" behindDoc="0" locked="0" layoutInCell="1" allowOverlap="1">
                <wp:simplePos x="0" y="0"/>
                <wp:positionH relativeFrom="page">
                  <wp:posOffset>857250</wp:posOffset>
                </wp:positionH>
                <wp:positionV relativeFrom="paragraph">
                  <wp:posOffset>203200</wp:posOffset>
                </wp:positionV>
                <wp:extent cx="2014855" cy="2490470"/>
                <wp:wrapTopAndBottom/>
                <wp:docPr id="35" name="Shape 35"/>
                <a:graphic xmlns:a="http://schemas.openxmlformats.org/drawingml/2006/main">
                  <a:graphicData uri="http://schemas.microsoft.com/office/word/2010/wordprocessingShape">
                    <wps:wsp>
                      <wps:cNvSpPr txBox="1"/>
                      <wps:spPr>
                        <a:xfrm>
                          <a:ext cx="2014855" cy="2490470"/>
                        </a:xfrm>
                        <a:prstGeom prst="rect"/>
                        <a:noFill/>
                      </wps:spPr>
                      <wps:txbx>
                        <w:txbxContent>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Číslo programu:</w:t>
                            </w:r>
                          </w:p>
                          <w:p>
                            <w:pPr>
                              <w:pStyle w:val="Style2"/>
                              <w:keepNext w:val="0"/>
                              <w:keepLines w:val="0"/>
                              <w:widowControl w:val="0"/>
                              <w:shd w:val="clear" w:color="auto" w:fill="auto"/>
                              <w:bidi w:val="0"/>
                              <w:spacing w:before="0" w:after="300" w:line="240" w:lineRule="auto"/>
                              <w:ind w:left="0" w:right="0" w:firstLine="0"/>
                              <w:jc w:val="left"/>
                            </w:pPr>
                            <w:r>
                              <w:rPr>
                                <w:b/>
                                <w:bCs/>
                                <w:color w:val="000000"/>
                                <w:spacing w:val="0"/>
                                <w:w w:val="100"/>
                                <w:position w:val="0"/>
                                <w:shd w:val="clear" w:color="auto" w:fill="auto"/>
                                <w:lang w:val="cs-CZ" w:eastAsia="cs-CZ" w:bidi="cs-CZ"/>
                              </w:rPr>
                              <w:t>Název programu:</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Číslo priority:</w:t>
                            </w:r>
                          </w:p>
                          <w:p>
                            <w:pPr>
                              <w:pStyle w:val="Style2"/>
                              <w:keepNext w:val="0"/>
                              <w:keepLines w:val="0"/>
                              <w:widowControl w:val="0"/>
                              <w:shd w:val="clear" w:color="auto" w:fill="auto"/>
                              <w:bidi w:val="0"/>
                              <w:spacing w:before="0" w:after="300" w:line="240" w:lineRule="auto"/>
                              <w:ind w:left="0" w:right="0" w:firstLine="0"/>
                              <w:jc w:val="left"/>
                            </w:pPr>
                            <w:r>
                              <w:rPr>
                                <w:b/>
                                <w:bCs/>
                                <w:color w:val="000000"/>
                                <w:spacing w:val="0"/>
                                <w:w w:val="100"/>
                                <w:position w:val="0"/>
                                <w:shd w:val="clear" w:color="auto" w:fill="auto"/>
                                <w:lang w:val="cs-CZ" w:eastAsia="cs-CZ" w:bidi="cs-CZ"/>
                              </w:rPr>
                              <w:t>Název priority:</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Číslo cíle politiky:</w:t>
                            </w:r>
                          </w:p>
                          <w:p>
                            <w:pPr>
                              <w:pStyle w:val="Style2"/>
                              <w:keepNext w:val="0"/>
                              <w:keepLines w:val="0"/>
                              <w:widowControl w:val="0"/>
                              <w:shd w:val="clear" w:color="auto" w:fill="auto"/>
                              <w:bidi w:val="0"/>
                              <w:spacing w:before="0" w:after="300" w:line="240" w:lineRule="auto"/>
                              <w:ind w:left="0" w:right="0" w:firstLine="0"/>
                              <w:jc w:val="left"/>
                            </w:pPr>
                            <w:r>
                              <w:rPr>
                                <w:b/>
                                <w:bCs/>
                                <w:color w:val="000000"/>
                                <w:spacing w:val="0"/>
                                <w:w w:val="100"/>
                                <w:position w:val="0"/>
                                <w:shd w:val="clear" w:color="auto" w:fill="auto"/>
                                <w:lang w:val="cs-CZ" w:eastAsia="cs-CZ" w:bidi="cs-CZ"/>
                              </w:rPr>
                              <w:t>Název cíle politiky:</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Číslo specifického cíle/opatření -</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Formát ŘO:</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Číslo specifického cíle/opatření -</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Formát EK:</w:t>
                            </w:r>
                          </w:p>
                        </w:txbxContent>
                      </wps:txbx>
                      <wps:bodyPr lIns="0" tIns="0" rIns="0" bIns="0">
                        <a:noAutoFit/>
                      </wps:bodyPr>
                    </wps:wsp>
                  </a:graphicData>
                </a:graphic>
              </wp:anchor>
            </w:drawing>
          </mc:Choice>
          <mc:Fallback>
            <w:pict>
              <v:shape id="_x0000_s1061" type="#_x0000_t202" style="position:absolute;margin-left:67.5pt;margin-top:16.pt;width:158.65000000000001pt;height:196.09999999999999pt;z-index:-125829367;mso-wrap-distance-left:0;mso-wrap-distance-top:16.pt;mso-wrap-distance-right:0;mso-wrap-distance-bottom:0.20000000000000001pt;mso-position-horizontal-relative:page" filled="f" stroked="f">
                <v:textbox inset="0,0,0,0">
                  <w:txbxContent>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Číslo programu:</w:t>
                      </w:r>
                    </w:p>
                    <w:p>
                      <w:pPr>
                        <w:pStyle w:val="Style2"/>
                        <w:keepNext w:val="0"/>
                        <w:keepLines w:val="0"/>
                        <w:widowControl w:val="0"/>
                        <w:shd w:val="clear" w:color="auto" w:fill="auto"/>
                        <w:bidi w:val="0"/>
                        <w:spacing w:before="0" w:after="300" w:line="240" w:lineRule="auto"/>
                        <w:ind w:left="0" w:right="0" w:firstLine="0"/>
                        <w:jc w:val="left"/>
                      </w:pPr>
                      <w:r>
                        <w:rPr>
                          <w:b/>
                          <w:bCs/>
                          <w:color w:val="000000"/>
                          <w:spacing w:val="0"/>
                          <w:w w:val="100"/>
                          <w:position w:val="0"/>
                          <w:shd w:val="clear" w:color="auto" w:fill="auto"/>
                          <w:lang w:val="cs-CZ" w:eastAsia="cs-CZ" w:bidi="cs-CZ"/>
                        </w:rPr>
                        <w:t>Název programu:</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Číslo priority:</w:t>
                      </w:r>
                    </w:p>
                    <w:p>
                      <w:pPr>
                        <w:pStyle w:val="Style2"/>
                        <w:keepNext w:val="0"/>
                        <w:keepLines w:val="0"/>
                        <w:widowControl w:val="0"/>
                        <w:shd w:val="clear" w:color="auto" w:fill="auto"/>
                        <w:bidi w:val="0"/>
                        <w:spacing w:before="0" w:after="300" w:line="240" w:lineRule="auto"/>
                        <w:ind w:left="0" w:right="0" w:firstLine="0"/>
                        <w:jc w:val="left"/>
                      </w:pPr>
                      <w:r>
                        <w:rPr>
                          <w:b/>
                          <w:bCs/>
                          <w:color w:val="000000"/>
                          <w:spacing w:val="0"/>
                          <w:w w:val="100"/>
                          <w:position w:val="0"/>
                          <w:shd w:val="clear" w:color="auto" w:fill="auto"/>
                          <w:lang w:val="cs-CZ" w:eastAsia="cs-CZ" w:bidi="cs-CZ"/>
                        </w:rPr>
                        <w:t>Název priority:</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Číslo cíle politiky:</w:t>
                      </w:r>
                    </w:p>
                    <w:p>
                      <w:pPr>
                        <w:pStyle w:val="Style2"/>
                        <w:keepNext w:val="0"/>
                        <w:keepLines w:val="0"/>
                        <w:widowControl w:val="0"/>
                        <w:shd w:val="clear" w:color="auto" w:fill="auto"/>
                        <w:bidi w:val="0"/>
                        <w:spacing w:before="0" w:after="300" w:line="240" w:lineRule="auto"/>
                        <w:ind w:left="0" w:right="0" w:firstLine="0"/>
                        <w:jc w:val="left"/>
                      </w:pPr>
                      <w:r>
                        <w:rPr>
                          <w:b/>
                          <w:bCs/>
                          <w:color w:val="000000"/>
                          <w:spacing w:val="0"/>
                          <w:w w:val="100"/>
                          <w:position w:val="0"/>
                          <w:shd w:val="clear" w:color="auto" w:fill="auto"/>
                          <w:lang w:val="cs-CZ" w:eastAsia="cs-CZ" w:bidi="cs-CZ"/>
                        </w:rPr>
                        <w:t>Název cíle politiky:</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Číslo specifického cíle/opatření -</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Formát ŘO:</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Číslo specifického cíle/opatření -</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Formát EK:</w:t>
                      </w:r>
                    </w:p>
                  </w:txbxContent>
                </v:textbox>
                <w10:wrap type="topAndBottom" anchorx="page"/>
              </v:shape>
            </w:pict>
          </mc:Fallback>
        </mc:AlternateContent>
      </w:r>
      <w:r>
        <mc:AlternateContent>
          <mc:Choice Requires="wps">
            <w:drawing>
              <wp:anchor distT="221615" distB="0" distL="0" distR="0" simplePos="0" relativeHeight="125829388" behindDoc="0" locked="0" layoutInCell="1" allowOverlap="1">
                <wp:simplePos x="0" y="0"/>
                <wp:positionH relativeFrom="page">
                  <wp:posOffset>3100705</wp:posOffset>
                </wp:positionH>
                <wp:positionV relativeFrom="paragraph">
                  <wp:posOffset>221615</wp:posOffset>
                </wp:positionV>
                <wp:extent cx="2294890" cy="2475230"/>
                <wp:wrapTopAndBottom/>
                <wp:docPr id="37" name="Shape 37"/>
                <a:graphic xmlns:a="http://schemas.openxmlformats.org/drawingml/2006/main">
                  <a:graphicData uri="http://schemas.microsoft.com/office/word/2010/wordprocessingShape">
                    <wps:wsp>
                      <wps:cNvSpPr txBox="1"/>
                      <wps:spPr>
                        <a:xfrm>
                          <a:ext cx="2294890" cy="2475230"/>
                        </a:xfrm>
                        <a:prstGeom prst="rect"/>
                        <a:noFill/>
                      </wps:spPr>
                      <wps:txbx>
                        <w:txbxContent>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02</w:t>
                            </w:r>
                          </w:p>
                          <w:p>
                            <w:pPr>
                              <w:pStyle w:val="Style2"/>
                              <w:keepNext w:val="0"/>
                              <w:keepLines w:val="0"/>
                              <w:widowControl w:val="0"/>
                              <w:shd w:val="clear" w:color="auto" w:fill="auto"/>
                              <w:bidi w:val="0"/>
                              <w:spacing w:before="0" w:after="300" w:line="240" w:lineRule="auto"/>
                              <w:ind w:left="0" w:right="0" w:firstLine="0"/>
                              <w:jc w:val="left"/>
                            </w:pPr>
                            <w:r>
                              <w:rPr>
                                <w:color w:val="000000"/>
                                <w:spacing w:val="0"/>
                                <w:w w:val="100"/>
                                <w:position w:val="0"/>
                                <w:shd w:val="clear" w:color="auto" w:fill="auto"/>
                                <w:lang w:val="cs-CZ" w:eastAsia="cs-CZ" w:bidi="cs-CZ"/>
                              </w:rPr>
                              <w:t>Operační program Jan Amos Komenský</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02.02</w:t>
                            </w:r>
                          </w:p>
                          <w:p>
                            <w:pPr>
                              <w:pStyle w:val="Style2"/>
                              <w:keepNext w:val="0"/>
                              <w:keepLines w:val="0"/>
                              <w:widowControl w:val="0"/>
                              <w:shd w:val="clear" w:color="auto" w:fill="auto"/>
                              <w:bidi w:val="0"/>
                              <w:spacing w:before="0" w:after="300" w:line="240" w:lineRule="auto"/>
                              <w:ind w:left="0" w:right="0" w:firstLine="0"/>
                              <w:jc w:val="left"/>
                            </w:pPr>
                            <w:r>
                              <w:rPr>
                                <w:color w:val="000000"/>
                                <w:spacing w:val="0"/>
                                <w:w w:val="100"/>
                                <w:position w:val="0"/>
                                <w:shd w:val="clear" w:color="auto" w:fill="auto"/>
                                <w:lang w:val="cs-CZ" w:eastAsia="cs-CZ" w:bidi="cs-CZ"/>
                              </w:rPr>
                              <w:t>Vzdělávání</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CP4</w:t>
                            </w:r>
                          </w:p>
                          <w:p>
                            <w:pPr>
                              <w:pStyle w:val="Style2"/>
                              <w:keepNext w:val="0"/>
                              <w:keepLines w:val="0"/>
                              <w:widowControl w:val="0"/>
                              <w:shd w:val="clear" w:color="auto" w:fill="auto"/>
                              <w:bidi w:val="0"/>
                              <w:spacing w:before="0" w:after="640" w:line="240" w:lineRule="auto"/>
                              <w:ind w:left="0" w:right="0" w:firstLine="0"/>
                              <w:jc w:val="left"/>
                            </w:pPr>
                            <w:r>
                              <w:rPr>
                                <w:color w:val="000000"/>
                                <w:spacing w:val="0"/>
                                <w:w w:val="100"/>
                                <w:position w:val="0"/>
                                <w:shd w:val="clear" w:color="auto" w:fill="auto"/>
                                <w:lang w:val="cs-CZ" w:eastAsia="cs-CZ" w:bidi="cs-CZ"/>
                              </w:rPr>
                              <w:t>Sociální Evropa</w:t>
                            </w:r>
                          </w:p>
                          <w:p>
                            <w:pPr>
                              <w:pStyle w:val="Style2"/>
                              <w:keepNext w:val="0"/>
                              <w:keepLines w:val="0"/>
                              <w:widowControl w:val="0"/>
                              <w:shd w:val="clear" w:color="auto" w:fill="auto"/>
                              <w:bidi w:val="0"/>
                              <w:spacing w:before="0" w:after="480" w:line="240" w:lineRule="auto"/>
                              <w:ind w:left="0" w:right="0" w:firstLine="0"/>
                              <w:jc w:val="left"/>
                            </w:pPr>
                            <w:r>
                              <w:rPr>
                                <w:color w:val="000000"/>
                                <w:spacing w:val="0"/>
                                <w:w w:val="100"/>
                                <w:position w:val="0"/>
                                <w:shd w:val="clear" w:color="auto" w:fill="auto"/>
                                <w:lang w:val="cs-CZ" w:eastAsia="cs-CZ" w:bidi="cs-CZ"/>
                              </w:rPr>
                              <w:t>02.02.02</w:t>
                            </w:r>
                          </w:p>
                          <w:p>
                            <w:pPr>
                              <w:pStyle w:val="Style2"/>
                              <w:keepNext w:val="0"/>
                              <w:keepLines w:val="0"/>
                              <w:widowControl w:val="0"/>
                              <w:shd w:val="clear" w:color="auto" w:fill="auto"/>
                              <w:bidi w:val="0"/>
                              <w:spacing w:before="0" w:after="300" w:line="240" w:lineRule="auto"/>
                              <w:ind w:left="0" w:right="0" w:firstLine="0"/>
                              <w:jc w:val="left"/>
                            </w:pPr>
                            <w:r>
                              <w:rPr>
                                <w:color w:val="000000"/>
                                <w:spacing w:val="0"/>
                                <w:w w:val="100"/>
                                <w:position w:val="0"/>
                                <w:shd w:val="clear" w:color="auto" w:fill="auto"/>
                                <w:lang w:val="cs-CZ" w:eastAsia="cs-CZ" w:bidi="cs-CZ"/>
                              </w:rPr>
                              <w:t>02.02.03.04.05</w:t>
                            </w:r>
                          </w:p>
                        </w:txbxContent>
                      </wps:txbx>
                      <wps:bodyPr lIns="0" tIns="0" rIns="0" bIns="0">
                        <a:noAutoFit/>
                      </wps:bodyPr>
                    </wps:wsp>
                  </a:graphicData>
                </a:graphic>
              </wp:anchor>
            </w:drawing>
          </mc:Choice>
          <mc:Fallback>
            <w:pict>
              <v:shape id="_x0000_s1063" type="#_x0000_t202" style="position:absolute;margin-left:244.15000000000001pt;margin-top:17.449999999999999pt;width:180.70000000000002pt;height:194.90000000000001pt;z-index:-125829365;mso-wrap-distance-left:0;mso-wrap-distance-top:17.449999999999999pt;mso-wrap-distance-right:0;mso-position-horizontal-relative:page" filled="f" stroked="f">
                <v:textbox inset="0,0,0,0">
                  <w:txbxContent>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02</w:t>
                      </w:r>
                    </w:p>
                    <w:p>
                      <w:pPr>
                        <w:pStyle w:val="Style2"/>
                        <w:keepNext w:val="0"/>
                        <w:keepLines w:val="0"/>
                        <w:widowControl w:val="0"/>
                        <w:shd w:val="clear" w:color="auto" w:fill="auto"/>
                        <w:bidi w:val="0"/>
                        <w:spacing w:before="0" w:after="300" w:line="240" w:lineRule="auto"/>
                        <w:ind w:left="0" w:right="0" w:firstLine="0"/>
                        <w:jc w:val="left"/>
                      </w:pPr>
                      <w:r>
                        <w:rPr>
                          <w:color w:val="000000"/>
                          <w:spacing w:val="0"/>
                          <w:w w:val="100"/>
                          <w:position w:val="0"/>
                          <w:shd w:val="clear" w:color="auto" w:fill="auto"/>
                          <w:lang w:val="cs-CZ" w:eastAsia="cs-CZ" w:bidi="cs-CZ"/>
                        </w:rPr>
                        <w:t>Operační program Jan Amos Komenský</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02.02</w:t>
                      </w:r>
                    </w:p>
                    <w:p>
                      <w:pPr>
                        <w:pStyle w:val="Style2"/>
                        <w:keepNext w:val="0"/>
                        <w:keepLines w:val="0"/>
                        <w:widowControl w:val="0"/>
                        <w:shd w:val="clear" w:color="auto" w:fill="auto"/>
                        <w:bidi w:val="0"/>
                        <w:spacing w:before="0" w:after="300" w:line="240" w:lineRule="auto"/>
                        <w:ind w:left="0" w:right="0" w:firstLine="0"/>
                        <w:jc w:val="left"/>
                      </w:pPr>
                      <w:r>
                        <w:rPr>
                          <w:color w:val="000000"/>
                          <w:spacing w:val="0"/>
                          <w:w w:val="100"/>
                          <w:position w:val="0"/>
                          <w:shd w:val="clear" w:color="auto" w:fill="auto"/>
                          <w:lang w:val="cs-CZ" w:eastAsia="cs-CZ" w:bidi="cs-CZ"/>
                        </w:rPr>
                        <w:t>Vzdělávání</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CP4</w:t>
                      </w:r>
                    </w:p>
                    <w:p>
                      <w:pPr>
                        <w:pStyle w:val="Style2"/>
                        <w:keepNext w:val="0"/>
                        <w:keepLines w:val="0"/>
                        <w:widowControl w:val="0"/>
                        <w:shd w:val="clear" w:color="auto" w:fill="auto"/>
                        <w:bidi w:val="0"/>
                        <w:spacing w:before="0" w:after="640" w:line="240" w:lineRule="auto"/>
                        <w:ind w:left="0" w:right="0" w:firstLine="0"/>
                        <w:jc w:val="left"/>
                      </w:pPr>
                      <w:r>
                        <w:rPr>
                          <w:color w:val="000000"/>
                          <w:spacing w:val="0"/>
                          <w:w w:val="100"/>
                          <w:position w:val="0"/>
                          <w:shd w:val="clear" w:color="auto" w:fill="auto"/>
                          <w:lang w:val="cs-CZ" w:eastAsia="cs-CZ" w:bidi="cs-CZ"/>
                        </w:rPr>
                        <w:t>Sociální Evropa</w:t>
                      </w:r>
                    </w:p>
                    <w:p>
                      <w:pPr>
                        <w:pStyle w:val="Style2"/>
                        <w:keepNext w:val="0"/>
                        <w:keepLines w:val="0"/>
                        <w:widowControl w:val="0"/>
                        <w:shd w:val="clear" w:color="auto" w:fill="auto"/>
                        <w:bidi w:val="0"/>
                        <w:spacing w:before="0" w:after="480" w:line="240" w:lineRule="auto"/>
                        <w:ind w:left="0" w:right="0" w:firstLine="0"/>
                        <w:jc w:val="left"/>
                      </w:pPr>
                      <w:r>
                        <w:rPr>
                          <w:color w:val="000000"/>
                          <w:spacing w:val="0"/>
                          <w:w w:val="100"/>
                          <w:position w:val="0"/>
                          <w:shd w:val="clear" w:color="auto" w:fill="auto"/>
                          <w:lang w:val="cs-CZ" w:eastAsia="cs-CZ" w:bidi="cs-CZ"/>
                        </w:rPr>
                        <w:t>02.02.02</w:t>
                      </w:r>
                    </w:p>
                    <w:p>
                      <w:pPr>
                        <w:pStyle w:val="Style2"/>
                        <w:keepNext w:val="0"/>
                        <w:keepLines w:val="0"/>
                        <w:widowControl w:val="0"/>
                        <w:shd w:val="clear" w:color="auto" w:fill="auto"/>
                        <w:bidi w:val="0"/>
                        <w:spacing w:before="0" w:after="300" w:line="240" w:lineRule="auto"/>
                        <w:ind w:left="0" w:right="0" w:firstLine="0"/>
                        <w:jc w:val="left"/>
                      </w:pPr>
                      <w:r>
                        <w:rPr>
                          <w:color w:val="000000"/>
                          <w:spacing w:val="0"/>
                          <w:w w:val="100"/>
                          <w:position w:val="0"/>
                          <w:shd w:val="clear" w:color="auto" w:fill="auto"/>
                          <w:lang w:val="cs-CZ" w:eastAsia="cs-CZ" w:bidi="cs-CZ"/>
                        </w:rPr>
                        <w:t>02.02.03.04.05</w:t>
                      </w:r>
                    </w:p>
                  </w:txbxContent>
                </v:textbox>
                <w10:wrap type="topAndBottom" anchorx="page"/>
              </v:shape>
            </w:pict>
          </mc:Fallback>
        </mc:AlternateContent>
      </w:r>
    </w:p>
    <w:tbl>
      <w:tblPr>
        <w:tblOverlap w:val="never"/>
        <w:jc w:val="center"/>
        <w:tblLayout w:type="fixed"/>
      </w:tblPr>
      <w:tblGrid>
        <w:gridCol w:w="3360"/>
        <w:gridCol w:w="5683"/>
      </w:tblGrid>
      <w:tr>
        <w:trPr>
          <w:trHeight w:val="2016" w:hRule="exact"/>
        </w:trPr>
        <w:tc>
          <w:tcPr>
            <w:tcBorders/>
            <w:shd w:val="clear" w:color="auto" w:fill="auto"/>
            <w:vAlign w:val="top"/>
          </w:tcPr>
          <w:p>
            <w:pPr>
              <w:widowControl w:val="0"/>
              <w:rPr>
                <w:sz w:val="10"/>
                <w:szCs w:val="10"/>
              </w:rPr>
            </w:pPr>
          </w:p>
        </w:tc>
        <w:tc>
          <w:tcPr>
            <w:tcBorders/>
            <w:shd w:val="clear" w:color="auto" w:fill="auto"/>
            <w:vAlign w:val="top"/>
          </w:tcPr>
          <w:p>
            <w:pPr>
              <w:pStyle w:val="Style12"/>
              <w:keepNext w:val="0"/>
              <w:keepLines w:val="0"/>
              <w:widowControl w:val="0"/>
              <w:shd w:val="clear" w:color="auto" w:fill="auto"/>
              <w:bidi w:val="0"/>
              <w:spacing w:before="0" w:after="0" w:line="379" w:lineRule="auto"/>
              <w:ind w:left="180" w:right="0" w:firstLine="20"/>
              <w:jc w:val="left"/>
            </w:pPr>
            <w:r>
              <w:rPr>
                <w:color w:val="000000"/>
                <w:spacing w:val="0"/>
                <w:w w:val="100"/>
                <w:position w:val="0"/>
                <w:shd w:val="clear" w:color="auto" w:fill="auto"/>
                <w:lang w:val="cs-CZ" w:eastAsia="cs-CZ" w:bidi="cs-CZ"/>
              </w:rPr>
              <w:t>Zvýšit kvalitu, inkluzivitu a účinnost systémů vzdělávání a odborné přípravy a jejich relevantnosti pro trh práce, mimo jiné i uznáváním výsledků neformálního a informálního učení, s cílem podpořit získávání klíčových kompetencí včetně podnikatelských a digitálních dovedností, a prosazováním zavádění duálních systémů odborné přípravy</w:t>
            </w:r>
          </w:p>
        </w:tc>
      </w:tr>
      <w:tr>
        <w:trPr>
          <w:trHeight w:val="34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specifického cíle/opatření: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a učňovské přípravy</w:t>
            </w:r>
          </w:p>
        </w:tc>
      </w:tr>
      <w:tr>
        <w:trPr>
          <w:trHeight w:val="33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Procentní podíl:</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50,00</w:t>
            </w:r>
          </w:p>
        </w:tc>
      </w:tr>
      <w:tr>
        <w:trPr>
          <w:trHeight w:val="686" w:hRule="exact"/>
        </w:trPr>
        <w:tc>
          <w:tcPr>
            <w:tcBorders/>
            <w:shd w:val="clear" w:color="auto" w:fill="auto"/>
            <w:vAlign w:val="bottom"/>
          </w:tcPr>
          <w:p>
            <w:pPr>
              <w:pStyle w:val="Style1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Kategorie regionu</w:t>
            </w:r>
          </w:p>
          <w:p>
            <w:pPr>
              <w:pStyle w:val="Style12"/>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Více rozvinuté</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1,20</w:t>
            </w:r>
          </w:p>
        </w:tc>
      </w:tr>
      <w:tr>
        <w:trPr>
          <w:trHeight w:val="341"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Méně rozvinuté</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47,30</w:t>
            </w:r>
          </w:p>
        </w:tc>
      </w:tr>
      <w:tr>
        <w:trPr>
          <w:trHeight w:val="595"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Přechodové</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51,50</w:t>
            </w:r>
          </w:p>
        </w:tc>
      </w:tr>
      <w:tr>
        <w:trPr>
          <w:trHeight w:val="61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 programu: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02</w:t>
            </w:r>
          </w:p>
        </w:tc>
      </w:tr>
      <w:tr>
        <w:trPr>
          <w:trHeight w:val="432"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programu: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Operační program Jan Amos Komenský</w:t>
            </w:r>
          </w:p>
        </w:tc>
      </w:tr>
      <w:tr>
        <w:trPr>
          <w:trHeight w:val="437"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 priority: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02.02</w:t>
            </w:r>
          </w:p>
        </w:tc>
      </w:tr>
      <w:tr>
        <w:trPr>
          <w:trHeight w:val="427"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priority:</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Vzdělávání</w:t>
            </w:r>
          </w:p>
        </w:tc>
      </w:tr>
      <w:tr>
        <w:trPr>
          <w:trHeight w:val="442"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 cíle politiky: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CP4</w:t>
            </w:r>
          </w:p>
        </w:tc>
      </w:tr>
      <w:tr>
        <w:trPr>
          <w:trHeight w:val="442"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cíle politiky:</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Sociální Evropa</w:t>
            </w:r>
          </w:p>
        </w:tc>
      </w:tr>
      <w:tr>
        <w:trPr>
          <w:trHeight w:val="768" w:hRule="exact"/>
        </w:trPr>
        <w:tc>
          <w:tcPr>
            <w:tcBorders/>
            <w:shd w:val="clear" w:color="auto" w:fill="auto"/>
            <w:vAlign w:val="bottom"/>
          </w:tcPr>
          <w:p>
            <w:pPr>
              <w:pStyle w:val="Style12"/>
              <w:keepNext w:val="0"/>
              <w:keepLines w:val="0"/>
              <w:widowControl w:val="0"/>
              <w:shd w:val="clear" w:color="auto" w:fill="auto"/>
              <w:bidi w:val="0"/>
              <w:spacing w:before="0" w:after="0" w:line="379" w:lineRule="auto"/>
              <w:ind w:left="0" w:right="0" w:firstLine="0"/>
              <w:jc w:val="left"/>
            </w:pPr>
            <w:r>
              <w:rPr>
                <w:b/>
                <w:bCs/>
                <w:color w:val="000000"/>
                <w:spacing w:val="0"/>
                <w:w w:val="100"/>
                <w:position w:val="0"/>
                <w:shd w:val="clear" w:color="auto" w:fill="auto"/>
                <w:lang w:val="cs-CZ" w:eastAsia="cs-CZ" w:bidi="cs-CZ"/>
              </w:rPr>
              <w:t>Číslo specifického cíle/opatření - Formát ŘO: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02.02.03</w:t>
            </w:r>
          </w:p>
        </w:tc>
      </w:tr>
      <w:tr>
        <w:trPr>
          <w:trHeight w:val="3120" w:hRule="exact"/>
        </w:trPr>
        <w:tc>
          <w:tcPr>
            <w:tcBorders/>
            <w:shd w:val="clear" w:color="auto" w:fill="auto"/>
            <w:vAlign w:val="top"/>
          </w:tcPr>
          <w:p>
            <w:pPr>
              <w:pStyle w:val="Style1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Číslo specifického cíle/opatření -</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Formát EK:</w:t>
            </w:r>
          </w:p>
        </w:tc>
        <w:tc>
          <w:tcPr>
            <w:tcBorders/>
            <w:shd w:val="clear" w:color="auto" w:fill="auto"/>
            <w:vAlign w:val="bottom"/>
          </w:tcPr>
          <w:p>
            <w:pPr>
              <w:pStyle w:val="Style12"/>
              <w:keepNext w:val="0"/>
              <w:keepLines w:val="0"/>
              <w:widowControl w:val="0"/>
              <w:shd w:val="clear" w:color="auto" w:fill="auto"/>
              <w:bidi w:val="0"/>
              <w:spacing w:before="0" w:after="0" w:line="379" w:lineRule="auto"/>
              <w:ind w:left="0" w:right="0" w:firstLine="180"/>
              <w:jc w:val="left"/>
            </w:pPr>
            <w:r>
              <w:rPr>
                <w:color w:val="000000"/>
                <w:spacing w:val="0"/>
                <w:w w:val="100"/>
                <w:position w:val="0"/>
                <w:shd w:val="clear" w:color="auto" w:fill="auto"/>
                <w:lang w:val="cs-CZ" w:eastAsia="cs-CZ" w:bidi="cs-CZ"/>
              </w:rPr>
              <w:t>02.02.03.04.06</w:t>
            </w:r>
          </w:p>
          <w:p>
            <w:pPr>
              <w:pStyle w:val="Style12"/>
              <w:keepNext w:val="0"/>
              <w:keepLines w:val="0"/>
              <w:widowControl w:val="0"/>
              <w:shd w:val="clear" w:color="auto" w:fill="auto"/>
              <w:bidi w:val="0"/>
              <w:spacing w:before="0" w:after="0" w:line="379" w:lineRule="auto"/>
              <w:ind w:left="180" w:right="0" w:firstLine="20"/>
              <w:jc w:val="left"/>
            </w:pPr>
            <w:r>
              <w:rPr>
                <w:color w:val="000000"/>
                <w:spacing w:val="0"/>
                <w:w w:val="100"/>
                <w:position w:val="0"/>
                <w:shd w:val="clear" w:color="auto" w:fill="auto"/>
                <w:lang w:val="cs-CZ" w:eastAsia="cs-CZ" w:bidi="cs-CZ"/>
              </w:rPr>
              <w:t>Prosazovat rovný přístup ke kvalitnímu a inkluzivnímu vzdělávání a odborné přípravě a jejich úspěšnému ukončení, a to zejména v případě znevýhodněných skupin, od předškolního vzdělávání a péče, přes všeobecné vzdělávání a odborné vzdělávání a přípravu až po terciární úroveň, jakož i vzdělávání a studium dospělých, včetně usnadnění vzdělávací mobility pro všechny a přístupnosti</w:t>
            </w:r>
          </w:p>
        </w:tc>
      </w:tr>
      <w:tr>
        <w:trPr>
          <w:trHeight w:val="341"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specifického cíle/opatření: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pro osoby se zdravotním postižením</w:t>
            </w:r>
          </w:p>
        </w:tc>
      </w:tr>
      <w:tr>
        <w:trPr>
          <w:trHeight w:val="341"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Procentní podíl:</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50,00</w:t>
            </w:r>
          </w:p>
        </w:tc>
      </w:tr>
      <w:tr>
        <w:trPr>
          <w:trHeight w:val="682" w:hRule="exact"/>
        </w:trPr>
        <w:tc>
          <w:tcPr>
            <w:tcBorders/>
            <w:shd w:val="clear" w:color="auto" w:fill="auto"/>
            <w:vAlign w:val="bottom"/>
          </w:tcPr>
          <w:p>
            <w:pPr>
              <w:pStyle w:val="Style1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Kategorie regionu</w:t>
            </w:r>
          </w:p>
          <w:p>
            <w:pPr>
              <w:pStyle w:val="Style12"/>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Více rozvinuté</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1,20</w:t>
            </w:r>
          </w:p>
        </w:tc>
      </w:tr>
      <w:tr>
        <w:trPr>
          <w:trHeight w:val="34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Méně rozvinuté</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47,30</w:t>
            </w:r>
          </w:p>
        </w:tc>
      </w:tr>
      <w:tr>
        <w:trPr>
          <w:trHeight w:val="1272"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Přechodové</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51,50</w:t>
            </w:r>
          </w:p>
        </w:tc>
      </w:tr>
      <w:tr>
        <w:trPr>
          <w:trHeight w:val="475" w:hRule="exact"/>
        </w:trPr>
        <w:tc>
          <w:tcPr>
            <w:tcBorders>
              <w:top w:val="single" w:sz="4"/>
            </w:tcBorders>
            <w:shd w:val="clear" w:color="auto" w:fill="auto"/>
            <w:vAlign w:val="bottom"/>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Sestava vytvořena v MS21 + 11.10.2024 8:18</w:t>
            </w:r>
          </w:p>
        </w:tc>
        <w:tc>
          <w:tcPr>
            <w:tcBorders>
              <w:top w:val="single" w:sz="4"/>
            </w:tcBorders>
            <w:shd w:val="clear" w:color="auto" w:fill="auto"/>
            <w:vAlign w:val="top"/>
          </w:tcPr>
          <w:p>
            <w:pPr>
              <w:pStyle w:val="Style12"/>
              <w:keepNext w:val="0"/>
              <w:keepLines w:val="0"/>
              <w:widowControl w:val="0"/>
              <w:shd w:val="clear" w:color="auto" w:fill="auto"/>
              <w:tabs>
                <w:tab w:pos="4602" w:val="left"/>
              </w:tabs>
              <w:bidi w:val="0"/>
              <w:spacing w:before="0" w:after="0" w:line="240" w:lineRule="auto"/>
              <w:ind w:left="0" w:right="0" w:firstLine="700"/>
              <w:jc w:val="left"/>
            </w:pPr>
            <w:r>
              <w:rPr>
                <w:color w:val="000000"/>
                <w:spacing w:val="0"/>
                <w:w w:val="100"/>
                <w:position w:val="0"/>
                <w:shd w:val="clear" w:color="auto" w:fill="auto"/>
                <w:lang w:val="cs-CZ" w:eastAsia="cs-CZ" w:bidi="cs-CZ"/>
              </w:rPr>
              <w:t>HYLNAT_EXT</w:t>
              <w:tab/>
              <w:t>Verze 3</w:t>
            </w:r>
          </w:p>
        </w:tc>
      </w:tr>
    </w:tbl>
    <w:p>
      <w:pPr>
        <w:pStyle w:val="Style10"/>
        <w:keepNext/>
        <w:keepLines/>
        <w:widowControl w:val="0"/>
        <w:shd w:val="clear" w:color="auto" w:fill="auto"/>
        <w:bidi w:val="0"/>
        <w:spacing w:before="0" w:after="480" w:line="240" w:lineRule="auto"/>
        <w:ind w:left="0" w:right="0" w:firstLine="0"/>
        <w:jc w:val="left"/>
      </w:pPr>
      <w:bookmarkStart w:id="26" w:name="bookmark26"/>
      <w:r>
        <w:rPr>
          <w:color w:val="000000"/>
          <w:spacing w:val="0"/>
          <w:w w:val="100"/>
          <w:position w:val="0"/>
          <w:shd w:val="clear" w:color="auto" w:fill="auto"/>
          <w:lang w:val="cs-CZ" w:eastAsia="cs-CZ" w:bidi="cs-CZ"/>
        </w:rPr>
        <w:t>Cílová skupina</w:t>
      </w:r>
      <w:bookmarkEnd w:id="26"/>
    </w:p>
    <w:p>
      <w:pPr>
        <w:pStyle w:val="Style2"/>
        <w:keepNext w:val="0"/>
        <w:keepLines w:val="0"/>
        <w:widowControl w:val="0"/>
        <w:shd w:val="clear" w:color="auto" w:fill="auto"/>
        <w:tabs>
          <w:tab w:pos="3555" w:val="left"/>
        </w:tabs>
        <w:bidi w:val="0"/>
        <w:spacing w:before="0" w:after="100"/>
        <w:ind w:left="0" w:right="0" w:firstLine="0"/>
        <w:jc w:val="left"/>
      </w:pPr>
      <w:r>
        <w:rPr>
          <w:b/>
          <w:bCs/>
          <w:color w:val="000000"/>
          <w:spacing w:val="0"/>
          <w:w w:val="100"/>
          <w:position w:val="0"/>
          <w:shd w:val="clear" w:color="auto" w:fill="auto"/>
          <w:lang w:val="cs-CZ" w:eastAsia="cs-CZ" w:bidi="cs-CZ"/>
        </w:rPr>
        <w:t>Cílová skupina:</w:t>
        <w:tab/>
      </w:r>
      <w:r>
        <w:rPr>
          <w:color w:val="000000"/>
          <w:spacing w:val="0"/>
          <w:w w:val="100"/>
          <w:position w:val="0"/>
          <w:shd w:val="clear" w:color="auto" w:fill="auto"/>
          <w:lang w:val="cs-CZ" w:eastAsia="cs-CZ" w:bidi="cs-CZ"/>
        </w:rPr>
        <w:t>Vedení škol a školských zařízení a zřizovatelé</w:t>
      </w:r>
    </w:p>
    <w:p>
      <w:pPr>
        <w:pStyle w:val="Style2"/>
        <w:keepNext w:val="0"/>
        <w:keepLines w:val="0"/>
        <w:widowControl w:val="0"/>
        <w:shd w:val="clear" w:color="auto" w:fill="auto"/>
        <w:bidi w:val="0"/>
        <w:spacing w:before="0" w:after="0" w:line="254" w:lineRule="auto"/>
        <w:ind w:left="0" w:right="0" w:firstLine="0"/>
        <w:jc w:val="left"/>
      </w:pPr>
      <w:r>
        <w:rPr>
          <w:b/>
          <w:bCs/>
          <w:color w:val="000000"/>
          <w:spacing w:val="0"/>
          <w:w w:val="100"/>
          <w:position w:val="0"/>
          <w:shd w:val="clear" w:color="auto" w:fill="auto"/>
          <w:lang w:val="cs-CZ" w:eastAsia="cs-CZ" w:bidi="cs-CZ"/>
        </w:rPr>
        <w:t>Popis cílové skupiny:</w:t>
      </w:r>
    </w:p>
    <w:p>
      <w:pPr>
        <w:pStyle w:val="Style2"/>
        <w:keepNext w:val="0"/>
        <w:keepLines w:val="0"/>
        <w:widowControl w:val="0"/>
        <w:shd w:val="clear" w:color="auto" w:fill="auto"/>
        <w:bidi w:val="0"/>
        <w:spacing w:before="0" w:line="254" w:lineRule="auto"/>
        <w:ind w:left="0" w:right="0" w:firstLine="0"/>
        <w:jc w:val="left"/>
      </w:pPr>
      <w:r>
        <w:rPr>
          <w:color w:val="000000"/>
          <w:spacing w:val="0"/>
          <w:w w:val="100"/>
          <w:position w:val="0"/>
          <w:shd w:val="clear" w:color="auto" w:fill="auto"/>
          <w:lang w:val="cs-CZ" w:eastAsia="cs-CZ" w:bidi="cs-CZ"/>
        </w:rPr>
        <w:t>Cílovou skupinu tvoří ředitelé mateřských škol a základních škol, popřípadě vedení jakéhokoliv školního zařízení, které je právnickou osobou, příspěvkovou organizací nebo organizační složkou státu, která poskytuje školské služby, tj. služby a vzdělávání, které doplňují nebo podporují vzdělávání ve školách nebo s ním přímo souvisejí, nebo zajišťuje ústavní a ochranou výchovu anebo preventivně výchovnou péči.</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Cílová skupina bude do projektu zapojena v jeho začátku. Pracovníci již byli osloveni při vydávání souhlasů a byli o problematice projektu již informováni. Předpokládá se zapojení pracovníků do pracovních skupin a pro potřeby odborných konzultací.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Motivací pro cílovou skupinu je komunikace o problémech ve vzdělávání, vnímá jejich potřeby a snaha pomoci řešit problémy, které ve školství jsou.</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 xml:space="preserve">Cílová skupina bude informována o aktivitách v projektu společných setkání (poradách ředitelů), standardními komunikačními nástroji příjemce (webové stránky města/projektu, sociální síť projektu-FaceBook), standardními komunikačními nástroji partnera - Sféry (web, sociální sítě, </w:t>
      </w:r>
      <w:r>
        <w:rPr>
          <w:color w:val="000000"/>
          <w:spacing w:val="0"/>
          <w:w w:val="100"/>
          <w:position w:val="0"/>
          <w:shd w:val="clear" w:color="auto" w:fill="auto"/>
          <w:lang w:val="en-US" w:eastAsia="en-US" w:bidi="en-US"/>
        </w:rPr>
        <w:t xml:space="preserve">newsletter, offline </w:t>
      </w:r>
      <w:r>
        <w:rPr>
          <w:color w:val="000000"/>
          <w:spacing w:val="0"/>
          <w:w w:val="100"/>
          <w:position w:val="0"/>
          <w:shd w:val="clear" w:color="auto" w:fill="auto"/>
          <w:lang w:val="cs-CZ" w:eastAsia="cs-CZ" w:bidi="cs-CZ"/>
        </w:rPr>
        <w:t>- letáky, plakáty).</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V rámci ORP Pardubice je zapojeno 101 škol a školských zařízení, což odpovídá zhruba 90 ředitelům škol a 35 zřizovatelům. Cílová skupina je na území ORP dostatečně veliká na potencionální zapojení do aktivit projektu.</w:t>
      </w:r>
    </w:p>
    <w:p>
      <w:pPr>
        <w:pStyle w:val="Style15"/>
        <w:keepNext/>
        <w:keepLines/>
        <w:widowControl w:val="0"/>
        <w:shd w:val="clear" w:color="auto" w:fill="auto"/>
        <w:tabs>
          <w:tab w:pos="3555" w:val="left"/>
        </w:tabs>
        <w:bidi w:val="0"/>
        <w:spacing w:before="0" w:after="100"/>
        <w:ind w:left="0" w:right="0" w:firstLine="0"/>
        <w:jc w:val="left"/>
      </w:pPr>
      <w:bookmarkStart w:id="28" w:name="bookmark28"/>
      <w:r>
        <w:rPr>
          <w:color w:val="000000"/>
          <w:spacing w:val="0"/>
          <w:w w:val="100"/>
          <w:position w:val="0"/>
          <w:shd w:val="clear" w:color="auto" w:fill="auto"/>
          <w:lang w:val="cs-CZ" w:eastAsia="cs-CZ" w:bidi="cs-CZ"/>
        </w:rPr>
        <w:t>Cílová skupina:</w:t>
        <w:tab/>
      </w:r>
      <w:r>
        <w:rPr>
          <w:b w:val="0"/>
          <w:bCs w:val="0"/>
          <w:color w:val="000000"/>
          <w:spacing w:val="0"/>
          <w:w w:val="100"/>
          <w:position w:val="0"/>
          <w:shd w:val="clear" w:color="auto" w:fill="auto"/>
          <w:lang w:val="cs-CZ" w:eastAsia="cs-CZ" w:bidi="cs-CZ"/>
        </w:rPr>
        <w:t>Děti, žáci ZŠ</w:t>
      </w:r>
      <w:bookmarkEnd w:id="28"/>
    </w:p>
    <w:p>
      <w:pPr>
        <w:pStyle w:val="Style15"/>
        <w:keepNext/>
        <w:keepLines/>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Popis cílové skupiny:</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 xml:space="preserve">Hlavní cílovou skupiny (CS) jsou žáci všech škol z území ORP Pardubice zapojených do projektu </w:t>
      </w:r>
      <w:r>
        <w:rPr>
          <w:color w:val="000000"/>
          <w:spacing w:val="0"/>
          <w:w w:val="100"/>
          <w:position w:val="0"/>
          <w:shd w:val="clear" w:color="auto" w:fill="auto"/>
          <w:lang w:val="en-US" w:eastAsia="en-US" w:bidi="en-US"/>
        </w:rPr>
        <w:t xml:space="preserve">MAP </w:t>
      </w:r>
      <w:r>
        <w:rPr>
          <w:color w:val="000000"/>
          <w:spacing w:val="0"/>
          <w:w w:val="100"/>
          <w:position w:val="0"/>
          <w:shd w:val="clear" w:color="auto" w:fill="auto"/>
          <w:lang w:val="cs-CZ" w:eastAsia="cs-CZ" w:bidi="cs-CZ"/>
        </w:rPr>
        <w:t>IV. Pro tuto CS budou uspořádány vzdělávací akce napříč vybranými tématy. Zapojení do projektu přinese dětem a žákům rozvoj osobnosti a rozvoj osobního potenciálu. Zapojeno bude 101 škol v ORP Pardubice.</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 xml:space="preserve">Cílová skupina bude oslovena a informována především prostřednictvím svých pedagogů a rodičů, standardními komunikačními nástroji příjemce (webové stránky města/projektu, sociální síť projektu-FaceBook), platformy ředitelů škol, platformy kreativní učení, standardními komunikačními nástroji partnera - Sféry (web, sociální sítě, </w:t>
      </w:r>
      <w:r>
        <w:rPr>
          <w:color w:val="000000"/>
          <w:spacing w:val="0"/>
          <w:w w:val="100"/>
          <w:position w:val="0"/>
          <w:shd w:val="clear" w:color="auto" w:fill="auto"/>
          <w:lang w:val="en-US" w:eastAsia="en-US" w:bidi="en-US"/>
        </w:rPr>
        <w:t xml:space="preserve">newsletter, offline </w:t>
      </w:r>
      <w:r>
        <w:rPr>
          <w:color w:val="000000"/>
          <w:spacing w:val="0"/>
          <w:w w:val="100"/>
          <w:position w:val="0"/>
          <w:shd w:val="clear" w:color="auto" w:fill="auto"/>
          <w:lang w:val="cs-CZ" w:eastAsia="cs-CZ" w:bidi="cs-CZ"/>
        </w:rPr>
        <w:t>- letáky, plakáty), rezervační systém pro školy RESYS, v případě potřeby budou zapojeny další komunikační kanály a nástroje (rozhlas, místní TV).</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 xml:space="preserve">V ORP Pardubice oslovujeme v rámci 101 zapojených škol cca 12.000 žáků (dle Analyza_vyvoje_a_situace_vzdelavani_v_ORP_Pardubice provedené v projektu </w:t>
      </w:r>
      <w:r>
        <w:rPr>
          <w:color w:val="000000"/>
          <w:spacing w:val="0"/>
          <w:w w:val="100"/>
          <w:position w:val="0"/>
          <w:shd w:val="clear" w:color="auto" w:fill="auto"/>
          <w:lang w:val="en-US" w:eastAsia="en-US" w:bidi="en-US"/>
        </w:rPr>
        <w:t xml:space="preserve">MAP III). </w:t>
      </w:r>
      <w:r>
        <w:rPr>
          <w:color w:val="000000"/>
          <w:spacing w:val="0"/>
          <w:w w:val="100"/>
          <w:position w:val="0"/>
          <w:shd w:val="clear" w:color="auto" w:fill="auto"/>
          <w:lang w:val="cs-CZ" w:eastAsia="cs-CZ" w:bidi="cs-CZ"/>
        </w:rPr>
        <w:t>Cílová skupina je na území ORP dostatečně veliká na potencionální zapojení do aktivit projektu. Oslovení ředitelé škol (Dotazník MAP IV_ pracovní) považují plánované aktivity za přínosné.</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Motivací pro CS bude zapojení se do zajímavých a nevšedních aktivit, dosažení lepších studijních výsledků a osobní rozvoj. Využíváno bude nové moderní a inspirativní prostředí partnera - Sféry.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Přímý přínos pro děti a žáky spočívá ve zvýšení kvality předškolního a základního vzdělávání v daném území.</w:t>
      </w:r>
    </w:p>
    <w:p>
      <w:pPr>
        <w:pStyle w:val="Style2"/>
        <w:keepNext w:val="0"/>
        <w:keepLines w:val="0"/>
        <w:widowControl w:val="0"/>
        <w:shd w:val="clear" w:color="auto" w:fill="auto"/>
        <w:tabs>
          <w:tab w:pos="3555" w:val="left"/>
        </w:tabs>
        <w:bidi w:val="0"/>
        <w:spacing w:before="0" w:after="100"/>
        <w:ind w:left="0" w:right="0" w:firstLine="0"/>
        <w:jc w:val="left"/>
      </w:pPr>
      <w:r>
        <w:rPr>
          <w:b/>
          <w:bCs/>
          <w:color w:val="000000"/>
          <w:spacing w:val="0"/>
          <w:w w:val="100"/>
          <w:position w:val="0"/>
          <w:shd w:val="clear" w:color="auto" w:fill="auto"/>
          <w:lang w:val="cs-CZ" w:eastAsia="cs-CZ" w:bidi="cs-CZ"/>
        </w:rPr>
        <w:t>Cílová skupina:</w:t>
        <w:tab/>
      </w:r>
      <w:r>
        <w:rPr>
          <w:color w:val="000000"/>
          <w:spacing w:val="0"/>
          <w:w w:val="100"/>
          <w:position w:val="0"/>
          <w:shd w:val="clear" w:color="auto" w:fill="auto"/>
          <w:lang w:val="cs-CZ" w:eastAsia="cs-CZ" w:bidi="cs-CZ"/>
        </w:rPr>
        <w:t>Ostatní aktéři v oblasti vzdělávání</w:t>
      </w:r>
    </w:p>
    <w:p>
      <w:pPr>
        <w:pStyle w:val="Style2"/>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cs-CZ" w:eastAsia="cs-CZ" w:bidi="cs-CZ"/>
        </w:rPr>
        <w:t>Popis cílové skupiny:</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Jedná se především o zástupce neformálního a zájmového vzdělávání. Skupina není jednoznačně kvantifikována, do projektu se mohou zapojit všichni zástupci z daného území.</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CS se podílí se na realizaci MAP v oblasti neformálního a zájmového vzdělávání a s ostatními účastníky projektu sdílí své zkušenosti z oblasti neformálního a zájmového vzdělávání. Zapojuje se také do činnosti ostatních pracovních skupin spoluprací na definování problémů, potřeb a cílů a zároveň připívá k návrhům na jejich řešení.</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Cílová skupina má bohaté zkušenosti s mimoškolním vzděláváním. Bude částečně participovat na výstupech projektu. Jedná se o odborníky na problematiku vzdělávání, současně ale mohou přinést jiný úhel pohledu, protože pracují s dětmi mimo běžnou výuku a znají tak jiné aspekty dětského chování. Navíc nemusí být tolik limitovaní "pravidly" a zažitou praxí běžného školství, a tudíž mohou mít odvážnější či neotřelé nápady.</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 xml:space="preserve">Projekt podporuje informování a motivování pracovníků a dobrovolných pracovníků organizací působících v oblasti vzdělávání a v oblasti neformálního a zájmového vzdělávání dětí a mládeže k aktivnímu zapojení v nabízených aktivitách. CS bude informována standardními komunikačními nástroji příjemce (webové stránky města/projektu, sociální síť projektu-FaceBook), standardními komunikačními nástroji partnera - Sféry (web, sociální sítě, </w:t>
      </w:r>
      <w:r>
        <w:rPr>
          <w:color w:val="000000"/>
          <w:spacing w:val="0"/>
          <w:w w:val="100"/>
          <w:position w:val="0"/>
          <w:shd w:val="clear" w:color="auto" w:fill="auto"/>
          <w:lang w:val="en-US" w:eastAsia="en-US" w:bidi="en-US"/>
        </w:rPr>
        <w:t xml:space="preserve">newsletter, offline </w:t>
      </w:r>
      <w:r>
        <w:rPr>
          <w:color w:val="000000"/>
          <w:spacing w:val="0"/>
          <w:w w:val="100"/>
          <w:position w:val="0"/>
          <w:shd w:val="clear" w:color="auto" w:fill="auto"/>
          <w:lang w:val="cs-CZ" w:eastAsia="cs-CZ" w:bidi="cs-CZ"/>
        </w:rPr>
        <w:t xml:space="preserve">- letáky, plakáty), </w:t>
      </w:r>
      <w:r>
        <w:rPr>
          <w:color w:val="000000"/>
          <w:spacing w:val="0"/>
          <w:w w:val="100"/>
          <w:position w:val="0"/>
          <w:shd w:val="clear" w:color="auto" w:fill="auto"/>
          <w:lang w:val="en-US" w:eastAsia="en-US" w:bidi="en-US"/>
        </w:rPr>
        <w:t xml:space="preserve">event, </w:t>
      </w:r>
      <w:r>
        <w:rPr>
          <w:color w:val="000000"/>
          <w:spacing w:val="0"/>
          <w:w w:val="100"/>
          <w:position w:val="0"/>
          <w:shd w:val="clear" w:color="auto" w:fill="auto"/>
          <w:lang w:val="cs-CZ" w:eastAsia="cs-CZ" w:bidi="cs-CZ"/>
        </w:rPr>
        <w:t>newslettery, Radniční zpravodaj, rozhlas, místní TV.</w:t>
      </w:r>
    </w:p>
    <w:p>
      <w:pPr>
        <w:pStyle w:val="Style2"/>
        <w:keepNext w:val="0"/>
        <w:keepLines w:val="0"/>
        <w:widowControl w:val="0"/>
        <w:shd w:val="clear" w:color="auto" w:fill="auto"/>
        <w:tabs>
          <w:tab w:pos="3542" w:val="left"/>
        </w:tabs>
        <w:bidi w:val="0"/>
        <w:spacing w:before="0" w:after="100"/>
        <w:ind w:left="0" w:right="0" w:firstLine="0"/>
        <w:jc w:val="left"/>
      </w:pPr>
      <w:r>
        <w:rPr>
          <w:b/>
          <w:bCs/>
          <w:color w:val="000000"/>
          <w:spacing w:val="0"/>
          <w:w w:val="100"/>
          <w:position w:val="0"/>
          <w:shd w:val="clear" w:color="auto" w:fill="auto"/>
          <w:lang w:val="cs-CZ" w:eastAsia="cs-CZ" w:bidi="cs-CZ"/>
        </w:rPr>
        <w:t>Cílová skupina:</w:t>
        <w:tab/>
      </w:r>
      <w:r>
        <w:rPr>
          <w:color w:val="000000"/>
          <w:spacing w:val="0"/>
          <w:w w:val="100"/>
          <w:position w:val="0"/>
          <w:shd w:val="clear" w:color="auto" w:fill="auto"/>
          <w:lang w:val="cs-CZ" w:eastAsia="cs-CZ" w:bidi="cs-CZ"/>
        </w:rPr>
        <w:t>Pedagogičtí a nepedagogičtí pracovníci</w:t>
      </w:r>
    </w:p>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Popis cílové skupiny:</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Jednou z hlavních cílových skupin (CS) projektu jsou pedagogičtí pracovníci. CS bude zapojena především do vzdělávacích a informačních akcí, kde je cílem zvyšování pedagogických a odborných kompetencí. Pedagogové budou nepřímo podpořeni také při vzdělávacích akcí pro žáky, kde budou působit nejen jako pedagogický dozor, ale zároveň se inspirují pro svoji další činnost ve výuce. Podpořeni budou ředitelé a učitelé na ZŠ, dále učitelé v MŠ, okrajově i pedagogové neformálního vzdělávání a nepedagogové.</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 xml:space="preserve">CS bude oslovena a informována přes setkání (poradách) ředitelů škol, dále prostřednictvím emailů adresovaných všem zapojeným školám v ORP Pardubice, standardními komunikačními nástroji příjemce (webové stránky města/projektu, sociální síť projektu-FaceBook), standardními komunikačními nástroji partnera - Sféry (web, sociální sítě, </w:t>
      </w:r>
      <w:r>
        <w:rPr>
          <w:color w:val="000000"/>
          <w:spacing w:val="0"/>
          <w:w w:val="100"/>
          <w:position w:val="0"/>
          <w:shd w:val="clear" w:color="auto" w:fill="auto"/>
          <w:lang w:val="en-US" w:eastAsia="en-US" w:bidi="en-US"/>
        </w:rPr>
        <w:t xml:space="preserve">newsletter, offline </w:t>
      </w:r>
      <w:r>
        <w:rPr>
          <w:color w:val="000000"/>
          <w:spacing w:val="0"/>
          <w:w w:val="100"/>
          <w:position w:val="0"/>
          <w:shd w:val="clear" w:color="auto" w:fill="auto"/>
          <w:lang w:val="cs-CZ" w:eastAsia="cs-CZ" w:bidi="cs-CZ"/>
        </w:rPr>
        <w:t xml:space="preserve">- letáky, plakáty), </w:t>
      </w:r>
      <w:r>
        <w:rPr>
          <w:color w:val="000000"/>
          <w:spacing w:val="0"/>
          <w:w w:val="100"/>
          <w:position w:val="0"/>
          <w:shd w:val="clear" w:color="auto" w:fill="auto"/>
          <w:lang w:val="en-US" w:eastAsia="en-US" w:bidi="en-US"/>
        </w:rPr>
        <w:t xml:space="preserve">event, </w:t>
      </w:r>
      <w:r>
        <w:rPr>
          <w:color w:val="000000"/>
          <w:spacing w:val="0"/>
          <w:w w:val="100"/>
          <w:position w:val="0"/>
          <w:shd w:val="clear" w:color="auto" w:fill="auto"/>
          <w:lang w:val="cs-CZ" w:eastAsia="cs-CZ" w:bidi="cs-CZ"/>
        </w:rPr>
        <w:t>newslettery, Radniční zpravodaj, rozhlas, místní TV.</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Částečně bude CS zapojena při vytváření MAP. CS z území se bude podílet na dodávání informací potřebných ke zpracování potřebných částí MAP. Vybraným zástupcům z řad CS byla nabídnuta možnost účastnit se pracovních skupin. Zástupce cílové skupiny bude rovněž členem řídícího výboru. Přínosem pro tuto CS je vyšší informovanost a orientace v přípravě MAP a jeho dopadu, zvýšení kompetencí v oblasti tvorby strategického plánování v oblasti vzdělávání.</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 xml:space="preserve">V ORP oslovujeme v rámci 101 zapojených škol cca 1500 pedagogických a nepedagogických pracovníků (dle Analyza_vyvoje_a_situace_vzdelavani_v_ORP_Pardubice provedené v projektu </w:t>
      </w:r>
      <w:r>
        <w:rPr>
          <w:color w:val="000000"/>
          <w:spacing w:val="0"/>
          <w:w w:val="100"/>
          <w:position w:val="0"/>
          <w:shd w:val="clear" w:color="auto" w:fill="auto"/>
          <w:lang w:val="en-US" w:eastAsia="en-US" w:bidi="en-US"/>
        </w:rPr>
        <w:t xml:space="preserve">MAP III). </w:t>
      </w:r>
      <w:r>
        <w:rPr>
          <w:color w:val="000000"/>
          <w:spacing w:val="0"/>
          <w:w w:val="100"/>
          <w:position w:val="0"/>
          <w:shd w:val="clear" w:color="auto" w:fill="auto"/>
          <w:lang w:val="cs-CZ" w:eastAsia="cs-CZ" w:bidi="cs-CZ"/>
        </w:rPr>
        <w:t>CS je na území ORP dostatečně veliká na potencionální zapojení do aktivit projektu. Oslovení ředitelé škol (Dotazník MAP IV_ pracovní) považují plánované aktivity za přínosné.</w:t>
      </w:r>
    </w:p>
    <w:p>
      <w:pPr>
        <w:pStyle w:val="Style2"/>
        <w:keepNext w:val="0"/>
        <w:keepLines w:val="0"/>
        <w:widowControl w:val="0"/>
        <w:shd w:val="clear" w:color="auto" w:fill="auto"/>
        <w:tabs>
          <w:tab w:pos="3542" w:val="left"/>
        </w:tabs>
        <w:bidi w:val="0"/>
        <w:spacing w:before="0" w:after="0"/>
        <w:ind w:left="0" w:right="0" w:firstLine="0"/>
        <w:jc w:val="left"/>
      </w:pPr>
      <w:r>
        <w:rPr>
          <w:b/>
          <w:bCs/>
          <w:color w:val="000000"/>
          <w:spacing w:val="0"/>
          <w:w w:val="100"/>
          <w:position w:val="0"/>
          <w:shd w:val="clear" w:color="auto" w:fill="auto"/>
          <w:lang w:val="cs-CZ" w:eastAsia="cs-CZ" w:bidi="cs-CZ"/>
        </w:rPr>
        <w:t>Cílová skupina:</w:t>
        <w:tab/>
      </w:r>
      <w:r>
        <w:rPr>
          <w:color w:val="000000"/>
          <w:spacing w:val="0"/>
          <w:w w:val="100"/>
          <w:position w:val="0"/>
          <w:shd w:val="clear" w:color="auto" w:fill="auto"/>
          <w:lang w:val="cs-CZ" w:eastAsia="cs-CZ" w:bidi="cs-CZ"/>
        </w:rPr>
        <w:t>Pracovníci veřejné správy a subjektů zřízených veřejnou</w:t>
      </w:r>
    </w:p>
    <w:p>
      <w:pPr>
        <w:pStyle w:val="Style2"/>
        <w:keepNext w:val="0"/>
        <w:keepLines w:val="0"/>
        <w:widowControl w:val="0"/>
        <w:shd w:val="clear" w:color="auto" w:fill="auto"/>
        <w:bidi w:val="0"/>
        <w:spacing w:before="0" w:after="0"/>
        <w:ind w:left="3560" w:right="0" w:firstLine="0"/>
        <w:jc w:val="left"/>
      </w:pPr>
      <w:r>
        <w:rPr>
          <w:color w:val="000000"/>
          <w:spacing w:val="0"/>
          <w:w w:val="100"/>
          <w:position w:val="0"/>
          <w:shd w:val="clear" w:color="auto" w:fill="auto"/>
          <w:lang w:val="cs-CZ" w:eastAsia="cs-CZ" w:bidi="cs-CZ"/>
        </w:rPr>
        <w:t>správou</w:t>
      </w:r>
    </w:p>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Popis cílové skupiny:</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Jedná se zejména o pracovníky odboru školství a zřizovatelů. Na projektu se podílí aktivně v roli odborníků s dlouholetou zkušeností v dané problematice. Mají přímý vliv na tvorbu dokumentu MAP a realizaci klíčových aktivit.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Cílová skupina má bohaté zkušenosti s provázáním rozvoje veřejné správy a rozvoje školských zařízení. Bude částečně participovat na výstupech projektu. Cílová skupina do projektu přinese systémový nadhled. Také zajistí soulad s nadřazenými koncepčními dokumenty.</w:t>
      </w:r>
    </w:p>
    <w:p>
      <w:pPr>
        <w:pStyle w:val="Style2"/>
        <w:keepNext w:val="0"/>
        <w:keepLines w:val="0"/>
        <w:widowControl w:val="0"/>
        <w:shd w:val="clear" w:color="auto" w:fill="auto"/>
        <w:bidi w:val="0"/>
        <w:spacing w:before="0"/>
        <w:ind w:left="0" w:right="0" w:firstLine="0"/>
        <w:jc w:val="left"/>
        <w:sectPr>
          <w:footerReference w:type="default" r:id="rId10"/>
          <w:footerReference w:type="even" r:id="rId11"/>
          <w:footerReference w:type="first" r:id="rId12"/>
          <w:footnotePr>
            <w:pos w:val="pageBottom"/>
            <w:numFmt w:val="decimal"/>
            <w:numRestart w:val="continuous"/>
          </w:footnotePr>
          <w:pgSz w:w="11900" w:h="16840"/>
          <w:pgMar w:top="915" w:right="1441" w:bottom="1268" w:left="1271" w:header="0" w:footer="3" w:gutter="0"/>
          <w:cols w:space="720"/>
          <w:noEndnote/>
          <w:titlePg/>
          <w:rtlGutter w:val="0"/>
          <w:docGrid w:linePitch="360"/>
        </w:sectPr>
      </w:pPr>
      <w:r>
        <w:rPr>
          <w:color w:val="000000"/>
          <w:spacing w:val="0"/>
          <w:w w:val="100"/>
          <w:position w:val="0"/>
          <w:shd w:val="clear" w:color="auto" w:fill="auto"/>
          <w:lang w:val="cs-CZ" w:eastAsia="cs-CZ" w:bidi="cs-CZ"/>
        </w:rPr>
        <w:t xml:space="preserve">Projekt podporuje informování a motivování zaměstnanců veřejné správy k aktivnímu zapojení v </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 xml:space="preserve">nabízených aktivitách. Skupina těchto zaměstnanců z území se může podílet na dodávání informací potřebných ke zpracování </w:t>
      </w:r>
      <w:r>
        <w:rPr>
          <w:color w:val="000000"/>
          <w:spacing w:val="0"/>
          <w:w w:val="100"/>
          <w:position w:val="0"/>
          <w:shd w:val="clear" w:color="auto" w:fill="auto"/>
          <w:lang w:val="en-US" w:eastAsia="en-US" w:bidi="en-US"/>
        </w:rPr>
        <w:t xml:space="preserve">MAP </w:t>
      </w:r>
      <w:r>
        <w:rPr>
          <w:color w:val="000000"/>
          <w:spacing w:val="0"/>
          <w:w w:val="100"/>
          <w:position w:val="0"/>
          <w:shd w:val="clear" w:color="auto" w:fill="auto"/>
          <w:lang w:val="cs-CZ" w:eastAsia="cs-CZ" w:bidi="cs-CZ"/>
        </w:rPr>
        <w:t xml:space="preserve">IV. CS bude informována standardními komunikačními nástroji příjemce (webové stránky města/projektu, sociální síť projektu-FaceBook), standardními komunikačními nástroji partnera - Sféry (web, sociální sítě, </w:t>
      </w:r>
      <w:r>
        <w:rPr>
          <w:color w:val="000000"/>
          <w:spacing w:val="0"/>
          <w:w w:val="100"/>
          <w:position w:val="0"/>
          <w:shd w:val="clear" w:color="auto" w:fill="auto"/>
          <w:lang w:val="en-US" w:eastAsia="en-US" w:bidi="en-US"/>
        </w:rPr>
        <w:t xml:space="preserve">newsletter, offline </w:t>
      </w:r>
      <w:r>
        <w:rPr>
          <w:color w:val="000000"/>
          <w:spacing w:val="0"/>
          <w:w w:val="100"/>
          <w:position w:val="0"/>
          <w:shd w:val="clear" w:color="auto" w:fill="auto"/>
          <w:lang w:val="cs-CZ" w:eastAsia="cs-CZ" w:bidi="cs-CZ"/>
        </w:rPr>
        <w:t xml:space="preserve">- letáky, plakáty), </w:t>
      </w:r>
      <w:r>
        <w:rPr>
          <w:color w:val="000000"/>
          <w:spacing w:val="0"/>
          <w:w w:val="100"/>
          <w:position w:val="0"/>
          <w:shd w:val="clear" w:color="auto" w:fill="auto"/>
          <w:lang w:val="en-US" w:eastAsia="en-US" w:bidi="en-US"/>
        </w:rPr>
        <w:t xml:space="preserve">event, </w:t>
      </w:r>
      <w:r>
        <w:rPr>
          <w:color w:val="000000"/>
          <w:spacing w:val="0"/>
          <w:w w:val="100"/>
          <w:position w:val="0"/>
          <w:shd w:val="clear" w:color="auto" w:fill="auto"/>
          <w:lang w:val="cs-CZ" w:eastAsia="cs-CZ" w:bidi="cs-CZ"/>
        </w:rPr>
        <w:t>newslettery, Radniční zpravodaj, rozhlas, místní TV.</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xml:space="preserve">Přínosem pro tuto cílovou skupinu je vyšší informovanost a orientace v přípravě </w:t>
      </w:r>
      <w:r>
        <w:rPr>
          <w:color w:val="000000"/>
          <w:spacing w:val="0"/>
          <w:w w:val="100"/>
          <w:position w:val="0"/>
          <w:shd w:val="clear" w:color="auto" w:fill="auto"/>
          <w:lang w:val="en-US" w:eastAsia="en-US" w:bidi="en-US"/>
        </w:rPr>
        <w:t xml:space="preserve">MAP </w:t>
      </w:r>
      <w:r>
        <w:rPr>
          <w:color w:val="000000"/>
          <w:spacing w:val="0"/>
          <w:w w:val="100"/>
          <w:position w:val="0"/>
          <w:shd w:val="clear" w:color="auto" w:fill="auto"/>
          <w:lang w:val="cs-CZ" w:eastAsia="cs-CZ" w:bidi="cs-CZ"/>
        </w:rPr>
        <w:t>IV a jeho dopadu, získání povědomí o oblasti tvorby strategického plánování v oblasti vzdělávání, což dále využijí ve své běžné pracovní činnosti. Zvýší se jejich dovednosti pro přípravu inovačních vzdělávacích projektů a jejich šance v případě žádání o podporu na vzdělávací aktivity.</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Příslušníkům této skupiny bude umožněno sdílet příklady dobré praxe, což pozitivně ovlivní jejich další aktivity ve vzdělávání.</w:t>
      </w:r>
    </w:p>
    <w:p>
      <w:pPr>
        <w:pStyle w:val="Style2"/>
        <w:keepNext w:val="0"/>
        <w:keepLines w:val="0"/>
        <w:widowControl w:val="0"/>
        <w:shd w:val="clear" w:color="auto" w:fill="auto"/>
        <w:bidi w:val="0"/>
        <w:spacing w:before="0" w:after="440"/>
        <w:ind w:left="0" w:right="0" w:firstLine="0"/>
        <w:jc w:val="left"/>
      </w:pPr>
      <w:r>
        <w:rPr>
          <w:color w:val="000000"/>
          <w:spacing w:val="0"/>
          <w:w w:val="100"/>
          <w:position w:val="0"/>
          <w:shd w:val="clear" w:color="auto" w:fill="auto"/>
          <w:lang w:val="cs-CZ" w:eastAsia="cs-CZ" w:bidi="cs-CZ"/>
        </w:rPr>
        <w:t>Skupina není jednoznačně kvantifikována, do projektu se mohou zapojit všichni zástupci CS z daného území.</w:t>
      </w:r>
    </w:p>
    <w:p>
      <w:pPr>
        <w:pStyle w:val="Style2"/>
        <w:keepNext w:val="0"/>
        <w:keepLines w:val="0"/>
        <w:widowControl w:val="0"/>
        <w:shd w:val="clear" w:color="auto" w:fill="auto"/>
        <w:bidi w:val="0"/>
        <w:spacing w:before="0" w:after="120" w:line="240" w:lineRule="auto"/>
        <w:ind w:left="1860" w:right="0" w:firstLine="0"/>
        <w:jc w:val="left"/>
      </w:pPr>
      <w:r>
        <mc:AlternateContent>
          <mc:Choice Requires="wps">
            <w:drawing>
              <wp:anchor distT="0" distB="0" distL="114300" distR="114300" simplePos="0" relativeHeight="125829390" behindDoc="0" locked="0" layoutInCell="1" allowOverlap="1">
                <wp:simplePos x="0" y="0"/>
                <wp:positionH relativeFrom="page">
                  <wp:posOffset>908050</wp:posOffset>
                </wp:positionH>
                <wp:positionV relativeFrom="paragraph">
                  <wp:posOffset>12700</wp:posOffset>
                </wp:positionV>
                <wp:extent cx="960120" cy="155575"/>
                <wp:wrapSquare wrapText="right"/>
                <wp:docPr id="51" name="Shape 51"/>
                <a:graphic xmlns:a="http://schemas.openxmlformats.org/drawingml/2006/main">
                  <a:graphicData uri="http://schemas.microsoft.com/office/word/2010/wordprocessingShape">
                    <wps:wsp>
                      <wps:cNvSpPr txBox="1"/>
                      <wps:spPr>
                        <a:xfrm>
                          <a:ext cx="960120" cy="1555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Cílová skupina:</w:t>
                            </w:r>
                          </w:p>
                        </w:txbxContent>
                      </wps:txbx>
                      <wps:bodyPr wrap="none" lIns="0" tIns="0" rIns="0" bIns="0">
                        <a:noAutoFit/>
                      </wps:bodyPr>
                    </wps:wsp>
                  </a:graphicData>
                </a:graphic>
              </wp:anchor>
            </w:drawing>
          </mc:Choice>
          <mc:Fallback>
            <w:pict>
              <v:shape id="_x0000_s1077" type="#_x0000_t202" style="position:absolute;margin-left:71.5pt;margin-top:1.pt;width:75.600000000000009pt;height:12.25pt;z-index:-12582936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Cílová skupina:</w:t>
                      </w:r>
                    </w:p>
                  </w:txbxContent>
                </v:textbox>
                <w10:wrap type="square" side="right" anchorx="page"/>
              </v:shape>
            </w:pict>
          </mc:Fallback>
        </mc:AlternateContent>
      </w:r>
      <w:r>
        <w:rPr>
          <w:color w:val="000000"/>
          <w:spacing w:val="0"/>
          <w:w w:val="100"/>
          <w:position w:val="0"/>
          <w:shd w:val="clear" w:color="auto" w:fill="auto"/>
          <w:lang w:val="cs-CZ" w:eastAsia="cs-CZ" w:bidi="cs-CZ"/>
        </w:rPr>
        <w:t>Pracovníci školských poradenských zařízení</w:t>
      </w:r>
    </w:p>
    <w:p>
      <w:pPr>
        <w:pStyle w:val="Style15"/>
        <w:keepNext/>
        <w:keepLines/>
        <w:widowControl w:val="0"/>
        <w:shd w:val="clear" w:color="auto" w:fill="auto"/>
        <w:bidi w:val="0"/>
        <w:spacing w:before="0" w:after="0"/>
        <w:ind w:left="0" w:right="0" w:firstLine="0"/>
        <w:jc w:val="left"/>
      </w:pPr>
      <w:bookmarkStart w:id="31" w:name="bookmark31"/>
      <w:r>
        <w:rPr>
          <w:color w:val="000000"/>
          <w:spacing w:val="0"/>
          <w:w w:val="100"/>
          <w:position w:val="0"/>
          <w:shd w:val="clear" w:color="auto" w:fill="auto"/>
          <w:lang w:val="cs-CZ" w:eastAsia="cs-CZ" w:bidi="cs-CZ"/>
        </w:rPr>
        <w:t>Popis cílové skupiny:</w:t>
      </w:r>
      <w:bookmarkEnd w:id="31"/>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 xml:space="preserve">Cílová skupina se zabývá specifickými vzdělávacími potřebami dětí a žáků, mají zkušenosti se vzdělávacími potřebami dětí znevýhodněných, ale i s různými patologickými jevy, které se mohou ve školství vyskytnout. Jsou zdrojem podnětů a informací k tématu inkluzivního vzdělávání, podpoře žáků ohrožených školním neúspěchem </w:t>
      </w:r>
      <w:r>
        <w:rPr>
          <w:color w:val="000000"/>
          <w:spacing w:val="0"/>
          <w:w w:val="100"/>
          <w:position w:val="0"/>
          <w:shd w:val="clear" w:color="auto" w:fill="auto"/>
          <w:lang w:val="en-US" w:eastAsia="en-US" w:bidi="en-US"/>
        </w:rPr>
        <w:t xml:space="preserve">apod. </w:t>
      </w:r>
      <w:r>
        <w:rPr>
          <w:color w:val="000000"/>
          <w:spacing w:val="0"/>
          <w:w w:val="100"/>
          <w:position w:val="0"/>
          <w:shd w:val="clear" w:color="auto" w:fill="auto"/>
          <w:lang w:val="cs-CZ" w:eastAsia="cs-CZ" w:bidi="cs-CZ"/>
        </w:rPr>
        <w:t>Pro ucelený přístup ke školství a vzdělávání a zajištění nediskriminace a rovného přístupu ke všem dětem a žákům je jejich pohled důležitý.</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CS bude o projektu informována především prostřednictvím vedení škol, pedagogů a rodičů.</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Motivací a přínosem pro zvolenou cílovou skupinu bude zlepšování školního klimatu a komunikačních dovedností pedagogů se žáky, s rodiči i mezi sebou. Rovněž pomoc při naplňování individuálních potřeb dětí a žáků a řešení identifikovaných problémů.</w:t>
      </w:r>
    </w:p>
    <w:p>
      <w:pPr>
        <w:pStyle w:val="Style2"/>
        <w:keepNext w:val="0"/>
        <w:keepLines w:val="0"/>
        <w:widowControl w:val="0"/>
        <w:shd w:val="clear" w:color="auto" w:fill="auto"/>
        <w:bidi w:val="0"/>
        <w:spacing w:before="0" w:after="440"/>
        <w:ind w:left="0" w:right="0" w:firstLine="0"/>
        <w:jc w:val="left"/>
      </w:pPr>
      <w:r>
        <w:rPr>
          <w:color w:val="000000"/>
          <w:spacing w:val="0"/>
          <w:w w:val="100"/>
          <w:position w:val="0"/>
          <w:shd w:val="clear" w:color="auto" w:fill="auto"/>
          <w:lang w:val="cs-CZ" w:eastAsia="cs-CZ" w:bidi="cs-CZ"/>
        </w:rPr>
        <w:t>V rámci ORP Pardubice vycházíme z jednoho školského poradenského pracoviště a zhruba 5 pracovníků.</w:t>
      </w:r>
    </w:p>
    <w:p>
      <w:pPr>
        <w:pStyle w:val="Style2"/>
        <w:keepNext w:val="0"/>
        <w:keepLines w:val="0"/>
        <w:widowControl w:val="0"/>
        <w:shd w:val="clear" w:color="auto" w:fill="auto"/>
        <w:tabs>
          <w:tab w:pos="3542" w:val="left"/>
        </w:tabs>
        <w:bidi w:val="0"/>
        <w:spacing w:before="0" w:after="120"/>
        <w:ind w:left="0" w:right="0" w:firstLine="0"/>
        <w:jc w:val="left"/>
      </w:pPr>
      <w:r>
        <w:rPr>
          <w:b/>
          <w:bCs/>
          <w:color w:val="000000"/>
          <w:spacing w:val="0"/>
          <w:w w:val="100"/>
          <w:position w:val="0"/>
          <w:shd w:val="clear" w:color="auto" w:fill="auto"/>
          <w:lang w:val="cs-CZ" w:eastAsia="cs-CZ" w:bidi="cs-CZ"/>
        </w:rPr>
        <w:t>Cílová skupina:</w:t>
        <w:tab/>
      </w:r>
      <w:r>
        <w:rPr>
          <w:color w:val="000000"/>
          <w:spacing w:val="0"/>
          <w:w w:val="100"/>
          <w:position w:val="0"/>
          <w:shd w:val="clear" w:color="auto" w:fill="auto"/>
          <w:lang w:val="cs-CZ" w:eastAsia="cs-CZ" w:bidi="cs-CZ"/>
        </w:rPr>
        <w:t>Rodiče dětí a žáků (případně zákonní zástupci)</w:t>
      </w:r>
    </w:p>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Popis cílové skupiny:</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Rodiče dětí a žáků tvoří cílovou skupinu především v rámci KA 4. Mohou se zapojit do aktivit na podporu wellbeingu, a to v rámci mediace. Dále jsou to aktivity organizované partnerem projektu Vzdělávacím centrem Sféra. Jedná se o Umělou inteligenci v praxi a Osvětové akce pro veřejnost- oblast polytechniky, matematické a čtenářské gramotnosti.</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 xml:space="preserve">Rodiče se mohou o tvorbě dokumentu MAP a o aktivitách projektu, nabídce vzdělávání informovat na školách, standardními komunikačními nástroji příjemce (webové stránky města/projektu, sociální síť projektu-FaceBook), standardními komunikačními nástroji partnera - Sféry (web, sociální sítě, </w:t>
      </w:r>
      <w:r>
        <w:rPr>
          <w:color w:val="000000"/>
          <w:spacing w:val="0"/>
          <w:w w:val="100"/>
          <w:position w:val="0"/>
          <w:shd w:val="clear" w:color="auto" w:fill="auto"/>
          <w:lang w:val="en-US" w:eastAsia="en-US" w:bidi="en-US"/>
        </w:rPr>
        <w:t xml:space="preserve">newsletter, offline </w:t>
      </w:r>
      <w:r>
        <w:rPr>
          <w:color w:val="000000"/>
          <w:spacing w:val="0"/>
          <w:w w:val="100"/>
          <w:position w:val="0"/>
          <w:shd w:val="clear" w:color="auto" w:fill="auto"/>
          <w:lang w:val="cs-CZ" w:eastAsia="cs-CZ" w:bidi="cs-CZ"/>
        </w:rPr>
        <w:t>- letáky, plakáty). Své případné náměty a připomínky pak mohou realizačnímu týmu doručit prostřednictvím korespondence.</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Cílová skupina může ovlivnit další směřování vývoje vzdělávání a rozvoje žáků/dětí. Od cílové skupiny se očekává bezprostřední kritika a subjektivní hodnocení. CS bude k účasti na aktivitách v rámci KA č. 4 motivováni vlastní volbou.</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Přínosem a motivací pro tuto cílovou skupinu je vyšší informovanost a orientace v přípravě MAP a jeho dopadu, zvýšení šance jejich dětí na lepší studijní výsledky atd. Zapojení této cílové skupiny pomůže eliminovat problémy oje nedostatečná komunikace s rodiči ze strany školy, neochota přizpůsobit výuku potřebám dítěte/žáka s ohledem na časové možnosti rodičů, zveličování problémů ze strany učitelů v případě komunikace s rodiči.</w:t>
      </w:r>
      <w:r>
        <w:br w:type="page"/>
      </w:r>
    </w:p>
    <w:p>
      <w:pPr>
        <w:pStyle w:val="Style2"/>
        <w:keepNext w:val="0"/>
        <w:keepLines w:val="0"/>
        <w:widowControl w:val="0"/>
        <w:shd w:val="clear" w:color="auto" w:fill="auto"/>
        <w:bidi w:val="0"/>
        <w:spacing w:before="0"/>
        <w:ind w:left="140" w:right="0" w:firstLine="20"/>
        <w:jc w:val="left"/>
      </w:pPr>
      <w:r>
        <w:rPr>
          <w:color w:val="000000"/>
          <w:spacing w:val="0"/>
          <w:w w:val="100"/>
          <w:position w:val="0"/>
          <w:shd w:val="clear" w:color="auto" w:fill="auto"/>
          <w:lang w:val="cs-CZ" w:eastAsia="cs-CZ" w:bidi="cs-CZ"/>
        </w:rPr>
        <w:t>Aktivní rodiče dětí a žáků, kteří se budou chtít aktivně zapojit do projektu, budou dále šířit jeho cíle a myšlenky a přispějí k zdárné realizaci projektu.</w:t>
      </w:r>
    </w:p>
    <w:p>
      <w:pPr>
        <w:pStyle w:val="Style2"/>
        <w:keepNext w:val="0"/>
        <w:keepLines w:val="0"/>
        <w:widowControl w:val="0"/>
        <w:shd w:val="clear" w:color="auto" w:fill="auto"/>
        <w:bidi w:val="0"/>
        <w:spacing w:before="0"/>
        <w:ind w:left="140" w:right="0" w:firstLine="20"/>
        <w:jc w:val="left"/>
      </w:pPr>
      <w:r>
        <w:rPr>
          <w:color w:val="000000"/>
          <w:spacing w:val="0"/>
          <w:w w:val="100"/>
          <w:position w:val="0"/>
          <w:shd w:val="clear" w:color="auto" w:fill="auto"/>
          <w:lang w:val="cs-CZ" w:eastAsia="cs-CZ" w:bidi="cs-CZ"/>
        </w:rPr>
        <w:t>Kvalifikovaným odhadem dle počtu žáků je cílová skupina ve velikosti cca 20.000 osob za ORP Pardubice. Cílová skupina je na území ORP dostatečně veliká na potencionální zapojení do aktivit projektu.</w:t>
      </w:r>
    </w:p>
    <w:p>
      <w:pPr>
        <w:pStyle w:val="Style2"/>
        <w:keepNext w:val="0"/>
        <w:keepLines w:val="0"/>
        <w:widowControl w:val="0"/>
        <w:shd w:val="clear" w:color="auto" w:fill="auto"/>
        <w:tabs>
          <w:tab w:pos="3678" w:val="left"/>
        </w:tabs>
        <w:bidi w:val="0"/>
        <w:spacing w:before="0" w:after="120"/>
        <w:ind w:left="0" w:right="0" w:firstLine="140"/>
        <w:jc w:val="left"/>
      </w:pPr>
      <w:r>
        <w:rPr>
          <w:b/>
          <w:bCs/>
          <w:color w:val="000000"/>
          <w:spacing w:val="0"/>
          <w:w w:val="100"/>
          <w:position w:val="0"/>
          <w:shd w:val="clear" w:color="auto" w:fill="auto"/>
          <w:lang w:val="cs-CZ" w:eastAsia="cs-CZ" w:bidi="cs-CZ"/>
        </w:rPr>
        <w:t>Cílová skupina:</w:t>
        <w:tab/>
      </w:r>
      <w:r>
        <w:rPr>
          <w:color w:val="000000"/>
          <w:spacing w:val="0"/>
          <w:w w:val="100"/>
          <w:position w:val="0"/>
          <w:shd w:val="clear" w:color="auto" w:fill="auto"/>
          <w:lang w:val="cs-CZ" w:eastAsia="cs-CZ" w:bidi="cs-CZ"/>
        </w:rPr>
        <w:t>Široká veřejnost</w:t>
      </w:r>
    </w:p>
    <w:p>
      <w:pPr>
        <w:pStyle w:val="Style2"/>
        <w:keepNext w:val="0"/>
        <w:keepLines w:val="0"/>
        <w:widowControl w:val="0"/>
        <w:shd w:val="clear" w:color="auto" w:fill="auto"/>
        <w:bidi w:val="0"/>
        <w:spacing w:before="0" w:after="0"/>
        <w:ind w:left="0" w:right="0" w:firstLine="140"/>
        <w:jc w:val="left"/>
      </w:pPr>
      <w:r>
        <w:rPr>
          <w:b/>
          <w:bCs/>
          <w:color w:val="000000"/>
          <w:spacing w:val="0"/>
          <w:w w:val="100"/>
          <w:position w:val="0"/>
          <w:shd w:val="clear" w:color="auto" w:fill="auto"/>
          <w:lang w:val="cs-CZ" w:eastAsia="cs-CZ" w:bidi="cs-CZ"/>
        </w:rPr>
        <w:t>Popis cílové skupiny:</w:t>
      </w:r>
    </w:p>
    <w:p>
      <w:pPr>
        <w:pStyle w:val="Style2"/>
        <w:keepNext w:val="0"/>
        <w:keepLines w:val="0"/>
        <w:widowControl w:val="0"/>
        <w:shd w:val="clear" w:color="auto" w:fill="auto"/>
        <w:bidi w:val="0"/>
        <w:spacing w:before="0" w:after="0"/>
        <w:ind w:left="140" w:right="0" w:firstLine="20"/>
        <w:jc w:val="left"/>
      </w:pPr>
      <w:r>
        <w:rPr>
          <w:color w:val="000000"/>
          <w:spacing w:val="0"/>
          <w:w w:val="100"/>
          <w:position w:val="0"/>
          <w:shd w:val="clear" w:color="auto" w:fill="auto"/>
          <w:lang w:val="cs-CZ" w:eastAsia="cs-CZ" w:bidi="cs-CZ"/>
        </w:rPr>
        <w:t xml:space="preserve">Veřejnost je jednou z vedlejších cílových skupin projektu. Veřejnost bude oslovena standardními komunikačními nástroji příjemce (webové stránky města/projektu, sociální síť projektu-FaceBook), standardními komunikačními nástroji partnera - Sféry (web, sociální sítě, </w:t>
      </w:r>
      <w:r>
        <w:rPr>
          <w:color w:val="000000"/>
          <w:spacing w:val="0"/>
          <w:w w:val="100"/>
          <w:position w:val="0"/>
          <w:shd w:val="clear" w:color="auto" w:fill="auto"/>
          <w:lang w:val="en-US" w:eastAsia="en-US" w:bidi="en-US"/>
        </w:rPr>
        <w:t xml:space="preserve">newsletter, offline </w:t>
      </w:r>
      <w:r>
        <w:rPr>
          <w:color w:val="000000"/>
          <w:spacing w:val="0"/>
          <w:w w:val="100"/>
          <w:position w:val="0"/>
          <w:shd w:val="clear" w:color="auto" w:fill="auto"/>
          <w:lang w:val="cs-CZ" w:eastAsia="cs-CZ" w:bidi="cs-CZ"/>
        </w:rPr>
        <w:t xml:space="preserve">- letáky, plakáty), </w:t>
      </w:r>
      <w:r>
        <w:rPr>
          <w:color w:val="000000"/>
          <w:spacing w:val="0"/>
          <w:w w:val="100"/>
          <w:position w:val="0"/>
          <w:shd w:val="clear" w:color="auto" w:fill="auto"/>
          <w:lang w:val="en-US" w:eastAsia="en-US" w:bidi="en-US"/>
        </w:rPr>
        <w:t xml:space="preserve">event, </w:t>
      </w:r>
      <w:r>
        <w:rPr>
          <w:color w:val="000000"/>
          <w:spacing w:val="0"/>
          <w:w w:val="100"/>
          <w:position w:val="0"/>
          <w:shd w:val="clear" w:color="auto" w:fill="auto"/>
          <w:lang w:val="cs-CZ" w:eastAsia="cs-CZ" w:bidi="cs-CZ"/>
        </w:rPr>
        <w:t>prostřednictvím tiskové zprávy v Radničním zpravodaji města Pardubic, rozhlas, místní TV.</w:t>
      </w:r>
    </w:p>
    <w:p>
      <w:pPr>
        <w:pStyle w:val="Style2"/>
        <w:keepNext w:val="0"/>
        <w:keepLines w:val="0"/>
        <w:widowControl w:val="0"/>
        <w:shd w:val="clear" w:color="auto" w:fill="auto"/>
        <w:bidi w:val="0"/>
        <w:spacing w:before="0"/>
        <w:ind w:left="140" w:right="0" w:firstLine="20"/>
        <w:jc w:val="left"/>
      </w:pPr>
      <w:r>
        <w:rPr>
          <w:color w:val="000000"/>
          <w:spacing w:val="0"/>
          <w:w w:val="100"/>
          <w:position w:val="0"/>
          <w:shd w:val="clear" w:color="auto" w:fill="auto"/>
          <w:lang w:val="cs-CZ" w:eastAsia="cs-CZ" w:bidi="cs-CZ"/>
        </w:rPr>
        <w:t>Tato cílová skupina bude zapojena především do aktivit partnera projektu (SFÉRA).</w:t>
      </w:r>
    </w:p>
    <w:p>
      <w:pPr>
        <w:pStyle w:val="Style2"/>
        <w:keepNext w:val="0"/>
        <w:keepLines w:val="0"/>
        <w:widowControl w:val="0"/>
        <w:shd w:val="clear" w:color="auto" w:fill="auto"/>
        <w:bidi w:val="0"/>
        <w:spacing w:before="0" w:after="0"/>
        <w:ind w:left="140" w:right="0" w:firstLine="20"/>
        <w:jc w:val="left"/>
      </w:pPr>
      <w:r>
        <w:rPr>
          <w:color w:val="000000"/>
          <w:spacing w:val="0"/>
          <w:w w:val="100"/>
          <w:position w:val="0"/>
          <w:shd w:val="clear" w:color="auto" w:fill="auto"/>
          <w:lang w:val="cs-CZ" w:eastAsia="cs-CZ" w:bidi="cs-CZ"/>
        </w:rPr>
        <w:t>Jedná se o široce definovanou cílovou skupinu, není kvantifikována, neboť žadatel nemá dostatek relevantních informací. Odhaduje se však, že budou podpořeny řádově stovky osob z řad veřejnosti s hlubším zájmem o digitální technologie, umělou inteligenci a polytechniku.</w:t>
      </w:r>
    </w:p>
    <w:p>
      <w:pPr>
        <w:pStyle w:val="Style2"/>
        <w:keepNext w:val="0"/>
        <w:keepLines w:val="0"/>
        <w:widowControl w:val="0"/>
        <w:shd w:val="clear" w:color="auto" w:fill="auto"/>
        <w:bidi w:val="0"/>
        <w:spacing w:before="0" w:after="900"/>
        <w:ind w:left="140" w:right="0" w:firstLine="20"/>
        <w:jc w:val="left"/>
      </w:pPr>
      <w:r>
        <w:rPr>
          <w:color w:val="000000"/>
          <w:spacing w:val="0"/>
          <w:w w:val="100"/>
          <w:position w:val="0"/>
          <w:shd w:val="clear" w:color="auto" w:fill="auto"/>
          <w:lang w:val="cs-CZ" w:eastAsia="cs-CZ" w:bidi="cs-CZ"/>
        </w:rPr>
        <w:t>Veřejnost bude k účasti na této aktivitě motivována vlastní volbou. K motivaci přispěje možnost zúčastnit se velmi zajímavých a nevšedních akcí organizovaných partnerem projektu.</w:t>
      </w:r>
    </w:p>
    <w:p>
      <w:pPr>
        <w:pStyle w:val="Style10"/>
        <w:keepNext/>
        <w:keepLines/>
        <w:widowControl w:val="0"/>
        <w:shd w:val="clear" w:color="auto" w:fill="auto"/>
        <w:bidi w:val="0"/>
        <w:spacing w:before="0" w:after="700" w:line="240" w:lineRule="auto"/>
        <w:ind w:left="0" w:right="0" w:firstLine="140"/>
        <w:jc w:val="left"/>
      </w:pPr>
      <w:bookmarkStart w:id="33" w:name="bookmark33"/>
      <w:r>
        <w:rPr>
          <w:color w:val="000000"/>
          <w:spacing w:val="0"/>
          <w:w w:val="100"/>
          <w:position w:val="0"/>
          <w:shd w:val="clear" w:color="auto" w:fill="auto"/>
          <w:lang w:val="cs-CZ" w:eastAsia="cs-CZ" w:bidi="cs-CZ"/>
        </w:rPr>
        <w:t>Subjekty projektu</w:t>
      </w:r>
      <w:bookmarkEnd w:id="33"/>
    </w:p>
    <w:p>
      <w:pPr>
        <w:pStyle w:val="Style2"/>
        <w:keepNext w:val="0"/>
        <w:keepLines w:val="0"/>
        <w:widowControl w:val="0"/>
        <w:shd w:val="clear" w:color="auto" w:fill="auto"/>
        <w:bidi w:val="0"/>
        <w:spacing w:before="0" w:after="120" w:line="240" w:lineRule="auto"/>
        <w:ind w:left="1220" w:right="0" w:firstLine="0"/>
        <w:jc w:val="left"/>
      </w:pPr>
      <w:r>
        <mc:AlternateContent>
          <mc:Choice Requires="wps">
            <w:drawing>
              <wp:anchor distT="0" distB="658495" distL="114300" distR="1333500" simplePos="0" relativeHeight="125829392" behindDoc="0" locked="0" layoutInCell="1" allowOverlap="1">
                <wp:simplePos x="0" y="0"/>
                <wp:positionH relativeFrom="page">
                  <wp:posOffset>869950</wp:posOffset>
                </wp:positionH>
                <wp:positionV relativeFrom="paragraph">
                  <wp:posOffset>12700</wp:posOffset>
                </wp:positionV>
                <wp:extent cx="850265" cy="368935"/>
                <wp:wrapSquare wrapText="right"/>
                <wp:docPr id="53" name="Shape 53"/>
                <a:graphic xmlns:a="http://schemas.openxmlformats.org/drawingml/2006/main">
                  <a:graphicData uri="http://schemas.microsoft.com/office/word/2010/wordprocessingShape">
                    <wps:wsp>
                      <wps:cNvSpPr txBox="1"/>
                      <wps:spPr>
                        <a:xfrm>
                          <a:ext cx="850265" cy="368935"/>
                        </a:xfrm>
                        <a:prstGeom prst="rect"/>
                        <a:noFill/>
                      </wps:spPr>
                      <wps:txbx>
                        <w:txbxContent>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Typ subjektu:</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Kód státu:</w:t>
                            </w:r>
                          </w:p>
                        </w:txbxContent>
                      </wps:txbx>
                      <wps:bodyPr lIns="0" tIns="0" rIns="0" bIns="0">
                        <a:noAutoFit/>
                      </wps:bodyPr>
                    </wps:wsp>
                  </a:graphicData>
                </a:graphic>
              </wp:anchor>
            </w:drawing>
          </mc:Choice>
          <mc:Fallback>
            <w:pict>
              <v:shape id="_x0000_s1079" type="#_x0000_t202" style="position:absolute;margin-left:68.5pt;margin-top:1.pt;width:66.950000000000003pt;height:29.050000000000001pt;z-index:-125829361;mso-wrap-distance-left:9.pt;mso-wrap-distance-right:105.pt;mso-wrap-distance-bottom:51.850000000000001pt;mso-position-horizontal-relative:page" filled="f" stroked="f">
                <v:textbox inset="0,0,0,0">
                  <w:txbxContent>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Typ subjektu:</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Kód státu:</w:t>
                      </w:r>
                    </w:p>
                  </w:txbxContent>
                </v:textbox>
                <w10:wrap type="square" side="right" anchorx="page"/>
              </v:shape>
            </w:pict>
          </mc:Fallback>
        </mc:AlternateContent>
      </w:r>
      <w:r>
        <mc:AlternateContent>
          <mc:Choice Requires="wps">
            <w:drawing>
              <wp:anchor distT="438785" distB="635" distL="117475" distR="114300" simplePos="0" relativeHeight="125829394" behindDoc="0" locked="0" layoutInCell="1" allowOverlap="1">
                <wp:simplePos x="0" y="0"/>
                <wp:positionH relativeFrom="page">
                  <wp:posOffset>873125</wp:posOffset>
                </wp:positionH>
                <wp:positionV relativeFrom="paragraph">
                  <wp:posOffset>451485</wp:posOffset>
                </wp:positionV>
                <wp:extent cx="2066290" cy="588010"/>
                <wp:wrapSquare wrapText="right"/>
                <wp:docPr id="55" name="Shape 55"/>
                <a:graphic xmlns:a="http://schemas.openxmlformats.org/drawingml/2006/main">
                  <a:graphicData uri="http://schemas.microsoft.com/office/word/2010/wordprocessingShape">
                    <wps:wsp>
                      <wps:cNvSpPr txBox="1"/>
                      <wps:spPr>
                        <a:xfrm>
                          <a:ext cx="2066290" cy="588010"/>
                        </a:xfrm>
                        <a:prstGeom prst="rect"/>
                        <a:noFill/>
                      </wps:spPr>
                      <wps:txbx>
                        <w:txbxContent>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Název subjektu/Jméno a příjmení:</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IČ/RČ žadatele:</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DIČ/VAT ID:</w:t>
                            </w:r>
                          </w:p>
                        </w:txbxContent>
                      </wps:txbx>
                      <wps:bodyPr lIns="0" tIns="0" rIns="0" bIns="0">
                        <a:noAutoFit/>
                      </wps:bodyPr>
                    </wps:wsp>
                  </a:graphicData>
                </a:graphic>
              </wp:anchor>
            </w:drawing>
          </mc:Choice>
          <mc:Fallback>
            <w:pict>
              <v:shape id="_x0000_s1081" type="#_x0000_t202" style="position:absolute;margin-left:68.75pt;margin-top:35.550000000000004pt;width:162.70000000000002pt;height:46.300000000000004pt;z-index:-125829359;mso-wrap-distance-left:9.25pt;mso-wrap-distance-top:34.550000000000004pt;mso-wrap-distance-right:9.pt;mso-wrap-distance-bottom:5.0000000000000003e-002pt;mso-position-horizontal-relative:page" filled="f" stroked="f">
                <v:textbox inset="0,0,0,0">
                  <w:txbxContent>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Název subjektu/Jméno a příjmení:</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IČ/RČ žadatele:</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DIČ/VAT ID:</w:t>
                      </w:r>
                    </w:p>
                  </w:txbxContent>
                </v:textbox>
                <w10:wrap type="square" side="right" anchorx="page"/>
              </v:shape>
            </w:pict>
          </mc:Fallback>
        </mc:AlternateContent>
      </w:r>
      <w:r>
        <w:rPr>
          <w:color w:val="000000"/>
          <w:spacing w:val="0"/>
          <w:w w:val="100"/>
          <w:position w:val="0"/>
          <w:shd w:val="clear" w:color="auto" w:fill="auto"/>
          <w:lang w:val="cs-CZ" w:eastAsia="cs-CZ" w:bidi="cs-CZ"/>
        </w:rPr>
        <w:t>Žadatel/příjemce</w:t>
      </w:r>
    </w:p>
    <w:p>
      <w:pPr>
        <w:pStyle w:val="Style2"/>
        <w:keepNext w:val="0"/>
        <w:keepLines w:val="0"/>
        <w:widowControl w:val="0"/>
        <w:shd w:val="clear" w:color="auto" w:fill="auto"/>
        <w:bidi w:val="0"/>
        <w:spacing w:before="0" w:after="120" w:line="240" w:lineRule="auto"/>
        <w:ind w:left="1220" w:right="0" w:firstLine="0"/>
        <w:jc w:val="left"/>
      </w:pPr>
      <w:r>
        <w:rPr>
          <w:color w:val="000000"/>
          <w:spacing w:val="0"/>
          <w:w w:val="100"/>
          <w:position w:val="0"/>
          <w:shd w:val="clear" w:color="auto" w:fill="auto"/>
          <w:lang w:val="cs-CZ" w:eastAsia="cs-CZ" w:bidi="cs-CZ"/>
        </w:rPr>
        <w:t>CZE - Česká republika</w:t>
      </w:r>
    </w:p>
    <w:p>
      <w:pPr>
        <w:pStyle w:val="Style2"/>
        <w:keepNext w:val="0"/>
        <w:keepLines w:val="0"/>
        <w:widowControl w:val="0"/>
        <w:shd w:val="clear" w:color="auto" w:fill="auto"/>
        <w:bidi w:val="0"/>
        <w:spacing w:before="0" w:after="800" w:line="240" w:lineRule="auto"/>
        <w:ind w:left="1220" w:right="0" w:firstLine="0"/>
        <w:jc w:val="left"/>
      </w:pPr>
      <w:r>
        <mc:AlternateContent>
          <mc:Choice Requires="wps">
            <w:drawing>
              <wp:anchor distT="0" distB="658495" distL="117475" distR="114300" simplePos="0" relativeHeight="125829396" behindDoc="0" locked="0" layoutInCell="1" allowOverlap="1">
                <wp:simplePos x="0" y="0"/>
                <wp:positionH relativeFrom="page">
                  <wp:posOffset>3838575</wp:posOffset>
                </wp:positionH>
                <wp:positionV relativeFrom="paragraph">
                  <wp:posOffset>228600</wp:posOffset>
                </wp:positionV>
                <wp:extent cx="594360" cy="149225"/>
                <wp:wrapSquare wrapText="left"/>
                <wp:docPr id="57" name="Shape 57"/>
                <a:graphic xmlns:a="http://schemas.openxmlformats.org/drawingml/2006/main">
                  <a:graphicData uri="http://schemas.microsoft.com/office/word/2010/wordprocessingShape">
                    <wps:wsp>
                      <wps:cNvSpPr txBox="1"/>
                      <wps:spPr>
                        <a:xfrm>
                          <a:ext cx="594360" cy="1492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00274046</w:t>
                            </w:r>
                          </w:p>
                        </w:txbxContent>
                      </wps:txbx>
                      <wps:bodyPr wrap="none" lIns="0" tIns="0" rIns="0" bIns="0">
                        <a:noAutoFit/>
                      </wps:bodyPr>
                    </wps:wsp>
                  </a:graphicData>
                </a:graphic>
              </wp:anchor>
            </w:drawing>
          </mc:Choice>
          <mc:Fallback>
            <w:pict>
              <v:shape id="_x0000_s1083" type="#_x0000_t202" style="position:absolute;margin-left:302.25pt;margin-top:18.pt;width:46.800000000000004pt;height:11.75pt;z-index:-125829357;mso-wrap-distance-left:9.25pt;mso-wrap-distance-right:9.pt;mso-wrap-distance-bottom:51.85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00274046</w:t>
                      </w:r>
                    </w:p>
                  </w:txbxContent>
                </v:textbox>
                <w10:wrap type="square" side="left" anchorx="page"/>
              </v:shape>
            </w:pict>
          </mc:Fallback>
        </mc:AlternateContent>
      </w:r>
      <w:r>
        <mc:AlternateContent>
          <mc:Choice Requires="wps">
            <w:drawing>
              <wp:anchor distT="438785" distB="219710" distL="117475" distR="373380" simplePos="0" relativeHeight="125829398" behindDoc="0" locked="0" layoutInCell="1" allowOverlap="1">
                <wp:simplePos x="0" y="0"/>
                <wp:positionH relativeFrom="page">
                  <wp:posOffset>3838575</wp:posOffset>
                </wp:positionH>
                <wp:positionV relativeFrom="paragraph">
                  <wp:posOffset>667385</wp:posOffset>
                </wp:positionV>
                <wp:extent cx="335280" cy="149225"/>
                <wp:wrapSquare wrapText="left"/>
                <wp:docPr id="59" name="Shape 59"/>
                <a:graphic xmlns:a="http://schemas.openxmlformats.org/drawingml/2006/main">
                  <a:graphicData uri="http://schemas.microsoft.com/office/word/2010/wordprocessingShape">
                    <wps:wsp>
                      <wps:cNvSpPr txBox="1"/>
                      <wps:spPr>
                        <a:xfrm>
                          <a:ext cx="335280" cy="1492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Obec</w:t>
                            </w:r>
                          </w:p>
                        </w:txbxContent>
                      </wps:txbx>
                      <wps:bodyPr wrap="none" lIns="0" tIns="0" rIns="0" bIns="0">
                        <a:noAutoFit/>
                      </wps:bodyPr>
                    </wps:wsp>
                  </a:graphicData>
                </a:graphic>
              </wp:anchor>
            </w:drawing>
          </mc:Choice>
          <mc:Fallback>
            <w:pict>
              <v:shape id="_x0000_s1085" type="#_x0000_t202" style="position:absolute;margin-left:302.25pt;margin-top:52.550000000000004pt;width:26.400000000000002pt;height:11.75pt;z-index:-125829355;mso-wrap-distance-left:9.25pt;mso-wrap-distance-top:34.550000000000004pt;mso-wrap-distance-right:29.400000000000002pt;mso-wrap-distance-bottom:17.3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Obec</w:t>
                      </w:r>
                    </w:p>
                  </w:txbxContent>
                </v:textbox>
                <w10:wrap type="square" side="left" anchorx="page"/>
              </v:shape>
            </w:pict>
          </mc:Fallback>
        </mc:AlternateContent>
      </w:r>
      <w:r>
        <mc:AlternateContent>
          <mc:Choice Requires="wps">
            <w:drawing>
              <wp:anchor distT="658495" distB="0" distL="114300" distR="452755" simplePos="0" relativeHeight="125829400" behindDoc="0" locked="0" layoutInCell="1" allowOverlap="1">
                <wp:simplePos x="0" y="0"/>
                <wp:positionH relativeFrom="page">
                  <wp:posOffset>3835400</wp:posOffset>
                </wp:positionH>
                <wp:positionV relativeFrom="paragraph">
                  <wp:posOffset>887095</wp:posOffset>
                </wp:positionV>
                <wp:extent cx="259080" cy="149225"/>
                <wp:wrapSquare wrapText="left"/>
                <wp:docPr id="61" name="Shape 61"/>
                <a:graphic xmlns:a="http://schemas.openxmlformats.org/drawingml/2006/main">
                  <a:graphicData uri="http://schemas.microsoft.com/office/word/2010/wordprocessingShape">
                    <wps:wsp>
                      <wps:cNvSpPr txBox="1"/>
                      <wps:spPr>
                        <a:xfrm>
                          <a:ext cx="259080" cy="1492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Ano</w:t>
                            </w:r>
                          </w:p>
                        </w:txbxContent>
                      </wps:txbx>
                      <wps:bodyPr wrap="none" lIns="0" tIns="0" rIns="0" bIns="0">
                        <a:noAutoFit/>
                      </wps:bodyPr>
                    </wps:wsp>
                  </a:graphicData>
                </a:graphic>
              </wp:anchor>
            </w:drawing>
          </mc:Choice>
          <mc:Fallback>
            <w:pict>
              <v:shape id="_x0000_s1087" type="#_x0000_t202" style="position:absolute;margin-left:302.pt;margin-top:69.850000000000009pt;width:20.400000000000002pt;height:11.75pt;z-index:-125829353;mso-wrap-distance-left:9.pt;mso-wrap-distance-top:51.850000000000001pt;mso-wrap-distance-right:35.64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Ano</w:t>
                      </w:r>
                    </w:p>
                  </w:txbxContent>
                </v:textbox>
                <w10:wrap type="square" side="left" anchorx="page"/>
              </v:shape>
            </w:pict>
          </mc:Fallback>
        </mc:AlternateContent>
      </w:r>
      <w:r>
        <w:rPr>
          <w:color w:val="000000"/>
          <w:spacing w:val="0"/>
          <w:w w:val="100"/>
          <w:position w:val="0"/>
          <w:shd w:val="clear" w:color="auto" w:fill="auto"/>
          <w:lang w:val="cs-CZ" w:eastAsia="cs-CZ" w:bidi="cs-CZ"/>
        </w:rPr>
        <w:t>Statutární město Pardubice</w:t>
      </w:r>
    </w:p>
    <w:p>
      <w:pPr>
        <w:pStyle w:val="Style2"/>
        <w:keepNext w:val="0"/>
        <w:keepLines w:val="0"/>
        <w:widowControl w:val="0"/>
        <w:shd w:val="clear" w:color="auto" w:fill="auto"/>
        <w:bidi w:val="0"/>
        <w:spacing w:before="0" w:after="460" w:line="240" w:lineRule="auto"/>
        <w:ind w:left="0" w:right="0" w:firstLine="0"/>
        <w:jc w:val="left"/>
      </w:pPr>
      <w:r>
        <mc:AlternateContent>
          <mc:Choice Requires="wps">
            <w:drawing>
              <wp:anchor distT="0" distB="0" distL="114300" distR="114300" simplePos="0" relativeHeight="125829402" behindDoc="0" locked="0" layoutInCell="1" allowOverlap="1">
                <wp:simplePos x="0" y="0"/>
                <wp:positionH relativeFrom="page">
                  <wp:posOffset>869950</wp:posOffset>
                </wp:positionH>
                <wp:positionV relativeFrom="paragraph">
                  <wp:posOffset>228600</wp:posOffset>
                </wp:positionV>
                <wp:extent cx="1972310" cy="374650"/>
                <wp:wrapSquare wrapText="right"/>
                <wp:docPr id="63" name="Shape 63"/>
                <a:graphic xmlns:a="http://schemas.openxmlformats.org/drawingml/2006/main">
                  <a:graphicData uri="http://schemas.microsoft.com/office/word/2010/wordprocessingShape">
                    <wps:wsp>
                      <wps:cNvSpPr txBox="1"/>
                      <wps:spPr>
                        <a:xfrm>
                          <a:ext cx="1972310" cy="374650"/>
                        </a:xfrm>
                        <a:prstGeom prst="rect"/>
                        <a:noFill/>
                      </wps:spPr>
                      <wps:txbx>
                        <w:txbxContent>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Je subjekt právnickou osobou?:</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plátce DPH:</w:t>
                            </w:r>
                          </w:p>
                        </w:txbxContent>
                      </wps:txbx>
                      <wps:bodyPr lIns="0" tIns="0" rIns="0" bIns="0">
                        <a:noAutoFit/>
                      </wps:bodyPr>
                    </wps:wsp>
                  </a:graphicData>
                </a:graphic>
              </wp:anchor>
            </w:drawing>
          </mc:Choice>
          <mc:Fallback>
            <w:pict>
              <v:shape id="_x0000_s1089" type="#_x0000_t202" style="position:absolute;margin-left:68.5pt;margin-top:18.pt;width:155.30000000000001pt;height:29.5pt;z-index:-12582935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Je subjekt právnickou osobou?:</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plátce DPH:</w:t>
                      </w:r>
                    </w:p>
                  </w:txbxContent>
                </v:textbox>
                <w10:wrap type="square" side="right" anchorx="page"/>
              </v:shape>
            </w:pict>
          </mc:Fallback>
        </mc:AlternateContent>
      </w:r>
      <w:r>
        <w:rPr>
          <w:b/>
          <w:bCs/>
          <w:color w:val="000000"/>
          <w:spacing w:val="0"/>
          <w:w w:val="100"/>
          <w:position w:val="0"/>
          <w:shd w:val="clear" w:color="auto" w:fill="auto"/>
          <w:lang w:val="cs-CZ" w:eastAsia="cs-CZ" w:bidi="cs-CZ"/>
        </w:rPr>
        <w:t>Právní forma:</w:t>
      </w:r>
    </w:p>
    <w:p>
      <w:pPr>
        <w:pStyle w:val="Style2"/>
        <w:keepNext w:val="0"/>
        <w:keepLines w:val="0"/>
        <w:widowControl w:val="0"/>
        <w:shd w:val="clear" w:color="auto" w:fill="auto"/>
        <w:bidi w:val="0"/>
        <w:spacing w:before="0" w:after="0" w:line="379" w:lineRule="auto"/>
        <w:ind w:left="4680" w:right="0" w:hanging="3300"/>
        <w:jc w:val="left"/>
      </w:pPr>
      <w:r>
        <w:rPr>
          <w:color w:val="000000"/>
          <w:spacing w:val="0"/>
          <w:w w:val="100"/>
          <w:position w:val="0"/>
          <w:shd w:val="clear" w:color="auto" w:fill="auto"/>
          <w:lang w:val="cs-CZ" w:eastAsia="cs-CZ" w:bidi="cs-CZ"/>
        </w:rPr>
        <w:t>Jsem plátce DPH a nemám zákonný nárok na odpočet DPH ve vztahu k aktivitám projektu</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Počet zaměstnanců:</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Roční obrat (EUR):</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Bilanční suma</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roční rozvahy (EUR):</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Velikostní kategorie podniku:</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Kód institucionálního sektoru:</w:t>
      </w:r>
    </w:p>
    <w:p>
      <w:pPr>
        <w:pStyle w:val="Style2"/>
        <w:keepNext w:val="0"/>
        <w:keepLines w:val="0"/>
        <w:widowControl w:val="0"/>
        <w:shd w:val="clear" w:color="auto" w:fill="auto"/>
        <w:tabs>
          <w:tab w:pos="4682" w:val="left"/>
        </w:tabs>
        <w:bidi w:val="0"/>
        <w:spacing w:before="0" w:after="120" w:line="240" w:lineRule="auto"/>
        <w:ind w:left="0" w:right="0" w:firstLine="0"/>
        <w:jc w:val="left"/>
      </w:pPr>
      <w:r>
        <w:rPr>
          <w:b/>
          <w:bCs/>
          <w:color w:val="000000"/>
          <w:spacing w:val="0"/>
          <w:w w:val="100"/>
          <w:position w:val="0"/>
          <w:shd w:val="clear" w:color="auto" w:fill="auto"/>
          <w:lang w:val="cs-CZ" w:eastAsia="cs-CZ" w:bidi="cs-CZ"/>
        </w:rPr>
        <w:t>Zahrnout subjekt do definice jednoho</w:t>
        <w:tab/>
      </w:r>
      <w:r>
        <w:rPr>
          <w:color w:val="000000"/>
          <w:spacing w:val="0"/>
          <w:w w:val="100"/>
          <w:position w:val="0"/>
          <w:shd w:val="clear" w:color="auto" w:fill="auto"/>
          <w:lang w:val="cs-CZ" w:eastAsia="cs-CZ" w:bidi="cs-CZ"/>
        </w:rPr>
        <w:t>Ne</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podniku:</w:t>
      </w:r>
    </w:p>
    <w:p>
      <w:pPr>
        <w:pStyle w:val="Style2"/>
        <w:keepNext w:val="0"/>
        <w:keepLines w:val="0"/>
        <w:widowControl w:val="0"/>
        <w:shd w:val="clear" w:color="auto" w:fill="auto"/>
        <w:tabs>
          <w:tab w:pos="4682" w:val="left"/>
        </w:tabs>
        <w:bidi w:val="0"/>
        <w:spacing w:before="0" w:after="120" w:line="240" w:lineRule="auto"/>
        <w:ind w:left="0" w:right="0" w:firstLine="0"/>
        <w:jc w:val="left"/>
      </w:pPr>
      <w:r>
        <w:rPr>
          <w:b/>
          <w:bCs/>
          <w:color w:val="000000"/>
          <w:spacing w:val="0"/>
          <w:w w:val="100"/>
          <w:position w:val="0"/>
          <w:shd w:val="clear" w:color="auto" w:fill="auto"/>
          <w:lang w:val="cs-CZ" w:eastAsia="cs-CZ" w:bidi="cs-CZ"/>
        </w:rPr>
        <w:t>Zahrnout subjekt do definice rodinného</w:t>
        <w:tab/>
      </w:r>
      <w:r>
        <w:rPr>
          <w:color w:val="000000"/>
          <w:spacing w:val="0"/>
          <w:w w:val="100"/>
          <w:position w:val="0"/>
          <w:shd w:val="clear" w:color="auto" w:fill="auto"/>
          <w:lang w:val="cs-CZ" w:eastAsia="cs-CZ" w:bidi="cs-CZ"/>
        </w:rPr>
        <w:t>Ne</w:t>
      </w:r>
    </w:p>
    <w:p>
      <w:pPr>
        <w:pStyle w:val="Style2"/>
        <w:keepNext w:val="0"/>
        <w:keepLines w:val="0"/>
        <w:widowControl w:val="0"/>
        <w:shd w:val="clear" w:color="auto" w:fill="auto"/>
        <w:bidi w:val="0"/>
        <w:spacing w:before="0" w:after="120" w:line="240" w:lineRule="auto"/>
        <w:ind w:left="0" w:right="0" w:firstLine="0"/>
        <w:jc w:val="left"/>
        <w:sectPr>
          <w:footerReference w:type="default" r:id="rId13"/>
          <w:footerReference w:type="even" r:id="rId14"/>
          <w:footerReference w:type="first" r:id="rId15"/>
          <w:footnotePr>
            <w:pos w:val="pageBottom"/>
            <w:numFmt w:val="decimal"/>
            <w:numRestart w:val="continuous"/>
          </w:footnotePr>
          <w:pgSz w:w="11900" w:h="16840"/>
          <w:pgMar w:top="915" w:right="1441" w:bottom="1268" w:left="1271" w:header="0" w:footer="3" w:gutter="0"/>
          <w:cols w:space="720"/>
          <w:noEndnote/>
          <w:titlePg/>
          <w:rtlGutter w:val="0"/>
          <w:docGrid w:linePitch="360"/>
        </w:sectPr>
      </w:pPr>
      <w:r>
        <w:rPr>
          <w:b/>
          <w:bCs/>
          <w:color w:val="000000"/>
          <w:spacing w:val="0"/>
          <w:w w:val="100"/>
          <w:position w:val="0"/>
          <w:shd w:val="clear" w:color="auto" w:fill="auto"/>
          <w:lang w:val="cs-CZ" w:eastAsia="cs-CZ" w:bidi="cs-CZ"/>
        </w:rPr>
        <w:t>podniku:</w:t>
      </w:r>
    </w:p>
    <w:p>
      <w:pPr>
        <w:pStyle w:val="Style2"/>
        <w:keepNext w:val="0"/>
        <w:keepLines w:val="0"/>
        <w:widowControl w:val="0"/>
        <w:shd w:val="clear" w:color="auto" w:fill="auto"/>
        <w:bidi w:val="0"/>
        <w:spacing w:before="0" w:after="680" w:line="240" w:lineRule="auto"/>
        <w:ind w:left="0" w:right="0" w:firstLine="160"/>
        <w:jc w:val="left"/>
      </w:pPr>
      <w:r>
        <w:rPr>
          <w:b/>
          <w:bCs/>
          <w:color w:val="000000"/>
          <w:spacing w:val="0"/>
          <w:w w:val="100"/>
          <w:position w:val="0"/>
          <w:u w:val="single"/>
          <w:shd w:val="clear" w:color="auto" w:fill="auto"/>
          <w:lang w:val="cs-CZ" w:eastAsia="cs-CZ" w:bidi="cs-CZ"/>
        </w:rPr>
        <w:t>Statutární zástupci</w:t>
      </w:r>
    </w:p>
    <w:tbl>
      <w:tblPr>
        <w:tblOverlap w:val="never"/>
        <w:jc w:val="center"/>
        <w:tblLayout w:type="fixed"/>
      </w:tblPr>
      <w:tblGrid>
        <w:gridCol w:w="3437"/>
        <w:gridCol w:w="5750"/>
      </w:tblGrid>
      <w:tr>
        <w:trPr>
          <w:trHeight w:val="278"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Jméno a příjmení / Název:</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JAN NADRCHAL</w:t>
            </w:r>
          </w:p>
        </w:tc>
      </w:tr>
      <w:tr>
        <w:trPr>
          <w:trHeight w:val="821"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Adresa:</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Dražkovická 143,53002 Pardubice</w:t>
            </w:r>
          </w:p>
        </w:tc>
      </w:tr>
    </w:tbl>
    <w:p>
      <w:pPr>
        <w:widowControl w:val="0"/>
        <w:spacing w:after="47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144" w:right="0" w:firstLine="0"/>
        <w:jc w:val="left"/>
      </w:pPr>
      <w:r>
        <w:rPr>
          <w:color w:val="000000"/>
          <w:spacing w:val="0"/>
          <w:w w:val="100"/>
          <w:position w:val="0"/>
          <w:u w:val="single"/>
          <w:shd w:val="clear" w:color="auto" w:fill="auto"/>
          <w:lang w:val="cs-CZ" w:eastAsia="cs-CZ" w:bidi="cs-CZ"/>
        </w:rPr>
        <w:t>Adresy subjektu</w:t>
      </w:r>
    </w:p>
    <w:tbl>
      <w:tblPr>
        <w:tblOverlap w:val="never"/>
        <w:jc w:val="center"/>
        <w:tblLayout w:type="fixed"/>
      </w:tblPr>
      <w:tblGrid>
        <w:gridCol w:w="3437"/>
        <w:gridCol w:w="5750"/>
      </w:tblGrid>
      <w:tr>
        <w:trPr>
          <w:trHeight w:val="63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Kód státu: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CZE - Česká republika</w:t>
            </w:r>
          </w:p>
        </w:tc>
      </w:tr>
      <w:tr>
        <w:trPr>
          <w:trHeight w:val="35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adresy: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Adresa oficiální (adresa sídla organizace)</w:t>
            </w:r>
          </w:p>
        </w:tc>
      </w:tr>
      <w:tr>
        <w:trPr>
          <w:trHeight w:val="34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kraje:</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Pardubický kraj</w:t>
            </w:r>
          </w:p>
        </w:tc>
      </w:tr>
      <w:tr>
        <w:trPr>
          <w:trHeight w:val="32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okresu: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Pardubice</w:t>
            </w:r>
          </w:p>
        </w:tc>
      </w:tr>
      <w:tr>
        <w:trPr>
          <w:trHeight w:val="34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ORP:</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Pardubice</w:t>
            </w:r>
          </w:p>
        </w:tc>
      </w:tr>
      <w:tr>
        <w:trPr>
          <w:trHeight w:val="34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Městská část:</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Pardubice I</w:t>
            </w:r>
          </w:p>
        </w:tc>
      </w:tr>
      <w:tr>
        <w:trPr>
          <w:trHeight w:val="341"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Obec:</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Pardubice</w:t>
            </w:r>
          </w:p>
        </w:tc>
      </w:tr>
      <w:tr>
        <w:trPr>
          <w:trHeight w:val="350"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Část obce:</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Pardubice-Staré Město</w:t>
            </w:r>
          </w:p>
        </w:tc>
      </w:tr>
      <w:tr>
        <w:trPr>
          <w:trHeight w:val="35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Ulice:</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Pernštýnské náměstí</w:t>
            </w:r>
          </w:p>
        </w:tc>
      </w:tr>
      <w:tr>
        <w:trPr>
          <w:trHeight w:val="365"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PSČ:</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53002</w:t>
            </w:r>
          </w:p>
        </w:tc>
      </w:tr>
    </w:tbl>
    <w:p>
      <w:pPr>
        <w:widowControl w:val="0"/>
        <w:spacing w:line="1" w:lineRule="exact"/>
      </w:pPr>
    </w:p>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Číslo orientační:</w:t>
      </w:r>
    </w:p>
    <w:tbl>
      <w:tblPr>
        <w:tblOverlap w:val="never"/>
        <w:jc w:val="center"/>
        <w:tblLayout w:type="fixed"/>
      </w:tblPr>
      <w:tblGrid>
        <w:gridCol w:w="3437"/>
        <w:gridCol w:w="5750"/>
      </w:tblGrid>
      <w:tr>
        <w:trPr>
          <w:trHeight w:val="38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 popisné/evidenční: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1</w:t>
            </w:r>
          </w:p>
        </w:tc>
      </w:tr>
      <w:tr>
        <w:trPr>
          <w:trHeight w:val="706" w:hRule="exact"/>
        </w:trPr>
        <w:tc>
          <w:tcPr>
            <w:tcBorders/>
            <w:shd w:val="clear" w:color="auto" w:fill="auto"/>
            <w:vAlign w:val="top"/>
          </w:tcPr>
          <w:p>
            <w:pPr>
              <w:pStyle w:val="Style1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Kód druhu</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čísla domovního:</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1</w:t>
            </w:r>
          </w:p>
        </w:tc>
      </w:tr>
    </w:tbl>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WWW:</w:t>
      </w:r>
    </w:p>
    <w:p>
      <w:pPr>
        <w:pStyle w:val="Style15"/>
        <w:keepNext/>
        <w:keepLines/>
        <w:widowControl w:val="0"/>
        <w:shd w:val="clear" w:color="auto" w:fill="auto"/>
        <w:bidi w:val="0"/>
        <w:spacing w:before="0" w:after="120" w:line="240" w:lineRule="auto"/>
        <w:ind w:left="0" w:right="0" w:firstLine="0"/>
        <w:jc w:val="left"/>
      </w:pPr>
      <w:bookmarkStart w:id="35" w:name="bookmark35"/>
      <w:r>
        <w:rPr>
          <w:color w:val="000000"/>
          <w:spacing w:val="0"/>
          <w:w w:val="100"/>
          <w:position w:val="0"/>
          <w:shd w:val="clear" w:color="auto" w:fill="auto"/>
          <w:lang w:val="cs-CZ" w:eastAsia="cs-CZ" w:bidi="cs-CZ"/>
        </w:rPr>
        <w:t>Adresa uvedená textově:</w:t>
      </w:r>
      <w:bookmarkEnd w:id="35"/>
    </w:p>
    <w:p>
      <w:pPr>
        <w:pStyle w:val="Style2"/>
        <w:keepNext w:val="0"/>
        <w:keepLines w:val="0"/>
        <w:widowControl w:val="0"/>
        <w:shd w:val="clear" w:color="auto" w:fill="auto"/>
        <w:bidi w:val="0"/>
        <w:spacing w:before="0" w:after="1040" w:line="240" w:lineRule="auto"/>
        <w:ind w:left="0" w:right="0" w:firstLine="0"/>
        <w:jc w:val="left"/>
      </w:pPr>
      <w:r>
        <w:rPr>
          <w:color w:val="000000"/>
          <w:spacing w:val="0"/>
          <w:w w:val="100"/>
          <w:position w:val="0"/>
          <w:shd w:val="clear" w:color="auto" w:fill="auto"/>
          <w:lang w:val="cs-CZ" w:eastAsia="cs-CZ" w:bidi="cs-CZ"/>
        </w:rPr>
        <w:t>Pernštýnské náměstí 1, Pardubice-Staré Město, 530 02 Pardubice</w:t>
      </w:r>
    </w:p>
    <w:p>
      <w:pPr>
        <w:pStyle w:val="Style2"/>
        <w:keepNext w:val="0"/>
        <w:keepLines w:val="0"/>
        <w:widowControl w:val="0"/>
        <w:shd w:val="clear" w:color="auto" w:fill="auto"/>
        <w:bidi w:val="0"/>
        <w:spacing w:before="0" w:after="680" w:line="240" w:lineRule="auto"/>
        <w:ind w:left="0" w:right="0" w:firstLine="160"/>
        <w:jc w:val="left"/>
      </w:pPr>
      <w:r>
        <w:rPr>
          <w:b/>
          <w:bCs/>
          <w:color w:val="000000"/>
          <w:spacing w:val="0"/>
          <w:w w:val="100"/>
          <w:position w:val="0"/>
          <w:u w:val="single"/>
          <w:shd w:val="clear" w:color="auto" w:fill="auto"/>
          <w:lang w:val="cs-CZ" w:eastAsia="cs-CZ" w:bidi="cs-CZ"/>
        </w:rPr>
        <w:t>Osoby subjektu</w:t>
      </w:r>
    </w:p>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Titul před jménem:</w:t>
      </w:r>
    </w:p>
    <w:tbl>
      <w:tblPr>
        <w:tblOverlap w:val="never"/>
        <w:jc w:val="center"/>
        <w:tblLayout w:type="fixed"/>
      </w:tblPr>
      <w:tblGrid>
        <w:gridCol w:w="3437"/>
        <w:gridCol w:w="5750"/>
      </w:tblGrid>
      <w:tr>
        <w:trPr>
          <w:trHeight w:val="35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Jméno: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Natálie</w:t>
            </w:r>
          </w:p>
        </w:tc>
      </w:tr>
      <w:tr>
        <w:trPr>
          <w:trHeight w:val="398"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Příjmení:</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Hyláková</w:t>
            </w:r>
          </w:p>
        </w:tc>
      </w:tr>
    </w:tbl>
    <w:p>
      <w:pPr>
        <w:widowControl w:val="0"/>
        <w:spacing w:line="1" w:lineRule="exact"/>
      </w:pPr>
    </w:p>
    <w:p>
      <w:pPr>
        <w:pStyle w:val="Style21"/>
        <w:keepNext w:val="0"/>
        <w:keepLines w:val="0"/>
        <w:widowControl w:val="0"/>
        <w:shd w:val="clear" w:color="auto" w:fill="auto"/>
        <w:bidi w:val="0"/>
        <w:spacing w:before="0" w:after="120" w:line="240" w:lineRule="auto"/>
        <w:ind w:left="10" w:right="0" w:firstLine="0"/>
        <w:jc w:val="left"/>
      </w:pPr>
      <w:r>
        <w:rPr>
          <w:color w:val="000000"/>
          <w:spacing w:val="0"/>
          <w:w w:val="100"/>
          <w:position w:val="0"/>
          <w:shd w:val="clear" w:color="auto" w:fill="auto"/>
          <w:lang w:val="cs-CZ" w:eastAsia="cs-CZ" w:bidi="cs-CZ"/>
        </w:rPr>
        <w:t>Titul za jménem:</w:t>
      </w:r>
    </w:p>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Telefon:</w:t>
      </w:r>
    </w:p>
    <w:tbl>
      <w:tblPr>
        <w:tblOverlap w:val="never"/>
        <w:jc w:val="center"/>
        <w:tblLayout w:type="fixed"/>
      </w:tblPr>
      <w:tblGrid>
        <w:gridCol w:w="3437"/>
        <w:gridCol w:w="5750"/>
      </w:tblGrid>
      <w:tr>
        <w:trPr>
          <w:trHeight w:val="37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Mobil:</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605853043</w:t>
            </w:r>
          </w:p>
        </w:tc>
      </w:tr>
      <w:tr>
        <w:trPr>
          <w:trHeight w:val="941"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E-mail:</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1240" w:right="0" w:firstLine="0"/>
              <w:jc w:val="left"/>
            </w:pPr>
            <w:r>
              <w:fldChar w:fldCharType="begin"/>
            </w:r>
            <w:r>
              <w:rPr/>
              <w:instrText> HYPERLINK "mailto:natalie.hylakova@mmp.cz" </w:instrText>
            </w:r>
            <w:r>
              <w:fldChar w:fldCharType="separate"/>
            </w:r>
            <w:r>
              <w:rPr>
                <w:color w:val="000000"/>
                <w:spacing w:val="0"/>
                <w:w w:val="100"/>
                <w:position w:val="0"/>
                <w:shd w:val="clear" w:color="auto" w:fill="auto"/>
                <w:lang w:val="en-US" w:eastAsia="en-US" w:bidi="en-US"/>
              </w:rPr>
              <w:t>natalie.hylakova@mmp.cz</w:t>
            </w:r>
            <w:r>
              <w:fldChar w:fldCharType="end"/>
            </w:r>
          </w:p>
        </w:tc>
      </w:tr>
      <w:tr>
        <w:trPr>
          <w:trHeight w:val="475" w:hRule="exact"/>
        </w:trPr>
        <w:tc>
          <w:tcPr>
            <w:tcBorders>
              <w:top w:val="single" w:sz="4"/>
            </w:tcBorders>
            <w:shd w:val="clear" w:color="auto" w:fill="auto"/>
            <w:vAlign w:val="bottom"/>
          </w:tcPr>
          <w:p>
            <w:pPr>
              <w:pStyle w:val="Style12"/>
              <w:keepNext w:val="0"/>
              <w:keepLines w:val="0"/>
              <w:widowControl w:val="0"/>
              <w:shd w:val="clear" w:color="auto" w:fill="auto"/>
              <w:bidi w:val="0"/>
              <w:spacing w:before="0" w:after="0"/>
              <w:ind w:left="160" w:right="0" w:firstLine="0"/>
              <w:jc w:val="left"/>
            </w:pPr>
            <w:r>
              <w:rPr>
                <w:color w:val="000000"/>
                <w:spacing w:val="0"/>
                <w:w w:val="100"/>
                <w:position w:val="0"/>
                <w:shd w:val="clear" w:color="auto" w:fill="auto"/>
                <w:lang w:val="cs-CZ" w:eastAsia="cs-CZ" w:bidi="cs-CZ"/>
              </w:rPr>
              <w:t>Sestava vytvořena v MS21 + 11.10.2024 8:18</w:t>
            </w:r>
          </w:p>
        </w:tc>
        <w:tc>
          <w:tcPr>
            <w:tcBorders>
              <w:top w:val="single" w:sz="4"/>
            </w:tcBorders>
            <w:shd w:val="clear" w:color="auto" w:fill="auto"/>
            <w:vAlign w:val="top"/>
          </w:tcPr>
          <w:p>
            <w:pPr>
              <w:pStyle w:val="Style12"/>
              <w:keepNext w:val="0"/>
              <w:keepLines w:val="0"/>
              <w:widowControl w:val="0"/>
              <w:shd w:val="clear" w:color="auto" w:fill="auto"/>
              <w:tabs>
                <w:tab w:pos="4662" w:val="left"/>
              </w:tabs>
              <w:bidi w:val="0"/>
              <w:spacing w:before="0" w:after="0" w:line="240" w:lineRule="auto"/>
              <w:ind w:left="0" w:right="0" w:firstLine="760"/>
              <w:jc w:val="left"/>
            </w:pPr>
            <w:r>
              <w:rPr>
                <w:color w:val="000000"/>
                <w:spacing w:val="0"/>
                <w:w w:val="100"/>
                <w:position w:val="0"/>
                <w:shd w:val="clear" w:color="auto" w:fill="auto"/>
                <w:lang w:val="cs-CZ" w:eastAsia="cs-CZ" w:bidi="cs-CZ"/>
              </w:rPr>
              <w:t>HYLNAT_EXT</w:t>
              <w:tab/>
              <w:t>Verze 3</w:t>
            </w:r>
          </w:p>
        </w:tc>
      </w:tr>
    </w:tbl>
    <w:p>
      <w:pPr>
        <w:sectPr>
          <w:footerReference w:type="default" r:id="rId16"/>
          <w:footerReference w:type="even" r:id="rId17"/>
          <w:footnotePr>
            <w:pos w:val="pageBottom"/>
            <w:numFmt w:val="decimal"/>
            <w:numRestart w:val="continuous"/>
          </w:footnotePr>
          <w:pgSz w:w="11900" w:h="16840"/>
          <w:pgMar w:top="915" w:right="1441" w:bottom="1268" w:left="1271" w:header="487" w:footer="3" w:gutter="0"/>
          <w:cols w:space="720"/>
          <w:noEndnote/>
          <w:rtlGutter w:val="0"/>
          <w:docGrid w:linePitch="360"/>
        </w:sectPr>
      </w:pP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Statutární zástupce:</w:t>
      </w:r>
    </w:p>
    <w:p>
      <w:pPr>
        <w:pStyle w:val="Style2"/>
        <w:keepNext w:val="0"/>
        <w:keepLines w:val="0"/>
        <w:widowControl w:val="0"/>
        <w:shd w:val="clear" w:color="auto" w:fill="auto"/>
        <w:bidi w:val="0"/>
        <w:spacing w:before="0" w:after="460" w:line="240" w:lineRule="auto"/>
        <w:ind w:left="0" w:right="0" w:firstLine="0"/>
        <w:jc w:val="left"/>
      </w:pPr>
      <w:r>
        <w:rPr>
          <w:b/>
          <w:bCs/>
          <w:color w:val="000000"/>
          <w:spacing w:val="0"/>
          <w:w w:val="100"/>
          <w:position w:val="0"/>
          <w:shd w:val="clear" w:color="auto" w:fill="auto"/>
          <w:lang w:val="cs-CZ" w:eastAsia="cs-CZ" w:bidi="cs-CZ"/>
        </w:rPr>
        <w:t>Funkce:</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Titul před jménem:</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Jméno:</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Příjmení:</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Titul za jménem:</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Telefon:</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Mobil:</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E-mail:</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Statutární zástupce:</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Funkce:</w:t>
      </w:r>
    </w:p>
    <w:p>
      <w:pPr>
        <w:pStyle w:val="Style2"/>
        <w:keepNext w:val="0"/>
        <w:keepLines w:val="0"/>
        <w:widowControl w:val="0"/>
        <w:shd w:val="clear" w:color="auto" w:fill="auto"/>
        <w:bidi w:val="0"/>
        <w:spacing w:before="0" w:after="680" w:line="379" w:lineRule="auto"/>
        <w:ind w:left="0" w:right="0" w:firstLine="0"/>
        <w:jc w:val="left"/>
      </w:pPr>
      <w:r>
        <w:rPr>
          <w:color w:val="000000"/>
          <w:spacing w:val="0"/>
          <w:w w:val="100"/>
          <w:position w:val="0"/>
          <w:shd w:val="clear" w:color="auto" w:fill="auto"/>
          <w:lang w:val="cs-CZ" w:eastAsia="cs-CZ" w:bidi="cs-CZ"/>
        </w:rPr>
        <w:t>manažer projektu</w:t>
      </w:r>
    </w:p>
    <w:p>
      <w:pPr>
        <w:pStyle w:val="Style2"/>
        <w:keepNext w:val="0"/>
        <w:keepLines w:val="0"/>
        <w:widowControl w:val="0"/>
        <w:shd w:val="clear" w:color="auto" w:fill="auto"/>
        <w:bidi w:val="0"/>
        <w:spacing w:before="0" w:after="0" w:line="379" w:lineRule="auto"/>
        <w:ind w:left="0" w:right="0" w:firstLine="0"/>
        <w:jc w:val="left"/>
      </w:pPr>
      <w:r>
        <w:rPr>
          <w:color w:val="000000"/>
          <w:spacing w:val="0"/>
          <w:w w:val="100"/>
          <w:position w:val="0"/>
          <w:shd w:val="clear" w:color="auto" w:fill="auto"/>
          <w:lang w:val="cs-CZ" w:eastAsia="cs-CZ" w:bidi="cs-CZ"/>
        </w:rPr>
        <w:t>JAN</w:t>
      </w:r>
    </w:p>
    <w:p>
      <w:pPr>
        <w:pStyle w:val="Style2"/>
        <w:keepNext w:val="0"/>
        <w:keepLines w:val="0"/>
        <w:widowControl w:val="0"/>
        <w:shd w:val="clear" w:color="auto" w:fill="auto"/>
        <w:bidi w:val="0"/>
        <w:spacing w:before="0" w:after="680" w:line="379" w:lineRule="auto"/>
        <w:ind w:left="0" w:right="0" w:firstLine="0"/>
        <w:jc w:val="left"/>
      </w:pPr>
      <w:r>
        <w:rPr>
          <w:color w:val="000000"/>
          <w:spacing w:val="0"/>
          <w:w w:val="100"/>
          <w:position w:val="0"/>
          <w:shd w:val="clear" w:color="auto" w:fill="auto"/>
          <w:lang w:val="cs-CZ" w:eastAsia="cs-CZ" w:bidi="cs-CZ"/>
        </w:rPr>
        <w:t>NADRCHAL</w:t>
      </w:r>
    </w:p>
    <w:p>
      <w:pPr>
        <w:pStyle w:val="Style2"/>
        <w:keepNext w:val="0"/>
        <w:keepLines w:val="0"/>
        <w:widowControl w:val="0"/>
        <w:shd w:val="clear" w:color="auto" w:fill="auto"/>
        <w:bidi w:val="0"/>
        <w:spacing w:before="0" w:after="0" w:line="379" w:lineRule="auto"/>
        <w:ind w:left="0" w:right="0" w:firstLine="0"/>
        <w:jc w:val="left"/>
      </w:pPr>
      <w:r>
        <w:rPr>
          <w:color w:val="000000"/>
          <w:spacing w:val="0"/>
          <w:w w:val="100"/>
          <w:position w:val="0"/>
          <w:shd w:val="clear" w:color="auto" w:fill="auto"/>
          <w:lang w:val="cs-CZ" w:eastAsia="cs-CZ" w:bidi="cs-CZ"/>
        </w:rPr>
        <w:t>466859501</w:t>
      </w:r>
    </w:p>
    <w:p>
      <w:pPr>
        <w:pStyle w:val="Style2"/>
        <w:keepNext w:val="0"/>
        <w:keepLines w:val="0"/>
        <w:widowControl w:val="0"/>
        <w:shd w:val="clear" w:color="auto" w:fill="auto"/>
        <w:bidi w:val="0"/>
        <w:spacing w:before="0" w:after="0" w:line="379" w:lineRule="auto"/>
        <w:ind w:left="0" w:right="0" w:firstLine="0"/>
        <w:jc w:val="left"/>
        <w:sectPr>
          <w:footerReference w:type="default" r:id="rId18"/>
          <w:footerReference w:type="even" r:id="rId19"/>
          <w:footnotePr>
            <w:pos w:val="pageBottom"/>
            <w:numFmt w:val="decimal"/>
            <w:numRestart w:val="continuous"/>
          </w:footnotePr>
          <w:pgSz w:w="11900" w:h="16840"/>
          <w:pgMar w:top="1431" w:right="3933" w:bottom="1601" w:left="1251" w:header="1003" w:footer="3" w:gutter="0"/>
          <w:cols w:num="2" w:space="2606"/>
          <w:noEndnote/>
          <w:rtlGutter w:val="0"/>
          <w:docGrid w:linePitch="360"/>
        </w:sectPr>
      </w:pPr>
      <w:r>
        <w:fldChar w:fldCharType="begin"/>
      </w:r>
      <w:r>
        <w:rPr/>
        <w:instrText> HYPERLINK "mailto:jan.nadrchal@mmp.cz" </w:instrText>
      </w:r>
      <w:r>
        <w:fldChar w:fldCharType="separate"/>
      </w:r>
      <w:r>
        <w:rPr>
          <w:color w:val="000000"/>
          <w:spacing w:val="0"/>
          <w:w w:val="100"/>
          <w:position w:val="0"/>
          <w:shd w:val="clear" w:color="auto" w:fill="auto"/>
          <w:lang w:val="en-US" w:eastAsia="en-US" w:bidi="en-US"/>
        </w:rPr>
        <w:t>jan.nadrchal@mmp.cz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Ano</w:t>
      </w:r>
    </w:p>
    <w:p>
      <w:pPr>
        <w:widowControl w:val="0"/>
        <w:spacing w:line="240" w:lineRule="exact"/>
        <w:rPr>
          <w:sz w:val="19"/>
          <w:szCs w:val="19"/>
        </w:rPr>
      </w:pPr>
    </w:p>
    <w:p>
      <w:pPr>
        <w:widowControl w:val="0"/>
        <w:spacing w:line="240" w:lineRule="exact"/>
        <w:rPr>
          <w:sz w:val="19"/>
          <w:szCs w:val="19"/>
        </w:rPr>
      </w:pPr>
    </w:p>
    <w:p>
      <w:pPr>
        <w:widowControl w:val="0"/>
        <w:spacing w:before="71" w:after="71"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431" w:right="0" w:bottom="1601" w:left="0"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404" behindDoc="0" locked="0" layoutInCell="1" allowOverlap="1">
                <wp:simplePos x="0" y="0"/>
                <wp:positionH relativeFrom="page">
                  <wp:posOffset>3763010</wp:posOffset>
                </wp:positionH>
                <wp:positionV relativeFrom="paragraph">
                  <wp:posOffset>567055</wp:posOffset>
                </wp:positionV>
                <wp:extent cx="1734185" cy="1703705"/>
                <wp:wrapSquare wrapText="bothSides"/>
                <wp:docPr id="100" name="Shape 100"/>
                <a:graphic xmlns:a="http://schemas.openxmlformats.org/drawingml/2006/main">
                  <a:graphicData uri="http://schemas.microsoft.com/office/word/2010/wordprocessingShape">
                    <wps:wsp>
                      <wps:cNvSpPr txBox="1"/>
                      <wps:spPr>
                        <a:xfrm>
                          <a:ext cx="1734185" cy="1703705"/>
                        </a:xfrm>
                        <a:prstGeom prst="rect"/>
                        <a:noFill/>
                      </wps:spPr>
                      <wps:txbx>
                        <w:txbxContent>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Účet ČNB</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0710 - Česká národní banka</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CZ2707100000940003316561</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CZK</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Česká republika</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94</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3316561</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Ne</w:t>
                            </w:r>
                          </w:p>
                        </w:txbxContent>
                      </wps:txbx>
                      <wps:bodyPr lIns="0" tIns="0" rIns="0" bIns="0">
                        <a:noAutoFit/>
                      </wps:bodyPr>
                    </wps:wsp>
                  </a:graphicData>
                </a:graphic>
              </wp:anchor>
            </w:drawing>
          </mc:Choice>
          <mc:Fallback>
            <w:pict>
              <v:shape id="_x0000_s1126" type="#_x0000_t202" style="position:absolute;margin-left:296.30000000000001pt;margin-top:44.649999999999999pt;width:136.55000000000001pt;height:134.15000000000001pt;z-index:-125829349;mso-wrap-distance-left:0;mso-wrap-distance-right:0;mso-position-horizontal-relative:page" filled="f" stroked="f">
                <v:textbox inset="0,0,0,0">
                  <w:txbxContent>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Účet ČNB</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0710 - Česká národní banka</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CZ2707100000940003316561</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CZK</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Česká republika</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94</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3316561</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Ne</w:t>
                      </w:r>
                    </w:p>
                  </w:txbxContent>
                </v:textbox>
                <w10:wrap type="square" anchorx="page"/>
              </v:shape>
            </w:pict>
          </mc:Fallback>
        </mc:AlternateContent>
      </w:r>
    </w:p>
    <w:p>
      <w:pPr>
        <w:pStyle w:val="Style2"/>
        <w:keepNext w:val="0"/>
        <w:keepLines w:val="0"/>
        <w:widowControl w:val="0"/>
        <w:shd w:val="clear" w:color="auto" w:fill="auto"/>
        <w:bidi w:val="0"/>
        <w:spacing w:before="0" w:after="660" w:line="240" w:lineRule="auto"/>
        <w:ind w:left="0" w:right="0" w:firstLine="160"/>
        <w:jc w:val="left"/>
      </w:pPr>
      <w:r>
        <w:rPr>
          <w:b/>
          <w:bCs/>
          <w:color w:val="000000"/>
          <w:spacing w:val="0"/>
          <w:w w:val="100"/>
          <w:position w:val="0"/>
          <w:u w:val="single"/>
          <w:shd w:val="clear" w:color="auto" w:fill="auto"/>
          <w:lang w:val="cs-CZ" w:eastAsia="cs-CZ" w:bidi="cs-CZ"/>
        </w:rPr>
        <w:t>Účty subjektu</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Název účtu:</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Kód banky:</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en-US" w:eastAsia="en-US" w:bidi="en-US"/>
        </w:rPr>
        <w:t>IB AN:</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Měna účtu:</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Stát:</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Předčíslí ABO:</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Základní část ABO:</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1431" w:right="5973" w:bottom="1601" w:left="1246" w:header="0" w:footer="3" w:gutter="0"/>
          <w:cols w:space="720"/>
          <w:noEndnote/>
          <w:rtlGutter w:val="0"/>
          <w:docGrid w:linePitch="360"/>
        </w:sectPr>
      </w:pPr>
      <w:r>
        <w:rPr>
          <w:b/>
          <w:bCs/>
          <w:color w:val="000000"/>
          <w:spacing w:val="0"/>
          <w:w w:val="100"/>
          <w:position w:val="0"/>
          <w:shd w:val="clear" w:color="auto" w:fill="auto"/>
          <w:lang w:val="cs-CZ" w:eastAsia="cs-CZ" w:bidi="cs-CZ"/>
        </w:rPr>
        <w:t>Neplatný záznam účtu:</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1" w:after="21"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431" w:right="0" w:bottom="1431" w:left="0" w:header="0" w:footer="3" w:gutter="0"/>
          <w:cols w:space="720"/>
          <w:noEndnote/>
          <w:rtlGutter w:val="0"/>
          <w:docGrid w:linePitch="360"/>
        </w:sectPr>
      </w:pP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Typ subjektu:</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Kód státu:</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Název subjektu/Jméno a příjmení:</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IČ/RČ žadatele:</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DIČ/VAT ID:</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Právní forma:</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Je subjekt právnickou osobou?:</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Datum vzniku:</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Typ plátce DPH:</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Počet zaměstnanců:</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Roční obrat (EUR):</w:t>
      </w:r>
    </w:p>
    <w:p>
      <w:pPr>
        <w:pStyle w:val="Style2"/>
        <w:keepNext w:val="0"/>
        <w:keepLines w:val="0"/>
        <w:widowControl w:val="0"/>
        <w:shd w:val="clear" w:color="auto" w:fill="auto"/>
        <w:bidi w:val="0"/>
        <w:spacing w:before="0" w:after="0" w:line="379" w:lineRule="auto"/>
        <w:ind w:left="0" w:right="0" w:firstLine="0"/>
        <w:jc w:val="left"/>
      </w:pPr>
      <w:r>
        <w:rPr>
          <w:color w:val="000000"/>
          <w:spacing w:val="0"/>
          <w:w w:val="100"/>
          <w:position w:val="0"/>
          <w:shd w:val="clear" w:color="auto" w:fill="auto"/>
          <w:lang w:val="cs-CZ" w:eastAsia="cs-CZ" w:bidi="cs-CZ"/>
        </w:rPr>
        <w:t>Partner s finančním příspěvkem CZE - Česká republika</w:t>
      </w:r>
    </w:p>
    <w:p>
      <w:pPr>
        <w:pStyle w:val="Style2"/>
        <w:keepNext w:val="0"/>
        <w:keepLines w:val="0"/>
        <w:widowControl w:val="0"/>
        <w:shd w:val="clear" w:color="auto" w:fill="auto"/>
        <w:bidi w:val="0"/>
        <w:spacing w:before="0" w:after="340" w:line="379" w:lineRule="auto"/>
        <w:ind w:left="0" w:right="0" w:firstLine="0"/>
        <w:jc w:val="left"/>
      </w:pPr>
      <w:r>
        <w:rPr>
          <w:color w:val="000000"/>
          <w:spacing w:val="0"/>
          <w:w w:val="100"/>
          <w:position w:val="0"/>
          <w:shd w:val="clear" w:color="auto" w:fill="auto"/>
          <w:lang w:val="cs-CZ" w:eastAsia="cs-CZ" w:bidi="cs-CZ"/>
        </w:rPr>
        <w:t>Centrální polytechnické dílny, z.s. 02058774</w:t>
      </w:r>
    </w:p>
    <w:p>
      <w:pPr>
        <w:pStyle w:val="Style2"/>
        <w:keepNext w:val="0"/>
        <w:keepLines w:val="0"/>
        <w:widowControl w:val="0"/>
        <w:shd w:val="clear" w:color="auto" w:fill="auto"/>
        <w:bidi w:val="0"/>
        <w:spacing w:before="0" w:after="0" w:line="379" w:lineRule="auto"/>
        <w:ind w:left="0" w:right="0" w:firstLine="0"/>
        <w:jc w:val="left"/>
      </w:pPr>
      <w:r>
        <w:rPr>
          <w:color w:val="000000"/>
          <w:spacing w:val="0"/>
          <w:w w:val="100"/>
          <w:position w:val="0"/>
          <w:shd w:val="clear" w:color="auto" w:fill="auto"/>
          <w:lang w:val="cs-CZ" w:eastAsia="cs-CZ" w:bidi="cs-CZ"/>
        </w:rPr>
        <w:t>Spolek</w:t>
      </w:r>
    </w:p>
    <w:p>
      <w:pPr>
        <w:pStyle w:val="Style2"/>
        <w:keepNext w:val="0"/>
        <w:keepLines w:val="0"/>
        <w:widowControl w:val="0"/>
        <w:shd w:val="clear" w:color="auto" w:fill="auto"/>
        <w:bidi w:val="0"/>
        <w:spacing w:before="0" w:after="0" w:line="379" w:lineRule="auto"/>
        <w:ind w:left="0" w:right="0" w:firstLine="0"/>
        <w:jc w:val="left"/>
      </w:pPr>
      <w:r>
        <w:rPr>
          <w:color w:val="000000"/>
          <w:spacing w:val="0"/>
          <w:w w:val="100"/>
          <w:position w:val="0"/>
          <w:shd w:val="clear" w:color="auto" w:fill="auto"/>
          <w:lang w:val="cs-CZ" w:eastAsia="cs-CZ" w:bidi="cs-CZ"/>
        </w:rPr>
        <w:t>Ano</w:t>
      </w:r>
    </w:p>
    <w:p>
      <w:pPr>
        <w:pStyle w:val="Style2"/>
        <w:keepNext w:val="0"/>
        <w:keepLines w:val="0"/>
        <w:widowControl w:val="0"/>
        <w:shd w:val="clear" w:color="auto" w:fill="auto"/>
        <w:bidi w:val="0"/>
        <w:spacing w:before="0" w:after="0" w:line="379" w:lineRule="auto"/>
        <w:ind w:left="0" w:right="0" w:firstLine="0"/>
        <w:jc w:val="left"/>
      </w:pPr>
      <w:r>
        <w:rPr>
          <w:color w:val="000000"/>
          <w:spacing w:val="0"/>
          <w:w w:val="100"/>
          <w:position w:val="0"/>
          <w:shd w:val="clear" w:color="auto" w:fill="auto"/>
          <w:lang w:val="cs-CZ" w:eastAsia="cs-CZ" w:bidi="cs-CZ"/>
        </w:rPr>
        <w:t>13. 10. 2020</w:t>
      </w:r>
    </w:p>
    <w:p>
      <w:pPr>
        <w:pStyle w:val="Style2"/>
        <w:keepNext w:val="0"/>
        <w:keepLines w:val="0"/>
        <w:widowControl w:val="0"/>
        <w:shd w:val="clear" w:color="auto" w:fill="auto"/>
        <w:bidi w:val="0"/>
        <w:spacing w:before="0" w:after="0" w:line="379" w:lineRule="auto"/>
        <w:ind w:left="0" w:right="0" w:firstLine="0"/>
        <w:jc w:val="left"/>
        <w:sectPr>
          <w:footnotePr>
            <w:pos w:val="pageBottom"/>
            <w:numFmt w:val="decimal"/>
            <w:numRestart w:val="continuous"/>
          </w:footnotePr>
          <w:type w:val="continuous"/>
          <w:pgSz w:w="11900" w:h="16840"/>
          <w:pgMar w:top="1431" w:right="2959" w:bottom="1431" w:left="1251" w:header="0" w:footer="3" w:gutter="0"/>
          <w:cols w:num="2" w:space="1365"/>
          <w:noEndnote/>
          <w:rtlGutter w:val="0"/>
          <w:docGrid w:linePitch="360"/>
        </w:sectPr>
      </w:pPr>
      <w:r>
        <w:rPr>
          <w:color w:val="000000"/>
          <w:spacing w:val="0"/>
          <w:w w:val="100"/>
          <w:position w:val="0"/>
          <w:shd w:val="clear" w:color="auto" w:fill="auto"/>
          <w:lang w:val="cs-CZ" w:eastAsia="cs-CZ" w:bidi="cs-CZ"/>
        </w:rPr>
        <w:t>Nejsem plátcem DPH</w:t>
      </w:r>
    </w:p>
    <w:p>
      <w:pPr>
        <w:pStyle w:val="Style2"/>
        <w:keepNext w:val="0"/>
        <w:keepLines w:val="0"/>
        <w:widowControl w:val="0"/>
        <w:shd w:val="clear" w:color="auto" w:fill="auto"/>
        <w:bidi w:val="0"/>
        <w:spacing w:before="720" w:after="0" w:line="379" w:lineRule="auto"/>
        <w:ind w:left="0" w:right="0" w:firstLine="0"/>
        <w:jc w:val="left"/>
      </w:pPr>
      <w:r>
        <w:rPr>
          <w:b/>
          <w:bCs/>
          <w:color w:val="000000"/>
          <w:spacing w:val="0"/>
          <w:w w:val="100"/>
          <w:position w:val="0"/>
          <w:shd w:val="clear" w:color="auto" w:fill="auto"/>
          <w:lang w:val="cs-CZ" w:eastAsia="cs-CZ" w:bidi="cs-CZ"/>
        </w:rPr>
        <w:t>Bilanční suma</w:t>
      </w:r>
    </w:p>
    <w:p>
      <w:pPr>
        <w:pStyle w:val="Style2"/>
        <w:keepNext w:val="0"/>
        <w:keepLines w:val="0"/>
        <w:widowControl w:val="0"/>
        <w:shd w:val="clear" w:color="auto" w:fill="auto"/>
        <w:bidi w:val="0"/>
        <w:spacing w:before="0" w:after="0" w:line="379" w:lineRule="auto"/>
        <w:ind w:left="0" w:right="0" w:firstLine="0"/>
        <w:jc w:val="left"/>
      </w:pPr>
      <w:r>
        <w:rPr>
          <w:b/>
          <w:bCs/>
          <w:color w:val="000000"/>
          <w:spacing w:val="0"/>
          <w:w w:val="100"/>
          <w:position w:val="0"/>
          <w:shd w:val="clear" w:color="auto" w:fill="auto"/>
          <w:lang w:val="cs-CZ" w:eastAsia="cs-CZ" w:bidi="cs-CZ"/>
        </w:rPr>
        <w:t>roční rozvahy (EUR):</w:t>
      </w:r>
    </w:p>
    <w:p>
      <w:pPr>
        <w:pStyle w:val="Style2"/>
        <w:keepNext w:val="0"/>
        <w:keepLines w:val="0"/>
        <w:widowControl w:val="0"/>
        <w:shd w:val="clear" w:color="auto" w:fill="auto"/>
        <w:bidi w:val="0"/>
        <w:spacing w:before="0" w:after="0" w:line="379" w:lineRule="auto"/>
        <w:ind w:left="0" w:right="0" w:firstLine="0"/>
        <w:jc w:val="left"/>
      </w:pPr>
      <w:r>
        <w:rPr>
          <w:b/>
          <w:bCs/>
          <w:color w:val="000000"/>
          <w:spacing w:val="0"/>
          <w:w w:val="100"/>
          <w:position w:val="0"/>
          <w:shd w:val="clear" w:color="auto" w:fill="auto"/>
          <w:lang w:val="cs-CZ" w:eastAsia="cs-CZ" w:bidi="cs-CZ"/>
        </w:rPr>
        <w:t>Velikostní kategorie podniku:</w:t>
      </w:r>
    </w:p>
    <w:p>
      <w:pPr>
        <w:pStyle w:val="Style2"/>
        <w:keepNext w:val="0"/>
        <w:keepLines w:val="0"/>
        <w:widowControl w:val="0"/>
        <w:shd w:val="clear" w:color="auto" w:fill="auto"/>
        <w:bidi w:val="0"/>
        <w:spacing w:before="0" w:after="0" w:line="379" w:lineRule="auto"/>
        <w:ind w:left="0" w:right="0" w:firstLine="0"/>
        <w:jc w:val="left"/>
      </w:pPr>
      <w:r>
        <w:rPr>
          <w:b/>
          <w:bCs/>
          <w:color w:val="000000"/>
          <w:spacing w:val="0"/>
          <w:w w:val="100"/>
          <w:position w:val="0"/>
          <w:shd w:val="clear" w:color="auto" w:fill="auto"/>
          <w:lang w:val="cs-CZ" w:eastAsia="cs-CZ" w:bidi="cs-CZ"/>
        </w:rPr>
        <w:t>Kód institucionálního sektoru:</w:t>
      </w:r>
    </w:p>
    <w:p>
      <w:pPr>
        <w:pStyle w:val="Style2"/>
        <w:keepNext w:val="0"/>
        <w:keepLines w:val="0"/>
        <w:widowControl w:val="0"/>
        <w:shd w:val="clear" w:color="auto" w:fill="auto"/>
        <w:tabs>
          <w:tab w:pos="4685" w:val="left"/>
        </w:tabs>
        <w:bidi w:val="0"/>
        <w:spacing w:before="0" w:after="0" w:line="379" w:lineRule="auto"/>
        <w:ind w:left="0" w:right="0" w:firstLine="0"/>
        <w:jc w:val="left"/>
      </w:pPr>
      <w:r>
        <w:rPr>
          <w:b/>
          <w:bCs/>
          <w:color w:val="000000"/>
          <w:spacing w:val="0"/>
          <w:w w:val="100"/>
          <w:position w:val="0"/>
          <w:shd w:val="clear" w:color="auto" w:fill="auto"/>
          <w:lang w:val="cs-CZ" w:eastAsia="cs-CZ" w:bidi="cs-CZ"/>
        </w:rPr>
        <w:t>Zahrnout subjekt do definice rodinného</w:t>
        <w:tab/>
      </w:r>
      <w:r>
        <w:rPr>
          <w:color w:val="000000"/>
          <w:spacing w:val="0"/>
          <w:w w:val="100"/>
          <w:position w:val="0"/>
          <w:shd w:val="clear" w:color="auto" w:fill="auto"/>
          <w:lang w:val="cs-CZ" w:eastAsia="cs-CZ" w:bidi="cs-CZ"/>
        </w:rPr>
        <w:t>Ne</w:t>
      </w:r>
    </w:p>
    <w:p>
      <w:pPr>
        <w:pStyle w:val="Style2"/>
        <w:keepNext w:val="0"/>
        <w:keepLines w:val="0"/>
        <w:widowControl w:val="0"/>
        <w:shd w:val="clear" w:color="auto" w:fill="auto"/>
        <w:bidi w:val="0"/>
        <w:spacing w:before="0" w:after="0" w:line="379" w:lineRule="auto"/>
        <w:ind w:left="0" w:right="0" w:firstLine="0"/>
        <w:jc w:val="left"/>
      </w:pPr>
      <w:r>
        <w:rPr>
          <w:b/>
          <w:bCs/>
          <w:color w:val="000000"/>
          <w:spacing w:val="0"/>
          <w:w w:val="100"/>
          <w:position w:val="0"/>
          <w:shd w:val="clear" w:color="auto" w:fill="auto"/>
          <w:lang w:val="cs-CZ" w:eastAsia="cs-CZ" w:bidi="cs-CZ"/>
        </w:rPr>
        <w:t>podniku:</w:t>
      </w:r>
    </w:p>
    <w:p>
      <w:pPr>
        <w:pStyle w:val="Style2"/>
        <w:keepNext w:val="0"/>
        <w:keepLines w:val="0"/>
        <w:widowControl w:val="0"/>
        <w:shd w:val="clear" w:color="auto" w:fill="auto"/>
        <w:bidi w:val="0"/>
        <w:spacing w:before="0" w:after="0" w:line="379" w:lineRule="auto"/>
        <w:ind w:left="0" w:right="0" w:firstLine="0"/>
        <w:jc w:val="left"/>
      </w:pPr>
      <w:r>
        <w:rPr>
          <w:b/>
          <w:bCs/>
          <w:color w:val="000000"/>
          <w:spacing w:val="0"/>
          <w:w w:val="100"/>
          <w:position w:val="0"/>
          <w:shd w:val="clear" w:color="auto" w:fill="auto"/>
          <w:lang w:val="cs-CZ" w:eastAsia="cs-CZ" w:bidi="cs-CZ"/>
        </w:rPr>
        <w:t>Popis zapojení partnera do jednotlivých fází</w:t>
      </w:r>
    </w:p>
    <w:p>
      <w:pPr>
        <w:pStyle w:val="Style2"/>
        <w:keepNext w:val="0"/>
        <w:keepLines w:val="0"/>
        <w:widowControl w:val="0"/>
        <w:shd w:val="clear" w:color="auto" w:fill="auto"/>
        <w:bidi w:val="0"/>
        <w:spacing w:before="0" w:after="0" w:line="379" w:lineRule="auto"/>
        <w:ind w:left="0" w:right="0" w:firstLine="0"/>
        <w:jc w:val="left"/>
      </w:pPr>
      <w:r>
        <w:rPr>
          <w:b/>
          <w:bCs/>
          <w:color w:val="000000"/>
          <w:spacing w:val="0"/>
          <w:w w:val="100"/>
          <w:position w:val="0"/>
          <w:shd w:val="clear" w:color="auto" w:fill="auto"/>
          <w:lang w:val="cs-CZ" w:eastAsia="cs-CZ" w:bidi="cs-CZ"/>
        </w:rPr>
        <w:t>operace:</w:t>
      </w:r>
    </w:p>
    <w:p>
      <w:pPr>
        <w:pStyle w:val="Style2"/>
        <w:keepNext w:val="0"/>
        <w:keepLines w:val="0"/>
        <w:widowControl w:val="0"/>
        <w:shd w:val="clear" w:color="auto" w:fill="auto"/>
        <w:bidi w:val="0"/>
        <w:spacing w:before="0" w:after="0" w:line="379" w:lineRule="auto"/>
        <w:ind w:left="0" w:right="0" w:firstLine="0"/>
        <w:jc w:val="left"/>
      </w:pPr>
      <w:r>
        <w:rPr>
          <w:color w:val="000000"/>
          <w:spacing w:val="0"/>
          <w:w w:val="100"/>
          <w:position w:val="0"/>
          <w:shd w:val="clear" w:color="auto" w:fill="auto"/>
          <w:lang w:val="cs-CZ" w:eastAsia="cs-CZ" w:bidi="cs-CZ"/>
        </w:rPr>
        <w:t>Vzdělávací centrum Sféra bude realizovat různé programy, workshopy a vzdělávací akce.</w:t>
      </w:r>
    </w:p>
    <w:p>
      <w:pPr>
        <w:pStyle w:val="Style2"/>
        <w:keepNext w:val="0"/>
        <w:keepLines w:val="0"/>
        <w:widowControl w:val="0"/>
        <w:shd w:val="clear" w:color="auto" w:fill="auto"/>
        <w:bidi w:val="0"/>
        <w:spacing w:before="0" w:after="340" w:line="379" w:lineRule="auto"/>
        <w:ind w:left="0" w:right="0" w:firstLine="0"/>
        <w:jc w:val="left"/>
      </w:pPr>
      <w:r>
        <w:rPr>
          <w:color w:val="000000"/>
          <w:spacing w:val="0"/>
          <w:w w:val="100"/>
          <w:position w:val="0"/>
          <w:shd w:val="clear" w:color="auto" w:fill="auto"/>
          <w:lang w:val="cs-CZ" w:eastAsia="cs-CZ" w:bidi="cs-CZ"/>
        </w:rPr>
        <w:t>Všechny aktivity mohou být realizovány po celou dobu projektu od 2/2024 do 12/2025. Lektoři budou pracovat nejdříve od 2/2024 do 12/2025.</w:t>
      </w:r>
    </w:p>
    <w:p>
      <w:pPr>
        <w:pStyle w:val="Style2"/>
        <w:keepNext w:val="0"/>
        <w:keepLines w:val="0"/>
        <w:widowControl w:val="0"/>
        <w:shd w:val="clear" w:color="auto" w:fill="auto"/>
        <w:bidi w:val="0"/>
        <w:spacing w:before="0" w:after="340" w:line="379" w:lineRule="auto"/>
        <w:ind w:left="0" w:right="0" w:firstLine="0"/>
        <w:jc w:val="left"/>
      </w:pPr>
      <w:r>
        <w:rPr>
          <w:color w:val="000000"/>
          <w:spacing w:val="0"/>
          <w:w w:val="100"/>
          <w:position w:val="0"/>
          <w:shd w:val="clear" w:color="auto" w:fill="auto"/>
          <w:lang w:val="cs-CZ" w:eastAsia="cs-CZ" w:bidi="cs-CZ"/>
        </w:rPr>
        <w:t>Obsah a rozsah dle implementačních aktivit je následovně:</w:t>
      </w:r>
    </w:p>
    <w:p>
      <w:pPr>
        <w:pStyle w:val="Style2"/>
        <w:keepNext w:val="0"/>
        <w:keepLines w:val="0"/>
        <w:widowControl w:val="0"/>
        <w:numPr>
          <w:ilvl w:val="0"/>
          <w:numId w:val="5"/>
        </w:numPr>
        <w:shd w:val="clear" w:color="auto" w:fill="auto"/>
        <w:tabs>
          <w:tab w:pos="349" w:val="left"/>
        </w:tabs>
        <w:bidi w:val="0"/>
        <w:spacing w:before="0" w:after="0" w:line="379" w:lineRule="auto"/>
        <w:ind w:left="0" w:right="0" w:firstLine="0"/>
        <w:jc w:val="left"/>
      </w:pPr>
      <w:r>
        <w:rPr>
          <w:color w:val="000000"/>
          <w:spacing w:val="0"/>
          <w:w w:val="100"/>
          <w:position w:val="0"/>
          <w:shd w:val="clear" w:color="auto" w:fill="auto"/>
          <w:lang w:val="cs-CZ" w:eastAsia="cs-CZ" w:bidi="cs-CZ"/>
        </w:rPr>
        <w:t>Kreativní a badatelské aktivity</w:t>
      </w:r>
    </w:p>
    <w:p>
      <w:pPr>
        <w:pStyle w:val="Style2"/>
        <w:keepNext w:val="0"/>
        <w:keepLines w:val="0"/>
        <w:widowControl w:val="0"/>
        <w:shd w:val="clear" w:color="auto" w:fill="auto"/>
        <w:bidi w:val="0"/>
        <w:spacing w:before="0" w:after="340" w:line="379" w:lineRule="auto"/>
        <w:ind w:left="0" w:right="0" w:firstLine="0"/>
        <w:jc w:val="left"/>
      </w:pPr>
      <w:r>
        <w:rPr>
          <w:color w:val="000000"/>
          <w:spacing w:val="0"/>
          <w:w w:val="100"/>
          <w:position w:val="0"/>
          <w:shd w:val="clear" w:color="auto" w:fill="auto"/>
          <w:lang w:val="cs-CZ" w:eastAsia="cs-CZ" w:bidi="cs-CZ"/>
        </w:rPr>
        <w:t>V rámci aktivity budou realizovány minimálně 2 unikátní programy na principu kreativního učení v rámci polytechnických oborů se zapojením aktérů z kreativního sektoru. Jeden program bude realizován v roce 2024 a jeden v roce 2025.</w:t>
      </w:r>
    </w:p>
    <w:p>
      <w:pPr>
        <w:pStyle w:val="Style2"/>
        <w:keepNext w:val="0"/>
        <w:keepLines w:val="0"/>
        <w:widowControl w:val="0"/>
        <w:numPr>
          <w:ilvl w:val="0"/>
          <w:numId w:val="5"/>
        </w:numPr>
        <w:shd w:val="clear" w:color="auto" w:fill="auto"/>
        <w:tabs>
          <w:tab w:pos="363" w:val="left"/>
        </w:tabs>
        <w:bidi w:val="0"/>
        <w:spacing w:before="0" w:after="0" w:line="379" w:lineRule="auto"/>
        <w:ind w:left="0" w:right="0" w:firstLine="0"/>
        <w:jc w:val="left"/>
      </w:pPr>
      <w:r>
        <w:rPr>
          <w:color w:val="000000"/>
          <w:spacing w:val="0"/>
          <w:w w:val="100"/>
          <w:position w:val="0"/>
          <w:shd w:val="clear" w:color="auto" w:fill="auto"/>
          <w:lang w:val="cs-CZ" w:eastAsia="cs-CZ" w:bidi="cs-CZ"/>
        </w:rPr>
        <w:t>Umělá inteligence v praxi</w:t>
      </w:r>
    </w:p>
    <w:p>
      <w:pPr>
        <w:pStyle w:val="Style2"/>
        <w:keepNext w:val="0"/>
        <w:keepLines w:val="0"/>
        <w:widowControl w:val="0"/>
        <w:shd w:val="clear" w:color="auto" w:fill="auto"/>
        <w:bidi w:val="0"/>
        <w:spacing w:before="0" w:after="340" w:line="379" w:lineRule="auto"/>
        <w:ind w:left="0" w:right="0" w:firstLine="0"/>
        <w:jc w:val="left"/>
      </w:pPr>
      <w:r>
        <w:rPr>
          <w:color w:val="000000"/>
          <w:spacing w:val="0"/>
          <w:w w:val="100"/>
          <w:position w:val="0"/>
          <w:shd w:val="clear" w:color="auto" w:fill="auto"/>
          <w:lang w:val="cs-CZ" w:eastAsia="cs-CZ" w:bidi="cs-CZ"/>
        </w:rPr>
        <w:t>Aktivita je zaměřena na osvojování si nových kompetencí v oblasti polytechnického učení s důrazem na digitální gramotnost a informativní myšlení. Implementační aktivita zahrnuje tyto typy vzdělávacích akcí:</w:t>
      </w:r>
    </w:p>
    <w:p>
      <w:pPr>
        <w:pStyle w:val="Style2"/>
        <w:keepNext w:val="0"/>
        <w:keepLines w:val="0"/>
        <w:widowControl w:val="0"/>
        <w:numPr>
          <w:ilvl w:val="0"/>
          <w:numId w:val="7"/>
        </w:numPr>
        <w:shd w:val="clear" w:color="auto" w:fill="auto"/>
        <w:tabs>
          <w:tab w:pos="363" w:val="left"/>
        </w:tabs>
        <w:bidi w:val="0"/>
        <w:spacing w:before="0" w:after="0" w:line="379" w:lineRule="auto"/>
        <w:ind w:left="0" w:right="0" w:firstLine="0"/>
        <w:jc w:val="left"/>
      </w:pPr>
      <w:r>
        <w:rPr>
          <w:color w:val="000000"/>
          <w:spacing w:val="0"/>
          <w:w w:val="100"/>
          <w:position w:val="0"/>
          <w:shd w:val="clear" w:color="auto" w:fill="auto"/>
          <w:lang w:val="cs-CZ" w:eastAsia="cs-CZ" w:bidi="cs-CZ"/>
        </w:rPr>
        <w:t>Metodické workshopy pro pedagogy</w:t>
      </w:r>
    </w:p>
    <w:p>
      <w:pPr>
        <w:pStyle w:val="Style2"/>
        <w:keepNext w:val="0"/>
        <w:keepLines w:val="0"/>
        <w:widowControl w:val="0"/>
        <w:shd w:val="clear" w:color="auto" w:fill="auto"/>
        <w:bidi w:val="0"/>
        <w:spacing w:before="0" w:after="340" w:line="379" w:lineRule="auto"/>
        <w:ind w:left="0" w:right="0" w:firstLine="0"/>
        <w:jc w:val="left"/>
      </w:pPr>
      <w:r>
        <w:rPr>
          <w:color w:val="000000"/>
          <w:spacing w:val="0"/>
          <w:w w:val="100"/>
          <w:position w:val="0"/>
          <w:shd w:val="clear" w:color="auto" w:fill="auto"/>
          <w:lang w:val="cs-CZ" w:eastAsia="cs-CZ" w:bidi="cs-CZ"/>
        </w:rPr>
        <w:t>V roce 2024 budou realizovány alespoň 2 workshopy a v roce 2025 alespoň 3 workshopy.</w:t>
      </w:r>
    </w:p>
    <w:p>
      <w:pPr>
        <w:pStyle w:val="Style2"/>
        <w:keepNext w:val="0"/>
        <w:keepLines w:val="0"/>
        <w:widowControl w:val="0"/>
        <w:numPr>
          <w:ilvl w:val="0"/>
          <w:numId w:val="7"/>
        </w:numPr>
        <w:shd w:val="clear" w:color="auto" w:fill="auto"/>
        <w:tabs>
          <w:tab w:pos="358" w:val="left"/>
        </w:tabs>
        <w:bidi w:val="0"/>
        <w:spacing w:before="0" w:after="340" w:line="379" w:lineRule="auto"/>
        <w:ind w:left="0" w:right="0" w:firstLine="0"/>
        <w:jc w:val="left"/>
      </w:pPr>
      <w:r>
        <w:rPr>
          <w:color w:val="000000"/>
          <w:spacing w:val="0"/>
          <w:w w:val="100"/>
          <w:position w:val="0"/>
          <w:shd w:val="clear" w:color="auto" w:fill="auto"/>
          <w:lang w:val="cs-CZ" w:eastAsia="cs-CZ" w:bidi="cs-CZ"/>
        </w:rPr>
        <w:t>AI EduLab - realizace workshopú pro aplikaci umělé inteligence ve vzdělávání Během realizace proběhnou minimálně 2 workshopy/semináře.</w:t>
      </w:r>
    </w:p>
    <w:p>
      <w:pPr>
        <w:pStyle w:val="Style2"/>
        <w:keepNext w:val="0"/>
        <w:keepLines w:val="0"/>
        <w:widowControl w:val="0"/>
        <w:numPr>
          <w:ilvl w:val="0"/>
          <w:numId w:val="5"/>
        </w:numPr>
        <w:shd w:val="clear" w:color="auto" w:fill="auto"/>
        <w:tabs>
          <w:tab w:pos="358" w:val="left"/>
        </w:tabs>
        <w:bidi w:val="0"/>
        <w:spacing w:before="0" w:after="0" w:line="379" w:lineRule="auto"/>
        <w:ind w:left="0" w:right="0" w:firstLine="0"/>
        <w:jc w:val="left"/>
      </w:pPr>
      <w:r>
        <w:rPr>
          <w:color w:val="000000"/>
          <w:spacing w:val="0"/>
          <w:w w:val="100"/>
          <w:position w:val="0"/>
          <w:shd w:val="clear" w:color="auto" w:fill="auto"/>
          <w:lang w:val="cs-CZ" w:eastAsia="cs-CZ" w:bidi="cs-CZ"/>
        </w:rPr>
        <w:t>Vzdělávací a informační akce - oblast digitální gramotnost</w:t>
      </w:r>
    </w:p>
    <w:p>
      <w:pPr>
        <w:pStyle w:val="Style2"/>
        <w:keepNext w:val="0"/>
        <w:keepLines w:val="0"/>
        <w:widowControl w:val="0"/>
        <w:shd w:val="clear" w:color="auto" w:fill="auto"/>
        <w:bidi w:val="0"/>
        <w:spacing w:before="0" w:after="0" w:line="379" w:lineRule="auto"/>
        <w:ind w:left="0" w:right="0" w:firstLine="0"/>
        <w:jc w:val="left"/>
      </w:pPr>
      <w:r>
        <w:rPr>
          <w:color w:val="000000"/>
          <w:spacing w:val="0"/>
          <w:w w:val="100"/>
          <w:position w:val="0"/>
          <w:shd w:val="clear" w:color="auto" w:fill="auto"/>
          <w:lang w:val="cs-CZ" w:eastAsia="cs-CZ" w:bidi="cs-CZ"/>
        </w:rPr>
        <w:t>Aktivita je zaměřená na osvojování si nových kompetencí v oblasti polytechnického učení s důrazem na digitální gramotnost a informatické myšlení. Aktivita nabízí Lektorované programy s odborníky z praxe, které budou realizovány jako jednorázové vzdělávací programy z oblasti polytechniky v délce trvání 90 minut dle zájmu škol a aktuálních možností Sféry.</w:t>
      </w:r>
    </w:p>
    <w:p>
      <w:pPr>
        <w:pStyle w:val="Style2"/>
        <w:keepNext w:val="0"/>
        <w:keepLines w:val="0"/>
        <w:widowControl w:val="0"/>
        <w:shd w:val="clear" w:color="auto" w:fill="auto"/>
        <w:bidi w:val="0"/>
        <w:spacing w:before="0" w:after="340" w:line="379" w:lineRule="auto"/>
        <w:ind w:left="0" w:right="0" w:firstLine="0"/>
        <w:jc w:val="left"/>
      </w:pPr>
      <w:r>
        <w:rPr>
          <w:color w:val="000000"/>
          <w:spacing w:val="0"/>
          <w:w w:val="100"/>
          <w:position w:val="0"/>
          <w:shd w:val="clear" w:color="auto" w:fill="auto"/>
          <w:lang w:val="cs-CZ" w:eastAsia="cs-CZ" w:bidi="cs-CZ"/>
        </w:rPr>
        <w:t>Podaktivita bude probíhat v průběhu školního roku, dle zájmu a možností projektu je možno realizovat až 2 návštěvy ZŠ týdně, 1 návštěva MŠ týdně.</w:t>
      </w:r>
    </w:p>
    <w:p>
      <w:pPr>
        <w:pStyle w:val="Style2"/>
        <w:keepNext w:val="0"/>
        <w:keepLines w:val="0"/>
        <w:widowControl w:val="0"/>
        <w:numPr>
          <w:ilvl w:val="0"/>
          <w:numId w:val="5"/>
        </w:numPr>
        <w:shd w:val="clear" w:color="auto" w:fill="auto"/>
        <w:tabs>
          <w:tab w:pos="368" w:val="left"/>
        </w:tabs>
        <w:bidi w:val="0"/>
        <w:spacing w:before="0" w:after="340" w:line="379" w:lineRule="auto"/>
        <w:ind w:left="0" w:right="0" w:firstLine="0"/>
        <w:jc w:val="left"/>
      </w:pPr>
      <w:r>
        <w:rPr>
          <w:color w:val="000000"/>
          <w:spacing w:val="0"/>
          <w:w w:val="100"/>
          <w:position w:val="0"/>
          <w:shd w:val="clear" w:color="auto" w:fill="auto"/>
          <w:lang w:val="cs-CZ" w:eastAsia="cs-CZ" w:bidi="cs-CZ"/>
        </w:rPr>
        <w:t>Osvětové akce pro veřejnost - oblast polytechniky, matematické a čtenářské gramotnosti</w:t>
      </w:r>
      <w:r>
        <w:br w:type="page"/>
      </w:r>
    </w:p>
    <w:p>
      <w:pPr>
        <w:pStyle w:val="Style2"/>
        <w:keepNext w:val="0"/>
        <w:keepLines w:val="0"/>
        <w:widowControl w:val="0"/>
        <w:shd w:val="clear" w:color="auto" w:fill="auto"/>
        <w:bidi w:val="0"/>
        <w:spacing w:before="0" w:after="0" w:line="379" w:lineRule="auto"/>
        <w:ind w:left="0" w:right="0" w:firstLine="0"/>
        <w:jc w:val="left"/>
      </w:pPr>
      <w:r>
        <w:rPr>
          <w:color w:val="000000"/>
          <w:spacing w:val="0"/>
          <w:w w:val="100"/>
          <w:position w:val="0"/>
          <w:shd w:val="clear" w:color="auto" w:fill="auto"/>
          <w:lang w:val="cs-CZ" w:eastAsia="cs-CZ" w:bidi="cs-CZ"/>
        </w:rPr>
        <w:t>Aktivita pomáhá získat kompetence nezbytné k celoživotnímu učení, posiluje mezigenerační vztahy a rovný přístup ke vzdělávání.</w:t>
      </w:r>
    </w:p>
    <w:p>
      <w:pPr>
        <w:pStyle w:val="Style2"/>
        <w:keepNext w:val="0"/>
        <w:keepLines w:val="0"/>
        <w:widowControl w:val="0"/>
        <w:shd w:val="clear" w:color="auto" w:fill="auto"/>
        <w:bidi w:val="0"/>
        <w:spacing w:before="0" w:after="340" w:line="379" w:lineRule="auto"/>
        <w:ind w:left="0" w:right="0" w:firstLine="0"/>
        <w:jc w:val="left"/>
      </w:pPr>
      <w:r>
        <w:rPr>
          <w:color w:val="000000"/>
          <w:spacing w:val="0"/>
          <w:w w:val="100"/>
          <w:position w:val="0"/>
          <w:shd w:val="clear" w:color="auto" w:fill="auto"/>
          <w:lang w:val="cs-CZ" w:eastAsia="cs-CZ" w:bidi="cs-CZ"/>
        </w:rPr>
        <w:t>Bude probíhat dle zájmu.</w:t>
      </w:r>
    </w:p>
    <w:p>
      <w:pPr>
        <w:pStyle w:val="Style2"/>
        <w:keepNext w:val="0"/>
        <w:keepLines w:val="0"/>
        <w:widowControl w:val="0"/>
        <w:numPr>
          <w:ilvl w:val="0"/>
          <w:numId w:val="9"/>
        </w:numPr>
        <w:shd w:val="clear" w:color="auto" w:fill="auto"/>
        <w:tabs>
          <w:tab w:pos="363" w:val="left"/>
        </w:tabs>
        <w:bidi w:val="0"/>
        <w:spacing w:before="0" w:after="120" w:line="240" w:lineRule="auto"/>
        <w:ind w:left="0" w:right="0" w:firstLine="0"/>
        <w:jc w:val="left"/>
      </w:pPr>
      <w:r>
        <w:rPr>
          <w:color w:val="000000"/>
          <w:spacing w:val="0"/>
          <w:w w:val="100"/>
          <w:position w:val="0"/>
          <w:shd w:val="clear" w:color="auto" w:fill="auto"/>
          <w:lang w:val="cs-CZ" w:eastAsia="cs-CZ" w:bidi="cs-CZ"/>
        </w:rPr>
        <w:t>Osvětové akce z oblasti digitální gramotnosti</w:t>
      </w:r>
    </w:p>
    <w:p>
      <w:pPr>
        <w:pStyle w:val="Style2"/>
        <w:keepNext w:val="0"/>
        <w:keepLines w:val="0"/>
        <w:widowControl w:val="0"/>
        <w:numPr>
          <w:ilvl w:val="0"/>
          <w:numId w:val="9"/>
        </w:numPr>
        <w:shd w:val="clear" w:color="auto" w:fill="auto"/>
        <w:tabs>
          <w:tab w:pos="358" w:val="left"/>
        </w:tabs>
        <w:bidi w:val="0"/>
        <w:spacing w:before="0" w:after="120" w:line="240" w:lineRule="auto"/>
        <w:ind w:left="0" w:right="0" w:firstLine="0"/>
        <w:jc w:val="left"/>
      </w:pPr>
      <w:r>
        <w:rPr>
          <w:color w:val="000000"/>
          <w:spacing w:val="0"/>
          <w:w w:val="100"/>
          <w:position w:val="0"/>
          <w:shd w:val="clear" w:color="auto" w:fill="auto"/>
          <w:lang w:val="cs-CZ" w:eastAsia="cs-CZ" w:bidi="cs-CZ"/>
        </w:rPr>
        <w:t>Popularizace témat ze čtenářské nebo matematické gramotnosti</w:t>
      </w:r>
    </w:p>
    <w:p>
      <w:pPr>
        <w:pStyle w:val="Style2"/>
        <w:keepNext w:val="0"/>
        <w:keepLines w:val="0"/>
        <w:widowControl w:val="0"/>
        <w:numPr>
          <w:ilvl w:val="0"/>
          <w:numId w:val="9"/>
        </w:numPr>
        <w:shd w:val="clear" w:color="auto" w:fill="auto"/>
        <w:tabs>
          <w:tab w:pos="349" w:val="left"/>
        </w:tabs>
        <w:bidi w:val="0"/>
        <w:spacing w:before="0" w:after="460" w:line="240" w:lineRule="auto"/>
        <w:ind w:left="0" w:right="0" w:firstLine="0"/>
        <w:jc w:val="left"/>
      </w:pPr>
      <w:r>
        <w:rPr>
          <w:color w:val="000000"/>
          <w:spacing w:val="0"/>
          <w:w w:val="100"/>
          <w:position w:val="0"/>
          <w:shd w:val="clear" w:color="auto" w:fill="auto"/>
          <w:lang w:val="cs-CZ" w:eastAsia="cs-CZ" w:bidi="cs-CZ"/>
        </w:rPr>
        <w:t>Pohádka s muzikoterapií</w:t>
      </w:r>
    </w:p>
    <w:p>
      <w:pPr>
        <w:pStyle w:val="Style2"/>
        <w:keepNext w:val="0"/>
        <w:keepLines w:val="0"/>
        <w:widowControl w:val="0"/>
        <w:shd w:val="clear" w:color="auto" w:fill="auto"/>
        <w:bidi w:val="0"/>
        <w:spacing w:before="0" w:after="640" w:line="240" w:lineRule="auto"/>
        <w:ind w:left="0" w:right="0" w:firstLine="160"/>
        <w:jc w:val="left"/>
      </w:pPr>
      <w:r>
        <w:rPr>
          <w:b/>
          <w:bCs/>
          <w:color w:val="000000"/>
          <w:spacing w:val="0"/>
          <w:w w:val="100"/>
          <w:position w:val="0"/>
          <w:u w:val="single"/>
          <w:shd w:val="clear" w:color="auto" w:fill="auto"/>
          <w:lang w:val="cs-CZ" w:eastAsia="cs-CZ" w:bidi="cs-CZ"/>
        </w:rPr>
        <w:t>Statutární zástupci</w:t>
      </w:r>
    </w:p>
    <w:tbl>
      <w:tblPr>
        <w:tblOverlap w:val="never"/>
        <w:jc w:val="center"/>
        <w:tblLayout w:type="fixed"/>
      </w:tblPr>
      <w:tblGrid>
        <w:gridCol w:w="3442"/>
        <w:gridCol w:w="5746"/>
      </w:tblGrid>
      <w:tr>
        <w:trPr>
          <w:trHeight w:val="312"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Jméno a příjmení / Název:</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FRANTIŠEK BRENDL</w:t>
            </w:r>
          </w:p>
        </w:tc>
      </w:tr>
      <w:tr>
        <w:trPr>
          <w:trHeight w:val="523"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Adresa:</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Spojilská 37,53003 Pardubice</w:t>
            </w:r>
          </w:p>
        </w:tc>
      </w:tr>
      <w:tr>
        <w:trPr>
          <w:trHeight w:val="51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Jméno a příjmení / Název:</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JAKUB RYCHTECKÝ</w:t>
            </w:r>
          </w:p>
        </w:tc>
      </w:tr>
      <w:tr>
        <w:trPr>
          <w:trHeight w:val="821"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Adresa:</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Josefa Bublíka 367,53009 Pardubice</w:t>
            </w:r>
          </w:p>
        </w:tc>
      </w:tr>
    </w:tbl>
    <w:p>
      <w:pPr>
        <w:widowControl w:val="0"/>
        <w:spacing w:after="45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149" w:right="0" w:firstLine="0"/>
        <w:jc w:val="left"/>
      </w:pPr>
      <w:r>
        <w:rPr>
          <w:color w:val="000000"/>
          <w:spacing w:val="0"/>
          <w:w w:val="100"/>
          <w:position w:val="0"/>
          <w:u w:val="single"/>
          <w:shd w:val="clear" w:color="auto" w:fill="auto"/>
          <w:lang w:val="cs-CZ" w:eastAsia="cs-CZ" w:bidi="cs-CZ"/>
        </w:rPr>
        <w:t>Adresy subjektu</w:t>
      </w:r>
    </w:p>
    <w:tbl>
      <w:tblPr>
        <w:tblOverlap w:val="never"/>
        <w:jc w:val="center"/>
        <w:tblLayout w:type="fixed"/>
      </w:tblPr>
      <w:tblGrid>
        <w:gridCol w:w="3442"/>
        <w:gridCol w:w="5746"/>
      </w:tblGrid>
      <w:tr>
        <w:trPr>
          <w:trHeight w:val="63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Kód státu: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CZE - Česká republika</w:t>
            </w:r>
          </w:p>
        </w:tc>
      </w:tr>
      <w:tr>
        <w:trPr>
          <w:trHeight w:val="36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adresy: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Adresa oficiální (adresa sídla organizace)</w:t>
            </w:r>
          </w:p>
        </w:tc>
      </w:tr>
      <w:tr>
        <w:trPr>
          <w:trHeight w:val="341"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kraje:</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Pardubický kraj</w:t>
            </w:r>
          </w:p>
        </w:tc>
      </w:tr>
      <w:tr>
        <w:trPr>
          <w:trHeight w:val="32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okresu: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Pardubice</w:t>
            </w:r>
          </w:p>
        </w:tc>
      </w:tr>
      <w:tr>
        <w:trPr>
          <w:trHeight w:val="34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ORP:</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Pardubice</w:t>
            </w:r>
          </w:p>
        </w:tc>
      </w:tr>
      <w:tr>
        <w:trPr>
          <w:trHeight w:val="34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Městská část:</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Pardubice I</w:t>
            </w:r>
          </w:p>
        </w:tc>
      </w:tr>
      <w:tr>
        <w:trPr>
          <w:trHeight w:val="34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Obec:</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Pardubice</w:t>
            </w:r>
          </w:p>
        </w:tc>
      </w:tr>
      <w:tr>
        <w:trPr>
          <w:trHeight w:val="34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Část obce:</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Pardubice-Staré Město</w:t>
            </w:r>
          </w:p>
        </w:tc>
      </w:tr>
      <w:tr>
        <w:trPr>
          <w:trHeight w:val="36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Ulice:</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Pernštýnské náměstí</w:t>
            </w:r>
          </w:p>
        </w:tc>
      </w:tr>
      <w:tr>
        <w:trPr>
          <w:trHeight w:val="360"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PSČ:</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53002</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Číslo orientační:</w:t>
      </w:r>
    </w:p>
    <w:p>
      <w:pPr>
        <w:widowControl w:val="0"/>
        <w:spacing w:line="1" w:lineRule="exact"/>
      </w:pPr>
    </w:p>
    <w:tbl>
      <w:tblPr>
        <w:tblOverlap w:val="never"/>
        <w:jc w:val="center"/>
        <w:tblLayout w:type="fixed"/>
      </w:tblPr>
      <w:tblGrid>
        <w:gridCol w:w="3442"/>
        <w:gridCol w:w="5746"/>
      </w:tblGrid>
      <w:tr>
        <w:trPr>
          <w:trHeight w:val="38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 popisné/evidenční: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1</w:t>
            </w:r>
          </w:p>
        </w:tc>
      </w:tr>
      <w:tr>
        <w:trPr>
          <w:trHeight w:val="701" w:hRule="exact"/>
        </w:trPr>
        <w:tc>
          <w:tcPr>
            <w:tcBorders/>
            <w:shd w:val="clear" w:color="auto" w:fill="auto"/>
            <w:vAlign w:val="top"/>
          </w:tcPr>
          <w:p>
            <w:pPr>
              <w:pStyle w:val="Style1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Kód druhu</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čísla domovního:</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1</w:t>
            </w:r>
          </w:p>
        </w:tc>
      </w:tr>
    </w:tbl>
    <w:p>
      <w:pPr>
        <w:pStyle w:val="Style21"/>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WWW:</w:t>
      </w:r>
    </w:p>
    <w:p>
      <w:pPr>
        <w:pStyle w:val="Style21"/>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Adresa uvedená textově:</w:t>
      </w:r>
    </w:p>
    <w:p>
      <w:pPr>
        <w:pStyle w:val="Style21"/>
        <w:keepNext w:val="0"/>
        <w:keepLines w:val="0"/>
        <w:widowControl w:val="0"/>
        <w:shd w:val="clear" w:color="auto" w:fill="auto"/>
        <w:bidi w:val="0"/>
        <w:spacing w:before="0" w:after="120" w:line="240" w:lineRule="auto"/>
        <w:ind w:left="0" w:right="0" w:firstLine="0"/>
        <w:jc w:val="left"/>
      </w:pPr>
      <w:r>
        <w:rPr>
          <w:b w:val="0"/>
          <w:bCs w:val="0"/>
          <w:color w:val="000000"/>
          <w:spacing w:val="0"/>
          <w:w w:val="100"/>
          <w:position w:val="0"/>
          <w:shd w:val="clear" w:color="auto" w:fill="auto"/>
          <w:lang w:val="cs-CZ" w:eastAsia="cs-CZ" w:bidi="cs-CZ"/>
        </w:rPr>
        <w:t>Pernštýnské náměstí 1, Pardubice-Staré Město, 530 02 Pardubice</w:t>
      </w:r>
    </w:p>
    <w:p>
      <w:pPr>
        <w:widowControl w:val="0"/>
        <w:spacing w:after="1079" w:line="1" w:lineRule="exact"/>
      </w:pPr>
    </w:p>
    <w:p>
      <w:pPr>
        <w:widowControl w:val="0"/>
        <w:spacing w:line="1" w:lineRule="exact"/>
      </w:pPr>
    </w:p>
    <w:tbl>
      <w:tblPr>
        <w:tblOverlap w:val="never"/>
        <w:jc w:val="center"/>
        <w:tblLayout w:type="fixed"/>
      </w:tblPr>
      <w:tblGrid>
        <w:gridCol w:w="3442"/>
        <w:gridCol w:w="5746"/>
      </w:tblGrid>
      <w:tr>
        <w:trPr>
          <w:trHeight w:val="437" w:hRule="exact"/>
        </w:trPr>
        <w:tc>
          <w:tcPr>
            <w:tcBorders>
              <w:top w:val="single" w:sz="4"/>
            </w:tcBorders>
            <w:shd w:val="clear" w:color="auto" w:fill="auto"/>
            <w:vAlign w:val="bottom"/>
          </w:tcPr>
          <w:p>
            <w:pPr>
              <w:pStyle w:val="Style12"/>
              <w:keepNext w:val="0"/>
              <w:keepLines w:val="0"/>
              <w:widowControl w:val="0"/>
              <w:shd w:val="clear" w:color="auto" w:fill="auto"/>
              <w:bidi w:val="0"/>
              <w:spacing w:before="0" w:after="0"/>
              <w:ind w:left="160" w:right="0" w:firstLine="0"/>
              <w:jc w:val="left"/>
            </w:pPr>
            <w:r>
              <w:rPr>
                <w:color w:val="000000"/>
                <w:spacing w:val="0"/>
                <w:w w:val="100"/>
                <w:position w:val="0"/>
                <w:shd w:val="clear" w:color="auto" w:fill="auto"/>
                <w:lang w:val="cs-CZ" w:eastAsia="cs-CZ" w:bidi="cs-CZ"/>
              </w:rPr>
              <w:t>Sestava vytvořena v MS21 + 11.10.2024 8:18</w:t>
            </w:r>
          </w:p>
        </w:tc>
        <w:tc>
          <w:tcPr>
            <w:tcBorders>
              <w:top w:val="single" w:sz="4"/>
            </w:tcBorders>
            <w:shd w:val="clear" w:color="auto" w:fill="auto"/>
            <w:vAlign w:val="top"/>
          </w:tcPr>
          <w:p>
            <w:pPr>
              <w:pStyle w:val="Style12"/>
              <w:keepNext w:val="0"/>
              <w:keepLines w:val="0"/>
              <w:widowControl w:val="0"/>
              <w:shd w:val="clear" w:color="auto" w:fill="auto"/>
              <w:tabs>
                <w:tab w:pos="4658" w:val="left"/>
              </w:tabs>
              <w:bidi w:val="0"/>
              <w:spacing w:before="0" w:after="0" w:line="240" w:lineRule="auto"/>
              <w:ind w:left="0" w:right="0" w:firstLine="760"/>
              <w:jc w:val="left"/>
            </w:pPr>
            <w:r>
              <w:rPr>
                <w:color w:val="000000"/>
                <w:spacing w:val="0"/>
                <w:w w:val="100"/>
                <w:position w:val="0"/>
                <w:shd w:val="clear" w:color="auto" w:fill="auto"/>
                <w:lang w:val="cs-CZ" w:eastAsia="cs-CZ" w:bidi="cs-CZ"/>
              </w:rPr>
              <w:t>HYLNAT_EXT</w:t>
              <w:tab/>
              <w:t>Verze 3</w:t>
            </w:r>
          </w:p>
        </w:tc>
      </w:tr>
    </w:tbl>
    <w:p>
      <w:pPr>
        <w:spacing w:lineRule="exact" w:line="1"/>
        <w:rPr>
          <w:sz w:val="2"/>
          <w:szCs w:val="2"/>
        </w:rPr>
      </w:pPr>
      <w:r>
        <w:br w:type="page"/>
      </w:r>
    </w:p>
    <w:p>
      <w:pPr>
        <w:pStyle w:val="Style2"/>
        <w:keepNext w:val="0"/>
        <w:keepLines w:val="0"/>
        <w:widowControl w:val="0"/>
        <w:shd w:val="clear" w:color="auto" w:fill="auto"/>
        <w:bidi w:val="0"/>
        <w:spacing w:before="0" w:after="660" w:line="240" w:lineRule="auto"/>
        <w:ind w:left="0" w:right="0" w:firstLine="140"/>
        <w:jc w:val="left"/>
      </w:pPr>
      <w:r>
        <w:rPr>
          <w:b/>
          <w:bCs/>
          <w:color w:val="000000"/>
          <w:spacing w:val="0"/>
          <w:w w:val="100"/>
          <w:position w:val="0"/>
          <w:u w:val="single"/>
          <w:shd w:val="clear" w:color="auto" w:fill="auto"/>
          <w:lang w:val="cs-CZ" w:eastAsia="cs-CZ" w:bidi="cs-CZ"/>
        </w:rPr>
        <w:t>Osoby subjektu</w:t>
      </w:r>
    </w:p>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Titul před jménem:</w:t>
      </w:r>
    </w:p>
    <w:tbl>
      <w:tblPr>
        <w:tblOverlap w:val="never"/>
        <w:jc w:val="center"/>
        <w:tblLayout w:type="fixed"/>
      </w:tblPr>
      <w:tblGrid>
        <w:gridCol w:w="3715"/>
        <w:gridCol w:w="5462"/>
      </w:tblGrid>
      <w:tr>
        <w:trPr>
          <w:trHeight w:val="355"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Jméno:</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940"/>
              <w:jc w:val="left"/>
            </w:pPr>
            <w:r>
              <w:rPr>
                <w:color w:val="000000"/>
                <w:spacing w:val="0"/>
                <w:w w:val="100"/>
                <w:position w:val="0"/>
                <w:shd w:val="clear" w:color="auto" w:fill="auto"/>
                <w:lang w:val="cs-CZ" w:eastAsia="cs-CZ" w:bidi="cs-CZ"/>
              </w:rPr>
              <w:t>FRANTIŠEK</w:t>
            </w:r>
          </w:p>
        </w:tc>
      </w:tr>
      <w:tr>
        <w:trPr>
          <w:trHeight w:val="39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Příjmení:</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940"/>
              <w:jc w:val="left"/>
            </w:pPr>
            <w:r>
              <w:rPr>
                <w:color w:val="000000"/>
                <w:spacing w:val="0"/>
                <w:w w:val="100"/>
                <w:position w:val="0"/>
                <w:shd w:val="clear" w:color="auto" w:fill="auto"/>
                <w:lang w:val="cs-CZ" w:eastAsia="cs-CZ" w:bidi="cs-CZ"/>
              </w:rPr>
              <w:t>BRENDL</w:t>
            </w:r>
          </w:p>
        </w:tc>
      </w:tr>
    </w:tbl>
    <w:p>
      <w:pPr>
        <w:pStyle w:val="Style21"/>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Titul za jménem:</w:t>
      </w:r>
    </w:p>
    <w:p>
      <w:pPr>
        <w:pStyle w:val="Style21"/>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Telefon:</w:t>
      </w:r>
    </w:p>
    <w:p>
      <w:pPr>
        <w:pStyle w:val="Style21"/>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Mobil:</w:t>
      </w:r>
    </w:p>
    <w:p>
      <w:pPr>
        <w:pStyle w:val="Style21"/>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E-mail:</w:t>
      </w:r>
    </w:p>
    <w:p>
      <w:pPr>
        <w:widowControl w:val="0"/>
        <w:spacing w:line="1" w:lineRule="exact"/>
      </w:pPr>
    </w:p>
    <w:tbl>
      <w:tblPr>
        <w:tblOverlap w:val="never"/>
        <w:jc w:val="center"/>
        <w:tblLayout w:type="fixed"/>
      </w:tblPr>
      <w:tblGrid>
        <w:gridCol w:w="3715"/>
        <w:gridCol w:w="5462"/>
      </w:tblGrid>
      <w:tr>
        <w:trPr>
          <w:trHeight w:val="413" w:hRule="exact"/>
        </w:trPr>
        <w:tc>
          <w:tcPr>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Statutární zástupce:</w:t>
            </w:r>
          </w:p>
        </w:tc>
        <w:tc>
          <w:tcPr>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940"/>
              <w:jc w:val="left"/>
            </w:pPr>
            <w:r>
              <w:rPr>
                <w:color w:val="000000"/>
                <w:spacing w:val="0"/>
                <w:w w:val="100"/>
                <w:position w:val="0"/>
                <w:shd w:val="clear" w:color="auto" w:fill="auto"/>
                <w:lang w:val="cs-CZ" w:eastAsia="cs-CZ" w:bidi="cs-CZ"/>
              </w:rPr>
              <w:t>Ano</w:t>
            </w:r>
          </w:p>
        </w:tc>
      </w:tr>
    </w:tbl>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Funkce:</w:t>
      </w:r>
    </w:p>
    <w:p>
      <w:pPr>
        <w:widowControl w:val="0"/>
        <w:spacing w:after="5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Titul před jménem:</w:t>
      </w:r>
    </w:p>
    <w:tbl>
      <w:tblPr>
        <w:tblOverlap w:val="never"/>
        <w:jc w:val="center"/>
        <w:tblLayout w:type="fixed"/>
      </w:tblPr>
      <w:tblGrid>
        <w:gridCol w:w="3715"/>
        <w:gridCol w:w="5462"/>
      </w:tblGrid>
      <w:tr>
        <w:trPr>
          <w:trHeight w:val="35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Jméno: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940"/>
              <w:jc w:val="left"/>
            </w:pPr>
            <w:r>
              <w:rPr>
                <w:color w:val="000000"/>
                <w:spacing w:val="0"/>
                <w:w w:val="100"/>
                <w:position w:val="0"/>
                <w:shd w:val="clear" w:color="auto" w:fill="auto"/>
                <w:lang w:val="cs-CZ" w:eastAsia="cs-CZ" w:bidi="cs-CZ"/>
              </w:rPr>
              <w:t>JAKUB</w:t>
            </w:r>
          </w:p>
        </w:tc>
      </w:tr>
      <w:tr>
        <w:trPr>
          <w:trHeight w:val="39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Příjmení:</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940"/>
              <w:jc w:val="left"/>
            </w:pPr>
            <w:r>
              <w:rPr>
                <w:color w:val="000000"/>
                <w:spacing w:val="0"/>
                <w:w w:val="100"/>
                <w:position w:val="0"/>
                <w:shd w:val="clear" w:color="auto" w:fill="auto"/>
                <w:lang w:val="cs-CZ" w:eastAsia="cs-CZ" w:bidi="cs-CZ"/>
              </w:rPr>
              <w:t>RYCHTECKÝ</w:t>
            </w:r>
          </w:p>
        </w:tc>
      </w:tr>
    </w:tbl>
    <w:p>
      <w:pPr>
        <w:pStyle w:val="Style21"/>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Titul za jménem:</w:t>
      </w:r>
    </w:p>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widowControl w:val="0"/>
        <w:spacing w:line="1" w:lineRule="exact"/>
      </w:pPr>
    </w:p>
    <w:tbl>
      <w:tblPr>
        <w:tblOverlap w:val="never"/>
        <w:jc w:val="center"/>
        <w:tblLayout w:type="fixed"/>
      </w:tblPr>
      <w:tblGrid>
        <w:gridCol w:w="3715"/>
        <w:gridCol w:w="5462"/>
      </w:tblGrid>
      <w:tr>
        <w:trPr>
          <w:trHeight w:val="3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Mobil:</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940"/>
              <w:jc w:val="left"/>
            </w:pPr>
            <w:r>
              <w:rPr>
                <w:color w:val="000000"/>
                <w:spacing w:val="0"/>
                <w:w w:val="100"/>
                <w:position w:val="0"/>
                <w:shd w:val="clear" w:color="auto" w:fill="auto"/>
                <w:lang w:val="cs-CZ" w:eastAsia="cs-CZ" w:bidi="cs-CZ"/>
              </w:rPr>
              <w:t>466859505</w:t>
            </w:r>
          </w:p>
        </w:tc>
      </w:tr>
      <w:tr>
        <w:trPr>
          <w:trHeight w:val="365"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E-mail:</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940"/>
              <w:jc w:val="left"/>
            </w:pPr>
            <w:r>
              <w:fldChar w:fldCharType="begin"/>
            </w:r>
            <w:r>
              <w:rPr/>
              <w:instrText> HYPERLINK "mailto:jakub.rychtecky@mmp.cz" </w:instrText>
            </w:r>
            <w:r>
              <w:fldChar w:fldCharType="separate"/>
            </w:r>
            <w:r>
              <w:rPr>
                <w:color w:val="000000"/>
                <w:spacing w:val="0"/>
                <w:w w:val="100"/>
                <w:position w:val="0"/>
                <w:shd w:val="clear" w:color="auto" w:fill="auto"/>
                <w:lang w:val="en-US" w:eastAsia="en-US" w:bidi="en-US"/>
              </w:rPr>
              <w:t>jakub.rychtecky@mmp.cz</w:t>
            </w:r>
            <w:r>
              <w:fldChar w:fldCharType="end"/>
            </w:r>
          </w:p>
        </w:tc>
      </w:tr>
      <w:tr>
        <w:trPr>
          <w:trHeight w:val="365"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Statutární zástupce:</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940"/>
              <w:jc w:val="left"/>
            </w:pPr>
            <w:r>
              <w:rPr>
                <w:color w:val="000000"/>
                <w:spacing w:val="0"/>
                <w:w w:val="100"/>
                <w:position w:val="0"/>
                <w:shd w:val="clear" w:color="auto" w:fill="auto"/>
                <w:lang w:val="cs-CZ" w:eastAsia="cs-CZ" w:bidi="cs-CZ"/>
              </w:rPr>
              <w:t>Ano</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Funkce:</w:t>
      </w:r>
    </w:p>
    <w:p>
      <w:pPr>
        <w:widowControl w:val="0"/>
        <w:spacing w:after="1039" w:line="1" w:lineRule="exact"/>
      </w:pPr>
    </w:p>
    <w:p>
      <w:pPr>
        <w:pStyle w:val="Style2"/>
        <w:keepNext w:val="0"/>
        <w:keepLines w:val="0"/>
        <w:widowControl w:val="0"/>
        <w:shd w:val="clear" w:color="auto" w:fill="auto"/>
        <w:bidi w:val="0"/>
        <w:spacing w:before="0" w:after="580" w:line="240" w:lineRule="auto"/>
        <w:ind w:left="0" w:right="0" w:firstLine="140"/>
        <w:jc w:val="left"/>
      </w:pPr>
      <w:r>
        <w:rPr>
          <w:b/>
          <w:bCs/>
          <w:color w:val="000000"/>
          <w:spacing w:val="0"/>
          <w:w w:val="100"/>
          <w:position w:val="0"/>
          <w:u w:val="single"/>
          <w:shd w:val="clear" w:color="auto" w:fill="auto"/>
          <w:lang w:val="cs-CZ" w:eastAsia="cs-CZ" w:bidi="cs-CZ"/>
        </w:rPr>
        <w:t>Účty subjektu</w:t>
      </w:r>
    </w:p>
    <w:tbl>
      <w:tblPr>
        <w:tblOverlap w:val="never"/>
        <w:jc w:val="center"/>
        <w:tblLayout w:type="fixed"/>
      </w:tblPr>
      <w:tblGrid>
        <w:gridCol w:w="3715"/>
        <w:gridCol w:w="5462"/>
      </w:tblGrid>
      <w:tr>
        <w:trPr>
          <w:trHeight w:val="917"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subjektu: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940"/>
              <w:jc w:val="left"/>
            </w:pPr>
            <w:r>
              <w:rPr>
                <w:color w:val="000000"/>
                <w:spacing w:val="0"/>
                <w:w w:val="100"/>
                <w:position w:val="0"/>
                <w:shd w:val="clear" w:color="auto" w:fill="auto"/>
                <w:lang w:val="cs-CZ" w:eastAsia="cs-CZ" w:bidi="cs-CZ"/>
              </w:rPr>
              <w:t>Zřizovatel - nadřízený kraj</w:t>
            </w:r>
          </w:p>
        </w:tc>
      </w:tr>
      <w:tr>
        <w:trPr>
          <w:trHeight w:val="33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Kód státu: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940"/>
              <w:jc w:val="left"/>
            </w:pPr>
            <w:r>
              <w:rPr>
                <w:color w:val="000000"/>
                <w:spacing w:val="0"/>
                <w:w w:val="100"/>
                <w:position w:val="0"/>
                <w:shd w:val="clear" w:color="auto" w:fill="auto"/>
                <w:lang w:val="cs-CZ" w:eastAsia="cs-CZ" w:bidi="cs-CZ"/>
              </w:rPr>
              <w:t>CZE - Česká republika</w:t>
            </w:r>
          </w:p>
        </w:tc>
      </w:tr>
      <w:tr>
        <w:trPr>
          <w:trHeight w:val="35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subjektu/Jméno a příjmení: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940"/>
              <w:jc w:val="left"/>
            </w:pPr>
            <w:r>
              <w:rPr>
                <w:color w:val="000000"/>
                <w:spacing w:val="0"/>
                <w:w w:val="100"/>
                <w:position w:val="0"/>
                <w:shd w:val="clear" w:color="auto" w:fill="auto"/>
                <w:lang w:val="cs-CZ" w:eastAsia="cs-CZ" w:bidi="cs-CZ"/>
              </w:rPr>
              <w:t>Pardubický kraj</w:t>
            </w:r>
          </w:p>
        </w:tc>
      </w:tr>
      <w:tr>
        <w:trPr>
          <w:trHeight w:val="355"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IČ/RČ žadatele:</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940"/>
              <w:jc w:val="left"/>
            </w:pPr>
            <w:r>
              <w:rPr>
                <w:color w:val="000000"/>
                <w:spacing w:val="0"/>
                <w:w w:val="100"/>
                <w:position w:val="0"/>
                <w:shd w:val="clear" w:color="auto" w:fill="auto"/>
                <w:lang w:val="cs-CZ" w:eastAsia="cs-CZ" w:bidi="cs-CZ"/>
              </w:rPr>
              <w:t>70892822</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DIČ/VAT ID:</w:t>
      </w:r>
    </w:p>
    <w:p>
      <w:pPr>
        <w:widowControl w:val="0"/>
        <w:spacing w:line="1" w:lineRule="exact"/>
      </w:pPr>
    </w:p>
    <w:tbl>
      <w:tblPr>
        <w:tblOverlap w:val="never"/>
        <w:jc w:val="center"/>
        <w:tblLayout w:type="fixed"/>
      </w:tblPr>
      <w:tblGrid>
        <w:gridCol w:w="3715"/>
        <w:gridCol w:w="5462"/>
      </w:tblGrid>
      <w:tr>
        <w:trPr>
          <w:trHeight w:val="3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Právní forma: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940"/>
              <w:jc w:val="left"/>
            </w:pPr>
            <w:r>
              <w:rPr>
                <w:color w:val="000000"/>
                <w:spacing w:val="0"/>
                <w:w w:val="100"/>
                <w:position w:val="0"/>
                <w:shd w:val="clear" w:color="auto" w:fill="auto"/>
                <w:lang w:val="cs-CZ" w:eastAsia="cs-CZ" w:bidi="cs-CZ"/>
              </w:rPr>
              <w:t>Kraj</w:t>
            </w:r>
          </w:p>
        </w:tc>
      </w:tr>
      <w:tr>
        <w:trPr>
          <w:trHeight w:val="36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Je subjekt právnickou osobou?: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940"/>
              <w:jc w:val="left"/>
            </w:pPr>
            <w:r>
              <w:rPr>
                <w:color w:val="000000"/>
                <w:spacing w:val="0"/>
                <w:w w:val="100"/>
                <w:position w:val="0"/>
                <w:shd w:val="clear" w:color="auto" w:fill="auto"/>
                <w:lang w:val="cs-CZ" w:eastAsia="cs-CZ" w:bidi="cs-CZ"/>
              </w:rPr>
              <w:t>Ano</w:t>
            </w:r>
          </w:p>
        </w:tc>
      </w:tr>
      <w:tr>
        <w:trPr>
          <w:trHeight w:val="715"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plátce DPH:</w:t>
            </w:r>
          </w:p>
        </w:tc>
        <w:tc>
          <w:tcPr>
            <w:tcBorders/>
            <w:shd w:val="clear" w:color="auto" w:fill="auto"/>
            <w:vAlign w:val="top"/>
          </w:tcPr>
          <w:p>
            <w:pPr>
              <w:pStyle w:val="Style12"/>
              <w:keepNext w:val="0"/>
              <w:keepLines w:val="0"/>
              <w:widowControl w:val="0"/>
              <w:shd w:val="clear" w:color="auto" w:fill="auto"/>
              <w:bidi w:val="0"/>
              <w:spacing w:before="0" w:after="0" w:line="374" w:lineRule="auto"/>
              <w:ind w:left="940" w:right="0" w:firstLine="20"/>
              <w:jc w:val="left"/>
            </w:pPr>
            <w:r>
              <w:rPr>
                <w:color w:val="000000"/>
                <w:spacing w:val="0"/>
                <w:w w:val="100"/>
                <w:position w:val="0"/>
                <w:shd w:val="clear" w:color="auto" w:fill="auto"/>
                <w:lang w:val="cs-CZ" w:eastAsia="cs-CZ" w:bidi="cs-CZ"/>
              </w:rPr>
              <w:t>Jsem plátce DPH a nemám zákonný nárok na odpočet DPH ve vztahu k aktivitám projektu</w:t>
            </w:r>
          </w:p>
        </w:tc>
      </w:tr>
    </w:tbl>
    <w:p>
      <w:pPr>
        <w:pStyle w:val="Style21"/>
        <w:keepNext w:val="0"/>
        <w:keepLines w:val="0"/>
        <w:widowControl w:val="0"/>
        <w:shd w:val="clear" w:color="auto" w:fill="auto"/>
        <w:bidi w:val="0"/>
        <w:spacing w:before="0" w:after="120" w:line="240" w:lineRule="auto"/>
        <w:ind w:left="10" w:right="0" w:firstLine="0"/>
        <w:jc w:val="left"/>
      </w:pPr>
      <w:r>
        <w:rPr>
          <w:color w:val="000000"/>
          <w:spacing w:val="0"/>
          <w:w w:val="100"/>
          <w:position w:val="0"/>
          <w:shd w:val="clear" w:color="auto" w:fill="auto"/>
          <w:lang w:val="cs-CZ" w:eastAsia="cs-CZ" w:bidi="cs-CZ"/>
        </w:rPr>
        <w:t>Počet zaměstnanců:</w:t>
      </w:r>
    </w:p>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Roční obrat (EUR):</w:t>
      </w:r>
    </w:p>
    <w:p>
      <w:pPr>
        <w:widowControl w:val="0"/>
        <w:spacing w:after="519" w:line="1" w:lineRule="exact"/>
      </w:pPr>
    </w:p>
    <w:p>
      <w:pPr>
        <w:widowControl w:val="0"/>
        <w:spacing w:line="1" w:lineRule="exact"/>
      </w:pPr>
    </w:p>
    <w:tbl>
      <w:tblPr>
        <w:tblOverlap w:val="never"/>
        <w:jc w:val="center"/>
        <w:tblLayout w:type="fixed"/>
      </w:tblPr>
      <w:tblGrid>
        <w:gridCol w:w="3715"/>
        <w:gridCol w:w="5462"/>
      </w:tblGrid>
      <w:tr>
        <w:trPr>
          <w:trHeight w:val="475" w:hRule="exact"/>
        </w:trPr>
        <w:tc>
          <w:tcPr>
            <w:tcBorders>
              <w:top w:val="single" w:sz="4"/>
            </w:tcBorders>
            <w:shd w:val="clear" w:color="auto" w:fill="auto"/>
            <w:vAlign w:val="bottom"/>
          </w:tcPr>
          <w:p>
            <w:pPr>
              <w:pStyle w:val="Style12"/>
              <w:keepNext w:val="0"/>
              <w:keepLines w:val="0"/>
              <w:widowControl w:val="0"/>
              <w:shd w:val="clear" w:color="auto" w:fill="auto"/>
              <w:bidi w:val="0"/>
              <w:spacing w:before="0" w:after="0"/>
              <w:ind w:left="140" w:right="0" w:firstLine="20"/>
              <w:jc w:val="left"/>
            </w:pPr>
            <w:r>
              <w:rPr>
                <w:color w:val="000000"/>
                <w:spacing w:val="0"/>
                <w:w w:val="100"/>
                <w:position w:val="0"/>
                <w:shd w:val="clear" w:color="auto" w:fill="auto"/>
                <w:lang w:val="cs-CZ" w:eastAsia="cs-CZ" w:bidi="cs-CZ"/>
              </w:rPr>
              <w:t>Sestava vytvořena v MS21 + 11.10.2024 8:18</w:t>
            </w:r>
          </w:p>
        </w:tc>
        <w:tc>
          <w:tcPr>
            <w:tcBorders>
              <w:top w:val="single" w:sz="4"/>
            </w:tcBorders>
            <w:shd w:val="clear" w:color="auto" w:fill="auto"/>
            <w:vAlign w:val="top"/>
          </w:tcPr>
          <w:p>
            <w:pPr>
              <w:pStyle w:val="Style12"/>
              <w:keepNext w:val="0"/>
              <w:keepLines w:val="0"/>
              <w:widowControl w:val="0"/>
              <w:shd w:val="clear" w:color="auto" w:fill="auto"/>
              <w:tabs>
                <w:tab w:pos="4378" w:val="left"/>
              </w:tabs>
              <w:bidi w:val="0"/>
              <w:spacing w:before="0" w:after="0" w:line="240" w:lineRule="auto"/>
              <w:ind w:left="0" w:right="0" w:firstLine="480"/>
              <w:jc w:val="both"/>
            </w:pPr>
            <w:r>
              <w:rPr>
                <w:color w:val="000000"/>
                <w:spacing w:val="0"/>
                <w:w w:val="100"/>
                <w:position w:val="0"/>
                <w:shd w:val="clear" w:color="auto" w:fill="auto"/>
                <w:lang w:val="cs-CZ" w:eastAsia="cs-CZ" w:bidi="cs-CZ"/>
              </w:rPr>
              <w:t>HYLNAT_EXT</w:t>
              <w:tab/>
              <w:t>Verze 3</w:t>
            </w:r>
          </w:p>
        </w:tc>
      </w:tr>
    </w:tbl>
    <w:p>
      <w:pPr>
        <w:widowControl w:val="0"/>
        <w:spacing w:line="1" w:lineRule="exact"/>
      </w:pPr>
      <w:r>
        <w:br w:type="page"/>
      </w:r>
    </w:p>
    <w:p>
      <w:pPr>
        <w:pStyle w:val="Style21"/>
        <w:keepNext w:val="0"/>
        <w:keepLines w:val="0"/>
        <w:widowControl w:val="0"/>
        <w:shd w:val="clear" w:color="auto" w:fill="auto"/>
        <w:bidi w:val="0"/>
        <w:spacing w:before="0" w:after="120" w:line="240" w:lineRule="auto"/>
        <w:ind w:left="5" w:right="0" w:firstLine="0"/>
        <w:jc w:val="left"/>
      </w:pPr>
      <w:r>
        <w:rPr>
          <w:color w:val="000000"/>
          <w:spacing w:val="0"/>
          <w:w w:val="100"/>
          <w:position w:val="0"/>
          <w:shd w:val="clear" w:color="auto" w:fill="auto"/>
          <w:lang w:val="cs-CZ" w:eastAsia="cs-CZ" w:bidi="cs-CZ"/>
        </w:rPr>
        <w:t>Bilanční suma</w:t>
      </w:r>
    </w:p>
    <w:p>
      <w:pPr>
        <w:pStyle w:val="Style21"/>
        <w:keepNext w:val="0"/>
        <w:keepLines w:val="0"/>
        <w:widowControl w:val="0"/>
        <w:shd w:val="clear" w:color="auto" w:fill="auto"/>
        <w:bidi w:val="0"/>
        <w:spacing w:before="0" w:after="120" w:line="240" w:lineRule="auto"/>
        <w:ind w:left="5" w:right="0" w:firstLine="0"/>
        <w:jc w:val="left"/>
      </w:pPr>
      <w:r>
        <w:rPr>
          <w:color w:val="000000"/>
          <w:spacing w:val="0"/>
          <w:w w:val="100"/>
          <w:position w:val="0"/>
          <w:shd w:val="clear" w:color="auto" w:fill="auto"/>
          <w:lang w:val="cs-CZ" w:eastAsia="cs-CZ" w:bidi="cs-CZ"/>
        </w:rPr>
        <w:t>roční rozvahy (EUR):</w:t>
      </w:r>
    </w:p>
    <w:p>
      <w:pPr>
        <w:pStyle w:val="Style21"/>
        <w:keepNext w:val="0"/>
        <w:keepLines w:val="0"/>
        <w:widowControl w:val="0"/>
        <w:shd w:val="clear" w:color="auto" w:fill="auto"/>
        <w:bidi w:val="0"/>
        <w:spacing w:before="0" w:after="120" w:line="240" w:lineRule="auto"/>
        <w:ind w:left="5" w:right="0" w:firstLine="0"/>
        <w:jc w:val="left"/>
      </w:pPr>
      <w:r>
        <w:rPr>
          <w:color w:val="000000"/>
          <w:spacing w:val="0"/>
          <w:w w:val="100"/>
          <w:position w:val="0"/>
          <w:shd w:val="clear" w:color="auto" w:fill="auto"/>
          <w:lang w:val="cs-CZ" w:eastAsia="cs-CZ" w:bidi="cs-CZ"/>
        </w:rPr>
        <w:t>Velikostní kategorie podniku:</w:t>
      </w:r>
    </w:p>
    <w:p>
      <w:pPr>
        <w:pStyle w:val="Style21"/>
        <w:keepNext w:val="0"/>
        <w:keepLines w:val="0"/>
        <w:widowControl w:val="0"/>
        <w:shd w:val="clear" w:color="auto" w:fill="auto"/>
        <w:bidi w:val="0"/>
        <w:spacing w:before="0" w:after="120" w:line="240" w:lineRule="auto"/>
        <w:ind w:left="5" w:right="0" w:firstLine="0"/>
        <w:jc w:val="left"/>
      </w:pPr>
      <w:r>
        <w:rPr>
          <w:color w:val="000000"/>
          <w:spacing w:val="0"/>
          <w:w w:val="100"/>
          <w:position w:val="0"/>
          <w:shd w:val="clear" w:color="auto" w:fill="auto"/>
          <w:lang w:val="cs-CZ" w:eastAsia="cs-CZ" w:bidi="cs-CZ"/>
        </w:rPr>
        <w:t>Kód institucionálního sektoru:</w:t>
      </w:r>
    </w:p>
    <w:tbl>
      <w:tblPr>
        <w:tblOverlap w:val="never"/>
        <w:jc w:val="center"/>
        <w:tblLayout w:type="fixed"/>
      </w:tblPr>
      <w:tblGrid>
        <w:gridCol w:w="4003"/>
        <w:gridCol w:w="5184"/>
      </w:tblGrid>
      <w:tr>
        <w:trPr>
          <w:trHeight w:val="936" w:hRule="exact"/>
        </w:trPr>
        <w:tc>
          <w:tcPr>
            <w:tcBorders/>
            <w:shd w:val="clear" w:color="auto" w:fill="auto"/>
            <w:vAlign w:val="center"/>
          </w:tcPr>
          <w:p>
            <w:pPr>
              <w:pStyle w:val="Style12"/>
              <w:keepNext w:val="0"/>
              <w:keepLines w:val="0"/>
              <w:widowControl w:val="0"/>
              <w:shd w:val="clear" w:color="auto" w:fill="auto"/>
              <w:bidi w:val="0"/>
              <w:spacing w:before="0" w:after="0" w:line="379" w:lineRule="auto"/>
              <w:ind w:left="0" w:right="0" w:firstLine="0"/>
              <w:jc w:val="left"/>
            </w:pPr>
            <w:r>
              <w:rPr>
                <w:b/>
                <w:bCs/>
                <w:color w:val="000000"/>
                <w:spacing w:val="0"/>
                <w:w w:val="100"/>
                <w:position w:val="0"/>
                <w:shd w:val="clear" w:color="auto" w:fill="auto"/>
                <w:lang w:val="cs-CZ" w:eastAsia="cs-CZ" w:bidi="cs-CZ"/>
              </w:rPr>
              <w:t>Zahrnout subjekt do definice rodinného podniku:</w:t>
            </w:r>
          </w:p>
        </w:tc>
        <w:tc>
          <w:tcPr>
            <w:tcBorders/>
            <w:shd w:val="clear" w:color="auto" w:fill="auto"/>
            <w:vAlign w:val="top"/>
          </w:tcPr>
          <w:p>
            <w:pPr>
              <w:pStyle w:val="Style12"/>
              <w:keepNext w:val="0"/>
              <w:keepLines w:val="0"/>
              <w:widowControl w:val="0"/>
              <w:shd w:val="clear" w:color="auto" w:fill="auto"/>
              <w:bidi w:val="0"/>
              <w:spacing w:before="80" w:after="0" w:line="240" w:lineRule="auto"/>
              <w:ind w:left="0" w:right="0" w:firstLine="680"/>
              <w:jc w:val="left"/>
            </w:pPr>
            <w:r>
              <w:rPr>
                <w:color w:val="000000"/>
                <w:spacing w:val="0"/>
                <w:w w:val="100"/>
                <w:position w:val="0"/>
                <w:shd w:val="clear" w:color="auto" w:fill="auto"/>
                <w:lang w:val="cs-CZ" w:eastAsia="cs-CZ" w:bidi="cs-CZ"/>
              </w:rPr>
              <w:t>Ne</w:t>
            </w:r>
          </w:p>
        </w:tc>
      </w:tr>
    </w:tbl>
    <w:p>
      <w:pPr>
        <w:widowControl w:val="0"/>
        <w:spacing w:after="17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154" w:right="0" w:firstLine="0"/>
        <w:jc w:val="left"/>
      </w:pPr>
      <w:r>
        <w:rPr>
          <w:color w:val="000000"/>
          <w:spacing w:val="0"/>
          <w:w w:val="100"/>
          <w:position w:val="0"/>
          <w:u w:val="single"/>
          <w:shd w:val="clear" w:color="auto" w:fill="auto"/>
          <w:lang w:val="cs-CZ" w:eastAsia="cs-CZ" w:bidi="cs-CZ"/>
        </w:rPr>
        <w:t>Statutární zástupci</w:t>
      </w:r>
    </w:p>
    <w:tbl>
      <w:tblPr>
        <w:tblOverlap w:val="never"/>
        <w:jc w:val="center"/>
        <w:tblLayout w:type="fixed"/>
      </w:tblPr>
      <w:tblGrid>
        <w:gridCol w:w="4003"/>
        <w:gridCol w:w="5184"/>
      </w:tblGrid>
      <w:tr>
        <w:trPr>
          <w:trHeight w:val="63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Jméno a příjmení Z Název:</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MARTIN NETOLICKÝ</w:t>
            </w:r>
          </w:p>
        </w:tc>
      </w:tr>
      <w:tr>
        <w:trPr>
          <w:trHeight w:val="821"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Adresa:</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Trávník 1996,56002 Česká Třebová</w:t>
            </w:r>
          </w:p>
        </w:tc>
      </w:tr>
    </w:tbl>
    <w:p>
      <w:pPr>
        <w:widowControl w:val="0"/>
        <w:spacing w:after="47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149" w:right="0" w:firstLine="0"/>
        <w:jc w:val="left"/>
      </w:pPr>
      <w:r>
        <w:rPr>
          <w:color w:val="000000"/>
          <w:spacing w:val="0"/>
          <w:w w:val="100"/>
          <w:position w:val="0"/>
          <w:u w:val="single"/>
          <w:shd w:val="clear" w:color="auto" w:fill="auto"/>
          <w:lang w:val="cs-CZ" w:eastAsia="cs-CZ" w:bidi="cs-CZ"/>
        </w:rPr>
        <w:t>Adresy subjektu</w:t>
      </w:r>
    </w:p>
    <w:tbl>
      <w:tblPr>
        <w:tblOverlap w:val="never"/>
        <w:jc w:val="center"/>
        <w:tblLayout w:type="fixed"/>
      </w:tblPr>
      <w:tblGrid>
        <w:gridCol w:w="4003"/>
        <w:gridCol w:w="5184"/>
      </w:tblGrid>
      <w:tr>
        <w:trPr>
          <w:trHeight w:val="63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Kód státu: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CZE - Česká republika</w:t>
            </w:r>
          </w:p>
        </w:tc>
      </w:tr>
      <w:tr>
        <w:trPr>
          <w:trHeight w:val="35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adresy: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Adresa oficiální (adresa sídla organizace)</w:t>
            </w:r>
          </w:p>
        </w:tc>
      </w:tr>
      <w:tr>
        <w:trPr>
          <w:trHeight w:val="34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kraje:</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Pardubický kraj</w:t>
            </w:r>
          </w:p>
        </w:tc>
      </w:tr>
      <w:tr>
        <w:trPr>
          <w:trHeight w:val="32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okresu: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Pardubice</w:t>
            </w:r>
          </w:p>
        </w:tc>
      </w:tr>
      <w:tr>
        <w:trPr>
          <w:trHeight w:val="34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ORP:</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Pardubice</w:t>
            </w:r>
          </w:p>
        </w:tc>
      </w:tr>
      <w:tr>
        <w:trPr>
          <w:trHeight w:val="34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Městská část:</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Pardubice I</w:t>
            </w:r>
          </w:p>
        </w:tc>
      </w:tr>
      <w:tr>
        <w:trPr>
          <w:trHeight w:val="34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Obec:</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Pardubice</w:t>
            </w:r>
          </w:p>
        </w:tc>
      </w:tr>
      <w:tr>
        <w:trPr>
          <w:trHeight w:val="34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Část obce:</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Pardubice-Staré Město</w:t>
            </w:r>
          </w:p>
        </w:tc>
      </w:tr>
      <w:tr>
        <w:trPr>
          <w:trHeight w:val="341"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Ulice:</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Komenského náměstí</w:t>
            </w:r>
          </w:p>
        </w:tc>
      </w:tr>
      <w:tr>
        <w:trPr>
          <w:trHeight w:val="37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PSČ:</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53002</w:t>
            </w:r>
          </w:p>
        </w:tc>
      </w:tr>
    </w:tbl>
    <w:p>
      <w:pPr>
        <w:widowControl w:val="0"/>
        <w:spacing w:line="1" w:lineRule="exact"/>
      </w:pPr>
    </w:p>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Číslo orientační:</w:t>
      </w:r>
    </w:p>
    <w:tbl>
      <w:tblPr>
        <w:tblOverlap w:val="never"/>
        <w:jc w:val="center"/>
        <w:tblLayout w:type="fixed"/>
      </w:tblPr>
      <w:tblGrid>
        <w:gridCol w:w="4003"/>
        <w:gridCol w:w="5184"/>
      </w:tblGrid>
      <w:tr>
        <w:trPr>
          <w:trHeight w:val="38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 popisné/evidenční: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125</w:t>
            </w:r>
          </w:p>
        </w:tc>
      </w:tr>
      <w:tr>
        <w:trPr>
          <w:trHeight w:val="706" w:hRule="exact"/>
        </w:trPr>
        <w:tc>
          <w:tcPr>
            <w:tcBorders/>
            <w:shd w:val="clear" w:color="auto" w:fill="auto"/>
            <w:vAlign w:val="top"/>
          </w:tcPr>
          <w:p>
            <w:pPr>
              <w:pStyle w:val="Style1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Kód druhu</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čísla domovního:</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1</w:t>
            </w:r>
          </w:p>
        </w:tc>
      </w:tr>
    </w:tbl>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WWW:</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Adresa uvedená textově:</w:t>
      </w:r>
    </w:p>
    <w:p>
      <w:pPr>
        <w:pStyle w:val="Style2"/>
        <w:keepNext w:val="0"/>
        <w:keepLines w:val="0"/>
        <w:widowControl w:val="0"/>
        <w:shd w:val="clear" w:color="auto" w:fill="auto"/>
        <w:bidi w:val="0"/>
        <w:spacing w:before="0" w:after="1040" w:line="240" w:lineRule="auto"/>
        <w:ind w:left="0" w:right="0" w:firstLine="0"/>
        <w:jc w:val="left"/>
      </w:pPr>
      <w:r>
        <w:rPr>
          <w:color w:val="000000"/>
          <w:spacing w:val="0"/>
          <w:w w:val="100"/>
          <w:position w:val="0"/>
          <w:shd w:val="clear" w:color="auto" w:fill="auto"/>
          <w:lang w:val="cs-CZ" w:eastAsia="cs-CZ" w:bidi="cs-CZ"/>
        </w:rPr>
        <w:t>Komenského náměstí 125, Pardubice-Staré Město, 530 02 Pardubice</w:t>
      </w:r>
    </w:p>
    <w:p>
      <w:pPr>
        <w:pStyle w:val="Style2"/>
        <w:keepNext w:val="0"/>
        <w:keepLines w:val="0"/>
        <w:widowControl w:val="0"/>
        <w:shd w:val="clear" w:color="auto" w:fill="auto"/>
        <w:bidi w:val="0"/>
        <w:spacing w:before="0" w:after="1240" w:line="240" w:lineRule="auto"/>
        <w:ind w:left="0" w:right="0" w:firstLine="160"/>
        <w:jc w:val="left"/>
      </w:pPr>
      <w:r>
        <w:rPr>
          <w:b/>
          <w:bCs/>
          <w:color w:val="000000"/>
          <w:spacing w:val="0"/>
          <w:w w:val="100"/>
          <w:position w:val="0"/>
          <w:u w:val="single"/>
          <w:shd w:val="clear" w:color="auto" w:fill="auto"/>
          <w:lang w:val="cs-CZ" w:eastAsia="cs-CZ" w:bidi="cs-CZ"/>
        </w:rPr>
        <w:t>Osoby subjektu</w:t>
      </w:r>
    </w:p>
    <w:tbl>
      <w:tblPr>
        <w:tblOverlap w:val="never"/>
        <w:jc w:val="center"/>
        <w:tblLayout w:type="fixed"/>
      </w:tblPr>
      <w:tblGrid>
        <w:gridCol w:w="4003"/>
        <w:gridCol w:w="5184"/>
      </w:tblGrid>
      <w:tr>
        <w:trPr>
          <w:trHeight w:val="437" w:hRule="exact"/>
        </w:trPr>
        <w:tc>
          <w:tcPr>
            <w:tcBorders>
              <w:top w:val="single" w:sz="4"/>
            </w:tcBorders>
            <w:shd w:val="clear" w:color="auto" w:fill="auto"/>
            <w:vAlign w:val="bottom"/>
          </w:tcPr>
          <w:p>
            <w:pPr>
              <w:pStyle w:val="Style12"/>
              <w:keepNext w:val="0"/>
              <w:keepLines w:val="0"/>
              <w:widowControl w:val="0"/>
              <w:shd w:val="clear" w:color="auto" w:fill="auto"/>
              <w:bidi w:val="0"/>
              <w:spacing w:before="0" w:after="0"/>
              <w:ind w:left="160" w:right="0" w:firstLine="0"/>
              <w:jc w:val="left"/>
            </w:pPr>
            <w:r>
              <w:rPr>
                <w:color w:val="000000"/>
                <w:spacing w:val="0"/>
                <w:w w:val="100"/>
                <w:position w:val="0"/>
                <w:shd w:val="clear" w:color="auto" w:fill="auto"/>
                <w:lang w:val="cs-CZ" w:eastAsia="cs-CZ" w:bidi="cs-CZ"/>
              </w:rPr>
              <w:t>Sestava vytvořena v MS21 + 11.10.2024 8:18</w:t>
            </w:r>
          </w:p>
        </w:tc>
        <w:tc>
          <w:tcPr>
            <w:tcBorders>
              <w:top w:val="single" w:sz="4"/>
            </w:tcBorders>
            <w:shd w:val="clear" w:color="auto" w:fill="auto"/>
            <w:vAlign w:val="top"/>
          </w:tcPr>
          <w:p>
            <w:pPr>
              <w:pStyle w:val="Style12"/>
              <w:keepNext w:val="0"/>
              <w:keepLines w:val="0"/>
              <w:widowControl w:val="0"/>
              <w:shd w:val="clear" w:color="auto" w:fill="auto"/>
              <w:tabs>
                <w:tab w:pos="4098" w:val="left"/>
              </w:tabs>
              <w:bidi w:val="0"/>
              <w:spacing w:before="0" w:after="0" w:line="240" w:lineRule="auto"/>
              <w:ind w:left="0" w:right="0" w:firstLine="200"/>
              <w:jc w:val="left"/>
            </w:pPr>
            <w:r>
              <w:rPr>
                <w:color w:val="000000"/>
                <w:spacing w:val="0"/>
                <w:w w:val="100"/>
                <w:position w:val="0"/>
                <w:shd w:val="clear" w:color="auto" w:fill="auto"/>
                <w:lang w:val="cs-CZ" w:eastAsia="cs-CZ" w:bidi="cs-CZ"/>
              </w:rPr>
              <w:t>HYLNAT_EXT</w:t>
              <w:tab/>
              <w:t>Verze 3</w:t>
            </w:r>
          </w:p>
        </w:tc>
      </w:tr>
    </w:tbl>
    <w:p>
      <w:pPr>
        <w:widowControl w:val="0"/>
        <w:spacing w:line="1" w:lineRule="exact"/>
      </w:pPr>
      <w:r>
        <w:br w:type="page"/>
      </w:r>
    </w:p>
    <w:tbl>
      <w:tblPr>
        <w:tblOverlap w:val="never"/>
        <w:jc w:val="center"/>
        <w:tblLayout w:type="fixed"/>
      </w:tblPr>
      <w:tblGrid>
        <w:gridCol w:w="3432"/>
        <w:gridCol w:w="5750"/>
      </w:tblGrid>
      <w:tr>
        <w:trPr>
          <w:trHeight w:val="293"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Titul před jménem:</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JUDr.</w:t>
            </w:r>
          </w:p>
        </w:tc>
      </w:tr>
      <w:tr>
        <w:trPr>
          <w:trHeight w:val="331"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Jméno:</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Martin</w:t>
            </w:r>
          </w:p>
        </w:tc>
      </w:tr>
      <w:tr>
        <w:trPr>
          <w:trHeight w:val="39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Příjmení:</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Netolický</w:t>
            </w:r>
          </w:p>
        </w:tc>
      </w:tr>
    </w:tbl>
    <w:p>
      <w:pPr>
        <w:pStyle w:val="Style21"/>
        <w:keepNext w:val="0"/>
        <w:keepLines w:val="0"/>
        <w:widowControl w:val="0"/>
        <w:shd w:val="clear" w:color="auto" w:fill="auto"/>
        <w:bidi w:val="0"/>
        <w:spacing w:before="0" w:after="120" w:line="240" w:lineRule="auto"/>
        <w:ind w:left="5" w:right="0" w:firstLine="0"/>
        <w:jc w:val="left"/>
      </w:pPr>
      <w:r>
        <w:rPr>
          <w:color w:val="000000"/>
          <w:spacing w:val="0"/>
          <w:w w:val="100"/>
          <w:position w:val="0"/>
          <w:shd w:val="clear" w:color="auto" w:fill="auto"/>
          <w:lang w:val="cs-CZ" w:eastAsia="cs-CZ" w:bidi="cs-CZ"/>
        </w:rPr>
        <w:t>Titul za jménem:</w:t>
      </w: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Telefon:</w:t>
      </w:r>
    </w:p>
    <w:p>
      <w:pPr>
        <w:widowControl w:val="0"/>
        <w:spacing w:line="1" w:lineRule="exact"/>
      </w:pPr>
    </w:p>
    <w:tbl>
      <w:tblPr>
        <w:tblOverlap w:val="never"/>
        <w:jc w:val="center"/>
        <w:tblLayout w:type="fixed"/>
      </w:tblPr>
      <w:tblGrid>
        <w:gridCol w:w="3432"/>
        <w:gridCol w:w="5750"/>
      </w:tblGrid>
      <w:tr>
        <w:trPr>
          <w:trHeight w:val="3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Mobil:</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466026114</w:t>
            </w:r>
          </w:p>
        </w:tc>
      </w:tr>
      <w:tr>
        <w:trPr>
          <w:trHeight w:val="38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E-mail:</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1240" w:right="0" w:firstLine="0"/>
              <w:jc w:val="left"/>
            </w:pPr>
            <w:r>
              <w:fldChar w:fldCharType="begin"/>
            </w:r>
            <w:r>
              <w:rPr/>
              <w:instrText> HYPERLINK "mailto:posta@pardubickykraj.cz" </w:instrText>
            </w:r>
            <w:r>
              <w:fldChar w:fldCharType="separate"/>
            </w:r>
            <w:r>
              <w:rPr>
                <w:color w:val="000000"/>
                <w:spacing w:val="0"/>
                <w:w w:val="100"/>
                <w:position w:val="0"/>
                <w:shd w:val="clear" w:color="auto" w:fill="auto"/>
                <w:lang w:val="en-US" w:eastAsia="en-US" w:bidi="en-US"/>
              </w:rPr>
              <w:t>posta@pardubickykraj.cz</w:t>
            </w:r>
            <w:r>
              <w:fldChar w:fldCharType="end"/>
            </w:r>
          </w:p>
        </w:tc>
      </w:tr>
    </w:tbl>
    <w:p>
      <w:pPr>
        <w:pStyle w:val="Style21"/>
        <w:keepNext w:val="0"/>
        <w:keepLines w:val="0"/>
        <w:widowControl w:val="0"/>
        <w:shd w:val="clear" w:color="auto" w:fill="auto"/>
        <w:bidi w:val="0"/>
        <w:spacing w:before="0" w:after="120" w:line="240" w:lineRule="auto"/>
        <w:ind w:left="5" w:right="0" w:firstLine="0"/>
        <w:jc w:val="left"/>
      </w:pPr>
      <w:r>
        <w:rPr>
          <w:color w:val="000000"/>
          <w:spacing w:val="0"/>
          <w:w w:val="100"/>
          <w:position w:val="0"/>
          <w:shd w:val="clear" w:color="auto" w:fill="auto"/>
          <w:lang w:val="cs-CZ" w:eastAsia="cs-CZ" w:bidi="cs-CZ"/>
        </w:rPr>
        <w:t>Statutární zástupce:</w:t>
      </w: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Funkce:</w:t>
      </w:r>
    </w:p>
    <w:p>
      <w:pPr>
        <w:widowControl w:val="0"/>
        <w:spacing w:after="1039" w:line="1" w:lineRule="exact"/>
      </w:pPr>
    </w:p>
    <w:p>
      <w:pPr>
        <w:pStyle w:val="Style2"/>
        <w:keepNext w:val="0"/>
        <w:keepLines w:val="0"/>
        <w:widowControl w:val="0"/>
        <w:shd w:val="clear" w:color="auto" w:fill="auto"/>
        <w:bidi w:val="0"/>
        <w:spacing w:before="0" w:after="320" w:line="240" w:lineRule="auto"/>
        <w:ind w:left="0" w:right="0" w:firstLine="160"/>
        <w:jc w:val="left"/>
      </w:pPr>
      <w:r>
        <w:rPr>
          <w:b/>
          <w:bCs/>
          <w:color w:val="000000"/>
          <w:spacing w:val="0"/>
          <w:w w:val="100"/>
          <w:position w:val="0"/>
          <w:u w:val="single"/>
          <w:shd w:val="clear" w:color="auto" w:fill="auto"/>
          <w:lang w:val="cs-CZ" w:eastAsia="cs-CZ" w:bidi="cs-CZ"/>
        </w:rPr>
        <w:t>Účty subjektu</w:t>
      </w:r>
    </w:p>
    <w:tbl>
      <w:tblPr>
        <w:tblOverlap w:val="never"/>
        <w:jc w:val="center"/>
        <w:tblLayout w:type="fixed"/>
      </w:tblPr>
      <w:tblGrid>
        <w:gridCol w:w="3432"/>
        <w:gridCol w:w="5750"/>
      </w:tblGrid>
      <w:tr>
        <w:trPr>
          <w:trHeight w:val="62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účtu: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Účet ČNB</w:t>
            </w:r>
          </w:p>
        </w:tc>
      </w:tr>
      <w:tr>
        <w:trPr>
          <w:trHeight w:val="37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Kód banky:</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0710 - Česká národní banka</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IBAN:</w:t>
      </w:r>
    </w:p>
    <w:p>
      <w:pPr>
        <w:widowControl w:val="0"/>
        <w:spacing w:line="1" w:lineRule="exact"/>
      </w:pPr>
    </w:p>
    <w:tbl>
      <w:tblPr>
        <w:tblOverlap w:val="never"/>
        <w:jc w:val="center"/>
        <w:tblLayout w:type="fixed"/>
      </w:tblPr>
      <w:tblGrid>
        <w:gridCol w:w="3432"/>
        <w:gridCol w:w="5750"/>
      </w:tblGrid>
      <w:tr>
        <w:trPr>
          <w:trHeight w:val="3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Měna účtu: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CZK</w:t>
            </w:r>
          </w:p>
        </w:tc>
      </w:tr>
      <w:tr>
        <w:trPr>
          <w:trHeight w:val="355"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Stát:</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Česká republika</w:t>
            </w:r>
          </w:p>
        </w:tc>
      </w:tr>
      <w:tr>
        <w:trPr>
          <w:trHeight w:val="331"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Předčíslí ABO:</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94</w:t>
            </w:r>
          </w:p>
        </w:tc>
      </w:tr>
      <w:tr>
        <w:trPr>
          <w:trHeight w:val="350"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Základní část ABO:</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510561</w:t>
            </w:r>
          </w:p>
        </w:tc>
      </w:tr>
      <w:tr>
        <w:trPr>
          <w:trHeight w:val="312"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Neplatný záznam účtu: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Ne</w:t>
            </w:r>
          </w:p>
        </w:tc>
      </w:tr>
    </w:tbl>
    <w:p>
      <w:pPr>
        <w:widowControl w:val="0"/>
        <w:spacing w:after="209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154" w:right="0" w:firstLine="0"/>
        <w:jc w:val="left"/>
      </w:pPr>
      <w:r>
        <w:rPr>
          <w:color w:val="000000"/>
          <w:spacing w:val="0"/>
          <w:w w:val="100"/>
          <w:position w:val="0"/>
          <w:u w:val="single"/>
          <w:shd w:val="clear" w:color="auto" w:fill="auto"/>
          <w:lang w:val="cs-CZ" w:eastAsia="cs-CZ" w:bidi="cs-CZ"/>
        </w:rPr>
        <w:t>Kontaktní osoby</w:t>
      </w:r>
    </w:p>
    <w:tbl>
      <w:tblPr>
        <w:tblOverlap w:val="never"/>
        <w:jc w:val="center"/>
        <w:tblLayout w:type="fixed"/>
      </w:tblPr>
      <w:tblGrid>
        <w:gridCol w:w="3432"/>
        <w:gridCol w:w="5750"/>
      </w:tblGrid>
      <w:tr>
        <w:trPr>
          <w:trHeight w:val="643"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Jméno a příjmení: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en-US" w:eastAsia="en-US" w:bidi="en-US"/>
              </w:rPr>
              <w:t xml:space="preserve">Natalie </w:t>
            </w:r>
            <w:r>
              <w:rPr>
                <w:color w:val="000000"/>
                <w:spacing w:val="0"/>
                <w:w w:val="100"/>
                <w:position w:val="0"/>
                <w:shd w:val="clear" w:color="auto" w:fill="auto"/>
                <w:lang w:val="cs-CZ" w:eastAsia="cs-CZ" w:bidi="cs-CZ"/>
              </w:rPr>
              <w:t>Hyláková</w:t>
            </w:r>
          </w:p>
        </w:tc>
      </w:tr>
      <w:tr>
        <w:trPr>
          <w:trHeight w:val="34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E-mail:</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1240" w:right="0" w:firstLine="0"/>
              <w:jc w:val="left"/>
            </w:pPr>
            <w:r>
              <w:fldChar w:fldCharType="begin"/>
            </w:r>
            <w:r>
              <w:rPr/>
              <w:instrText> HYPERLINK "mailto:natalie.hylakova@mmp.cz" </w:instrText>
            </w:r>
            <w:r>
              <w:fldChar w:fldCharType="separate"/>
            </w:r>
            <w:r>
              <w:rPr>
                <w:color w:val="000000"/>
                <w:spacing w:val="0"/>
                <w:w w:val="100"/>
                <w:position w:val="0"/>
                <w:shd w:val="clear" w:color="auto" w:fill="auto"/>
                <w:lang w:val="en-US" w:eastAsia="en-US" w:bidi="en-US"/>
              </w:rPr>
              <w:t>natalie.hylakova@mmp.cz</w:t>
            </w:r>
            <w:r>
              <w:fldChar w:fldCharType="end"/>
            </w:r>
          </w:p>
        </w:tc>
      </w:tr>
      <w:tr>
        <w:trPr>
          <w:trHeight w:val="25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Telefon:</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605853043</w:t>
            </w:r>
          </w:p>
        </w:tc>
      </w:tr>
    </w:tbl>
    <w:p>
      <w:pPr>
        <w:widowControl w:val="0"/>
        <w:spacing w:after="1239" w:line="1" w:lineRule="exact"/>
      </w:pPr>
    </w:p>
    <w:p>
      <w:pPr>
        <w:pStyle w:val="Style10"/>
        <w:keepNext/>
        <w:keepLines/>
        <w:widowControl w:val="0"/>
        <w:shd w:val="clear" w:color="auto" w:fill="auto"/>
        <w:bidi w:val="0"/>
        <w:spacing w:before="0" w:after="240" w:line="240" w:lineRule="auto"/>
        <w:ind w:left="0" w:right="0" w:firstLine="160"/>
        <w:jc w:val="left"/>
      </w:pPr>
      <w:bookmarkStart w:id="37" w:name="bookmark37"/>
      <w:r>
        <w:rPr>
          <w:color w:val="000000"/>
          <w:spacing w:val="0"/>
          <w:w w:val="100"/>
          <w:position w:val="0"/>
          <w:shd w:val="clear" w:color="auto" w:fill="auto"/>
          <w:lang w:val="cs-CZ" w:eastAsia="cs-CZ" w:bidi="cs-CZ"/>
        </w:rPr>
        <w:t>Místo realizace</w:t>
      </w:r>
      <w:bookmarkEnd w:id="37"/>
    </w:p>
    <w:p>
      <w:pPr>
        <w:pStyle w:val="Style2"/>
        <w:keepNext w:val="0"/>
        <w:keepLines w:val="0"/>
        <w:widowControl w:val="0"/>
        <w:shd w:val="clear" w:color="auto" w:fill="auto"/>
        <w:bidi w:val="0"/>
        <w:spacing w:before="0" w:after="480" w:line="240" w:lineRule="auto"/>
        <w:ind w:left="0" w:right="0" w:firstLine="160"/>
        <w:jc w:val="left"/>
      </w:pPr>
      <w:r>
        <w:rPr>
          <w:color w:val="000000"/>
          <w:spacing w:val="0"/>
          <w:w w:val="100"/>
          <w:position w:val="0"/>
          <w:shd w:val="clear" w:color="auto" w:fill="auto"/>
          <w:lang w:val="cs-CZ" w:eastAsia="cs-CZ" w:bidi="cs-CZ"/>
        </w:rPr>
        <w:t>CZ053 Pardubický kraj</w:t>
      </w:r>
    </w:p>
    <w:tbl>
      <w:tblPr>
        <w:tblOverlap w:val="never"/>
        <w:jc w:val="center"/>
        <w:tblLayout w:type="fixed"/>
      </w:tblPr>
      <w:tblGrid>
        <w:gridCol w:w="3432"/>
        <w:gridCol w:w="5750"/>
      </w:tblGrid>
      <w:tr>
        <w:trPr>
          <w:trHeight w:val="475" w:hRule="exact"/>
        </w:trPr>
        <w:tc>
          <w:tcPr>
            <w:tcBorders>
              <w:top w:val="single" w:sz="4"/>
            </w:tcBorders>
            <w:shd w:val="clear" w:color="auto" w:fill="auto"/>
            <w:vAlign w:val="bottom"/>
          </w:tcPr>
          <w:p>
            <w:pPr>
              <w:pStyle w:val="Style12"/>
              <w:keepNext w:val="0"/>
              <w:keepLines w:val="0"/>
              <w:widowControl w:val="0"/>
              <w:shd w:val="clear" w:color="auto" w:fill="auto"/>
              <w:bidi w:val="0"/>
              <w:spacing w:before="0" w:after="0"/>
              <w:ind w:left="140" w:right="0" w:firstLine="20"/>
              <w:jc w:val="left"/>
            </w:pPr>
            <w:r>
              <w:rPr>
                <w:color w:val="000000"/>
                <w:spacing w:val="0"/>
                <w:w w:val="100"/>
                <w:position w:val="0"/>
                <w:shd w:val="clear" w:color="auto" w:fill="auto"/>
                <w:lang w:val="cs-CZ" w:eastAsia="cs-CZ" w:bidi="cs-CZ"/>
              </w:rPr>
              <w:t>Sestava vytvořena v MS21 + 11.10.2024 8:18</w:t>
            </w:r>
          </w:p>
        </w:tc>
        <w:tc>
          <w:tcPr>
            <w:tcBorders>
              <w:top w:val="single" w:sz="4"/>
            </w:tcBorders>
            <w:shd w:val="clear" w:color="auto" w:fill="auto"/>
            <w:vAlign w:val="top"/>
          </w:tcPr>
          <w:p>
            <w:pPr>
              <w:pStyle w:val="Style12"/>
              <w:keepNext w:val="0"/>
              <w:keepLines w:val="0"/>
              <w:widowControl w:val="0"/>
              <w:shd w:val="clear" w:color="auto" w:fill="auto"/>
              <w:tabs>
                <w:tab w:pos="4658" w:val="left"/>
              </w:tabs>
              <w:bidi w:val="0"/>
              <w:spacing w:before="0" w:after="0" w:line="240" w:lineRule="auto"/>
              <w:ind w:left="0" w:right="0" w:firstLine="760"/>
              <w:jc w:val="left"/>
            </w:pPr>
            <w:r>
              <w:rPr>
                <w:color w:val="000000"/>
                <w:spacing w:val="0"/>
                <w:w w:val="100"/>
                <w:position w:val="0"/>
                <w:shd w:val="clear" w:color="auto" w:fill="auto"/>
                <w:lang w:val="cs-CZ" w:eastAsia="cs-CZ" w:bidi="cs-CZ"/>
              </w:rPr>
              <w:t>HYLNAT_EXT</w:t>
              <w:tab/>
              <w:t>Verze 3</w:t>
            </w:r>
          </w:p>
        </w:tc>
      </w:tr>
    </w:tbl>
    <w:p>
      <w:pPr>
        <w:spacing w:lineRule="exact" w:line="1"/>
        <w:rPr>
          <w:sz w:val="2"/>
          <w:szCs w:val="2"/>
        </w:rPr>
      </w:pPr>
      <w:r>
        <w:br w:type="page"/>
      </w:r>
    </w:p>
    <w:p>
      <w:pPr>
        <w:pStyle w:val="Style10"/>
        <w:keepNext/>
        <w:keepLines/>
        <w:widowControl w:val="0"/>
        <w:shd w:val="clear" w:color="auto" w:fill="auto"/>
        <w:bidi w:val="0"/>
        <w:spacing w:before="0" w:after="480" w:line="240" w:lineRule="auto"/>
        <w:ind w:left="0" w:right="0" w:firstLine="0"/>
        <w:jc w:val="left"/>
      </w:pPr>
      <w:bookmarkStart w:id="39" w:name="bookmark39"/>
      <w:r>
        <w:rPr>
          <w:color w:val="000000"/>
          <w:spacing w:val="0"/>
          <w:w w:val="100"/>
          <w:position w:val="0"/>
          <w:shd w:val="clear" w:color="auto" w:fill="auto"/>
          <w:lang w:val="cs-CZ" w:eastAsia="cs-CZ" w:bidi="cs-CZ"/>
        </w:rPr>
        <w:t>Seznam odborností projektu</w:t>
      </w:r>
      <w:bookmarkEnd w:id="39"/>
    </w:p>
    <w:tbl>
      <w:tblPr>
        <w:tblOverlap w:val="never"/>
        <w:jc w:val="center"/>
        <w:tblLayout w:type="fixed"/>
      </w:tblPr>
      <w:tblGrid>
        <w:gridCol w:w="3082"/>
        <w:gridCol w:w="5962"/>
      </w:tblGrid>
      <w:tr>
        <w:trPr>
          <w:trHeight w:val="221"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Kód odbornosti:</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OPJAK2P5</w:t>
            </w:r>
          </w:p>
        </w:tc>
      </w:tr>
      <w:tr>
        <w:trPr>
          <w:trHeight w:val="170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odbornosti:</w:t>
            </w:r>
          </w:p>
        </w:tc>
        <w:tc>
          <w:tcPr>
            <w:tcBorders/>
            <w:shd w:val="clear" w:color="auto" w:fill="auto"/>
            <w:vAlign w:val="top"/>
          </w:tcPr>
          <w:p>
            <w:pPr>
              <w:pStyle w:val="Style12"/>
              <w:keepNext w:val="0"/>
              <w:keepLines w:val="0"/>
              <w:widowControl w:val="0"/>
              <w:shd w:val="clear" w:color="auto" w:fill="auto"/>
              <w:bidi w:val="0"/>
              <w:spacing w:before="0" w:after="0"/>
              <w:ind w:left="480" w:right="0" w:firstLine="0"/>
              <w:jc w:val="left"/>
            </w:pPr>
            <w:r>
              <w:rPr>
                <w:color w:val="000000"/>
                <w:spacing w:val="0"/>
                <w:w w:val="100"/>
                <w:position w:val="0"/>
                <w:shd w:val="clear" w:color="auto" w:fill="auto"/>
                <w:lang w:val="cs-CZ" w:eastAsia="cs-CZ" w:bidi="cs-CZ"/>
              </w:rPr>
              <w:t xml:space="preserve">Spolupráce v území - akční plánování (vznik místních nebo krajských akčních plánů rozvoje vzdělávání-inkluze, kvalita a dostupnostj/Cooperation </w:t>
            </w:r>
            <w:r>
              <w:rPr>
                <w:color w:val="000000"/>
                <w:spacing w:val="0"/>
                <w:w w:val="100"/>
                <w:position w:val="0"/>
                <w:shd w:val="clear" w:color="auto" w:fill="auto"/>
                <w:lang w:val="en-US" w:eastAsia="en-US" w:bidi="en-US"/>
              </w:rPr>
              <w:t xml:space="preserve">in the territory </w:t>
            </w:r>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en-US" w:eastAsia="en-US" w:bidi="en-US"/>
              </w:rPr>
              <w:t>action planning (creating local or regional action plans for education development - inclusion, quality and accessibility)</w:t>
            </w:r>
          </w:p>
        </w:tc>
      </w:tr>
    </w:tbl>
    <w:p>
      <w:pPr>
        <w:widowControl w:val="0"/>
        <w:spacing w:after="419" w:line="1" w:lineRule="exact"/>
      </w:pPr>
    </w:p>
    <w:p>
      <w:pPr>
        <w:pStyle w:val="Style10"/>
        <w:keepNext/>
        <w:keepLines/>
        <w:widowControl w:val="0"/>
        <w:shd w:val="clear" w:color="auto" w:fill="auto"/>
        <w:bidi w:val="0"/>
        <w:spacing w:before="0" w:after="540" w:line="240" w:lineRule="auto"/>
        <w:ind w:left="0" w:right="0" w:firstLine="0"/>
        <w:jc w:val="left"/>
      </w:pPr>
      <w:bookmarkStart w:id="41" w:name="bookmark41"/>
      <w:r>
        <w:rPr>
          <w:rFonts w:ascii="Calibri" w:eastAsia="Calibri" w:hAnsi="Calibri" w:cs="Calibri"/>
          <w:color w:val="000000"/>
          <w:spacing w:val="0"/>
          <w:w w:val="100"/>
          <w:position w:val="0"/>
          <w:sz w:val="28"/>
          <w:szCs w:val="28"/>
          <w:shd w:val="clear" w:color="auto" w:fill="auto"/>
          <w:lang w:val="cs-CZ" w:eastAsia="cs-CZ" w:bidi="cs-CZ"/>
        </w:rPr>
        <w:t>Specifické datové položky</w:t>
      </w:r>
      <w:bookmarkEnd w:id="41"/>
    </w:p>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OPJAK_RgŠll Vzdělávací aktivity MAP pro děti a žáky</w:t>
      </w:r>
    </w:p>
    <w:tbl>
      <w:tblPr>
        <w:tblOverlap w:val="never"/>
        <w:jc w:val="center"/>
        <w:tblLayout w:type="fixed"/>
      </w:tblPr>
      <w:tblGrid>
        <w:gridCol w:w="3082"/>
        <w:gridCol w:w="5962"/>
      </w:tblGrid>
      <w:tr>
        <w:trPr>
          <w:trHeight w:val="2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0,00</w:t>
            </w:r>
          </w:p>
        </w:tc>
      </w:tr>
      <w:tr>
        <w:trPr>
          <w:trHeight w:val="278"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0,00</w:t>
            </w:r>
          </w:p>
        </w:tc>
      </w:tr>
      <w:tr>
        <w:trPr>
          <w:trHeight w:val="302"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Matematická </w:t>
            </w:r>
            <w:r>
              <w:rPr>
                <w:color w:val="000000"/>
                <w:spacing w:val="0"/>
                <w:w w:val="100"/>
                <w:position w:val="0"/>
                <w:shd w:val="clear" w:color="auto" w:fill="auto"/>
                <w:lang w:val="en-US" w:eastAsia="en-US" w:bidi="en-US"/>
              </w:rPr>
              <w:t>pre/gramotnost</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OPJAK_RgŠll Vzdělávací aktivity MAP pro děti a žáky</w:t>
      </w:r>
    </w:p>
    <w:tbl>
      <w:tblPr>
        <w:tblOverlap w:val="never"/>
        <w:jc w:val="center"/>
        <w:tblLayout w:type="fixed"/>
      </w:tblPr>
      <w:tblGrid>
        <w:gridCol w:w="3082"/>
        <w:gridCol w:w="5962"/>
      </w:tblGrid>
      <w:tr>
        <w:trPr>
          <w:trHeight w:val="26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0,00</w:t>
            </w:r>
          </w:p>
        </w:tc>
      </w:tr>
      <w:tr>
        <w:trPr>
          <w:trHeight w:val="283"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0,00</w:t>
            </w:r>
          </w:p>
        </w:tc>
      </w:tr>
      <w:tr>
        <w:trPr>
          <w:trHeight w:val="288"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Inkluze</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OPJAK_RgŠll Vzdělávací aktivity MAP pro děti a žáky</w:t>
      </w:r>
    </w:p>
    <w:tbl>
      <w:tblPr>
        <w:tblOverlap w:val="never"/>
        <w:jc w:val="center"/>
        <w:tblLayout w:type="fixed"/>
      </w:tblPr>
      <w:tblGrid>
        <w:gridCol w:w="3082"/>
        <w:gridCol w:w="5962"/>
      </w:tblGrid>
      <w:tr>
        <w:trPr>
          <w:trHeight w:val="26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0,00</w:t>
            </w:r>
          </w:p>
        </w:tc>
      </w:tr>
      <w:tr>
        <w:trPr>
          <w:trHeight w:val="283"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0,00</w:t>
            </w:r>
          </w:p>
        </w:tc>
      </w:tr>
      <w:tr>
        <w:trPr>
          <w:trHeight w:val="302"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Wellbeing a psychohygiena</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OPJAK_RgŠ12 Akce MAP pro pracovníky ve vzdělávání</w:t>
      </w:r>
    </w:p>
    <w:tbl>
      <w:tblPr>
        <w:tblOverlap w:val="never"/>
        <w:jc w:val="center"/>
        <w:tblLayout w:type="fixed"/>
      </w:tblPr>
      <w:tblGrid>
        <w:gridCol w:w="3082"/>
        <w:gridCol w:w="5962"/>
      </w:tblGrid>
      <w:tr>
        <w:trPr>
          <w:trHeight w:val="2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0,00</w:t>
            </w:r>
          </w:p>
        </w:tc>
      </w:tr>
      <w:tr>
        <w:trPr>
          <w:trHeight w:val="278"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0,00</w:t>
            </w:r>
          </w:p>
        </w:tc>
      </w:tr>
      <w:tr>
        <w:trPr>
          <w:trHeight w:val="302"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Čtenářská </w:t>
            </w:r>
            <w:r>
              <w:rPr>
                <w:color w:val="000000"/>
                <w:spacing w:val="0"/>
                <w:w w:val="100"/>
                <w:position w:val="0"/>
                <w:shd w:val="clear" w:color="auto" w:fill="auto"/>
                <w:lang w:val="en-US" w:eastAsia="en-US" w:bidi="en-US"/>
              </w:rPr>
              <w:t>pre/gramotnost</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OPJAK_RgŠ12 Akce MAP pro pracovníky ve vzdělávání</w:t>
      </w:r>
    </w:p>
    <w:tbl>
      <w:tblPr>
        <w:tblOverlap w:val="never"/>
        <w:jc w:val="center"/>
        <w:tblLayout w:type="fixed"/>
      </w:tblPr>
      <w:tblGrid>
        <w:gridCol w:w="3082"/>
        <w:gridCol w:w="5962"/>
      </w:tblGrid>
      <w:tr>
        <w:trPr>
          <w:trHeight w:val="1483" w:hRule="exact"/>
        </w:trPr>
        <w:tc>
          <w:tcPr>
            <w:tcBorders/>
            <w:shd w:val="clear" w:color="auto" w:fill="auto"/>
            <w:vAlign w:val="top"/>
          </w:tcPr>
          <w:p>
            <w:pPr>
              <w:pStyle w:val="Style12"/>
              <w:keepNext w:val="0"/>
              <w:keepLines w:val="0"/>
              <w:widowControl w:val="0"/>
              <w:shd w:val="clear" w:color="auto" w:fill="auto"/>
              <w:bidi w:val="0"/>
              <w:spacing w:before="0" w:after="0" w:line="295" w:lineRule="auto"/>
              <w:ind w:left="0" w:right="0" w:firstLine="0"/>
              <w:jc w:val="left"/>
            </w:pPr>
            <w:r>
              <w:rPr>
                <w:b/>
                <w:bCs/>
                <w:color w:val="000000"/>
                <w:spacing w:val="0"/>
                <w:w w:val="100"/>
                <w:position w:val="0"/>
                <w:shd w:val="clear" w:color="auto" w:fill="auto"/>
                <w:lang w:val="cs-CZ" w:eastAsia="cs-CZ" w:bidi="cs-CZ"/>
              </w:rPr>
              <w:t>Číslo:</w:t>
            </w:r>
          </w:p>
          <w:p>
            <w:pPr>
              <w:pStyle w:val="Style12"/>
              <w:keepNext w:val="0"/>
              <w:keepLines w:val="0"/>
              <w:widowControl w:val="0"/>
              <w:shd w:val="clear" w:color="auto" w:fill="auto"/>
              <w:bidi w:val="0"/>
              <w:spacing w:before="0" w:after="0" w:line="295" w:lineRule="auto"/>
              <w:ind w:left="0" w:right="0" w:firstLine="0"/>
              <w:jc w:val="left"/>
            </w:pPr>
            <w:r>
              <w:rPr>
                <w:b/>
                <w:bCs/>
                <w:color w:val="000000"/>
                <w:spacing w:val="0"/>
                <w:w w:val="100"/>
                <w:position w:val="0"/>
                <w:shd w:val="clear" w:color="auto" w:fill="auto"/>
                <w:lang w:val="en-US" w:eastAsia="en-US" w:bidi="en-US"/>
              </w:rPr>
              <w:t xml:space="preserve">Cena/Sazba: </w:t>
            </w:r>
            <w:r>
              <w:rPr>
                <w:b/>
                <w:bCs/>
                <w:color w:val="000000"/>
                <w:spacing w:val="0"/>
                <w:w w:val="100"/>
                <w:position w:val="0"/>
                <w:shd w:val="clear" w:color="auto" w:fill="auto"/>
                <w:lang w:val="cs-CZ" w:eastAsia="cs-CZ" w:bidi="cs-CZ"/>
              </w:rPr>
              <w:t>Číselník:</w:t>
            </w:r>
          </w:p>
          <w:p>
            <w:pPr>
              <w:pStyle w:val="Style12"/>
              <w:keepNext w:val="0"/>
              <w:keepLines w:val="0"/>
              <w:widowControl w:val="0"/>
              <w:shd w:val="clear" w:color="auto" w:fill="auto"/>
              <w:bidi w:val="0"/>
              <w:spacing w:before="0" w:after="0" w:line="295" w:lineRule="auto"/>
              <w:ind w:left="0" w:right="0" w:firstLine="0"/>
              <w:jc w:val="left"/>
            </w:pPr>
            <w:r>
              <w:rPr>
                <w:b/>
                <w:bCs/>
                <w:color w:val="000000"/>
                <w:spacing w:val="0"/>
                <w:w w:val="100"/>
                <w:position w:val="0"/>
                <w:shd w:val="clear" w:color="auto" w:fill="auto"/>
                <w:lang w:val="en-US" w:eastAsia="en-US" w:bidi="en-US"/>
              </w:rPr>
              <w:t>Text:</w:t>
            </w:r>
          </w:p>
        </w:tc>
        <w:tc>
          <w:tcPr>
            <w:tcBorders/>
            <w:shd w:val="clear" w:color="auto" w:fill="auto"/>
            <w:vAlign w:val="top"/>
          </w:tcPr>
          <w:p>
            <w:pPr>
              <w:pStyle w:val="Style1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0,00</w:t>
            </w:r>
          </w:p>
          <w:p>
            <w:pPr>
              <w:pStyle w:val="Style1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0,00</w:t>
            </w:r>
          </w:p>
          <w:p>
            <w:pPr>
              <w:pStyle w:val="Style1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Matematická pre/gramotnost</w:t>
            </w:r>
          </w:p>
        </w:tc>
      </w:tr>
      <w:tr>
        <w:trPr>
          <w:trHeight w:val="475" w:hRule="exact"/>
        </w:trPr>
        <w:tc>
          <w:tcPr>
            <w:tcBorders>
              <w:top w:val="single" w:sz="4"/>
            </w:tcBorders>
            <w:shd w:val="clear" w:color="auto" w:fill="auto"/>
            <w:vAlign w:val="bottom"/>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Sestava vytvořena v MS21 + 11.10.2024 8:18</w:t>
            </w:r>
          </w:p>
        </w:tc>
        <w:tc>
          <w:tcPr>
            <w:tcBorders>
              <w:top w:val="single" w:sz="4"/>
            </w:tcBorders>
            <w:shd w:val="clear" w:color="auto" w:fill="auto"/>
            <w:vAlign w:val="top"/>
          </w:tcPr>
          <w:p>
            <w:pPr>
              <w:pStyle w:val="Style12"/>
              <w:keepNext w:val="0"/>
              <w:keepLines w:val="0"/>
              <w:widowControl w:val="0"/>
              <w:shd w:val="clear" w:color="auto" w:fill="auto"/>
              <w:tabs>
                <w:tab w:pos="4882" w:val="left"/>
              </w:tabs>
              <w:bidi w:val="0"/>
              <w:spacing w:before="0" w:after="0" w:line="240" w:lineRule="auto"/>
              <w:ind w:left="0" w:right="0" w:firstLine="980"/>
              <w:jc w:val="left"/>
            </w:pPr>
            <w:r>
              <w:rPr>
                <w:color w:val="000000"/>
                <w:spacing w:val="0"/>
                <w:w w:val="100"/>
                <w:position w:val="0"/>
                <w:shd w:val="clear" w:color="auto" w:fill="auto"/>
                <w:lang w:val="cs-CZ" w:eastAsia="cs-CZ" w:bidi="cs-CZ"/>
              </w:rPr>
              <w:t>HYLNAT_EXT</w:t>
              <w:tab/>
              <w:t>Verze 3</w:t>
            </w:r>
          </w:p>
        </w:tc>
      </w:tr>
    </w:tbl>
    <w:p>
      <w:pPr>
        <w:widowControl w:val="0"/>
        <w:spacing w:line="1" w:lineRule="exact"/>
      </w:pPr>
      <w:r>
        <w:br w:type="page"/>
      </w:r>
    </w:p>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0PJAK_RgŠ12 Akce MAP pro pracovníky ve vzdělávání</w:t>
      </w:r>
    </w:p>
    <w:tbl>
      <w:tblPr>
        <w:tblOverlap w:val="never"/>
        <w:jc w:val="center"/>
        <w:tblLayout w:type="fixed"/>
      </w:tblPr>
      <w:tblGrid>
        <w:gridCol w:w="2827"/>
        <w:gridCol w:w="6216"/>
      </w:tblGrid>
      <w:tr>
        <w:trPr>
          <w:trHeight w:val="26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283"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302"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Cizí jazyky/komunikace v cizím jazyce</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OPJAK_RgŠ12 Akce MAP pro pracovníky ve vzdělávání</w:t>
      </w:r>
    </w:p>
    <w:tbl>
      <w:tblPr>
        <w:tblOverlap w:val="never"/>
        <w:jc w:val="center"/>
        <w:tblLayout w:type="fixed"/>
      </w:tblPr>
      <w:tblGrid>
        <w:gridCol w:w="2827"/>
        <w:gridCol w:w="6216"/>
      </w:tblGrid>
      <w:tr>
        <w:trPr>
          <w:trHeight w:val="26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283"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302"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Digitální gramotnost</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OPJAK_RgŠ12 Akce MAP pro pracovníky ve vzdělávání</w:t>
      </w:r>
    </w:p>
    <w:tbl>
      <w:tblPr>
        <w:tblOverlap w:val="never"/>
        <w:jc w:val="center"/>
        <w:tblLayout w:type="fixed"/>
      </w:tblPr>
      <w:tblGrid>
        <w:gridCol w:w="2827"/>
        <w:gridCol w:w="6216"/>
      </w:tblGrid>
      <w:tr>
        <w:trPr>
          <w:trHeight w:val="2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278"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298"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Moderní didaktické formy výuky</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OPJAK_RgŠ12 Akce MAP pro pracovníky ve vzdělávání</w:t>
      </w:r>
    </w:p>
    <w:tbl>
      <w:tblPr>
        <w:tblOverlap w:val="never"/>
        <w:jc w:val="center"/>
        <w:tblLayout w:type="fixed"/>
      </w:tblPr>
      <w:tblGrid>
        <w:gridCol w:w="2827"/>
        <w:gridCol w:w="6216"/>
      </w:tblGrid>
      <w:tr>
        <w:trPr>
          <w:trHeight w:val="26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283"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302"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en-US" w:eastAsia="en-US" w:bidi="en-US"/>
              </w:rPr>
              <w:t xml:space="preserve">Wellbeing </w:t>
            </w:r>
            <w:r>
              <w:rPr>
                <w:color w:val="000000"/>
                <w:spacing w:val="0"/>
                <w:w w:val="100"/>
                <w:position w:val="0"/>
                <w:shd w:val="clear" w:color="auto" w:fill="auto"/>
                <w:lang w:val="cs-CZ" w:eastAsia="cs-CZ" w:bidi="cs-CZ"/>
              </w:rPr>
              <w:t>a psychohygiena</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OPJAK_RgŠ12 Akce MAP pro pracovníky ve vzdělávání</w:t>
      </w:r>
    </w:p>
    <w:tbl>
      <w:tblPr>
        <w:tblOverlap w:val="never"/>
        <w:jc w:val="center"/>
        <w:tblLayout w:type="fixed"/>
      </w:tblPr>
      <w:tblGrid>
        <w:gridCol w:w="2827"/>
        <w:gridCol w:w="6216"/>
      </w:tblGrid>
      <w:tr>
        <w:trPr>
          <w:trHeight w:val="26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283"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288"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Formativní hodnocení</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OPJAK_RgŠ12 Akce MAP pro pracovníky ve vzdělávání</w:t>
      </w:r>
    </w:p>
    <w:tbl>
      <w:tblPr>
        <w:tblOverlap w:val="never"/>
        <w:jc w:val="center"/>
        <w:tblLayout w:type="fixed"/>
      </w:tblPr>
      <w:tblGrid>
        <w:gridCol w:w="2827"/>
        <w:gridCol w:w="6216"/>
      </w:tblGrid>
      <w:tr>
        <w:trPr>
          <w:trHeight w:val="2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283"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288"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Propojování formálního a neformálního vzdělávání</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OPJAK_RgŠll Vzdělávací aktivity MAP pro děti a žáky</w:t>
      </w:r>
    </w:p>
    <w:tbl>
      <w:tblPr>
        <w:tblOverlap w:val="never"/>
        <w:jc w:val="center"/>
        <w:tblLayout w:type="fixed"/>
      </w:tblPr>
      <w:tblGrid>
        <w:gridCol w:w="2827"/>
        <w:gridCol w:w="6216"/>
      </w:tblGrid>
      <w:tr>
        <w:trPr>
          <w:trHeight w:val="26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278"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302"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Čtenářská pre/gramotnost</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819" w:line="1" w:lineRule="exact"/>
      </w:pPr>
    </w:p>
    <w:p>
      <w:pPr>
        <w:widowControl w:val="0"/>
        <w:spacing w:line="1" w:lineRule="exact"/>
      </w:pPr>
    </w:p>
    <w:tbl>
      <w:tblPr>
        <w:tblOverlap w:val="never"/>
        <w:jc w:val="center"/>
        <w:tblLayout w:type="fixed"/>
      </w:tblPr>
      <w:tblGrid>
        <w:gridCol w:w="2827"/>
        <w:gridCol w:w="6216"/>
      </w:tblGrid>
      <w:tr>
        <w:trPr>
          <w:trHeight w:val="475" w:hRule="exact"/>
        </w:trPr>
        <w:tc>
          <w:tcPr>
            <w:tcBorders>
              <w:top w:val="single" w:sz="4"/>
            </w:tcBorders>
            <w:shd w:val="clear" w:color="auto" w:fill="auto"/>
            <w:vAlign w:val="bottom"/>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Sestava vytvořena v MS21 + 11.10.2024 8:18</w:t>
            </w:r>
          </w:p>
        </w:tc>
        <w:tc>
          <w:tcPr>
            <w:tcBorders>
              <w:top w:val="single" w:sz="4"/>
            </w:tcBorders>
            <w:shd w:val="clear" w:color="auto" w:fill="auto"/>
            <w:vAlign w:val="top"/>
          </w:tcPr>
          <w:p>
            <w:pPr>
              <w:pStyle w:val="Style12"/>
              <w:keepNext w:val="0"/>
              <w:keepLines w:val="0"/>
              <w:widowControl w:val="0"/>
              <w:shd w:val="clear" w:color="auto" w:fill="auto"/>
              <w:tabs>
                <w:tab w:pos="3902" w:val="left"/>
              </w:tabs>
              <w:bidi w:val="0"/>
              <w:spacing w:before="0" w:after="0" w:line="240" w:lineRule="auto"/>
              <w:ind w:left="0" w:right="360" w:firstLine="0"/>
              <w:jc w:val="right"/>
            </w:pPr>
            <w:r>
              <w:rPr>
                <w:color w:val="000000"/>
                <w:spacing w:val="0"/>
                <w:w w:val="100"/>
                <w:position w:val="0"/>
                <w:shd w:val="clear" w:color="auto" w:fill="auto"/>
                <w:lang w:val="cs-CZ" w:eastAsia="cs-CZ" w:bidi="cs-CZ"/>
              </w:rPr>
              <w:t>HYLNAT_EXT</w:t>
              <w:tab/>
              <w:t>Verze 3</w:t>
            </w:r>
          </w:p>
        </w:tc>
      </w:tr>
    </w:tbl>
    <w:p>
      <w:pPr>
        <w:widowControl w:val="0"/>
        <w:spacing w:line="1" w:lineRule="exact"/>
      </w:pPr>
      <w:r>
        <w:br w:type="page"/>
      </w:r>
    </w:p>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OPJAK_RgŠll Vzdělávací aktivity MAP pro děti a žáky</w:t>
      </w:r>
    </w:p>
    <w:tbl>
      <w:tblPr>
        <w:tblOverlap w:val="never"/>
        <w:jc w:val="center"/>
        <w:tblLayout w:type="fixed"/>
      </w:tblPr>
      <w:tblGrid>
        <w:gridCol w:w="2822"/>
        <w:gridCol w:w="6221"/>
      </w:tblGrid>
      <w:tr>
        <w:trPr>
          <w:trHeight w:val="26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0,00</w:t>
            </w:r>
          </w:p>
        </w:tc>
      </w:tr>
      <w:tr>
        <w:trPr>
          <w:trHeight w:val="288"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0,00</w:t>
            </w:r>
          </w:p>
        </w:tc>
      </w:tr>
      <w:tr>
        <w:trPr>
          <w:trHeight w:val="298"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Vzdělávání pro udržitelný rozvoj - EVVO</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OPJAK_RgŠll Vzdělávací aktivity MAP pro děti a žáky</w:t>
      </w:r>
    </w:p>
    <w:tbl>
      <w:tblPr>
        <w:tblOverlap w:val="never"/>
        <w:jc w:val="center"/>
        <w:tblLayout w:type="fixed"/>
      </w:tblPr>
      <w:tblGrid>
        <w:gridCol w:w="2822"/>
        <w:gridCol w:w="6221"/>
      </w:tblGrid>
      <w:tr>
        <w:trPr>
          <w:trHeight w:val="26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0,00</w:t>
            </w:r>
          </w:p>
        </w:tc>
      </w:tr>
      <w:tr>
        <w:trPr>
          <w:trHeight w:val="278"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0,00</w:t>
            </w:r>
          </w:p>
        </w:tc>
      </w:tr>
      <w:tr>
        <w:trPr>
          <w:trHeight w:val="298"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Demokratické myšlení, sociální a občanské kompetence</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OPJAK_RgŠll Vzdělávací aktivity MAP pro děti a žáky</w:t>
      </w:r>
    </w:p>
    <w:tbl>
      <w:tblPr>
        <w:tblOverlap w:val="never"/>
        <w:jc w:val="center"/>
        <w:tblLayout w:type="fixed"/>
      </w:tblPr>
      <w:tblGrid>
        <w:gridCol w:w="2822"/>
        <w:gridCol w:w="6221"/>
      </w:tblGrid>
      <w:tr>
        <w:trPr>
          <w:trHeight w:val="2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0,00</w:t>
            </w:r>
          </w:p>
        </w:tc>
      </w:tr>
      <w:tr>
        <w:trPr>
          <w:trHeight w:val="283"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0,00</w:t>
            </w:r>
          </w:p>
        </w:tc>
      </w:tr>
      <w:tr>
        <w:trPr>
          <w:trHeight w:val="298"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Rozvoj podnikavosti, iniciativy a kreativity</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OPJAK_RgŠll Vzdělávací aktivity MAP pro děti a žáky</w:t>
      </w:r>
    </w:p>
    <w:tbl>
      <w:tblPr>
        <w:tblOverlap w:val="never"/>
        <w:jc w:val="center"/>
        <w:tblLayout w:type="fixed"/>
      </w:tblPr>
      <w:tblGrid>
        <w:gridCol w:w="2822"/>
        <w:gridCol w:w="6221"/>
      </w:tblGrid>
      <w:tr>
        <w:trPr>
          <w:trHeight w:val="26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0,00</w:t>
            </w:r>
          </w:p>
        </w:tc>
      </w:tr>
      <w:tr>
        <w:trPr>
          <w:trHeight w:val="283"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0,00</w:t>
            </w:r>
          </w:p>
        </w:tc>
      </w:tr>
      <w:tr>
        <w:trPr>
          <w:trHeight w:val="302"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Kulturní povědomí a vyjádření</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OPJAK_RgŠll Vzdělávací aktivity MAP pro děti a žáky</w:t>
      </w:r>
    </w:p>
    <w:tbl>
      <w:tblPr>
        <w:tblOverlap w:val="never"/>
        <w:jc w:val="center"/>
        <w:tblLayout w:type="fixed"/>
      </w:tblPr>
      <w:tblGrid>
        <w:gridCol w:w="2822"/>
        <w:gridCol w:w="6221"/>
      </w:tblGrid>
      <w:tr>
        <w:trPr>
          <w:trHeight w:val="26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0,00</w:t>
            </w:r>
          </w:p>
        </w:tc>
      </w:tr>
      <w:tr>
        <w:trPr>
          <w:trHeight w:val="283"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0,00</w:t>
            </w:r>
          </w:p>
        </w:tc>
      </w:tr>
      <w:tr>
        <w:trPr>
          <w:trHeight w:val="298"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Mediální gramotnost</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OPJAK_RgŠll Vzdělávací aktivity MAP pro děti a žáky</w:t>
      </w:r>
    </w:p>
    <w:tbl>
      <w:tblPr>
        <w:tblOverlap w:val="never"/>
        <w:jc w:val="center"/>
        <w:tblLayout w:type="fixed"/>
      </w:tblPr>
      <w:tblGrid>
        <w:gridCol w:w="2822"/>
        <w:gridCol w:w="6221"/>
      </w:tblGrid>
      <w:tr>
        <w:trPr>
          <w:trHeight w:val="2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0,00</w:t>
            </w:r>
          </w:p>
        </w:tc>
      </w:tr>
      <w:tr>
        <w:trPr>
          <w:trHeight w:val="283"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0,00</w:t>
            </w:r>
          </w:p>
        </w:tc>
      </w:tr>
      <w:tr>
        <w:trPr>
          <w:trHeight w:val="288"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Místně zakotvené učení</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OPJAK_RgŠll Vzdělávací aktivity MAP pro děti a žáky</w:t>
      </w:r>
    </w:p>
    <w:tbl>
      <w:tblPr>
        <w:tblOverlap w:val="never"/>
        <w:jc w:val="center"/>
        <w:tblLayout w:type="fixed"/>
      </w:tblPr>
      <w:tblGrid>
        <w:gridCol w:w="2822"/>
        <w:gridCol w:w="6221"/>
      </w:tblGrid>
      <w:tr>
        <w:trPr>
          <w:trHeight w:val="26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0,00</w:t>
            </w:r>
          </w:p>
        </w:tc>
      </w:tr>
      <w:tr>
        <w:trPr>
          <w:trHeight w:val="283"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0,00</w:t>
            </w:r>
          </w:p>
        </w:tc>
      </w:tr>
      <w:tr>
        <w:trPr>
          <w:trHeight w:val="57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95" w:lineRule="auto"/>
              <w:ind w:left="280" w:right="0" w:firstLine="20"/>
              <w:jc w:val="left"/>
            </w:pPr>
            <w:r>
              <w:rPr>
                <w:color w:val="000000"/>
                <w:spacing w:val="0"/>
                <w:w w:val="100"/>
                <w:position w:val="0"/>
                <w:shd w:val="clear" w:color="auto" w:fill="auto"/>
                <w:lang w:val="cs-CZ" w:eastAsia="cs-CZ" w:bidi="cs-CZ"/>
              </w:rPr>
              <w:t>Rozvoj českého jazyka u dětí a žáků s odlišným mateřským jazykem</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pStyle w:val="Style2"/>
        <w:keepNext w:val="0"/>
        <w:keepLines w:val="0"/>
        <w:widowControl w:val="0"/>
        <w:pBdr>
          <w:bottom w:val="single" w:sz="4" w:space="0" w:color="auto"/>
        </w:pBdr>
        <w:shd w:val="clear" w:color="auto" w:fill="auto"/>
        <w:bidi w:val="0"/>
        <w:spacing w:before="0" w:after="340" w:line="240" w:lineRule="auto"/>
        <w:ind w:left="0" w:right="0" w:firstLine="0"/>
        <w:jc w:val="left"/>
      </w:pPr>
      <w:r>
        <w:rPr>
          <w:b/>
          <w:bCs/>
          <w:color w:val="000000"/>
          <w:spacing w:val="0"/>
          <w:w w:val="100"/>
          <w:position w:val="0"/>
          <w:shd w:val="clear" w:color="auto" w:fill="auto"/>
          <w:lang w:val="cs-CZ" w:eastAsia="cs-CZ" w:bidi="cs-CZ"/>
        </w:rPr>
        <w:t>OPJAK_RgŠll Vzdělávací aktivity MAP pro děti a žáky</w:t>
      </w:r>
    </w:p>
    <w:tbl>
      <w:tblPr>
        <w:tblOverlap w:val="never"/>
        <w:jc w:val="center"/>
        <w:tblLayout w:type="fixed"/>
      </w:tblPr>
      <w:tblGrid>
        <w:gridCol w:w="2822"/>
        <w:gridCol w:w="6221"/>
      </w:tblGrid>
      <w:tr>
        <w:trPr>
          <w:trHeight w:val="437" w:hRule="exact"/>
        </w:trPr>
        <w:tc>
          <w:tcPr>
            <w:tcBorders>
              <w:top w:val="single" w:sz="4"/>
            </w:tcBorders>
            <w:shd w:val="clear" w:color="auto" w:fill="auto"/>
            <w:vAlign w:val="bottom"/>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Sestava vytvořena v MS21 + 11.10.2024 8:18</w:t>
            </w:r>
          </w:p>
        </w:tc>
        <w:tc>
          <w:tcPr>
            <w:tcBorders>
              <w:top w:val="single" w:sz="4"/>
            </w:tcBorders>
            <w:shd w:val="clear" w:color="auto" w:fill="auto"/>
            <w:vAlign w:val="top"/>
          </w:tcPr>
          <w:p>
            <w:pPr>
              <w:pStyle w:val="Style12"/>
              <w:keepNext w:val="0"/>
              <w:keepLines w:val="0"/>
              <w:widowControl w:val="0"/>
              <w:shd w:val="clear" w:color="auto" w:fill="auto"/>
              <w:tabs>
                <w:tab w:pos="3898" w:val="left"/>
              </w:tabs>
              <w:bidi w:val="0"/>
              <w:spacing w:before="0" w:after="0" w:line="240" w:lineRule="auto"/>
              <w:ind w:left="0" w:right="360" w:firstLine="0"/>
              <w:jc w:val="right"/>
            </w:pPr>
            <w:r>
              <w:rPr>
                <w:color w:val="000000"/>
                <w:spacing w:val="0"/>
                <w:w w:val="100"/>
                <w:position w:val="0"/>
                <w:shd w:val="clear" w:color="auto" w:fill="auto"/>
                <w:lang w:val="cs-CZ" w:eastAsia="cs-CZ" w:bidi="cs-CZ"/>
              </w:rPr>
              <w:t>HYLNAT_EXT</w:t>
              <w:tab/>
              <w:t>Verze 3</w:t>
            </w:r>
          </w:p>
        </w:tc>
      </w:tr>
    </w:tbl>
    <w:p>
      <w:pPr>
        <w:widowControl w:val="0"/>
        <w:spacing w:line="1" w:lineRule="exact"/>
      </w:pPr>
      <w:r>
        <w:br w:type="page"/>
      </w:r>
    </w:p>
    <w:tbl>
      <w:tblPr>
        <w:tblOverlap w:val="never"/>
        <w:jc w:val="center"/>
        <w:tblLayout w:type="fixed"/>
      </w:tblPr>
      <w:tblGrid>
        <w:gridCol w:w="2827"/>
        <w:gridCol w:w="6216"/>
      </w:tblGrid>
      <w:tr>
        <w:trPr>
          <w:trHeight w:val="26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288"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283"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Jiné</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en-US" w:eastAsia="en-US" w:bidi="en-US"/>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0PJAK_RgŠ12 Akce MAP pro pracovníky ve vzdělávání</w:t>
      </w:r>
    </w:p>
    <w:tbl>
      <w:tblPr>
        <w:tblOverlap w:val="never"/>
        <w:jc w:val="center"/>
        <w:tblLayout w:type="fixed"/>
      </w:tblPr>
      <w:tblGrid>
        <w:gridCol w:w="2827"/>
        <w:gridCol w:w="6216"/>
      </w:tblGrid>
      <w:tr>
        <w:trPr>
          <w:trHeight w:val="26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278"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302"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Polytechnické vzdělávání</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OPJAK_RgŠ12 Akce MAP pro pracovníky ve vzdělávání</w:t>
      </w:r>
    </w:p>
    <w:tbl>
      <w:tblPr>
        <w:tblOverlap w:val="never"/>
        <w:jc w:val="center"/>
        <w:tblLayout w:type="fixed"/>
      </w:tblPr>
      <w:tblGrid>
        <w:gridCol w:w="2827"/>
        <w:gridCol w:w="6216"/>
      </w:tblGrid>
      <w:tr>
        <w:trPr>
          <w:trHeight w:val="2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0,00</w:t>
            </w:r>
          </w:p>
        </w:tc>
      </w:tr>
      <w:tr>
        <w:trPr>
          <w:trHeight w:val="283"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0,00</w:t>
            </w:r>
          </w:p>
        </w:tc>
      </w:tr>
      <w:tr>
        <w:trPr>
          <w:trHeight w:val="298"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Vzdělávání pro udržitelný rozvoj - EVVO</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OPJAK_RgŠ12 Akce MAP pro pracovníky ve vzdělávání</w:t>
      </w:r>
    </w:p>
    <w:tbl>
      <w:tblPr>
        <w:tblOverlap w:val="never"/>
        <w:jc w:val="center"/>
        <w:tblLayout w:type="fixed"/>
      </w:tblPr>
      <w:tblGrid>
        <w:gridCol w:w="2827"/>
        <w:gridCol w:w="6216"/>
      </w:tblGrid>
      <w:tr>
        <w:trPr>
          <w:trHeight w:val="26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0,00</w:t>
            </w:r>
          </w:p>
        </w:tc>
      </w:tr>
      <w:tr>
        <w:trPr>
          <w:trHeight w:val="283"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0,00</w:t>
            </w:r>
          </w:p>
        </w:tc>
      </w:tr>
      <w:tr>
        <w:trPr>
          <w:trHeight w:val="302"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Kulturní povědomí a vyjádření</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OPJAK_RgŠ12 Akce MAP pro pracovníky ve vzdělávání</w:t>
      </w:r>
    </w:p>
    <w:tbl>
      <w:tblPr>
        <w:tblOverlap w:val="never"/>
        <w:jc w:val="center"/>
        <w:tblLayout w:type="fixed"/>
      </w:tblPr>
      <w:tblGrid>
        <w:gridCol w:w="2827"/>
        <w:gridCol w:w="6216"/>
      </w:tblGrid>
      <w:tr>
        <w:trPr>
          <w:trHeight w:val="26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0,00</w:t>
            </w:r>
          </w:p>
        </w:tc>
      </w:tr>
      <w:tr>
        <w:trPr>
          <w:trHeight w:val="278"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0,00</w:t>
            </w:r>
          </w:p>
        </w:tc>
      </w:tr>
      <w:tr>
        <w:trPr>
          <w:trHeight w:val="293"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Inkluze</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OPJAK_RgŠ12 Akce MAP pro pracovníky ve vzdělávání</w:t>
      </w:r>
    </w:p>
    <w:tbl>
      <w:tblPr>
        <w:tblOverlap w:val="never"/>
        <w:jc w:val="center"/>
        <w:tblLayout w:type="fixed"/>
      </w:tblPr>
      <w:tblGrid>
        <w:gridCol w:w="2827"/>
        <w:gridCol w:w="6216"/>
      </w:tblGrid>
      <w:tr>
        <w:trPr>
          <w:trHeight w:val="2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278"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293"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Genderová tematika v obsahu vzdělávání</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OPJAK_RgŠ12 Akce MAP pro pracovníky ve vzdělávání</w:t>
      </w:r>
    </w:p>
    <w:tbl>
      <w:tblPr>
        <w:tblOverlap w:val="never"/>
        <w:jc w:val="center"/>
        <w:tblLayout w:type="fixed"/>
      </w:tblPr>
      <w:tblGrid>
        <w:gridCol w:w="2827"/>
        <w:gridCol w:w="6216"/>
      </w:tblGrid>
      <w:tr>
        <w:trPr>
          <w:trHeight w:val="26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283"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302"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Spolupráce s rodiči a zákonnými zástupci dětí a žáků</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OPJAK_RgŠ12 Akce MAP pro pracovníky ve vzdělávání</w:t>
      </w:r>
    </w:p>
    <w:tbl>
      <w:tblPr>
        <w:tblOverlap w:val="never"/>
        <w:jc w:val="center"/>
        <w:tblLayout w:type="fixed"/>
      </w:tblPr>
      <w:tblGrid>
        <w:gridCol w:w="2827"/>
        <w:gridCol w:w="6216"/>
      </w:tblGrid>
      <w:tr>
        <w:trPr>
          <w:trHeight w:val="835" w:hRule="exact"/>
        </w:trPr>
        <w:tc>
          <w:tcPr>
            <w:tcBorders/>
            <w:shd w:val="clear" w:color="auto" w:fill="auto"/>
            <w:vAlign w:val="top"/>
          </w:tcPr>
          <w:p>
            <w:pPr>
              <w:pStyle w:val="Style12"/>
              <w:keepNext w:val="0"/>
              <w:keepLines w:val="0"/>
              <w:widowControl w:val="0"/>
              <w:shd w:val="clear" w:color="auto" w:fill="auto"/>
              <w:bidi w:val="0"/>
              <w:spacing w:before="0" w:after="40" w:line="240" w:lineRule="auto"/>
              <w:ind w:left="0" w:right="0" w:firstLine="0"/>
              <w:jc w:val="left"/>
            </w:pPr>
            <w:r>
              <w:rPr>
                <w:b/>
                <w:bCs/>
                <w:color w:val="000000"/>
                <w:spacing w:val="0"/>
                <w:w w:val="100"/>
                <w:position w:val="0"/>
                <w:shd w:val="clear" w:color="auto" w:fill="auto"/>
                <w:lang w:val="cs-CZ" w:eastAsia="cs-CZ" w:bidi="cs-CZ"/>
              </w:rPr>
              <w:t>Číslo:</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top"/>
          </w:tcPr>
          <w:p>
            <w:pPr>
              <w:pStyle w:val="Style12"/>
              <w:keepNext w:val="0"/>
              <w:keepLines w:val="0"/>
              <w:widowControl w:val="0"/>
              <w:shd w:val="clear" w:color="auto" w:fill="auto"/>
              <w:bidi w:val="0"/>
              <w:spacing w:before="0" w:after="40" w:line="240" w:lineRule="auto"/>
              <w:ind w:left="0" w:right="0" w:firstLine="300"/>
              <w:jc w:val="both"/>
            </w:pPr>
            <w:r>
              <w:rPr>
                <w:color w:val="000000"/>
                <w:spacing w:val="0"/>
                <w:w w:val="100"/>
                <w:position w:val="0"/>
                <w:shd w:val="clear" w:color="auto" w:fill="auto"/>
                <w:lang w:val="cs-CZ" w:eastAsia="cs-CZ" w:bidi="cs-CZ"/>
              </w:rPr>
              <w:t>0,00</w:t>
            </w:r>
          </w:p>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475" w:hRule="exact"/>
        </w:trPr>
        <w:tc>
          <w:tcPr>
            <w:tcBorders>
              <w:top w:val="single" w:sz="4"/>
            </w:tcBorders>
            <w:shd w:val="clear" w:color="auto" w:fill="auto"/>
            <w:vAlign w:val="bottom"/>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Sestava vytvořena v MS21 + 11.10.2024 8:18</w:t>
            </w:r>
          </w:p>
        </w:tc>
        <w:tc>
          <w:tcPr>
            <w:tcBorders>
              <w:top w:val="single" w:sz="4"/>
            </w:tcBorders>
            <w:shd w:val="clear" w:color="auto" w:fill="auto"/>
            <w:vAlign w:val="top"/>
          </w:tcPr>
          <w:p>
            <w:pPr>
              <w:pStyle w:val="Style12"/>
              <w:keepNext w:val="0"/>
              <w:keepLines w:val="0"/>
              <w:widowControl w:val="0"/>
              <w:shd w:val="clear" w:color="auto" w:fill="auto"/>
              <w:tabs>
                <w:tab w:pos="3902" w:val="left"/>
              </w:tabs>
              <w:bidi w:val="0"/>
              <w:spacing w:before="0" w:after="0" w:line="240" w:lineRule="auto"/>
              <w:ind w:left="0" w:right="360" w:firstLine="0"/>
              <w:jc w:val="right"/>
            </w:pPr>
            <w:r>
              <w:rPr>
                <w:color w:val="000000"/>
                <w:spacing w:val="0"/>
                <w:w w:val="100"/>
                <w:position w:val="0"/>
                <w:shd w:val="clear" w:color="auto" w:fill="auto"/>
                <w:lang w:val="cs-CZ" w:eastAsia="cs-CZ" w:bidi="cs-CZ"/>
              </w:rPr>
              <w:t>HYLNAT_EXT</w:t>
              <w:tab/>
              <w:t>Verze 3</w:t>
            </w:r>
          </w:p>
        </w:tc>
      </w:tr>
    </w:tbl>
    <w:p>
      <w:pPr>
        <w:widowControl w:val="0"/>
        <w:spacing w:line="1" w:lineRule="exact"/>
      </w:pPr>
      <w:r>
        <w:br w:type="page"/>
      </w:r>
    </w:p>
    <w:tbl>
      <w:tblPr>
        <w:tblOverlap w:val="never"/>
        <w:jc w:val="center"/>
        <w:tblLayout w:type="fixed"/>
      </w:tblPr>
      <w:tblGrid>
        <w:gridCol w:w="2827"/>
        <w:gridCol w:w="6216"/>
      </w:tblGrid>
      <w:tr>
        <w:trPr>
          <w:trHeight w:val="302"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Jiné</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en-US" w:eastAsia="en-US" w:bidi="en-US"/>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0PJAK_RgŠ12 Akce MAP pro pracovníky ve vzdělávání</w:t>
      </w:r>
    </w:p>
    <w:tbl>
      <w:tblPr>
        <w:tblOverlap w:val="never"/>
        <w:jc w:val="center"/>
        <w:tblLayout w:type="fixed"/>
      </w:tblPr>
      <w:tblGrid>
        <w:gridCol w:w="2827"/>
        <w:gridCol w:w="6216"/>
      </w:tblGrid>
      <w:tr>
        <w:trPr>
          <w:trHeight w:val="26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278"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302"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Historické povědomí, výuka moderních dějin</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 RgŠll Vzdělávací aktivity MAP pro děti a žáky</w:t>
      </w:r>
    </w:p>
    <w:tbl>
      <w:tblPr>
        <w:tblOverlap w:val="never"/>
        <w:jc w:val="center"/>
        <w:tblLayout w:type="fixed"/>
      </w:tblPr>
      <w:tblGrid>
        <w:gridCol w:w="2827"/>
        <w:gridCol w:w="6216"/>
      </w:tblGrid>
      <w:tr>
        <w:trPr>
          <w:trHeight w:val="2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283"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302"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Digitální gramotnost</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OPJAK_RgŠ17 Spolupráce s romskými a proromskými NNO</w:t>
      </w:r>
    </w:p>
    <w:tbl>
      <w:tblPr>
        <w:tblOverlap w:val="never"/>
        <w:jc w:val="center"/>
        <w:tblLayout w:type="fixed"/>
      </w:tblPr>
      <w:tblGrid>
        <w:gridCol w:w="2827"/>
        <w:gridCol w:w="6216"/>
      </w:tblGrid>
      <w:tr>
        <w:trPr>
          <w:trHeight w:val="2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312"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OPJAK_RgŠ12 Akce MAP pro pracovníky ve vzdělávání</w:t>
      </w:r>
    </w:p>
    <w:tbl>
      <w:tblPr>
        <w:tblOverlap w:val="never"/>
        <w:jc w:val="center"/>
        <w:tblLayout w:type="fixed"/>
      </w:tblPr>
      <w:tblGrid>
        <w:gridCol w:w="2827"/>
        <w:gridCol w:w="6216"/>
      </w:tblGrid>
      <w:tr>
        <w:trPr>
          <w:trHeight w:val="26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283"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302"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Pedagogická diagnostika</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OPJAK_RgŠ12 Akce MAP pro pracovníky ve vzdělávání</w:t>
      </w:r>
    </w:p>
    <w:tbl>
      <w:tblPr>
        <w:tblOverlap w:val="never"/>
        <w:jc w:val="center"/>
        <w:tblLayout w:type="fixed"/>
      </w:tblPr>
      <w:tblGrid>
        <w:gridCol w:w="2827"/>
        <w:gridCol w:w="6216"/>
      </w:tblGrid>
      <w:tr>
        <w:trPr>
          <w:trHeight w:val="2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278"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302"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Specifika výuky ČJ pro děti/žáky s OMJ</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OPJAK_RgŠll Vzdělávací aktivity MAP pro děti a žáky</w:t>
      </w:r>
    </w:p>
    <w:tbl>
      <w:tblPr>
        <w:tblOverlap w:val="never"/>
        <w:jc w:val="center"/>
        <w:tblLayout w:type="fixed"/>
      </w:tblPr>
      <w:tblGrid>
        <w:gridCol w:w="2827"/>
        <w:gridCol w:w="6216"/>
      </w:tblGrid>
      <w:tr>
        <w:trPr>
          <w:trHeight w:val="2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278"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302"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Cizí jazyky/komunikace v cizím jazyce</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OPJAK_RgŠll Vzdělávací aktivity MAP pro děti a žáky</w:t>
      </w:r>
    </w:p>
    <w:tbl>
      <w:tblPr>
        <w:tblOverlap w:val="never"/>
        <w:jc w:val="center"/>
        <w:tblLayout w:type="fixed"/>
      </w:tblPr>
      <w:tblGrid>
        <w:gridCol w:w="2827"/>
        <w:gridCol w:w="6216"/>
      </w:tblGrid>
      <w:tr>
        <w:trPr>
          <w:trHeight w:val="26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278"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302"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Historické povědomí, výuka moderních dějin</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559" w:line="1" w:lineRule="exact"/>
      </w:pPr>
    </w:p>
    <w:p>
      <w:pPr>
        <w:widowControl w:val="0"/>
        <w:spacing w:line="1" w:lineRule="exact"/>
      </w:pPr>
    </w:p>
    <w:tbl>
      <w:tblPr>
        <w:tblOverlap w:val="never"/>
        <w:jc w:val="center"/>
        <w:tblLayout w:type="fixed"/>
      </w:tblPr>
      <w:tblGrid>
        <w:gridCol w:w="2827"/>
        <w:gridCol w:w="6216"/>
      </w:tblGrid>
      <w:tr>
        <w:trPr>
          <w:trHeight w:val="475" w:hRule="exact"/>
        </w:trPr>
        <w:tc>
          <w:tcPr>
            <w:tcBorders>
              <w:top w:val="single" w:sz="4"/>
            </w:tcBorders>
            <w:shd w:val="clear" w:color="auto" w:fill="auto"/>
            <w:vAlign w:val="bottom"/>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Sestava vytvořena v MS21 + 11.10.2024 8:18</w:t>
            </w:r>
          </w:p>
        </w:tc>
        <w:tc>
          <w:tcPr>
            <w:tcBorders>
              <w:top w:val="single" w:sz="4"/>
            </w:tcBorders>
            <w:shd w:val="clear" w:color="auto" w:fill="auto"/>
            <w:vAlign w:val="top"/>
          </w:tcPr>
          <w:p>
            <w:pPr>
              <w:pStyle w:val="Style12"/>
              <w:keepNext w:val="0"/>
              <w:keepLines w:val="0"/>
              <w:widowControl w:val="0"/>
              <w:shd w:val="clear" w:color="auto" w:fill="auto"/>
              <w:tabs>
                <w:tab w:pos="5122" w:val="left"/>
              </w:tabs>
              <w:bidi w:val="0"/>
              <w:spacing w:before="0" w:after="0" w:line="240" w:lineRule="auto"/>
              <w:ind w:left="1220" w:right="0" w:firstLine="0"/>
              <w:jc w:val="left"/>
            </w:pPr>
            <w:r>
              <w:rPr>
                <w:color w:val="000000"/>
                <w:spacing w:val="0"/>
                <w:w w:val="100"/>
                <w:position w:val="0"/>
                <w:shd w:val="clear" w:color="auto" w:fill="auto"/>
                <w:lang w:val="cs-CZ" w:eastAsia="cs-CZ" w:bidi="cs-CZ"/>
              </w:rPr>
              <w:t>HYLNAT_EXT</w:t>
              <w:tab/>
              <w:t>Verze 3</w:t>
            </w:r>
          </w:p>
        </w:tc>
      </w:tr>
    </w:tbl>
    <w:p>
      <w:pPr>
        <w:widowControl w:val="0"/>
        <w:spacing w:line="1" w:lineRule="exact"/>
      </w:pPr>
      <w:r>
        <w:br w:type="page"/>
      </w:r>
    </w:p>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OPJAK_RgŠll Vzdělávací aktivity MAP pro děti a žáky</w:t>
      </w:r>
    </w:p>
    <w:tbl>
      <w:tblPr>
        <w:tblOverlap w:val="never"/>
        <w:jc w:val="center"/>
        <w:tblLayout w:type="fixed"/>
      </w:tblPr>
      <w:tblGrid>
        <w:gridCol w:w="2832"/>
        <w:gridCol w:w="6211"/>
      </w:tblGrid>
      <w:tr>
        <w:trPr>
          <w:trHeight w:val="26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283"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288"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Genderová tematika v obsahu vzdělávání</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OPJAK_RgŠ12 Akce MAP pro pracovníky ve vzdělávání</w:t>
      </w:r>
    </w:p>
    <w:tbl>
      <w:tblPr>
        <w:tblOverlap w:val="never"/>
        <w:jc w:val="center"/>
        <w:tblLayout w:type="fixed"/>
      </w:tblPr>
      <w:tblGrid>
        <w:gridCol w:w="2832"/>
        <w:gridCol w:w="6211"/>
      </w:tblGrid>
      <w:tr>
        <w:trPr>
          <w:trHeight w:val="26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278"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298"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Demokratické myšlení, sociální a občanské kompetence</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OPJAK_RgŠ12 Akce MAP pro pracovníky ve vzdělávání</w:t>
      </w:r>
    </w:p>
    <w:tbl>
      <w:tblPr>
        <w:tblOverlap w:val="never"/>
        <w:jc w:val="center"/>
        <w:tblLayout w:type="fixed"/>
      </w:tblPr>
      <w:tblGrid>
        <w:gridCol w:w="2832"/>
        <w:gridCol w:w="6211"/>
      </w:tblGrid>
      <w:tr>
        <w:trPr>
          <w:trHeight w:val="2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283"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298"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Mediální gramotnost</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OPJAK_RgŠ12 Akce MAP pro pracovníky ve vzdělávání</w:t>
      </w:r>
    </w:p>
    <w:tbl>
      <w:tblPr>
        <w:tblOverlap w:val="never"/>
        <w:jc w:val="center"/>
        <w:tblLayout w:type="fixed"/>
      </w:tblPr>
      <w:tblGrid>
        <w:gridCol w:w="2832"/>
        <w:gridCol w:w="6211"/>
      </w:tblGrid>
      <w:tr>
        <w:trPr>
          <w:trHeight w:val="26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283"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302"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 xml:space="preserve">Pedagogický </w:t>
            </w:r>
            <w:r>
              <w:rPr>
                <w:color w:val="000000"/>
                <w:spacing w:val="0"/>
                <w:w w:val="100"/>
                <w:position w:val="0"/>
                <w:shd w:val="clear" w:color="auto" w:fill="auto"/>
                <w:lang w:val="en-US" w:eastAsia="en-US" w:bidi="en-US"/>
              </w:rPr>
              <w:t>leadership</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OPJAK_RgŠ12 Akce MAP pro pracovníky ve vzdělávání</w:t>
      </w:r>
    </w:p>
    <w:tbl>
      <w:tblPr>
        <w:tblOverlap w:val="never"/>
        <w:jc w:val="center"/>
        <w:tblLayout w:type="fixed"/>
      </w:tblPr>
      <w:tblGrid>
        <w:gridCol w:w="2832"/>
        <w:gridCol w:w="6211"/>
      </w:tblGrid>
      <w:tr>
        <w:trPr>
          <w:trHeight w:val="26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283"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302"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top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Rozvoj podnikavosti, iniciativy a kreativity</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619" w:line="1" w:lineRule="exact"/>
      </w:pPr>
    </w:p>
    <w:p>
      <w:pPr>
        <w:widowControl w:val="0"/>
        <w:spacing w:line="1" w:lineRule="exact"/>
      </w:pP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OPJAK_RgŠll Vzdělávací aktivity MAP pro děti a žáky</w:t>
      </w:r>
    </w:p>
    <w:tbl>
      <w:tblPr>
        <w:tblOverlap w:val="never"/>
        <w:jc w:val="center"/>
        <w:tblLayout w:type="fixed"/>
      </w:tblPr>
      <w:tblGrid>
        <w:gridCol w:w="2832"/>
        <w:gridCol w:w="6211"/>
      </w:tblGrid>
      <w:tr>
        <w:trPr>
          <w:trHeight w:val="2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278"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Cena/Sazba: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0,00</w:t>
            </w:r>
          </w:p>
        </w:tc>
      </w:tr>
      <w:tr>
        <w:trPr>
          <w:trHeight w:val="302"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Číselník:</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Polytechnické vzdělávání</w:t>
            </w:r>
          </w:p>
        </w:tc>
      </w:tr>
    </w:tbl>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Text:</w:t>
      </w:r>
    </w:p>
    <w:p>
      <w:pPr>
        <w:widowControl w:val="0"/>
        <w:spacing w:after="1319" w:line="1" w:lineRule="exact"/>
      </w:pPr>
    </w:p>
    <w:p>
      <w:pPr>
        <w:pStyle w:val="Style10"/>
        <w:keepNext/>
        <w:keepLines/>
        <w:widowControl w:val="0"/>
        <w:shd w:val="clear" w:color="auto" w:fill="auto"/>
        <w:bidi w:val="0"/>
        <w:spacing w:before="0" w:after="320" w:line="240" w:lineRule="auto"/>
        <w:ind w:left="0" w:right="0" w:firstLine="0"/>
        <w:jc w:val="left"/>
      </w:pPr>
      <w:bookmarkStart w:id="43" w:name="bookmark43"/>
      <w:r>
        <w:rPr>
          <w:color w:val="000000"/>
          <w:spacing w:val="0"/>
          <w:w w:val="100"/>
          <w:position w:val="0"/>
          <w:shd w:val="clear" w:color="auto" w:fill="auto"/>
          <w:lang w:val="cs-CZ" w:eastAsia="cs-CZ" w:bidi="cs-CZ"/>
        </w:rPr>
        <w:t>Klíčové aktivity</w:t>
      </w:r>
      <w:bookmarkEnd w:id="43"/>
    </w:p>
    <w:tbl>
      <w:tblPr>
        <w:tblOverlap w:val="never"/>
        <w:jc w:val="center"/>
        <w:tblLayout w:type="fixed"/>
      </w:tblPr>
      <w:tblGrid>
        <w:gridCol w:w="2832"/>
        <w:gridCol w:w="6211"/>
      </w:tblGrid>
      <w:tr>
        <w:trPr>
          <w:trHeight w:val="1051" w:hRule="exact"/>
        </w:trPr>
        <w:tc>
          <w:tcPr>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klíčové aktivity:</w:t>
            </w:r>
          </w:p>
        </w:tc>
        <w:tc>
          <w:tcPr>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860"/>
              <w:jc w:val="left"/>
            </w:pPr>
            <w:r>
              <w:rPr>
                <w:color w:val="000000"/>
                <w:spacing w:val="0"/>
                <w:w w:val="100"/>
                <w:position w:val="0"/>
                <w:shd w:val="clear" w:color="auto" w:fill="auto"/>
                <w:lang w:val="cs-CZ" w:eastAsia="cs-CZ" w:bidi="cs-CZ"/>
              </w:rPr>
              <w:t>Aktivita 1 - Řízení projektu</w:t>
            </w:r>
          </w:p>
        </w:tc>
      </w:tr>
      <w:tr>
        <w:trPr>
          <w:trHeight w:val="475" w:hRule="exact"/>
        </w:trPr>
        <w:tc>
          <w:tcPr>
            <w:tcBorders>
              <w:top w:val="single" w:sz="4"/>
            </w:tcBorders>
            <w:shd w:val="clear" w:color="auto" w:fill="auto"/>
            <w:vAlign w:val="bottom"/>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Sestava vytvořena v MS21 + 11.10.2024 8:18</w:t>
            </w:r>
          </w:p>
        </w:tc>
        <w:tc>
          <w:tcPr>
            <w:tcBorders>
              <w:top w:val="single" w:sz="4"/>
            </w:tcBorders>
            <w:shd w:val="clear" w:color="auto" w:fill="auto"/>
            <w:vAlign w:val="top"/>
          </w:tcPr>
          <w:p>
            <w:pPr>
              <w:pStyle w:val="Style12"/>
              <w:keepNext w:val="0"/>
              <w:keepLines w:val="0"/>
              <w:widowControl w:val="0"/>
              <w:shd w:val="clear" w:color="auto" w:fill="auto"/>
              <w:tabs>
                <w:tab w:pos="3902" w:val="left"/>
              </w:tabs>
              <w:bidi w:val="0"/>
              <w:spacing w:before="0" w:after="0" w:line="240" w:lineRule="auto"/>
              <w:ind w:left="0" w:right="360" w:firstLine="0"/>
              <w:jc w:val="right"/>
            </w:pPr>
            <w:r>
              <w:rPr>
                <w:color w:val="000000"/>
                <w:spacing w:val="0"/>
                <w:w w:val="100"/>
                <w:position w:val="0"/>
                <w:shd w:val="clear" w:color="auto" w:fill="auto"/>
                <w:lang w:val="cs-CZ" w:eastAsia="cs-CZ" w:bidi="cs-CZ"/>
              </w:rPr>
              <w:t>HYLNAT_EXT</w:t>
              <w:tab/>
              <w:t>Verze 3</w:t>
            </w:r>
          </w:p>
        </w:tc>
      </w:tr>
    </w:tbl>
    <w:p>
      <w:pPr>
        <w:sectPr>
          <w:footerReference w:type="default" r:id="rId20"/>
          <w:footerReference w:type="even" r:id="rId21"/>
          <w:footerReference w:type="first" r:id="rId22"/>
          <w:footnotePr>
            <w:pos w:val="pageBottom"/>
            <w:numFmt w:val="decimal"/>
            <w:numRestart w:val="continuous"/>
          </w:footnotePr>
          <w:pgSz w:w="11900" w:h="16840"/>
          <w:pgMar w:top="1010" w:right="1049" w:bottom="1139" w:left="1065" w:header="0" w:footer="3" w:gutter="0"/>
          <w:cols w:space="720"/>
          <w:noEndnote/>
          <w:titlePg/>
          <w:rtlGutter w:val="0"/>
          <w:docGrid w:linePitch="360"/>
        </w:sectPr>
      </w:pPr>
    </w:p>
    <w:p>
      <w:pPr>
        <w:pStyle w:val="Style15"/>
        <w:keepNext/>
        <w:keepLines/>
        <w:widowControl w:val="0"/>
        <w:shd w:val="clear" w:color="auto" w:fill="auto"/>
        <w:bidi w:val="0"/>
        <w:spacing w:before="0" w:after="0"/>
        <w:ind w:left="0" w:right="0" w:firstLine="0"/>
        <w:jc w:val="left"/>
      </w:pPr>
      <w:bookmarkStart w:id="45" w:name="bookmark45"/>
      <w:r>
        <w:rPr>
          <w:color w:val="000000"/>
          <w:spacing w:val="0"/>
          <w:w w:val="100"/>
          <w:position w:val="0"/>
          <w:shd w:val="clear" w:color="auto" w:fill="auto"/>
          <w:lang w:val="cs-CZ" w:eastAsia="cs-CZ" w:bidi="cs-CZ"/>
        </w:rPr>
        <w:t>Popis klíčové aktivity:</w:t>
      </w:r>
      <w:bookmarkEnd w:id="45"/>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Cílem aktivity je prostřednictvím funkčního realizačního týmu nastavit postupy řízení projektu tak, aby bylo zajištěno průběžné řízení projektu a kontrola jeho realizace, aby byla včas identifikován případná rizika projektu a eliminován jejich dopad na realizace projektu. Realizační tým je složen z administrativního a odborného týmu. Detailní popis realizačního týmu je uveden v žádosti v příloze Realizační tým.</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 xml:space="preserve">Složení realizačního týmu musí reflektovat jeho činnosti v rámci procesu společného místního akčního plánování v </w:t>
      </w:r>
      <w:r>
        <w:rPr>
          <w:color w:val="000000"/>
          <w:spacing w:val="0"/>
          <w:w w:val="100"/>
          <w:position w:val="0"/>
          <w:shd w:val="clear" w:color="auto" w:fill="auto"/>
          <w:lang w:val="en-US" w:eastAsia="en-US" w:bidi="en-US"/>
        </w:rPr>
        <w:t xml:space="preserve">MAP </w:t>
      </w:r>
      <w:r>
        <w:rPr>
          <w:color w:val="000000"/>
          <w:spacing w:val="0"/>
          <w:w w:val="100"/>
          <w:position w:val="0"/>
          <w:shd w:val="clear" w:color="auto" w:fill="auto"/>
          <w:lang w:val="cs-CZ" w:eastAsia="cs-CZ" w:bidi="cs-CZ"/>
        </w:rPr>
        <w:t>IV.</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xml:space="preserve">Realizační tým </w:t>
      </w:r>
      <w:r>
        <w:rPr>
          <w:color w:val="000000"/>
          <w:spacing w:val="0"/>
          <w:w w:val="100"/>
          <w:position w:val="0"/>
          <w:shd w:val="clear" w:color="auto" w:fill="auto"/>
          <w:lang w:val="en-US" w:eastAsia="en-US" w:bidi="en-US"/>
        </w:rPr>
        <w:t xml:space="preserve">MAP </w:t>
      </w:r>
      <w:r>
        <w:rPr>
          <w:color w:val="000000"/>
          <w:spacing w:val="0"/>
          <w:w w:val="100"/>
          <w:position w:val="0"/>
          <w:shd w:val="clear" w:color="auto" w:fill="auto"/>
          <w:lang w:val="cs-CZ" w:eastAsia="cs-CZ" w:bidi="cs-CZ"/>
        </w:rPr>
        <w:t>IV zajišťuje minimálně tyto činnosti:</w:t>
      </w:r>
    </w:p>
    <w:p>
      <w:pPr>
        <w:pStyle w:val="Style2"/>
        <w:keepNext w:val="0"/>
        <w:keepLines w:val="0"/>
        <w:widowControl w:val="0"/>
        <w:numPr>
          <w:ilvl w:val="0"/>
          <w:numId w:val="11"/>
        </w:numPr>
        <w:shd w:val="clear" w:color="auto" w:fill="auto"/>
        <w:tabs>
          <w:tab w:pos="198" w:val="left"/>
        </w:tabs>
        <w:bidi w:val="0"/>
        <w:spacing w:before="0" w:after="0"/>
        <w:ind w:left="0" w:right="0" w:firstLine="0"/>
        <w:jc w:val="left"/>
      </w:pPr>
      <w:r>
        <w:rPr>
          <w:color w:val="000000"/>
          <w:spacing w:val="0"/>
          <w:w w:val="100"/>
          <w:position w:val="0"/>
          <w:shd w:val="clear" w:color="auto" w:fill="auto"/>
          <w:lang w:val="cs-CZ" w:eastAsia="cs-CZ" w:bidi="cs-CZ"/>
        </w:rPr>
        <w:t>podpora činnosti Řídícího výboru a PS</w:t>
      </w:r>
    </w:p>
    <w:p>
      <w:pPr>
        <w:pStyle w:val="Style2"/>
        <w:keepNext w:val="0"/>
        <w:keepLines w:val="0"/>
        <w:widowControl w:val="0"/>
        <w:numPr>
          <w:ilvl w:val="0"/>
          <w:numId w:val="11"/>
        </w:numPr>
        <w:shd w:val="clear" w:color="auto" w:fill="auto"/>
        <w:tabs>
          <w:tab w:pos="198" w:val="left"/>
        </w:tabs>
        <w:bidi w:val="0"/>
        <w:spacing w:before="0" w:after="0"/>
        <w:ind w:left="0" w:right="0" w:firstLine="0"/>
        <w:jc w:val="left"/>
      </w:pPr>
      <w:r>
        <w:rPr>
          <w:color w:val="000000"/>
          <w:spacing w:val="0"/>
          <w:w w:val="100"/>
          <w:position w:val="0"/>
          <w:shd w:val="clear" w:color="auto" w:fill="auto"/>
          <w:lang w:val="cs-CZ" w:eastAsia="cs-CZ" w:bidi="cs-CZ"/>
        </w:rPr>
        <w:t>zpracování a průběžný monitoring systému komunikace jak dovnitř, tak navenek</w:t>
      </w:r>
    </w:p>
    <w:p>
      <w:pPr>
        <w:pStyle w:val="Style2"/>
        <w:keepNext w:val="0"/>
        <w:keepLines w:val="0"/>
        <w:widowControl w:val="0"/>
        <w:numPr>
          <w:ilvl w:val="0"/>
          <w:numId w:val="11"/>
        </w:numPr>
        <w:shd w:val="clear" w:color="auto" w:fill="auto"/>
        <w:tabs>
          <w:tab w:pos="198" w:val="left"/>
        </w:tabs>
        <w:bidi w:val="0"/>
        <w:spacing w:before="0" w:after="0"/>
        <w:ind w:left="0" w:right="0" w:firstLine="0"/>
        <w:jc w:val="left"/>
      </w:pPr>
      <w:r>
        <w:rPr>
          <w:color w:val="000000"/>
          <w:spacing w:val="0"/>
          <w:w w:val="100"/>
          <w:position w:val="0"/>
          <w:shd w:val="clear" w:color="auto" w:fill="auto"/>
          <w:lang w:val="cs-CZ" w:eastAsia="cs-CZ" w:bidi="cs-CZ"/>
        </w:rPr>
        <w:t xml:space="preserve">monitorování průběhu realizace aktivit: Rozvoj a aktualizace </w:t>
      </w:r>
      <w:r>
        <w:rPr>
          <w:color w:val="000000"/>
          <w:spacing w:val="0"/>
          <w:w w:val="100"/>
          <w:position w:val="0"/>
          <w:shd w:val="clear" w:color="auto" w:fill="auto"/>
          <w:lang w:val="en-US" w:eastAsia="en-US" w:bidi="en-US"/>
        </w:rPr>
        <w:t xml:space="preserve">MAP </w:t>
      </w:r>
      <w:r>
        <w:rPr>
          <w:color w:val="000000"/>
          <w:spacing w:val="0"/>
          <w:w w:val="100"/>
          <w:position w:val="0"/>
          <w:shd w:val="clear" w:color="auto" w:fill="auto"/>
          <w:lang w:val="cs-CZ" w:eastAsia="cs-CZ" w:bidi="cs-CZ"/>
        </w:rPr>
        <w:t>IV a Evaluace procesu místního akčního plánování,</w:t>
      </w:r>
    </w:p>
    <w:p>
      <w:pPr>
        <w:pStyle w:val="Style2"/>
        <w:keepNext w:val="0"/>
        <w:keepLines w:val="0"/>
        <w:widowControl w:val="0"/>
        <w:numPr>
          <w:ilvl w:val="0"/>
          <w:numId w:val="11"/>
        </w:numPr>
        <w:shd w:val="clear" w:color="auto" w:fill="auto"/>
        <w:tabs>
          <w:tab w:pos="193" w:val="left"/>
          <w:tab w:pos="7838" w:val="left"/>
        </w:tabs>
        <w:bidi w:val="0"/>
        <w:spacing w:before="0" w:after="0"/>
        <w:ind w:left="0" w:right="0" w:firstLine="0"/>
        <w:jc w:val="left"/>
      </w:pPr>
      <w:r>
        <w:rPr>
          <w:color w:val="000000"/>
          <w:spacing w:val="0"/>
          <w:w w:val="100"/>
          <w:position w:val="0"/>
          <w:shd w:val="clear" w:color="auto" w:fill="auto"/>
          <w:lang w:val="cs-CZ" w:eastAsia="cs-CZ" w:bidi="cs-CZ"/>
        </w:rPr>
        <w:t xml:space="preserve">spolupráce při relevantních aktivitách procesu místního akčního plánování s odborným garantem </w:t>
      </w:r>
      <w:r>
        <w:rPr>
          <w:color w:val="000000"/>
          <w:spacing w:val="0"/>
          <w:w w:val="100"/>
          <w:position w:val="0"/>
          <w:shd w:val="clear" w:color="auto" w:fill="auto"/>
          <w:lang w:val="en-US" w:eastAsia="en-US" w:bidi="en-US"/>
        </w:rPr>
        <w:t xml:space="preserve">MAP </w:t>
      </w:r>
      <w:r>
        <w:rPr>
          <w:color w:val="000000"/>
          <w:spacing w:val="0"/>
          <w:w w:val="100"/>
          <w:position w:val="0"/>
          <w:shd w:val="clear" w:color="auto" w:fill="auto"/>
          <w:lang w:val="cs-CZ" w:eastAsia="cs-CZ" w:bidi="cs-CZ"/>
        </w:rPr>
        <w:t>IV, '</w:t>
        <w:tab/>
        <w:t>~</w:t>
      </w:r>
    </w:p>
    <w:p>
      <w:pPr>
        <w:pStyle w:val="Style2"/>
        <w:keepNext w:val="0"/>
        <w:keepLines w:val="0"/>
        <w:widowControl w:val="0"/>
        <w:numPr>
          <w:ilvl w:val="0"/>
          <w:numId w:val="11"/>
        </w:numPr>
        <w:shd w:val="clear" w:color="auto" w:fill="auto"/>
        <w:tabs>
          <w:tab w:pos="193" w:val="left"/>
        </w:tabs>
        <w:bidi w:val="0"/>
        <w:spacing w:before="0"/>
        <w:ind w:left="0" w:right="0" w:firstLine="0"/>
        <w:jc w:val="left"/>
      </w:pPr>
      <w:r>
        <w:rPr>
          <w:color w:val="000000"/>
          <w:spacing w:val="0"/>
          <w:w w:val="100"/>
          <w:position w:val="0"/>
          <w:shd w:val="clear" w:color="auto" w:fill="auto"/>
          <w:lang w:val="cs-CZ" w:eastAsia="cs-CZ" w:bidi="cs-CZ"/>
        </w:rPr>
        <w:t xml:space="preserve">zajišťuje v procesu místního akčního plánování přenos výstupů mezi jednotlivými články, které jsou v rámci organizační struktury </w:t>
      </w:r>
      <w:r>
        <w:rPr>
          <w:color w:val="000000"/>
          <w:spacing w:val="0"/>
          <w:w w:val="100"/>
          <w:position w:val="0"/>
          <w:shd w:val="clear" w:color="auto" w:fill="auto"/>
          <w:lang w:val="en-US" w:eastAsia="en-US" w:bidi="en-US"/>
        </w:rPr>
        <w:t xml:space="preserve">MAP </w:t>
      </w:r>
      <w:r>
        <w:rPr>
          <w:color w:val="000000"/>
          <w:spacing w:val="0"/>
          <w:w w:val="100"/>
          <w:position w:val="0"/>
          <w:shd w:val="clear" w:color="auto" w:fill="auto"/>
          <w:lang w:val="cs-CZ" w:eastAsia="cs-CZ" w:bidi="cs-CZ"/>
        </w:rPr>
        <w:t>IV zřízeny.</w:t>
      </w:r>
    </w:p>
    <w:p>
      <w:pPr>
        <w:pStyle w:val="Style2"/>
        <w:keepNext w:val="0"/>
        <w:keepLines w:val="0"/>
        <w:widowControl w:val="0"/>
        <w:shd w:val="clear" w:color="auto" w:fill="auto"/>
        <w:bidi w:val="0"/>
        <w:spacing w:before="0" w:after="680"/>
        <w:ind w:left="0" w:right="0" w:firstLine="0"/>
        <w:jc w:val="left"/>
      </w:pPr>
      <w:r>
        <w:rPr>
          <w:b/>
          <w:bCs/>
          <w:color w:val="000000"/>
          <w:spacing w:val="0"/>
          <w:w w:val="100"/>
          <w:position w:val="0"/>
          <w:shd w:val="clear" w:color="auto" w:fill="auto"/>
          <w:lang w:val="cs-CZ" w:eastAsia="cs-CZ" w:bidi="cs-CZ"/>
        </w:rPr>
        <w:t>Přehled nákladů:</w:t>
      </w:r>
    </w:p>
    <w:p>
      <w:pPr>
        <w:pStyle w:val="Style2"/>
        <w:keepNext w:val="0"/>
        <w:keepLines w:val="0"/>
        <w:widowControl w:val="0"/>
        <w:shd w:val="clear" w:color="auto" w:fill="auto"/>
        <w:bidi w:val="0"/>
        <w:spacing w:before="0" w:line="240" w:lineRule="auto"/>
        <w:ind w:left="1340" w:right="0" w:firstLine="0"/>
        <w:jc w:val="left"/>
      </w:pPr>
      <w:r>
        <mc:AlternateContent>
          <mc:Choice Requires="wps">
            <w:drawing>
              <wp:anchor distT="0" distB="0" distL="114300" distR="114300" simplePos="0" relativeHeight="125829406" behindDoc="0" locked="0" layoutInCell="1" allowOverlap="1">
                <wp:simplePos x="0" y="0"/>
                <wp:positionH relativeFrom="page">
                  <wp:posOffset>899795</wp:posOffset>
                </wp:positionH>
                <wp:positionV relativeFrom="paragraph">
                  <wp:posOffset>12700</wp:posOffset>
                </wp:positionV>
                <wp:extent cx="1362710" cy="158750"/>
                <wp:wrapSquare wrapText="right"/>
                <wp:docPr id="111" name="Shape 111"/>
                <a:graphic xmlns:a="http://schemas.openxmlformats.org/drawingml/2006/main">
                  <a:graphicData uri="http://schemas.microsoft.com/office/word/2010/wordprocessingShape">
                    <wps:wsp>
                      <wps:cNvSpPr txBox="1"/>
                      <wps:spPr>
                        <a:xfrm>
                          <a:ext cx="1362710" cy="1587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klíčové aktivity:</w:t>
                            </w:r>
                          </w:p>
                        </w:txbxContent>
                      </wps:txbx>
                      <wps:bodyPr wrap="none" lIns="0" tIns="0" rIns="0" bIns="0">
                        <a:noAutoFit/>
                      </wps:bodyPr>
                    </wps:wsp>
                  </a:graphicData>
                </a:graphic>
              </wp:anchor>
            </w:drawing>
          </mc:Choice>
          <mc:Fallback>
            <w:pict>
              <v:shape id="_x0000_s1137" type="#_x0000_t202" style="position:absolute;margin-left:70.850000000000009pt;margin-top:1.pt;width:107.3pt;height:12.5pt;z-index:-12582934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klíčové aktivity:</w:t>
                      </w:r>
                    </w:p>
                  </w:txbxContent>
                </v:textbox>
                <w10:wrap type="square" side="right" anchorx="page"/>
              </v:shape>
            </w:pict>
          </mc:Fallback>
        </mc:AlternateContent>
      </w:r>
      <w:r>
        <w:rPr>
          <w:color w:val="000000"/>
          <w:spacing w:val="0"/>
          <w:w w:val="100"/>
          <w:position w:val="0"/>
          <w:shd w:val="clear" w:color="auto" w:fill="auto"/>
          <w:lang w:val="cs-CZ" w:eastAsia="cs-CZ" w:bidi="cs-CZ"/>
        </w:rPr>
        <w:t>Aktivita 2 - Vnitřní hodnocení projektu</w:t>
      </w:r>
    </w:p>
    <w:p>
      <w:pPr>
        <w:pStyle w:val="Style15"/>
        <w:keepNext/>
        <w:keepLines/>
        <w:widowControl w:val="0"/>
        <w:shd w:val="clear" w:color="auto" w:fill="auto"/>
        <w:bidi w:val="0"/>
        <w:spacing w:before="0" w:after="0"/>
        <w:ind w:left="0" w:right="0" w:firstLine="0"/>
        <w:jc w:val="left"/>
      </w:pPr>
      <w:bookmarkStart w:id="47" w:name="bookmark47"/>
      <w:r>
        <w:rPr>
          <w:color w:val="000000"/>
          <w:spacing w:val="0"/>
          <w:w w:val="100"/>
          <w:position w:val="0"/>
          <w:shd w:val="clear" w:color="auto" w:fill="auto"/>
          <w:lang w:val="cs-CZ" w:eastAsia="cs-CZ" w:bidi="cs-CZ"/>
        </w:rPr>
        <w:t>Popis klíčové aktivity:</w:t>
      </w:r>
      <w:bookmarkEnd w:id="47"/>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V rámci aktivity proběhne vnitřní hodnocení projektu prostřednictvím analytických, hodnotících a evaluačních aktivit. Cílem bude zhodnocení dopadu projektu na cílové skupiny a spolupráce s Řídicím orgánem OP JAK (ŘO) na vyhodnocení celé výzvy. Zástupce realizačního týmu MAP bude zjištění o dopadu projektu na cílové skupiny a způsobu, jakým ke zjištěním dospěl, sdílet na evaluačně- metodických setkáních organizovaných ŘO. Spolupráce s evaluačním oddělením ŘO na hodnocení výzvy bude dále zahrnovat sběr kontaktů na cílové skupiny a zajištění jejich souhlasu k oslovení za účelem evaluace výzvy.</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Výstup: závěrečná evaluační zpráva.</w:t>
      </w:r>
    </w:p>
    <w:p>
      <w:pPr>
        <w:pStyle w:val="Style2"/>
        <w:keepNext w:val="0"/>
        <w:keepLines w:val="0"/>
        <w:widowControl w:val="0"/>
        <w:shd w:val="clear" w:color="auto" w:fill="auto"/>
        <w:bidi w:val="0"/>
        <w:spacing w:before="0" w:after="680"/>
        <w:ind w:left="0" w:right="0" w:firstLine="0"/>
        <w:jc w:val="left"/>
      </w:pPr>
      <w:r>
        <w:rPr>
          <w:b/>
          <w:bCs/>
          <w:color w:val="000000"/>
          <w:spacing w:val="0"/>
          <w:w w:val="100"/>
          <w:position w:val="0"/>
          <w:shd w:val="clear" w:color="auto" w:fill="auto"/>
          <w:lang w:val="cs-CZ" w:eastAsia="cs-CZ" w:bidi="cs-CZ"/>
        </w:rPr>
        <w:t>Přehled nákladů:</w:t>
      </w:r>
    </w:p>
    <w:p>
      <w:pPr>
        <w:pStyle w:val="Style2"/>
        <w:keepNext w:val="0"/>
        <w:keepLines w:val="0"/>
        <w:widowControl w:val="0"/>
        <w:shd w:val="clear" w:color="auto" w:fill="auto"/>
        <w:bidi w:val="0"/>
        <w:spacing w:before="0" w:line="240" w:lineRule="auto"/>
        <w:ind w:left="1340" w:right="0" w:firstLine="0"/>
        <w:jc w:val="left"/>
      </w:pPr>
      <w:r>
        <mc:AlternateContent>
          <mc:Choice Requires="wps">
            <w:drawing>
              <wp:anchor distT="0" distB="0" distL="114300" distR="114300" simplePos="0" relativeHeight="125829408" behindDoc="0" locked="0" layoutInCell="1" allowOverlap="1">
                <wp:simplePos x="0" y="0"/>
                <wp:positionH relativeFrom="page">
                  <wp:posOffset>899795</wp:posOffset>
                </wp:positionH>
                <wp:positionV relativeFrom="paragraph">
                  <wp:posOffset>12700</wp:posOffset>
                </wp:positionV>
                <wp:extent cx="1362710" cy="158750"/>
                <wp:wrapSquare wrapText="right"/>
                <wp:docPr id="113" name="Shape 113"/>
                <a:graphic xmlns:a="http://schemas.openxmlformats.org/drawingml/2006/main">
                  <a:graphicData uri="http://schemas.microsoft.com/office/word/2010/wordprocessingShape">
                    <wps:wsp>
                      <wps:cNvSpPr txBox="1"/>
                      <wps:spPr>
                        <a:xfrm>
                          <a:ext cx="1362710" cy="1587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klíčové aktivity:</w:t>
                            </w:r>
                          </w:p>
                        </w:txbxContent>
                      </wps:txbx>
                      <wps:bodyPr wrap="none" lIns="0" tIns="0" rIns="0" bIns="0">
                        <a:noAutoFit/>
                      </wps:bodyPr>
                    </wps:wsp>
                  </a:graphicData>
                </a:graphic>
              </wp:anchor>
            </w:drawing>
          </mc:Choice>
          <mc:Fallback>
            <w:pict>
              <v:shape id="_x0000_s1139" type="#_x0000_t202" style="position:absolute;margin-left:70.850000000000009pt;margin-top:1.pt;width:107.3pt;height:12.5pt;z-index:-12582934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klíčové aktivity:</w:t>
                      </w:r>
                    </w:p>
                  </w:txbxContent>
                </v:textbox>
                <w10:wrap type="square" side="right" anchorx="page"/>
              </v:shape>
            </w:pict>
          </mc:Fallback>
        </mc:AlternateContent>
      </w:r>
      <w:r>
        <w:rPr>
          <w:color w:val="000000"/>
          <w:spacing w:val="0"/>
          <w:w w:val="100"/>
          <w:position w:val="0"/>
          <w:shd w:val="clear" w:color="auto" w:fill="auto"/>
          <w:lang w:val="cs-CZ" w:eastAsia="cs-CZ" w:bidi="cs-CZ"/>
        </w:rPr>
        <w:t>Aktivita 3 - 3.1 ŘV a organizační struktura MAP</w:t>
      </w:r>
    </w:p>
    <w:p>
      <w:pPr>
        <w:pStyle w:val="Style15"/>
        <w:keepNext/>
        <w:keepLines/>
        <w:widowControl w:val="0"/>
        <w:shd w:val="clear" w:color="auto" w:fill="auto"/>
        <w:bidi w:val="0"/>
        <w:spacing w:before="0" w:after="0"/>
        <w:ind w:left="0" w:right="0" w:firstLine="0"/>
        <w:jc w:val="left"/>
      </w:pPr>
      <w:bookmarkStart w:id="49" w:name="bookmark49"/>
      <w:r>
        <w:rPr>
          <w:color w:val="000000"/>
          <w:spacing w:val="0"/>
          <w:w w:val="100"/>
          <w:position w:val="0"/>
          <w:shd w:val="clear" w:color="auto" w:fill="auto"/>
          <w:lang w:val="cs-CZ" w:eastAsia="cs-CZ" w:bidi="cs-CZ"/>
        </w:rPr>
        <w:t>Popis klíčové aktivity:</w:t>
      </w:r>
      <w:bookmarkEnd w:id="49"/>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V projektu bude fungovat Řídicí výbor MAP (ŘV) jakožto hlavní pracovní orgán partnerství MAP. ŘV bude tvořen zástupci klíčových aktérů ovlivňujících oblast vzdělávání na území vymezeném pro daný MAP, zvolí si svého předsedu, definuje si vlastní postupy rozhodování. ŘV se řídí platným Statutem a Jednacím řádem a jeho role je přímo spjatá s procesem společného plánování, rozvojem, aktualizací a schvalováním MAP. Na 1. zasedání ŘV projedná a schválí Statut a Jednací řád a obojí bude předloženo v nejbližší ZoR po provedené aktualizaci (nejpozději do 3 měsíců od zahájení fyzické realizace projektu/vydání právního aktu - dle toho, co nastane později). Dále dojde k aktualizaci organizační struktury (organizační struktura zahrnuje realizační tým MAP, ŘV a pracovní skupiny) - součástí bude popis rolí, povinností a odpovědností jednotlivých složek této struktury a popis komunikačních toků mezi jednotlivými pracovními orgány.</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Výstupy: složení ŘV respektující partnerský přístup; Statut a Jednací řád ŘV MAP; seznam pracovních skupin a jejich členů; organizační struktura (včetně popisu rozdělení rolí, povinností a odpovědností, popis komunikačních toků) schválená ŘV.</w:t>
      </w:r>
    </w:p>
    <w:p>
      <w:pPr>
        <w:pStyle w:val="Style2"/>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cs-CZ" w:eastAsia="cs-CZ" w:bidi="cs-CZ"/>
        </w:rPr>
        <w:t>Přehled nákladů:</w:t>
      </w:r>
      <w:r>
        <w:br w:type="page"/>
      </w:r>
    </w:p>
    <w:p>
      <w:pPr>
        <w:pStyle w:val="Style2"/>
        <w:keepNext w:val="0"/>
        <w:keepLines w:val="0"/>
        <w:widowControl w:val="0"/>
        <w:shd w:val="clear" w:color="auto" w:fill="auto"/>
        <w:bidi w:val="0"/>
        <w:spacing w:before="0" w:after="460" w:line="240" w:lineRule="auto"/>
        <w:ind w:left="1360" w:right="0" w:firstLine="0"/>
        <w:jc w:val="left"/>
      </w:pPr>
      <w:r>
        <mc:AlternateContent>
          <mc:Choice Requires="wps">
            <w:drawing>
              <wp:anchor distT="0" distB="0" distL="114300" distR="114300" simplePos="0" relativeHeight="125829410" behindDoc="0" locked="0" layoutInCell="1" allowOverlap="1">
                <wp:simplePos x="0" y="0"/>
                <wp:positionH relativeFrom="page">
                  <wp:posOffset>899795</wp:posOffset>
                </wp:positionH>
                <wp:positionV relativeFrom="paragraph">
                  <wp:posOffset>12700</wp:posOffset>
                </wp:positionV>
                <wp:extent cx="1362710" cy="304800"/>
                <wp:wrapSquare wrapText="right"/>
                <wp:docPr id="115" name="Shape 115"/>
                <a:graphic xmlns:a="http://schemas.openxmlformats.org/drawingml/2006/main">
                  <a:graphicData uri="http://schemas.microsoft.com/office/word/2010/wordprocessingShape">
                    <wps:wsp>
                      <wps:cNvSpPr txBox="1"/>
                      <wps:spPr>
                        <a:xfrm>
                          <a:ext cx="1362710" cy="304800"/>
                        </a:xfrm>
                        <a:prstGeom prst="rect"/>
                        <a:noFill/>
                      </wps:spPr>
                      <wps:txbx>
                        <w:txbxContent>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 xml:space="preserve">Název klíčové aktivity: </w:t>
                            </w:r>
                            <w:r>
                              <w:rPr>
                                <w:color w:val="000000"/>
                                <w:spacing w:val="0"/>
                                <w:w w:val="100"/>
                                <w:position w:val="0"/>
                                <w:shd w:val="clear" w:color="auto" w:fill="auto"/>
                                <w:lang w:val="cs-CZ" w:eastAsia="cs-CZ" w:bidi="cs-CZ"/>
                              </w:rPr>
                              <w:t>konzultačního procesu</w:t>
                            </w:r>
                          </w:p>
                        </w:txbxContent>
                      </wps:txbx>
                      <wps:bodyPr lIns="0" tIns="0" rIns="0" bIns="0">
                        <a:noAutoFit/>
                      </wps:bodyPr>
                    </wps:wsp>
                  </a:graphicData>
                </a:graphic>
              </wp:anchor>
            </w:drawing>
          </mc:Choice>
          <mc:Fallback>
            <w:pict>
              <v:shape id="_x0000_s1141" type="#_x0000_t202" style="position:absolute;margin-left:70.850000000000009pt;margin-top:1.pt;width:107.3pt;height:24.pt;z-index:-12582934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 xml:space="preserve">Název klíčové aktivity: </w:t>
                      </w:r>
                      <w:r>
                        <w:rPr>
                          <w:color w:val="000000"/>
                          <w:spacing w:val="0"/>
                          <w:w w:val="100"/>
                          <w:position w:val="0"/>
                          <w:shd w:val="clear" w:color="auto" w:fill="auto"/>
                          <w:lang w:val="cs-CZ" w:eastAsia="cs-CZ" w:bidi="cs-CZ"/>
                        </w:rPr>
                        <w:t>konzultačního procesu</w:t>
                      </w:r>
                    </w:p>
                  </w:txbxContent>
                </v:textbox>
                <w10:wrap type="square" side="right" anchorx="page"/>
              </v:shape>
            </w:pict>
          </mc:Fallback>
        </mc:AlternateContent>
      </w:r>
      <w:r>
        <w:rPr>
          <w:color w:val="000000"/>
          <w:spacing w:val="0"/>
          <w:w w:val="100"/>
          <w:position w:val="0"/>
          <w:shd w:val="clear" w:color="auto" w:fill="auto"/>
          <w:lang w:val="cs-CZ" w:eastAsia="cs-CZ" w:bidi="cs-CZ"/>
        </w:rPr>
        <w:t>Aktivita 3 - 3.2 Zpracování komunikačního plánu a realizace</w:t>
      </w:r>
    </w:p>
    <w:p>
      <w:pPr>
        <w:pStyle w:val="Style15"/>
        <w:keepNext/>
        <w:keepLines/>
        <w:widowControl w:val="0"/>
        <w:shd w:val="clear" w:color="auto" w:fill="auto"/>
        <w:bidi w:val="0"/>
        <w:spacing w:before="0" w:after="0"/>
        <w:ind w:left="0" w:right="0" w:firstLine="0"/>
        <w:jc w:val="left"/>
      </w:pPr>
      <w:bookmarkStart w:id="51" w:name="bookmark51"/>
      <w:r>
        <w:rPr>
          <w:color w:val="000000"/>
          <w:spacing w:val="0"/>
          <w:w w:val="100"/>
          <w:position w:val="0"/>
          <w:shd w:val="clear" w:color="auto" w:fill="auto"/>
          <w:lang w:val="cs-CZ" w:eastAsia="cs-CZ" w:bidi="cs-CZ"/>
        </w:rPr>
        <w:t>Popis klíčové aktivity:</w:t>
      </w:r>
      <w:bookmarkEnd w:id="51"/>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Široké veřejnosti budou poskytovány informace o MAP, jeho aktivitách a výstupech. Budou využity sociální sítě/webové stránky, média a další formy informování. Sociální média/webové stránky budou využity pro propojení MAP s rodiči, školami, s ostatními MAP a případně s dalšími elektronickými zdroji, které se zabývají problematikou vzdělávání. Pro každou cílovou skupinu bude zvolen způsob komunikace, který je pro ni srozumitelný a akceptovatelný. Bude zpracován/aktualizován komunikační plán, který popíše zapojené subjekty, způsoby pravidelného informování, způsoby realizace konzultačního procesu - způsoby a termíny přijímání podnětů a připomínek, způsoby a termíny pro vypořádání připomínek, techniky pro poskytování zpětné vazby a techniky pro průběžné informování veřejnosti.</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Výstupy: komunikační plán a plánované aktivity konzultačního procesu; aktivní využívání sociálních médií, nebo webových stránek příjemce/projektu; zveřejnění informace o MAP v místních nebo jiných médiích minimálně 1x v průběhu každých započatých šesti měsíců realizace projektu; realizace informativního setkání ke kvalitě vzdělávání s relevantními aktéry, zastupiteli a apod.</w:t>
      </w:r>
    </w:p>
    <w:p>
      <w:pPr>
        <w:pStyle w:val="Style2"/>
        <w:keepNext w:val="0"/>
        <w:keepLines w:val="0"/>
        <w:widowControl w:val="0"/>
        <w:shd w:val="clear" w:color="auto" w:fill="auto"/>
        <w:bidi w:val="0"/>
        <w:spacing w:before="0" w:after="680"/>
        <w:ind w:left="0" w:right="0" w:firstLine="0"/>
        <w:jc w:val="left"/>
      </w:pPr>
      <w:r>
        <w:rPr>
          <w:b/>
          <w:bCs/>
          <w:color w:val="000000"/>
          <w:spacing w:val="0"/>
          <w:w w:val="100"/>
          <w:position w:val="0"/>
          <w:shd w:val="clear" w:color="auto" w:fill="auto"/>
          <w:lang w:val="cs-CZ" w:eastAsia="cs-CZ" w:bidi="cs-CZ"/>
        </w:rPr>
        <w:t>Přehled nákladů:</w:t>
      </w:r>
    </w:p>
    <w:p>
      <w:pPr>
        <w:pStyle w:val="Style2"/>
        <w:keepNext w:val="0"/>
        <w:keepLines w:val="0"/>
        <w:widowControl w:val="0"/>
        <w:shd w:val="clear" w:color="auto" w:fill="auto"/>
        <w:bidi w:val="0"/>
        <w:spacing w:before="0" w:line="240" w:lineRule="auto"/>
        <w:ind w:left="1360" w:right="0" w:firstLine="0"/>
        <w:jc w:val="left"/>
      </w:pPr>
      <w:r>
        <mc:AlternateContent>
          <mc:Choice Requires="wps">
            <w:drawing>
              <wp:anchor distT="0" distB="0" distL="114300" distR="114300" simplePos="0" relativeHeight="125829412" behindDoc="0" locked="0" layoutInCell="1" allowOverlap="1">
                <wp:simplePos x="0" y="0"/>
                <wp:positionH relativeFrom="page">
                  <wp:posOffset>899795</wp:posOffset>
                </wp:positionH>
                <wp:positionV relativeFrom="paragraph">
                  <wp:posOffset>12700</wp:posOffset>
                </wp:positionV>
                <wp:extent cx="1362710" cy="158750"/>
                <wp:wrapSquare wrapText="right"/>
                <wp:docPr id="117" name="Shape 117"/>
                <a:graphic xmlns:a="http://schemas.openxmlformats.org/drawingml/2006/main">
                  <a:graphicData uri="http://schemas.microsoft.com/office/word/2010/wordprocessingShape">
                    <wps:wsp>
                      <wps:cNvSpPr txBox="1"/>
                      <wps:spPr>
                        <a:xfrm>
                          <a:ext cx="1362710" cy="1587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klíčové aktivity:</w:t>
                            </w:r>
                          </w:p>
                        </w:txbxContent>
                      </wps:txbx>
                      <wps:bodyPr wrap="none" lIns="0" tIns="0" rIns="0" bIns="0">
                        <a:noAutoFit/>
                      </wps:bodyPr>
                    </wps:wsp>
                  </a:graphicData>
                </a:graphic>
              </wp:anchor>
            </w:drawing>
          </mc:Choice>
          <mc:Fallback>
            <w:pict>
              <v:shape id="_x0000_s1143" type="#_x0000_t202" style="position:absolute;margin-left:70.850000000000009pt;margin-top:1.pt;width:107.3pt;height:12.5pt;z-index:-12582934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klíčové aktivity:</w:t>
                      </w:r>
                    </w:p>
                  </w:txbxContent>
                </v:textbox>
                <w10:wrap type="square" side="right" anchorx="page"/>
              </v:shape>
            </w:pict>
          </mc:Fallback>
        </mc:AlternateContent>
      </w:r>
      <w:r>
        <w:rPr>
          <w:color w:val="000000"/>
          <w:spacing w:val="0"/>
          <w:w w:val="100"/>
          <w:position w:val="0"/>
          <w:shd w:val="clear" w:color="auto" w:fill="auto"/>
          <w:lang w:val="cs-CZ" w:eastAsia="cs-CZ" w:bidi="cs-CZ"/>
        </w:rPr>
        <w:t>Aktivita 3 - 3.3 PS pro financování</w:t>
      </w:r>
    </w:p>
    <w:p>
      <w:pPr>
        <w:pStyle w:val="Style15"/>
        <w:keepNext/>
        <w:keepLines/>
        <w:widowControl w:val="0"/>
        <w:shd w:val="clear" w:color="auto" w:fill="auto"/>
        <w:bidi w:val="0"/>
        <w:spacing w:before="0" w:after="0"/>
        <w:ind w:left="0" w:right="0" w:firstLine="0"/>
        <w:jc w:val="left"/>
      </w:pPr>
      <w:bookmarkStart w:id="53" w:name="bookmark53"/>
      <w:r>
        <w:rPr>
          <w:color w:val="000000"/>
          <w:spacing w:val="0"/>
          <w:w w:val="100"/>
          <w:position w:val="0"/>
          <w:shd w:val="clear" w:color="auto" w:fill="auto"/>
          <w:lang w:val="cs-CZ" w:eastAsia="cs-CZ" w:bidi="cs-CZ"/>
        </w:rPr>
        <w:t>Popis klíčové aktivity:</w:t>
      </w:r>
      <w:bookmarkEnd w:id="53"/>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PS pro financování bude připravovat podklady pro rozhodování ŘV. PS bude rovnoměrně složena ze zástupců obcí v území (především zřizovatelů), ředitelů škol (nebo jejich delegovaných zástupců) a odborníků. Výstupy zjednání předkládá PS formou doporučení ŘV. Cílem PS je navrhnout, jakým způsobem bude financována realizace aktivit zapracovaných do SR MAP a akčních plánů. PS bude zapojeným partnerům v MAP zprostředkovávat informace o plánovaných/vyhlášených dotačních titulech/výzvách v oblasti vzdělávání, pomáhat hledat finanční prostředky na investiční priority zřizovatelů a škol atd. Setkání PS bude nejméně 4x během 12 po sobě jdoucích měsíců (počítáno od zahájení fyzické realizace projektu); pouze v případě kratšího období bude poměrně krácen počet setkání na nejméně 1 za 3 po sobě jdoucí měsíce, setkání bude realizováno prezenčně, v odůvodněných případech hybridně/online. Z každého jednání bude pořizován zápis a prezenční listina. Pokud to bude účelné, bude setkání pracovních skupin fungujících v rámci projektu realizováno jako společné.</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Výstupy: seznam realizovaných jednání PS; zápisy a prezenční listiny z jednání PS; zpracované návrhy financování aktivit navržené ostatními PS.</w:t>
      </w:r>
    </w:p>
    <w:p>
      <w:pPr>
        <w:pStyle w:val="Style15"/>
        <w:keepNext/>
        <w:keepLines/>
        <w:widowControl w:val="0"/>
        <w:shd w:val="clear" w:color="auto" w:fill="auto"/>
        <w:bidi w:val="0"/>
        <w:spacing w:before="0" w:after="680"/>
        <w:ind w:left="0" w:right="0" w:firstLine="0"/>
        <w:jc w:val="left"/>
      </w:pPr>
      <w:bookmarkStart w:id="55" w:name="bookmark55"/>
      <w:r>
        <w:rPr>
          <w:color w:val="000000"/>
          <w:spacing w:val="0"/>
          <w:w w:val="100"/>
          <w:position w:val="0"/>
          <w:shd w:val="clear" w:color="auto" w:fill="auto"/>
          <w:lang w:val="cs-CZ" w:eastAsia="cs-CZ" w:bidi="cs-CZ"/>
        </w:rPr>
        <w:t>Přehled nákladů:</w:t>
      </w:r>
      <w:bookmarkEnd w:id="55"/>
    </w:p>
    <w:p>
      <w:pPr>
        <w:pStyle w:val="Style2"/>
        <w:keepNext w:val="0"/>
        <w:keepLines w:val="0"/>
        <w:widowControl w:val="0"/>
        <w:shd w:val="clear" w:color="auto" w:fill="auto"/>
        <w:tabs>
          <w:tab w:pos="3672" w:val="left"/>
        </w:tabs>
        <w:bidi w:val="0"/>
        <w:spacing w:before="0" w:after="0"/>
        <w:ind w:left="0" w:right="0" w:firstLine="0"/>
        <w:jc w:val="left"/>
      </w:pPr>
      <w:r>
        <w:rPr>
          <w:b/>
          <w:bCs/>
          <w:color w:val="000000"/>
          <w:spacing w:val="0"/>
          <w:w w:val="100"/>
          <w:position w:val="0"/>
          <w:shd w:val="clear" w:color="auto" w:fill="auto"/>
          <w:lang w:val="cs-CZ" w:eastAsia="cs-CZ" w:bidi="cs-CZ"/>
        </w:rPr>
        <w:t>Název klíčové aktivity:</w:t>
        <w:tab/>
      </w:r>
      <w:r>
        <w:rPr>
          <w:color w:val="000000"/>
          <w:spacing w:val="0"/>
          <w:w w:val="100"/>
          <w:position w:val="0"/>
          <w:shd w:val="clear" w:color="auto" w:fill="auto"/>
          <w:lang w:val="cs-CZ" w:eastAsia="cs-CZ" w:bidi="cs-CZ"/>
        </w:rPr>
        <w:t>Aktivita 3 - 3.4 PS pro podporu moderních didaktických</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forem vedoucích k rozvoji klíčových kompetencí</w:t>
      </w:r>
    </w:p>
    <w:p>
      <w:pPr>
        <w:pStyle w:val="Style15"/>
        <w:keepNext/>
        <w:keepLines/>
        <w:widowControl w:val="0"/>
        <w:shd w:val="clear" w:color="auto" w:fill="auto"/>
        <w:bidi w:val="0"/>
        <w:spacing w:before="0" w:after="0"/>
        <w:ind w:left="0" w:right="0" w:firstLine="0"/>
        <w:jc w:val="left"/>
      </w:pPr>
      <w:bookmarkStart w:id="57" w:name="bookmark57"/>
      <w:r>
        <w:rPr>
          <w:color w:val="000000"/>
          <w:spacing w:val="0"/>
          <w:w w:val="100"/>
          <w:position w:val="0"/>
          <w:shd w:val="clear" w:color="auto" w:fill="auto"/>
          <w:lang w:val="cs-CZ" w:eastAsia="cs-CZ" w:bidi="cs-CZ"/>
        </w:rPr>
        <w:t>Popis klíčové aktivity:</w:t>
      </w:r>
      <w:bookmarkEnd w:id="57"/>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xml:space="preserve">V rámci činnosti PS bude docházet k výměně zkušeností a odborných znalostí o moderních didaktických formách, metodách, pomůckách a postupech, které vedou k rozvoji klíčových kompetencí dětí a žáků. Budou identifikováni místní lídři/experti v dané oblasti, dojde k jejich zapojení do práce PS a dalších aktivit v území. PS se bude aktivně podílet na celém procesu společného plánování v území a aktualizaci dokumentace MAP a spolupracovat s PS pro financování. Minimálně 1 člen PS bude pedagogický pracovník dle zákona č. 563/2004 Sb. s minimálně pětiletou praxí v ZŠ. Setkání PS bude nejméně 4x během 12 po sobě jdoucích měsíců (počítáno od zahájení fyzické realizace projektu); pouze v případě kratšího období bude poměrně krácen počet setkání na nejméně 1 za 3 po sobě </w:t>
      </w:r>
      <w:r>
        <w:rPr>
          <w:color w:val="000000"/>
          <w:spacing w:val="0"/>
          <w:w w:val="100"/>
          <w:position w:val="0"/>
          <w:shd w:val="clear" w:color="auto" w:fill="auto"/>
          <w:lang w:val="cs-CZ" w:eastAsia="cs-CZ" w:bidi="cs-CZ"/>
        </w:rPr>
        <w:t>jdoucí měsíce, setkání bude realizováno prezenčně, v odůvodněných případech hybridně/online. Z každého jednání bude pořizován zápis a prezenční listina. Pokud to bude účelné, bude setkání pracovních skupin fungujících v rámci projektu realizováno jako společné.</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Výstupy: seznam místních lídrů/expertů pro oblast, které se PS věnuje a odkaz na webové stránky projektu/příjemce, kde je zveřejněn jejich seznam; seznam realizovaných jednání PS; zápisy a prezenční listiny z jednání PS; zpracované návrhy aktivit spolupráce a aktivit škol v oblasti moderních didaktických forem vedoucích k rozvoji klíčových kompetencí dětí a žáků.</w:t>
      </w:r>
    </w:p>
    <w:p>
      <w:pPr>
        <w:pStyle w:val="Style2"/>
        <w:keepNext w:val="0"/>
        <w:keepLines w:val="0"/>
        <w:widowControl w:val="0"/>
        <w:shd w:val="clear" w:color="auto" w:fill="auto"/>
        <w:bidi w:val="0"/>
        <w:spacing w:before="0" w:after="680"/>
        <w:ind w:left="0" w:right="0" w:firstLine="0"/>
        <w:jc w:val="left"/>
      </w:pPr>
      <w:r>
        <w:rPr>
          <w:b/>
          <w:bCs/>
          <w:color w:val="000000"/>
          <w:spacing w:val="0"/>
          <w:w w:val="100"/>
          <w:position w:val="0"/>
          <w:shd w:val="clear" w:color="auto" w:fill="auto"/>
          <w:lang w:val="cs-CZ" w:eastAsia="cs-CZ" w:bidi="cs-CZ"/>
        </w:rPr>
        <w:t>Přehled nákladů:</w:t>
      </w:r>
    </w:p>
    <w:p>
      <w:pPr>
        <w:pStyle w:val="Style2"/>
        <w:keepNext w:val="0"/>
        <w:keepLines w:val="0"/>
        <w:widowControl w:val="0"/>
        <w:shd w:val="clear" w:color="auto" w:fill="auto"/>
        <w:bidi w:val="0"/>
        <w:spacing w:before="0" w:line="240" w:lineRule="auto"/>
        <w:ind w:left="1360" w:right="0" w:firstLine="0"/>
        <w:jc w:val="left"/>
      </w:pPr>
      <w:r>
        <mc:AlternateContent>
          <mc:Choice Requires="wps">
            <w:drawing>
              <wp:anchor distT="0" distB="0" distL="114300" distR="114300" simplePos="0" relativeHeight="125829414" behindDoc="0" locked="0" layoutInCell="1" allowOverlap="1">
                <wp:simplePos x="0" y="0"/>
                <wp:positionH relativeFrom="page">
                  <wp:posOffset>901700</wp:posOffset>
                </wp:positionH>
                <wp:positionV relativeFrom="paragraph">
                  <wp:posOffset>12700</wp:posOffset>
                </wp:positionV>
                <wp:extent cx="1362710" cy="158750"/>
                <wp:wrapSquare wrapText="right"/>
                <wp:docPr id="119" name="Shape 119"/>
                <a:graphic xmlns:a="http://schemas.openxmlformats.org/drawingml/2006/main">
                  <a:graphicData uri="http://schemas.microsoft.com/office/word/2010/wordprocessingShape">
                    <wps:wsp>
                      <wps:cNvSpPr txBox="1"/>
                      <wps:spPr>
                        <a:xfrm>
                          <a:ext cx="1362710" cy="1587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klíčové aktivity:</w:t>
                            </w:r>
                          </w:p>
                        </w:txbxContent>
                      </wps:txbx>
                      <wps:bodyPr wrap="none" lIns="0" tIns="0" rIns="0" bIns="0">
                        <a:noAutoFit/>
                      </wps:bodyPr>
                    </wps:wsp>
                  </a:graphicData>
                </a:graphic>
              </wp:anchor>
            </w:drawing>
          </mc:Choice>
          <mc:Fallback>
            <w:pict>
              <v:shape id="_x0000_s1145" type="#_x0000_t202" style="position:absolute;margin-left:71.pt;margin-top:1.pt;width:107.3pt;height:12.5pt;z-index:-12582933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klíčové aktivity:</w:t>
                      </w:r>
                    </w:p>
                  </w:txbxContent>
                </v:textbox>
                <w10:wrap type="square" side="right" anchorx="page"/>
              </v:shape>
            </w:pict>
          </mc:Fallback>
        </mc:AlternateContent>
      </w:r>
      <w:r>
        <w:rPr>
          <w:color w:val="000000"/>
          <w:spacing w:val="0"/>
          <w:w w:val="100"/>
          <w:position w:val="0"/>
          <w:shd w:val="clear" w:color="auto" w:fill="auto"/>
          <w:lang w:val="cs-CZ" w:eastAsia="cs-CZ" w:bidi="cs-CZ"/>
        </w:rPr>
        <w:t>Aktivita 3 - 3.5 PS pro rovné příležitosti</w:t>
      </w:r>
    </w:p>
    <w:p>
      <w:pPr>
        <w:pStyle w:val="Style15"/>
        <w:keepNext/>
        <w:keepLines/>
        <w:widowControl w:val="0"/>
        <w:shd w:val="clear" w:color="auto" w:fill="auto"/>
        <w:bidi w:val="0"/>
        <w:spacing w:before="0" w:after="0"/>
        <w:ind w:left="0" w:right="0" w:firstLine="0"/>
        <w:jc w:val="left"/>
      </w:pPr>
      <w:bookmarkStart w:id="59" w:name="bookmark59"/>
      <w:r>
        <w:rPr>
          <w:color w:val="000000"/>
          <w:spacing w:val="0"/>
          <w:w w:val="100"/>
          <w:position w:val="0"/>
          <w:shd w:val="clear" w:color="auto" w:fill="auto"/>
          <w:lang w:val="cs-CZ" w:eastAsia="cs-CZ" w:bidi="cs-CZ"/>
        </w:rPr>
        <w:t>Popis klíčové aktivity:</w:t>
      </w:r>
      <w:bookmarkEnd w:id="59"/>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Obsahem práce PS je zejména vzájemné vzdělávání, přenos zkušeností a informací a odborně vedená diskuze o problematice nastavení rovných příležitostí a selektivnosti vzdělávacího systému a uvnitř škol. PS posuzuje navržené konkrétní aktivity v akčních plánech, zda jsou v souladu se zásadou rovného přístupu ke vzdělání. PS také vytváří popis stávajícího stavu této problematiky v území, popis příčin tohoto stavu a návrh aktivit, které pomohou nastavit rovné příležitosti a eliminovat selektivitu. PS bude rovnoměrně složena ze zástupců zřizovatelů, ředitelů škol, pg. pracovníků, pracovníků s dětmi a mládeží, pracovníků poradenských zařízení, dalších odborníků a rodičů (zejména rodičů dětí a žáků s potřebou podpůrných opatření, včetně romských rodičů). Minimálně 1 člen PS bude pedagogický pracovník dle zákona č. 563/2004 Sb. s minimálně pětiletou praxí v ZŠ. PS bude spolupracovat s PS pro financování a bude se podílet na celém procesu společného plánování v území a aktualizaci dokumentace MAP. Setkání PS bude nejméně 4x během 12 po sobě jdoucích měsíců (počítáno od zahájení fyzické realizace projektu); pouze v případě kratšího období bude poměrně krácen počet setkání na nejméně 1 za 3 po sobě jdoucí měsíce, setkání bude realizováno prezenčně, v odůvodněných případech hybridně/online. Z každého jednání bude pořizován zápis a prezenční listina. Pokud to bude účelné, bude setkání pracovních skupin fungujících v rámci projektu realizováno jako společné. Výstupy: seznam realizovaných jednání PS; zápisy a prezenční listiny z jednání PS; návrhy aktivit spolupráce a aktivit škol nastavující rovné příležitosti a podmínky ke vzdělávání.</w:t>
      </w:r>
    </w:p>
    <w:p>
      <w:pPr>
        <w:pStyle w:val="Style2"/>
        <w:keepNext w:val="0"/>
        <w:keepLines w:val="0"/>
        <w:widowControl w:val="0"/>
        <w:shd w:val="clear" w:color="auto" w:fill="auto"/>
        <w:bidi w:val="0"/>
        <w:spacing w:before="0" w:after="680"/>
        <w:ind w:left="0" w:right="0" w:firstLine="0"/>
        <w:jc w:val="left"/>
      </w:pPr>
      <w:r>
        <w:rPr>
          <w:b/>
          <w:bCs/>
          <w:color w:val="000000"/>
          <w:spacing w:val="0"/>
          <w:w w:val="100"/>
          <w:position w:val="0"/>
          <w:shd w:val="clear" w:color="auto" w:fill="auto"/>
          <w:lang w:val="cs-CZ" w:eastAsia="cs-CZ" w:bidi="cs-CZ"/>
        </w:rPr>
        <w:t>Přehled nákladů:</w:t>
      </w:r>
    </w:p>
    <w:p>
      <w:pPr>
        <w:pStyle w:val="Style2"/>
        <w:keepNext w:val="0"/>
        <w:keepLines w:val="0"/>
        <w:widowControl w:val="0"/>
        <w:shd w:val="clear" w:color="auto" w:fill="auto"/>
        <w:bidi w:val="0"/>
        <w:spacing w:before="0" w:line="240" w:lineRule="auto"/>
        <w:ind w:left="1360" w:right="0" w:firstLine="0"/>
        <w:jc w:val="left"/>
      </w:pPr>
      <w:r>
        <mc:AlternateContent>
          <mc:Choice Requires="wps">
            <w:drawing>
              <wp:anchor distT="0" distB="0" distL="114300" distR="114300" simplePos="0" relativeHeight="125829416" behindDoc="0" locked="0" layoutInCell="1" allowOverlap="1">
                <wp:simplePos x="0" y="0"/>
                <wp:positionH relativeFrom="page">
                  <wp:posOffset>901700</wp:posOffset>
                </wp:positionH>
                <wp:positionV relativeFrom="paragraph">
                  <wp:posOffset>12700</wp:posOffset>
                </wp:positionV>
                <wp:extent cx="1362710" cy="158750"/>
                <wp:wrapSquare wrapText="right"/>
                <wp:docPr id="121" name="Shape 121"/>
                <a:graphic xmlns:a="http://schemas.openxmlformats.org/drawingml/2006/main">
                  <a:graphicData uri="http://schemas.microsoft.com/office/word/2010/wordprocessingShape">
                    <wps:wsp>
                      <wps:cNvSpPr txBox="1"/>
                      <wps:spPr>
                        <a:xfrm>
                          <a:ext cx="1362710" cy="1587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klíčové aktivity:</w:t>
                            </w:r>
                          </w:p>
                        </w:txbxContent>
                      </wps:txbx>
                      <wps:bodyPr wrap="none" lIns="0" tIns="0" rIns="0" bIns="0">
                        <a:noAutoFit/>
                      </wps:bodyPr>
                    </wps:wsp>
                  </a:graphicData>
                </a:graphic>
              </wp:anchor>
            </w:drawing>
          </mc:Choice>
          <mc:Fallback>
            <w:pict>
              <v:shape id="_x0000_s1147" type="#_x0000_t202" style="position:absolute;margin-left:71.pt;margin-top:1.pt;width:107.3pt;height:12.5pt;z-index:-12582933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klíčové aktivity:</w:t>
                      </w:r>
                    </w:p>
                  </w:txbxContent>
                </v:textbox>
                <w10:wrap type="square" side="right" anchorx="page"/>
              </v:shape>
            </w:pict>
          </mc:Fallback>
        </mc:AlternateContent>
      </w:r>
      <w:r>
        <w:rPr>
          <w:color w:val="000000"/>
          <w:spacing w:val="0"/>
          <w:w w:val="100"/>
          <w:position w:val="0"/>
          <w:shd w:val="clear" w:color="auto" w:fill="auto"/>
          <w:lang w:val="cs-CZ" w:eastAsia="cs-CZ" w:bidi="cs-CZ"/>
        </w:rPr>
        <w:t>Aktivita 3 - 3.6 PS pro další témata</w:t>
      </w:r>
    </w:p>
    <w:p>
      <w:pPr>
        <w:pStyle w:val="Style15"/>
        <w:keepNext/>
        <w:keepLines/>
        <w:widowControl w:val="0"/>
        <w:shd w:val="clear" w:color="auto" w:fill="auto"/>
        <w:bidi w:val="0"/>
        <w:spacing w:before="0" w:after="0"/>
        <w:ind w:left="0" w:right="0" w:firstLine="0"/>
        <w:jc w:val="left"/>
      </w:pPr>
      <w:bookmarkStart w:id="61" w:name="bookmark61"/>
      <w:r>
        <w:rPr>
          <w:color w:val="000000"/>
          <w:spacing w:val="0"/>
          <w:w w:val="100"/>
          <w:position w:val="0"/>
          <w:shd w:val="clear" w:color="auto" w:fill="auto"/>
          <w:lang w:val="cs-CZ" w:eastAsia="cs-CZ" w:bidi="cs-CZ"/>
        </w:rPr>
        <w:t>Popis klíčové aktivity:</w:t>
      </w:r>
      <w:bookmarkEnd w:id="61"/>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Pracovní skupina se bude zabývat aktuálními tématy a bude složena především z ředitelů škol. V rámci činnosti PS bude zohledňována problematika rozvoje potenciálu každého žáka. Nedílnou součástí práce této PS je i začlenění oblasti digitální gramotnosti a využívání ICT ve vzdělávání. Výstupy: seznam místních lídrů/expertů pro oblast, které se PS věnuje a odkaz na webové stránky projektu/příjemce, kde je zveřejněn jejich seznam; seznam realizovaných jednání PS; zápisy a prezenční listiny zjednání PS; zpracované návrhy aktivit spolupráce a aktivit škol.</w:t>
      </w:r>
    </w:p>
    <w:p>
      <w:pPr>
        <w:pStyle w:val="Style2"/>
        <w:keepNext w:val="0"/>
        <w:keepLines w:val="0"/>
        <w:widowControl w:val="0"/>
        <w:shd w:val="clear" w:color="auto" w:fill="auto"/>
        <w:bidi w:val="0"/>
        <w:spacing w:before="0" w:after="680"/>
        <w:ind w:left="0" w:right="0" w:firstLine="0"/>
        <w:jc w:val="left"/>
      </w:pPr>
      <w:r>
        <w:rPr>
          <w:b/>
          <w:bCs/>
          <w:color w:val="000000"/>
          <w:spacing w:val="0"/>
          <w:w w:val="100"/>
          <w:position w:val="0"/>
          <w:shd w:val="clear" w:color="auto" w:fill="auto"/>
          <w:lang w:val="cs-CZ" w:eastAsia="cs-CZ" w:bidi="cs-CZ"/>
        </w:rPr>
        <w:t>Přehled nákladů:</w:t>
      </w:r>
    </w:p>
    <w:p>
      <w:pPr>
        <w:pStyle w:val="Style2"/>
        <w:keepNext w:val="0"/>
        <w:keepLines w:val="0"/>
        <w:widowControl w:val="0"/>
        <w:shd w:val="clear" w:color="auto" w:fill="auto"/>
        <w:bidi w:val="0"/>
        <w:spacing w:before="0" w:line="240" w:lineRule="auto"/>
        <w:ind w:left="1360" w:right="0" w:firstLine="0"/>
        <w:jc w:val="left"/>
      </w:pPr>
      <w:r>
        <mc:AlternateContent>
          <mc:Choice Requires="wps">
            <w:drawing>
              <wp:anchor distT="0" distB="0" distL="114300" distR="114300" simplePos="0" relativeHeight="125829418" behindDoc="0" locked="0" layoutInCell="1" allowOverlap="1">
                <wp:simplePos x="0" y="0"/>
                <wp:positionH relativeFrom="page">
                  <wp:posOffset>901700</wp:posOffset>
                </wp:positionH>
                <wp:positionV relativeFrom="paragraph">
                  <wp:posOffset>12700</wp:posOffset>
                </wp:positionV>
                <wp:extent cx="1362710" cy="158750"/>
                <wp:wrapSquare wrapText="right"/>
                <wp:docPr id="123" name="Shape 123"/>
                <a:graphic xmlns:a="http://schemas.openxmlformats.org/drawingml/2006/main">
                  <a:graphicData uri="http://schemas.microsoft.com/office/word/2010/wordprocessingShape">
                    <wps:wsp>
                      <wps:cNvSpPr txBox="1"/>
                      <wps:spPr>
                        <a:xfrm>
                          <a:ext cx="1362710" cy="1587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klíčové aktivity:</w:t>
                            </w:r>
                          </w:p>
                        </w:txbxContent>
                      </wps:txbx>
                      <wps:bodyPr wrap="none" lIns="0" tIns="0" rIns="0" bIns="0">
                        <a:noAutoFit/>
                      </wps:bodyPr>
                    </wps:wsp>
                  </a:graphicData>
                </a:graphic>
              </wp:anchor>
            </w:drawing>
          </mc:Choice>
          <mc:Fallback>
            <w:pict>
              <v:shape id="_x0000_s1149" type="#_x0000_t202" style="position:absolute;margin-left:71.pt;margin-top:1.pt;width:107.3pt;height:12.5pt;z-index:-12582933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klíčové aktivity:</w:t>
                      </w:r>
                    </w:p>
                  </w:txbxContent>
                </v:textbox>
                <w10:wrap type="square" side="right" anchorx="page"/>
              </v:shape>
            </w:pict>
          </mc:Fallback>
        </mc:AlternateContent>
      </w:r>
      <w:r>
        <w:rPr>
          <w:color w:val="000000"/>
          <w:spacing w:val="0"/>
          <w:w w:val="100"/>
          <w:position w:val="0"/>
          <w:shd w:val="clear" w:color="auto" w:fill="auto"/>
          <w:lang w:val="cs-CZ" w:eastAsia="cs-CZ" w:bidi="cs-CZ"/>
        </w:rPr>
        <w:t>Aktivita 3 - 3.8 Místní akční plánování</w:t>
      </w:r>
    </w:p>
    <w:p>
      <w:pPr>
        <w:pStyle w:val="Style15"/>
        <w:keepNext/>
        <w:keepLines/>
        <w:widowControl w:val="0"/>
        <w:shd w:val="clear" w:color="auto" w:fill="auto"/>
        <w:bidi w:val="0"/>
        <w:spacing w:before="0" w:after="0"/>
        <w:ind w:left="0" w:right="0" w:firstLine="0"/>
        <w:jc w:val="left"/>
      </w:pPr>
      <w:bookmarkStart w:id="63" w:name="bookmark63"/>
      <w:r>
        <w:rPr>
          <w:color w:val="000000"/>
          <w:spacing w:val="0"/>
          <w:w w:val="100"/>
          <w:position w:val="0"/>
          <w:shd w:val="clear" w:color="auto" w:fill="auto"/>
          <w:lang w:val="cs-CZ" w:eastAsia="cs-CZ" w:bidi="cs-CZ"/>
        </w:rPr>
        <w:t>Popis klíčové aktivity:</w:t>
      </w:r>
      <w:bookmarkEnd w:id="63"/>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 xml:space="preserve">V rámci aktivity bude aktualizována analytická, strategická (SR MAP do roku 2028) a implementační část MAP (3 akční plány, které pokryjí školní rok 2025/2026, 2026/2027 a 2027/2028). Na všech činnostech se bude podílet RT MAP, ŘV a jednotlivé PS. V prioritách SR MAP budou zohledněna 3 povinná témata: 1. podpora moderních didaktických forem vedoucích k rozvoji klíčových kompetencí, 2. rozvoj potenciálu každého žáka, zejména žáků se sociálním a jiným znevýhodněním, 3. podpora </w:t>
      </w:r>
      <w:r>
        <w:rPr>
          <w:color w:val="000000"/>
          <w:spacing w:val="0"/>
          <w:w w:val="100"/>
          <w:position w:val="0"/>
          <w:shd w:val="clear" w:color="auto" w:fill="auto"/>
          <w:lang w:val="cs-CZ" w:eastAsia="cs-CZ" w:bidi="cs-CZ"/>
        </w:rPr>
        <w:t>pedagogických a didaktických kompetencí pracovníků ve vzdělávání a podpory managementu třídních kolektivů. Realizace těchto témat bude probíhat prostřednictvím průřezových témat, která vycházejí ze Strategie 2030+, resp. definovaných strategických linií (viz SPpŽP, podaktivita 3.8). Volba dalších témat zohlední identifikované potřeby území a bude v souladu s podmínkami realizace podaktivity 3.8 SPpŽP. Výstupy: aktualizovaný a ŘV schválený MAP - aktualizovaná analytická část, strategická část (SR MAP do roku 2028 včetně tabulek investičních priorit na období 2021-27) a implementační část (3 akční plány na výše uvedené školní roky).</w:t>
      </w:r>
    </w:p>
    <w:p>
      <w:pPr>
        <w:pStyle w:val="Style15"/>
        <w:keepNext/>
        <w:keepLines/>
        <w:widowControl w:val="0"/>
        <w:shd w:val="clear" w:color="auto" w:fill="auto"/>
        <w:bidi w:val="0"/>
        <w:spacing w:before="0" w:after="680"/>
        <w:ind w:left="0" w:right="0" w:firstLine="0"/>
        <w:jc w:val="left"/>
      </w:pPr>
      <w:bookmarkStart w:id="65" w:name="bookmark65"/>
      <w:r>
        <w:rPr>
          <w:color w:val="000000"/>
          <w:spacing w:val="0"/>
          <w:w w:val="100"/>
          <w:position w:val="0"/>
          <w:shd w:val="clear" w:color="auto" w:fill="auto"/>
          <w:lang w:val="cs-CZ" w:eastAsia="cs-CZ" w:bidi="cs-CZ"/>
        </w:rPr>
        <w:t>Přehled nákladů:</w:t>
      </w:r>
      <w:bookmarkEnd w:id="65"/>
    </w:p>
    <w:p>
      <w:pPr>
        <w:pStyle w:val="Style2"/>
        <w:keepNext w:val="0"/>
        <w:keepLines w:val="0"/>
        <w:widowControl w:val="0"/>
        <w:shd w:val="clear" w:color="auto" w:fill="auto"/>
        <w:tabs>
          <w:tab w:pos="3672" w:val="left"/>
        </w:tabs>
        <w:bidi w:val="0"/>
        <w:spacing w:before="0"/>
        <w:ind w:left="0" w:right="0" w:firstLine="0"/>
        <w:jc w:val="left"/>
      </w:pPr>
      <w:r>
        <w:rPr>
          <w:b/>
          <w:bCs/>
          <w:color w:val="000000"/>
          <w:spacing w:val="0"/>
          <w:w w:val="100"/>
          <w:position w:val="0"/>
          <w:shd w:val="clear" w:color="auto" w:fill="auto"/>
          <w:lang w:val="cs-CZ" w:eastAsia="cs-CZ" w:bidi="cs-CZ"/>
        </w:rPr>
        <w:t>Název klíčové aktivity:</w:t>
        <w:tab/>
      </w:r>
      <w:r>
        <w:rPr>
          <w:color w:val="000000"/>
          <w:spacing w:val="0"/>
          <w:w w:val="100"/>
          <w:position w:val="0"/>
          <w:shd w:val="clear" w:color="auto" w:fill="auto"/>
          <w:lang w:val="cs-CZ" w:eastAsia="cs-CZ" w:bidi="cs-CZ"/>
        </w:rPr>
        <w:t>Aktivita 3 - 3.9 Spolupráce s projektem IDZ/krajem</w:t>
      </w:r>
    </w:p>
    <w:p>
      <w:pPr>
        <w:pStyle w:val="Style15"/>
        <w:keepNext/>
        <w:keepLines/>
        <w:widowControl w:val="0"/>
        <w:shd w:val="clear" w:color="auto" w:fill="auto"/>
        <w:bidi w:val="0"/>
        <w:spacing w:before="0" w:after="0"/>
        <w:ind w:left="0" w:right="0" w:firstLine="0"/>
        <w:jc w:val="left"/>
      </w:pPr>
      <w:bookmarkStart w:id="67" w:name="bookmark67"/>
      <w:r>
        <w:rPr>
          <w:color w:val="000000"/>
          <w:spacing w:val="0"/>
          <w:w w:val="100"/>
          <w:position w:val="0"/>
          <w:shd w:val="clear" w:color="auto" w:fill="auto"/>
          <w:lang w:val="cs-CZ" w:eastAsia="cs-CZ" w:bidi="cs-CZ"/>
        </w:rPr>
        <w:t>Popis klíčové aktivity:</w:t>
      </w:r>
      <w:bookmarkEnd w:id="67"/>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V rámci realizace projektu bude probíhat spolupráce RT MAP s krajským projektem IDZ/krajem, ve kterém je projekt MAP realizován. V době přípravy krajského projektu IDZ poskytne RT MAP na vyzvání kraji součinnost a projedná s ním plánované opatření a aktivity zaměřené na děti, žáky a pracovníky MŠ a ZŠ tak, aby nedošlo k překryvům/duplikaci aktivit a k ohrožení absorpční kapacity v území. Za účelem koordinace společných aktivit se dále zástupce projektu MAP bude účastnit platformy pro setkávání s realizátory projektů MAP v daném území, kterou ustaví krajský projekt IDZ. V případě potřeby budou mezi krajem/krajským projektem IDZ a projektem MAP nastaveny další formy spolupráce.</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Výstupy: realizovaná spolupráce s krajem/krajským projektem IDZ (včetně účasti na platformě krajského projektu IDZ pro setkávání s realizátory projektu MAP v daném území); pozvánky, zápisy a prezenční listiny z akcí, které organizoval RT MAP.</w:t>
      </w:r>
    </w:p>
    <w:p>
      <w:pPr>
        <w:pStyle w:val="Style2"/>
        <w:keepNext w:val="0"/>
        <w:keepLines w:val="0"/>
        <w:widowControl w:val="0"/>
        <w:shd w:val="clear" w:color="auto" w:fill="auto"/>
        <w:bidi w:val="0"/>
        <w:spacing w:before="0" w:after="680"/>
        <w:ind w:left="0" w:right="0" w:firstLine="0"/>
        <w:jc w:val="left"/>
      </w:pPr>
      <w:r>
        <w:rPr>
          <w:b/>
          <w:bCs/>
          <w:color w:val="000000"/>
          <w:spacing w:val="0"/>
          <w:w w:val="100"/>
          <w:position w:val="0"/>
          <w:shd w:val="clear" w:color="auto" w:fill="auto"/>
          <w:lang w:val="cs-CZ" w:eastAsia="cs-CZ" w:bidi="cs-CZ"/>
        </w:rPr>
        <w:t>Přehled nákladů:</w:t>
      </w:r>
    </w:p>
    <w:p>
      <w:pPr>
        <w:pStyle w:val="Style2"/>
        <w:keepNext w:val="0"/>
        <w:keepLines w:val="0"/>
        <w:widowControl w:val="0"/>
        <w:shd w:val="clear" w:color="auto" w:fill="auto"/>
        <w:bidi w:val="0"/>
        <w:spacing w:before="0" w:line="240" w:lineRule="auto"/>
        <w:ind w:left="1360" w:right="0" w:firstLine="0"/>
        <w:jc w:val="left"/>
      </w:pPr>
      <w:r>
        <mc:AlternateContent>
          <mc:Choice Requires="wps">
            <w:drawing>
              <wp:anchor distT="0" distB="0" distL="114300" distR="114300" simplePos="0" relativeHeight="125829420" behindDoc="0" locked="0" layoutInCell="1" allowOverlap="1">
                <wp:simplePos x="0" y="0"/>
                <wp:positionH relativeFrom="page">
                  <wp:posOffset>898525</wp:posOffset>
                </wp:positionH>
                <wp:positionV relativeFrom="paragraph">
                  <wp:posOffset>12700</wp:posOffset>
                </wp:positionV>
                <wp:extent cx="1362710" cy="155575"/>
                <wp:wrapSquare wrapText="right"/>
                <wp:docPr id="125" name="Shape 125"/>
                <a:graphic xmlns:a="http://schemas.openxmlformats.org/drawingml/2006/main">
                  <a:graphicData uri="http://schemas.microsoft.com/office/word/2010/wordprocessingShape">
                    <wps:wsp>
                      <wps:cNvSpPr txBox="1"/>
                      <wps:spPr>
                        <a:xfrm>
                          <a:ext cx="1362710" cy="1555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klíčové aktivity:</w:t>
                            </w:r>
                          </w:p>
                        </w:txbxContent>
                      </wps:txbx>
                      <wps:bodyPr wrap="none" lIns="0" tIns="0" rIns="0" bIns="0">
                        <a:noAutoFit/>
                      </wps:bodyPr>
                    </wps:wsp>
                  </a:graphicData>
                </a:graphic>
              </wp:anchor>
            </w:drawing>
          </mc:Choice>
          <mc:Fallback>
            <w:pict>
              <v:shape id="_x0000_s1151" type="#_x0000_t202" style="position:absolute;margin-left:70.75pt;margin-top:1.pt;width:107.3pt;height:12.25pt;z-index:-12582933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klíčové aktivity:</w:t>
                      </w:r>
                    </w:p>
                  </w:txbxContent>
                </v:textbox>
                <w10:wrap type="square" side="right" anchorx="page"/>
              </v:shape>
            </w:pict>
          </mc:Fallback>
        </mc:AlternateContent>
      </w:r>
      <w:r>
        <w:rPr>
          <w:color w:val="000000"/>
          <w:spacing w:val="0"/>
          <w:w w:val="100"/>
          <w:position w:val="0"/>
          <w:shd w:val="clear" w:color="auto" w:fill="auto"/>
          <w:lang w:val="cs-CZ" w:eastAsia="cs-CZ" w:bidi="cs-CZ"/>
        </w:rPr>
        <w:t xml:space="preserve">Aktivita 3-3.10 Spolupráce s </w:t>
      </w:r>
      <w:r>
        <w:rPr>
          <w:color w:val="000000"/>
          <w:spacing w:val="0"/>
          <w:w w:val="100"/>
          <w:position w:val="0"/>
          <w:shd w:val="clear" w:color="auto" w:fill="auto"/>
          <w:lang w:val="en-US" w:eastAsia="en-US" w:bidi="en-US"/>
        </w:rPr>
        <w:t>IPs</w:t>
      </w:r>
    </w:p>
    <w:p>
      <w:pPr>
        <w:pStyle w:val="Style15"/>
        <w:keepNext/>
        <w:keepLines/>
        <w:widowControl w:val="0"/>
        <w:shd w:val="clear" w:color="auto" w:fill="auto"/>
        <w:bidi w:val="0"/>
        <w:spacing w:before="0" w:after="0"/>
        <w:ind w:left="0" w:right="0" w:firstLine="0"/>
        <w:jc w:val="left"/>
      </w:pPr>
      <w:bookmarkStart w:id="69" w:name="bookmark69"/>
      <w:r>
        <w:rPr>
          <w:color w:val="000000"/>
          <w:spacing w:val="0"/>
          <w:w w:val="100"/>
          <w:position w:val="0"/>
          <w:shd w:val="clear" w:color="auto" w:fill="auto"/>
          <w:lang w:val="cs-CZ" w:eastAsia="cs-CZ" w:bidi="cs-CZ"/>
        </w:rPr>
        <w:t>Popis klíčové aktivity:</w:t>
      </w:r>
      <w:bookmarkEnd w:id="69"/>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xml:space="preserve">Spolupráce projektu </w:t>
      </w:r>
      <w:r>
        <w:rPr>
          <w:color w:val="000000"/>
          <w:spacing w:val="0"/>
          <w:w w:val="100"/>
          <w:position w:val="0"/>
          <w:shd w:val="clear" w:color="auto" w:fill="auto"/>
          <w:lang w:val="en-US" w:eastAsia="en-US" w:bidi="en-US"/>
        </w:rPr>
        <w:t xml:space="preserve">MAP </w:t>
      </w:r>
      <w:r>
        <w:rPr>
          <w:color w:val="000000"/>
          <w:spacing w:val="0"/>
          <w:w w:val="100"/>
          <w:position w:val="0"/>
          <w:shd w:val="clear" w:color="auto" w:fill="auto"/>
          <w:lang w:val="cs-CZ" w:eastAsia="cs-CZ" w:bidi="cs-CZ"/>
        </w:rPr>
        <w:t xml:space="preserve">s </w:t>
      </w:r>
      <w:r>
        <w:rPr>
          <w:color w:val="000000"/>
          <w:spacing w:val="0"/>
          <w:w w:val="100"/>
          <w:position w:val="0"/>
          <w:shd w:val="clear" w:color="auto" w:fill="auto"/>
          <w:lang w:val="en-US" w:eastAsia="en-US" w:bidi="en-US"/>
        </w:rPr>
        <w:t xml:space="preserve">IPs </w:t>
      </w:r>
      <w:r>
        <w:rPr>
          <w:color w:val="000000"/>
          <w:spacing w:val="0"/>
          <w:w w:val="100"/>
          <w:position w:val="0"/>
          <w:shd w:val="clear" w:color="auto" w:fill="auto"/>
          <w:lang w:val="cs-CZ" w:eastAsia="cs-CZ" w:bidi="cs-CZ"/>
        </w:rPr>
        <w:t xml:space="preserve">bude probíhat formou výměny informací nebo zkušeností, plánováním a koordinací aktivit v území určených pro stejné cílové skupiny a tematicky stejné/obdobné oblasti apod. Mezi hlavní nástroje, které budou využívány patří: 1. Možná účast zástupců projektů MAP na odborných panelech, které budou organizovat jednotlivé </w:t>
      </w:r>
      <w:r>
        <w:rPr>
          <w:color w:val="000000"/>
          <w:spacing w:val="0"/>
          <w:w w:val="100"/>
          <w:position w:val="0"/>
          <w:shd w:val="clear" w:color="auto" w:fill="auto"/>
          <w:lang w:val="en-US" w:eastAsia="en-US" w:bidi="en-US"/>
        </w:rPr>
        <w:t xml:space="preserve">IPs; </w:t>
      </w:r>
      <w:r>
        <w:rPr>
          <w:color w:val="000000"/>
          <w:spacing w:val="0"/>
          <w:w w:val="100"/>
          <w:position w:val="0"/>
          <w:shd w:val="clear" w:color="auto" w:fill="auto"/>
          <w:lang w:val="cs-CZ" w:eastAsia="cs-CZ" w:bidi="cs-CZ"/>
        </w:rPr>
        <w:t xml:space="preserve">2. Vytvořený plán spolupráce v území - dokument popisující spolupráci s </w:t>
      </w:r>
      <w:r>
        <w:rPr>
          <w:color w:val="000000"/>
          <w:spacing w:val="0"/>
          <w:w w:val="100"/>
          <w:position w:val="0"/>
          <w:shd w:val="clear" w:color="auto" w:fill="auto"/>
          <w:lang w:val="en-US" w:eastAsia="en-US" w:bidi="en-US"/>
        </w:rPr>
        <w:t xml:space="preserve">IPs </w:t>
      </w:r>
      <w:r>
        <w:rPr>
          <w:color w:val="000000"/>
          <w:spacing w:val="0"/>
          <w:w w:val="100"/>
          <w:position w:val="0"/>
          <w:shd w:val="clear" w:color="auto" w:fill="auto"/>
          <w:lang w:val="cs-CZ" w:eastAsia="cs-CZ" w:bidi="cs-CZ"/>
        </w:rPr>
        <w:t xml:space="preserve">v území; 3. Možná účast zástupců projektů MAP na platformě pro řešení problémů škol a zřizovatelů, které zřídí </w:t>
      </w:r>
      <w:r>
        <w:rPr>
          <w:color w:val="000000"/>
          <w:spacing w:val="0"/>
          <w:w w:val="100"/>
          <w:position w:val="0"/>
          <w:shd w:val="clear" w:color="auto" w:fill="auto"/>
          <w:lang w:val="en-US" w:eastAsia="en-US" w:bidi="en-US"/>
        </w:rPr>
        <w:t xml:space="preserve">IPs </w:t>
      </w:r>
      <w:r>
        <w:rPr>
          <w:color w:val="000000"/>
          <w:spacing w:val="0"/>
          <w:w w:val="100"/>
          <w:position w:val="0"/>
          <w:shd w:val="clear" w:color="auto" w:fill="auto"/>
          <w:lang w:val="cs-CZ" w:eastAsia="cs-CZ" w:bidi="cs-CZ"/>
        </w:rPr>
        <w:t>Střední článek v příslušném kraji.</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 xml:space="preserve">Výstupy: plán spolupráce s </w:t>
      </w:r>
      <w:r>
        <w:rPr>
          <w:color w:val="000000"/>
          <w:spacing w:val="0"/>
          <w:w w:val="100"/>
          <w:position w:val="0"/>
          <w:shd w:val="clear" w:color="auto" w:fill="auto"/>
          <w:lang w:val="en-US" w:eastAsia="en-US" w:bidi="en-US"/>
        </w:rPr>
        <w:t xml:space="preserve">IPs; </w:t>
      </w:r>
      <w:r>
        <w:rPr>
          <w:color w:val="000000"/>
          <w:spacing w:val="0"/>
          <w:w w:val="100"/>
          <w:position w:val="0"/>
          <w:shd w:val="clear" w:color="auto" w:fill="auto"/>
          <w:lang w:val="cs-CZ" w:eastAsia="cs-CZ" w:bidi="cs-CZ"/>
        </w:rPr>
        <w:t xml:space="preserve">konkrétní realizovaná spolupráce s </w:t>
      </w:r>
      <w:r>
        <w:rPr>
          <w:color w:val="000000"/>
          <w:spacing w:val="0"/>
          <w:w w:val="100"/>
          <w:position w:val="0"/>
          <w:shd w:val="clear" w:color="auto" w:fill="auto"/>
          <w:lang w:val="en-US" w:eastAsia="en-US" w:bidi="en-US"/>
        </w:rPr>
        <w:t xml:space="preserve">IPs; </w:t>
      </w:r>
      <w:r>
        <w:rPr>
          <w:color w:val="000000"/>
          <w:spacing w:val="0"/>
          <w:w w:val="100"/>
          <w:position w:val="0"/>
          <w:shd w:val="clear" w:color="auto" w:fill="auto"/>
          <w:lang w:val="cs-CZ" w:eastAsia="cs-CZ" w:bidi="cs-CZ"/>
        </w:rPr>
        <w:t>z akcí, které organizoval RT MAP: pozvánky, zápisy a prezenční listiny.</w:t>
      </w:r>
    </w:p>
    <w:p>
      <w:pPr>
        <w:pStyle w:val="Style2"/>
        <w:keepNext w:val="0"/>
        <w:keepLines w:val="0"/>
        <w:widowControl w:val="0"/>
        <w:shd w:val="clear" w:color="auto" w:fill="auto"/>
        <w:bidi w:val="0"/>
        <w:spacing w:before="0" w:after="680"/>
        <w:ind w:left="0" w:right="0" w:firstLine="0"/>
        <w:jc w:val="left"/>
      </w:pPr>
      <w:r>
        <w:rPr>
          <w:b/>
          <w:bCs/>
          <w:color w:val="000000"/>
          <w:spacing w:val="0"/>
          <w:w w:val="100"/>
          <w:position w:val="0"/>
          <w:shd w:val="clear" w:color="auto" w:fill="auto"/>
          <w:lang w:val="cs-CZ" w:eastAsia="cs-CZ" w:bidi="cs-CZ"/>
        </w:rPr>
        <w:t>Přehled nákladů:</w:t>
      </w:r>
    </w:p>
    <w:p>
      <w:pPr>
        <w:pStyle w:val="Style2"/>
        <w:keepNext w:val="0"/>
        <w:keepLines w:val="0"/>
        <w:widowControl w:val="0"/>
        <w:shd w:val="clear" w:color="auto" w:fill="auto"/>
        <w:bidi w:val="0"/>
        <w:spacing w:before="0" w:line="240" w:lineRule="auto"/>
        <w:ind w:left="1360" w:right="0" w:firstLine="0"/>
        <w:jc w:val="left"/>
      </w:pPr>
      <w:r>
        <mc:AlternateContent>
          <mc:Choice Requires="wps">
            <w:drawing>
              <wp:anchor distT="0" distB="0" distL="114300" distR="114300" simplePos="0" relativeHeight="125829422" behindDoc="0" locked="0" layoutInCell="1" allowOverlap="1">
                <wp:simplePos x="0" y="0"/>
                <wp:positionH relativeFrom="page">
                  <wp:posOffset>898525</wp:posOffset>
                </wp:positionH>
                <wp:positionV relativeFrom="paragraph">
                  <wp:posOffset>12700</wp:posOffset>
                </wp:positionV>
                <wp:extent cx="1362710" cy="158750"/>
                <wp:wrapSquare wrapText="right"/>
                <wp:docPr id="127" name="Shape 127"/>
                <a:graphic xmlns:a="http://schemas.openxmlformats.org/drawingml/2006/main">
                  <a:graphicData uri="http://schemas.microsoft.com/office/word/2010/wordprocessingShape">
                    <wps:wsp>
                      <wps:cNvSpPr txBox="1"/>
                      <wps:spPr>
                        <a:xfrm>
                          <a:ext cx="1362710" cy="1587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klíčové aktivity:</w:t>
                            </w:r>
                          </w:p>
                        </w:txbxContent>
                      </wps:txbx>
                      <wps:bodyPr wrap="none" lIns="0" tIns="0" rIns="0" bIns="0">
                        <a:noAutoFit/>
                      </wps:bodyPr>
                    </wps:wsp>
                  </a:graphicData>
                </a:graphic>
              </wp:anchor>
            </w:drawing>
          </mc:Choice>
          <mc:Fallback>
            <w:pict>
              <v:shape id="_x0000_s1153" type="#_x0000_t202" style="position:absolute;margin-left:70.75pt;margin-top:1.pt;width:107.3pt;height:12.5pt;z-index:-12582933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klíčové aktivity:</w:t>
                      </w:r>
                    </w:p>
                  </w:txbxContent>
                </v:textbox>
                <w10:wrap type="square" side="right" anchorx="page"/>
              </v:shape>
            </w:pict>
          </mc:Fallback>
        </mc:AlternateContent>
      </w:r>
      <w:r>
        <w:rPr>
          <w:color w:val="000000"/>
          <w:spacing w:val="0"/>
          <w:w w:val="100"/>
          <w:position w:val="0"/>
          <w:shd w:val="clear" w:color="auto" w:fill="auto"/>
          <w:lang w:val="cs-CZ" w:eastAsia="cs-CZ" w:bidi="cs-CZ"/>
        </w:rPr>
        <w:t>Aktivita 4 - Implementace akčních plánů</w:t>
      </w:r>
    </w:p>
    <w:p>
      <w:pPr>
        <w:pStyle w:val="Style15"/>
        <w:keepNext/>
        <w:keepLines/>
        <w:widowControl w:val="0"/>
        <w:shd w:val="clear" w:color="auto" w:fill="auto"/>
        <w:bidi w:val="0"/>
        <w:spacing w:before="0" w:after="0" w:line="240" w:lineRule="auto"/>
        <w:ind w:left="0" w:right="0" w:firstLine="0"/>
        <w:jc w:val="left"/>
      </w:pPr>
      <w:bookmarkStart w:id="71" w:name="bookmark71"/>
      <w:r>
        <w:rPr>
          <w:color w:val="000000"/>
          <w:spacing w:val="0"/>
          <w:w w:val="100"/>
          <w:position w:val="0"/>
          <w:shd w:val="clear" w:color="auto" w:fill="auto"/>
          <w:lang w:val="cs-CZ" w:eastAsia="cs-CZ" w:bidi="cs-CZ"/>
        </w:rPr>
        <w:t>Popis klíčové aktivity:</w:t>
      </w:r>
      <w:bookmarkEnd w:id="71"/>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 xml:space="preserve">Podstatou KAje přispět k naplnění vybraných cílů </w:t>
      </w:r>
      <w:r>
        <w:rPr>
          <w:color w:val="000000"/>
          <w:spacing w:val="0"/>
          <w:w w:val="100"/>
          <w:position w:val="0"/>
          <w:shd w:val="clear" w:color="auto" w:fill="auto"/>
          <w:lang w:val="en-US" w:eastAsia="en-US" w:bidi="en-US"/>
        </w:rPr>
        <w:t xml:space="preserve">MAP III, </w:t>
      </w:r>
      <w:r>
        <w:rPr>
          <w:color w:val="000000"/>
          <w:spacing w:val="0"/>
          <w:w w:val="100"/>
          <w:position w:val="0"/>
          <w:shd w:val="clear" w:color="auto" w:fill="auto"/>
          <w:lang w:val="cs-CZ" w:eastAsia="cs-CZ" w:bidi="cs-CZ"/>
        </w:rPr>
        <w:t>které nelze naplnit z jiných výzev a těch, kterých má být dosaženo společnými aktivitami partnerů v území. KA bude pod vedením odborných koordinátorů zajištěna celým RT.</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V předkládaném projektu budou v rámci klíčové aktivity Implementace akčních plánů realizovány tyto podaktivity:</w:t>
      </w:r>
    </w:p>
    <w:p>
      <w:pPr>
        <w:pStyle w:val="Style2"/>
        <w:keepNext w:val="0"/>
        <w:keepLines w:val="0"/>
        <w:widowControl w:val="0"/>
        <w:numPr>
          <w:ilvl w:val="0"/>
          <w:numId w:val="13"/>
        </w:numPr>
        <w:shd w:val="clear" w:color="auto" w:fill="auto"/>
        <w:tabs>
          <w:tab w:pos="193" w:val="left"/>
        </w:tabs>
        <w:bidi w:val="0"/>
        <w:spacing w:before="0" w:after="0"/>
        <w:ind w:left="0" w:right="0" w:firstLine="0"/>
        <w:jc w:val="left"/>
      </w:pPr>
      <w:r>
        <w:rPr>
          <w:color w:val="000000"/>
          <w:spacing w:val="0"/>
          <w:w w:val="100"/>
          <w:position w:val="0"/>
          <w:shd w:val="clear" w:color="auto" w:fill="auto"/>
          <w:lang w:val="cs-CZ" w:eastAsia="cs-CZ" w:bidi="cs-CZ"/>
        </w:rPr>
        <w:t>Worshopy a semináře pro pracovníky ve vzdělávání (posílení pedagogických kompetencí) - 4</w:t>
      </w:r>
    </w:p>
    <w:p>
      <w:pPr>
        <w:pStyle w:val="Style2"/>
        <w:keepNext w:val="0"/>
        <w:keepLines w:val="0"/>
        <w:widowControl w:val="0"/>
        <w:numPr>
          <w:ilvl w:val="0"/>
          <w:numId w:val="13"/>
        </w:numPr>
        <w:shd w:val="clear" w:color="auto" w:fill="auto"/>
        <w:tabs>
          <w:tab w:pos="193" w:val="left"/>
        </w:tabs>
        <w:bidi w:val="0"/>
        <w:spacing w:before="0" w:after="0"/>
        <w:ind w:left="0" w:right="0" w:firstLine="0"/>
        <w:jc w:val="left"/>
      </w:pPr>
      <w:r>
        <w:rPr>
          <w:color w:val="000000"/>
          <w:spacing w:val="0"/>
          <w:w w:val="100"/>
          <w:position w:val="0"/>
          <w:shd w:val="clear" w:color="auto" w:fill="auto"/>
          <w:lang w:val="cs-CZ" w:eastAsia="cs-CZ" w:bidi="cs-CZ"/>
        </w:rPr>
        <w:t>Setkávání profesních skupin - 5</w:t>
      </w:r>
    </w:p>
    <w:p>
      <w:pPr>
        <w:pStyle w:val="Style2"/>
        <w:keepNext w:val="0"/>
        <w:keepLines w:val="0"/>
        <w:widowControl w:val="0"/>
        <w:numPr>
          <w:ilvl w:val="0"/>
          <w:numId w:val="13"/>
        </w:numPr>
        <w:shd w:val="clear" w:color="auto" w:fill="auto"/>
        <w:tabs>
          <w:tab w:pos="193" w:val="left"/>
        </w:tabs>
        <w:bidi w:val="0"/>
        <w:spacing w:before="0"/>
        <w:ind w:left="0" w:right="0" w:firstLine="0"/>
        <w:jc w:val="left"/>
        <w:sectPr>
          <w:footerReference w:type="default" r:id="rId23"/>
          <w:footerReference w:type="even" r:id="rId24"/>
          <w:footnotePr>
            <w:pos w:val="pageBottom"/>
            <w:numFmt w:val="decimal"/>
            <w:numRestart w:val="continuous"/>
          </w:footnotePr>
          <w:type w:val="continuous"/>
          <w:pgSz w:w="11900" w:h="16840"/>
          <w:pgMar w:top="1010" w:right="1049" w:bottom="1139" w:left="1065" w:header="582" w:footer="3" w:gutter="0"/>
          <w:cols w:space="720"/>
          <w:noEndnote/>
          <w:rtlGutter w:val="0"/>
          <w:docGrid w:linePitch="360"/>
        </w:sectPr>
      </w:pPr>
      <w:r>
        <w:rPr>
          <w:color w:val="000000"/>
          <w:spacing w:val="0"/>
          <w:w w:val="100"/>
          <w:position w:val="0"/>
          <w:shd w:val="clear" w:color="auto" w:fill="auto"/>
          <w:lang w:val="cs-CZ" w:eastAsia="cs-CZ" w:bidi="cs-CZ"/>
        </w:rPr>
        <w:t>Zdravé stravování - 6</w:t>
      </w:r>
    </w:p>
    <w:p>
      <w:pPr>
        <w:pStyle w:val="Style2"/>
        <w:keepNext w:val="0"/>
        <w:keepLines w:val="0"/>
        <w:widowControl w:val="0"/>
        <w:numPr>
          <w:ilvl w:val="0"/>
          <w:numId w:val="13"/>
        </w:numPr>
        <w:shd w:val="clear" w:color="auto" w:fill="auto"/>
        <w:tabs>
          <w:tab w:pos="258" w:val="left"/>
        </w:tabs>
        <w:bidi w:val="0"/>
        <w:spacing w:before="0" w:after="0"/>
        <w:ind w:left="0" w:right="0" w:firstLine="0"/>
        <w:jc w:val="left"/>
      </w:pPr>
      <w:r>
        <w:rPr>
          <w:color w:val="000000"/>
          <w:spacing w:val="0"/>
          <w:w w:val="100"/>
          <w:position w:val="0"/>
          <w:shd w:val="clear" w:color="auto" w:fill="auto"/>
          <w:lang w:val="cs-CZ" w:eastAsia="cs-CZ" w:bidi="cs-CZ"/>
        </w:rPr>
        <w:t>Kreativní a badatelské aktivity a programy pro žáky a veřejnost - 7</w:t>
      </w:r>
    </w:p>
    <w:p>
      <w:pPr>
        <w:pStyle w:val="Style2"/>
        <w:keepNext w:val="0"/>
        <w:keepLines w:val="0"/>
        <w:widowControl w:val="0"/>
        <w:numPr>
          <w:ilvl w:val="0"/>
          <w:numId w:val="13"/>
        </w:numPr>
        <w:shd w:val="clear" w:color="auto" w:fill="auto"/>
        <w:tabs>
          <w:tab w:pos="258" w:val="left"/>
        </w:tabs>
        <w:bidi w:val="0"/>
        <w:spacing w:before="0" w:after="0"/>
        <w:ind w:left="0" w:right="0" w:firstLine="0"/>
        <w:jc w:val="left"/>
      </w:pPr>
      <w:r>
        <w:rPr>
          <w:color w:val="000000"/>
          <w:spacing w:val="0"/>
          <w:w w:val="100"/>
          <w:position w:val="0"/>
          <w:shd w:val="clear" w:color="auto" w:fill="auto"/>
          <w:lang w:val="cs-CZ" w:eastAsia="cs-CZ" w:bidi="cs-CZ"/>
        </w:rPr>
        <w:t>Komunitní aktivity pro děti a žáky s nedostatečnou znalostí českého jazyka - 8</w:t>
      </w:r>
    </w:p>
    <w:p>
      <w:pPr>
        <w:pStyle w:val="Style2"/>
        <w:keepNext w:val="0"/>
        <w:keepLines w:val="0"/>
        <w:widowControl w:val="0"/>
        <w:numPr>
          <w:ilvl w:val="0"/>
          <w:numId w:val="13"/>
        </w:numPr>
        <w:shd w:val="clear" w:color="auto" w:fill="auto"/>
        <w:tabs>
          <w:tab w:pos="258" w:val="left"/>
        </w:tabs>
        <w:bidi w:val="0"/>
        <w:spacing w:before="0" w:after="0"/>
        <w:ind w:left="0" w:right="0" w:firstLine="0"/>
        <w:jc w:val="left"/>
      </w:pPr>
      <w:r>
        <w:rPr>
          <w:color w:val="000000"/>
          <w:spacing w:val="0"/>
          <w:w w:val="100"/>
          <w:position w:val="0"/>
          <w:shd w:val="clear" w:color="auto" w:fill="auto"/>
          <w:lang w:val="cs-CZ" w:eastAsia="cs-CZ" w:bidi="cs-CZ"/>
        </w:rPr>
        <w:t xml:space="preserve">Řešení konfliktů ve školách (podpora klimatu ve škole, </w:t>
      </w:r>
      <w:r>
        <w:rPr>
          <w:color w:val="000000"/>
          <w:spacing w:val="0"/>
          <w:w w:val="100"/>
          <w:position w:val="0"/>
          <w:shd w:val="clear" w:color="auto" w:fill="auto"/>
          <w:lang w:val="en-US" w:eastAsia="en-US" w:bidi="en-US"/>
        </w:rPr>
        <w:t xml:space="preserve">wellbeing) </w:t>
      </w:r>
      <w:r>
        <w:rPr>
          <w:color w:val="000000"/>
          <w:spacing w:val="0"/>
          <w:w w:val="100"/>
          <w:position w:val="0"/>
          <w:shd w:val="clear" w:color="auto" w:fill="auto"/>
          <w:lang w:val="cs-CZ" w:eastAsia="cs-CZ" w:bidi="cs-CZ"/>
        </w:rPr>
        <w:t>a podpora wellbeingu formou relaxačních cvičeni - 9</w:t>
      </w:r>
    </w:p>
    <w:p>
      <w:pPr>
        <w:pStyle w:val="Style2"/>
        <w:keepNext w:val="0"/>
        <w:keepLines w:val="0"/>
        <w:widowControl w:val="0"/>
        <w:numPr>
          <w:ilvl w:val="0"/>
          <w:numId w:val="13"/>
        </w:numPr>
        <w:shd w:val="clear" w:color="auto" w:fill="auto"/>
        <w:tabs>
          <w:tab w:pos="253" w:val="left"/>
        </w:tabs>
        <w:bidi w:val="0"/>
        <w:spacing w:before="0" w:after="0"/>
        <w:ind w:left="0" w:right="0" w:firstLine="0"/>
        <w:jc w:val="left"/>
      </w:pPr>
      <w:r>
        <w:rPr>
          <w:color w:val="000000"/>
          <w:spacing w:val="0"/>
          <w:w w:val="100"/>
          <w:position w:val="0"/>
          <w:shd w:val="clear" w:color="auto" w:fill="auto"/>
          <w:lang w:val="cs-CZ" w:eastAsia="cs-CZ" w:bidi="cs-CZ"/>
        </w:rPr>
        <w:t>Snižování nerovného přístupu ke vzdělání - 10</w:t>
      </w:r>
    </w:p>
    <w:p>
      <w:pPr>
        <w:pStyle w:val="Style2"/>
        <w:keepNext w:val="0"/>
        <w:keepLines w:val="0"/>
        <w:widowControl w:val="0"/>
        <w:numPr>
          <w:ilvl w:val="0"/>
          <w:numId w:val="13"/>
        </w:numPr>
        <w:shd w:val="clear" w:color="auto" w:fill="auto"/>
        <w:tabs>
          <w:tab w:pos="253" w:val="left"/>
        </w:tabs>
        <w:bidi w:val="0"/>
        <w:spacing w:before="0" w:after="0"/>
        <w:ind w:left="0" w:right="0" w:firstLine="0"/>
        <w:jc w:val="left"/>
      </w:pPr>
      <w:r>
        <w:rPr>
          <w:color w:val="000000"/>
          <w:spacing w:val="0"/>
          <w:w w:val="100"/>
          <w:position w:val="0"/>
          <w:shd w:val="clear" w:color="auto" w:fill="auto"/>
          <w:lang w:val="cs-CZ" w:eastAsia="cs-CZ" w:bidi="cs-CZ"/>
        </w:rPr>
        <w:t>Umělá inteligence v praxi - 11</w:t>
      </w:r>
    </w:p>
    <w:p>
      <w:pPr>
        <w:pStyle w:val="Style2"/>
        <w:keepNext w:val="0"/>
        <w:keepLines w:val="0"/>
        <w:widowControl w:val="0"/>
        <w:numPr>
          <w:ilvl w:val="0"/>
          <w:numId w:val="13"/>
        </w:numPr>
        <w:shd w:val="clear" w:color="auto" w:fill="auto"/>
        <w:tabs>
          <w:tab w:pos="253" w:val="left"/>
        </w:tabs>
        <w:bidi w:val="0"/>
        <w:spacing w:before="0" w:after="0"/>
        <w:ind w:left="0" w:right="0" w:firstLine="0"/>
        <w:jc w:val="left"/>
      </w:pPr>
      <w:r>
        <w:rPr>
          <w:color w:val="000000"/>
          <w:spacing w:val="0"/>
          <w:w w:val="100"/>
          <w:position w:val="0"/>
          <w:shd w:val="clear" w:color="auto" w:fill="auto"/>
          <w:lang w:val="cs-CZ" w:eastAsia="cs-CZ" w:bidi="cs-CZ"/>
        </w:rPr>
        <w:t>Vzdělávací a informační akce - oblast digitální gramotnosti - 12</w:t>
      </w:r>
    </w:p>
    <w:p>
      <w:pPr>
        <w:pStyle w:val="Style2"/>
        <w:keepNext w:val="0"/>
        <w:keepLines w:val="0"/>
        <w:widowControl w:val="0"/>
        <w:numPr>
          <w:ilvl w:val="0"/>
          <w:numId w:val="13"/>
        </w:numPr>
        <w:shd w:val="clear" w:color="auto" w:fill="auto"/>
        <w:tabs>
          <w:tab w:pos="253" w:val="left"/>
        </w:tabs>
        <w:bidi w:val="0"/>
        <w:spacing w:before="0"/>
        <w:ind w:left="0" w:right="0" w:firstLine="0"/>
        <w:jc w:val="left"/>
      </w:pPr>
      <w:r>
        <w:rPr>
          <w:color w:val="000000"/>
          <w:spacing w:val="0"/>
          <w:w w:val="100"/>
          <w:position w:val="0"/>
          <w:shd w:val="clear" w:color="auto" w:fill="auto"/>
          <w:lang w:val="cs-CZ" w:eastAsia="cs-CZ" w:bidi="cs-CZ"/>
        </w:rPr>
        <w:t>Osvětové akce pro veřejnost - oblast polytechniky, matematické a čtenářské gramotnosti - 13</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Nastavené implementační aktivity zahrnují:</w:t>
      </w:r>
    </w:p>
    <w:p>
      <w:pPr>
        <w:pStyle w:val="Style2"/>
        <w:keepNext w:val="0"/>
        <w:keepLines w:val="0"/>
        <w:widowControl w:val="0"/>
        <w:numPr>
          <w:ilvl w:val="0"/>
          <w:numId w:val="13"/>
        </w:numPr>
        <w:shd w:val="clear" w:color="auto" w:fill="auto"/>
        <w:tabs>
          <w:tab w:pos="253" w:val="left"/>
        </w:tabs>
        <w:bidi w:val="0"/>
        <w:spacing w:before="0" w:after="0"/>
        <w:ind w:left="0" w:right="0" w:firstLine="0"/>
        <w:jc w:val="left"/>
      </w:pPr>
      <w:r>
        <w:rPr>
          <w:color w:val="000000"/>
          <w:spacing w:val="0"/>
          <w:w w:val="100"/>
          <w:position w:val="0"/>
          <w:shd w:val="clear" w:color="auto" w:fill="auto"/>
          <w:lang w:val="cs-CZ" w:eastAsia="cs-CZ" w:bidi="cs-CZ"/>
        </w:rPr>
        <w:t>minimálně 3 vzdělávací akce během 12 po sobě jdoucích měsíců pro cílovou skupinu děti a žáci ZŠ, které budou realizovány moderní didaktickou formou s využitím vzdělávacích zdrojů vytvořených v OP</w:t>
      </w:r>
    </w:p>
    <w:p>
      <w:pPr>
        <w:pStyle w:val="Style2"/>
        <w:keepNext w:val="0"/>
        <w:keepLines w:val="0"/>
        <w:widowControl w:val="0"/>
        <w:shd w:val="clear" w:color="auto" w:fill="auto"/>
        <w:tabs>
          <w:tab w:pos="8222" w:val="left"/>
        </w:tabs>
        <w:bidi w:val="0"/>
        <w:spacing w:before="0" w:after="0"/>
        <w:ind w:left="0" w:right="0" w:firstLine="0"/>
        <w:jc w:val="left"/>
      </w:pPr>
      <w:r>
        <w:rPr>
          <w:color w:val="000000"/>
          <w:spacing w:val="0"/>
          <w:w w:val="100"/>
          <w:position w:val="0"/>
          <w:shd w:val="clear" w:color="auto" w:fill="auto"/>
          <w:lang w:val="cs-CZ" w:eastAsia="cs-CZ" w:bidi="cs-CZ"/>
        </w:rPr>
        <w:t>VVV/OP JAK;</w:t>
        <w:tab/>
        <w:t>'</w:t>
      </w:r>
    </w:p>
    <w:p>
      <w:pPr>
        <w:pStyle w:val="Style2"/>
        <w:keepNext w:val="0"/>
        <w:keepLines w:val="0"/>
        <w:widowControl w:val="0"/>
        <w:numPr>
          <w:ilvl w:val="0"/>
          <w:numId w:val="13"/>
        </w:numPr>
        <w:shd w:val="clear" w:color="auto" w:fill="auto"/>
        <w:tabs>
          <w:tab w:pos="258" w:val="left"/>
        </w:tabs>
        <w:bidi w:val="0"/>
        <w:spacing w:before="0"/>
        <w:ind w:left="0" w:right="0" w:firstLine="0"/>
        <w:jc w:val="left"/>
      </w:pPr>
      <w:r>
        <w:rPr>
          <w:color w:val="000000"/>
          <w:spacing w:val="0"/>
          <w:w w:val="100"/>
          <w:position w:val="0"/>
          <w:shd w:val="clear" w:color="auto" w:fill="auto"/>
          <w:lang w:val="cs-CZ" w:eastAsia="cs-CZ" w:bidi="cs-CZ"/>
        </w:rPr>
        <w:t>minimálně 3 vzdělávací akce během 12 po sobě jdoucích měsíců pro pracovníky ve vzdělávání, které budou realizovány moderní didaktickou formou.</w:t>
      </w:r>
    </w:p>
    <w:p>
      <w:pPr>
        <w:pStyle w:val="Style2"/>
        <w:keepNext w:val="0"/>
        <w:keepLines w:val="0"/>
        <w:widowControl w:val="0"/>
        <w:shd w:val="clear" w:color="auto" w:fill="auto"/>
        <w:bidi w:val="0"/>
        <w:spacing w:before="0" w:after="1360"/>
        <w:ind w:left="0" w:right="0" w:firstLine="0"/>
        <w:jc w:val="left"/>
      </w:pPr>
      <w:r>
        <w:rPr>
          <w:b/>
          <w:bCs/>
          <w:color w:val="000000"/>
          <w:spacing w:val="0"/>
          <w:w w:val="100"/>
          <w:position w:val="0"/>
          <w:shd w:val="clear" w:color="auto" w:fill="auto"/>
          <w:lang w:val="cs-CZ" w:eastAsia="cs-CZ" w:bidi="cs-CZ"/>
        </w:rPr>
        <w:t>Přehled nákladů:</w:t>
      </w:r>
    </w:p>
    <w:p>
      <w:pPr>
        <w:pStyle w:val="Style10"/>
        <w:keepNext/>
        <w:keepLines/>
        <w:widowControl w:val="0"/>
        <w:shd w:val="clear" w:color="auto" w:fill="auto"/>
        <w:bidi w:val="0"/>
        <w:spacing w:before="0" w:after="520" w:line="240" w:lineRule="auto"/>
        <w:ind w:left="0" w:right="0" w:firstLine="0"/>
        <w:jc w:val="left"/>
      </w:pPr>
      <w:bookmarkStart w:id="73" w:name="bookmark73"/>
      <w:r>
        <w:rPr>
          <w:color w:val="000000"/>
          <w:spacing w:val="0"/>
          <w:w w:val="100"/>
          <w:position w:val="0"/>
          <w:shd w:val="clear" w:color="auto" w:fill="auto"/>
          <w:lang w:val="cs-CZ" w:eastAsia="cs-CZ" w:bidi="cs-CZ"/>
        </w:rPr>
        <w:t>Indikátory</w:t>
      </w:r>
      <w:bookmarkEnd w:id="73"/>
    </w:p>
    <w:tbl>
      <w:tblPr>
        <w:tblOverlap w:val="never"/>
        <w:jc w:val="center"/>
        <w:tblLayout w:type="fixed"/>
      </w:tblPr>
      <w:tblGrid>
        <w:gridCol w:w="2827"/>
        <w:gridCol w:w="6216"/>
      </w:tblGrid>
      <w:tr>
        <w:trPr>
          <w:trHeight w:val="278"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Kód indikátoru: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508102</w:t>
            </w:r>
          </w:p>
        </w:tc>
      </w:tr>
      <w:tr>
        <w:trPr>
          <w:trHeight w:val="355"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indikátoru: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Počet organizací ovlivněných intervencí RgŠ</w:t>
            </w:r>
          </w:p>
        </w:tc>
      </w:tr>
      <w:tr>
        <w:trPr>
          <w:trHeight w:val="35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Měrná jednotka: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organizace</w:t>
            </w:r>
          </w:p>
        </w:tc>
      </w:tr>
      <w:tr>
        <w:trPr>
          <w:trHeight w:val="341"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indikátoru: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Výsledek</w:t>
            </w:r>
          </w:p>
        </w:tc>
      </w:tr>
      <w:tr>
        <w:trPr>
          <w:trHeight w:val="34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Výchozí hodnota: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0,000</w:t>
            </w:r>
          </w:p>
        </w:tc>
      </w:tr>
      <w:tr>
        <w:trPr>
          <w:trHeight w:val="34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výchozí hodnoty:</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1. 2. 2024</w:t>
            </w:r>
          </w:p>
        </w:tc>
      </w:tr>
      <w:tr>
        <w:trPr>
          <w:trHeight w:val="32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Cílová hodnota: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95,000</w:t>
            </w:r>
          </w:p>
        </w:tc>
      </w:tr>
      <w:tr>
        <w:trPr>
          <w:trHeight w:val="317"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cílové hodnoty: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31.12.2025</w:t>
            </w:r>
          </w:p>
        </w:tc>
      </w:tr>
    </w:tbl>
    <w:p>
      <w:pPr>
        <w:widowControl w:val="0"/>
        <w:spacing w:after="99" w:line="1" w:lineRule="exact"/>
      </w:pPr>
    </w:p>
    <w:p>
      <w:pPr>
        <w:pStyle w:val="Style2"/>
        <w:keepNext w:val="0"/>
        <w:keepLines w:val="0"/>
        <w:widowControl w:val="0"/>
        <w:shd w:val="clear" w:color="auto" w:fill="auto"/>
        <w:bidi w:val="0"/>
        <w:spacing w:before="0" w:line="379" w:lineRule="auto"/>
        <w:ind w:left="0" w:right="0" w:firstLine="0"/>
        <w:jc w:val="left"/>
      </w:pPr>
      <w:r>
        <w:rPr>
          <w:b/>
          <w:bCs/>
          <w:color w:val="000000"/>
          <w:spacing w:val="0"/>
          <w:w w:val="100"/>
          <w:position w:val="0"/>
          <w:shd w:val="clear" w:color="auto" w:fill="auto"/>
          <w:lang w:val="cs-CZ" w:eastAsia="cs-CZ" w:bidi="cs-CZ"/>
        </w:rPr>
        <w:t xml:space="preserve">Popis výchozí a cílové hodnoty: </w:t>
      </w:r>
      <w:r>
        <w:rPr>
          <w:color w:val="000000"/>
          <w:spacing w:val="0"/>
          <w:w w:val="100"/>
          <w:position w:val="0"/>
          <w:shd w:val="clear" w:color="auto" w:fill="auto"/>
          <w:lang w:val="cs-CZ" w:eastAsia="cs-CZ" w:bidi="cs-CZ"/>
        </w:rPr>
        <w:t>Zapojených škol je 101, ovšem indikátor snižujeme z důvodu potencionálního rušení, sloučení, zániku organizace na úrovni IZO.</w:t>
      </w:r>
    </w:p>
    <w:tbl>
      <w:tblPr>
        <w:tblOverlap w:val="never"/>
        <w:jc w:val="center"/>
        <w:tblLayout w:type="fixed"/>
      </w:tblPr>
      <w:tblGrid>
        <w:gridCol w:w="2827"/>
        <w:gridCol w:w="6216"/>
      </w:tblGrid>
      <w:tr>
        <w:trPr>
          <w:trHeight w:val="278"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Kód indikátoru: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510102</w:t>
            </w:r>
          </w:p>
        </w:tc>
      </w:tr>
      <w:tr>
        <w:trPr>
          <w:trHeight w:val="365"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indikátoru: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Počet podporovaných organizací v RgŠ</w:t>
            </w:r>
          </w:p>
        </w:tc>
      </w:tr>
      <w:tr>
        <w:trPr>
          <w:trHeight w:val="341"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Měrná jednotka: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organizace</w:t>
            </w:r>
          </w:p>
        </w:tc>
      </w:tr>
      <w:tr>
        <w:trPr>
          <w:trHeight w:val="341"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indikátoru: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Výstup</w:t>
            </w:r>
          </w:p>
        </w:tc>
      </w:tr>
      <w:tr>
        <w:trPr>
          <w:trHeight w:val="37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Výchozí hodnota:</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0,000</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Datum výchozí hodnoty:</w:t>
      </w:r>
    </w:p>
    <w:p>
      <w:pPr>
        <w:widowControl w:val="0"/>
        <w:spacing w:line="1" w:lineRule="exact"/>
      </w:pPr>
    </w:p>
    <w:tbl>
      <w:tblPr>
        <w:tblOverlap w:val="never"/>
        <w:jc w:val="center"/>
        <w:tblLayout w:type="fixed"/>
      </w:tblPr>
      <w:tblGrid>
        <w:gridCol w:w="2827"/>
        <w:gridCol w:w="6216"/>
      </w:tblGrid>
      <w:tr>
        <w:trPr>
          <w:trHeight w:val="36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Cílová hodnota: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2,000</w:t>
            </w:r>
          </w:p>
        </w:tc>
      </w:tr>
      <w:tr>
        <w:trPr>
          <w:trHeight w:val="38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cílové hodnoty:</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31.12.2025</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Popis výchozí a cílové hodnoty:</w:t>
      </w:r>
    </w:p>
    <w:p>
      <w:pPr>
        <w:widowControl w:val="0"/>
        <w:spacing w:after="99" w:line="1" w:lineRule="exact"/>
      </w:pPr>
    </w:p>
    <w:p>
      <w:pPr>
        <w:widowControl w:val="0"/>
        <w:spacing w:line="1" w:lineRule="exact"/>
      </w:pPr>
    </w:p>
    <w:tbl>
      <w:tblPr>
        <w:tblOverlap w:val="never"/>
        <w:jc w:val="center"/>
        <w:tblLayout w:type="fixed"/>
      </w:tblPr>
      <w:tblGrid>
        <w:gridCol w:w="2827"/>
        <w:gridCol w:w="6216"/>
      </w:tblGrid>
      <w:tr>
        <w:trPr>
          <w:trHeight w:val="1042" w:hRule="exact"/>
        </w:trPr>
        <w:tc>
          <w:tcPr>
            <w:tcBorders/>
            <w:shd w:val="clear" w:color="auto" w:fill="auto"/>
            <w:vAlign w:val="top"/>
          </w:tcPr>
          <w:p>
            <w:pPr>
              <w:pStyle w:val="Style12"/>
              <w:keepNext w:val="0"/>
              <w:keepLines w:val="0"/>
              <w:widowControl w:val="0"/>
              <w:shd w:val="clear" w:color="auto" w:fill="auto"/>
              <w:bidi w:val="0"/>
              <w:spacing w:before="180" w:after="0" w:line="240" w:lineRule="auto"/>
              <w:ind w:left="0" w:right="0" w:firstLine="0"/>
              <w:jc w:val="left"/>
            </w:pPr>
            <w:r>
              <w:rPr>
                <w:b/>
                <w:bCs/>
                <w:color w:val="000000"/>
                <w:spacing w:val="0"/>
                <w:w w:val="100"/>
                <w:position w:val="0"/>
                <w:shd w:val="clear" w:color="auto" w:fill="auto"/>
                <w:lang w:val="cs-CZ" w:eastAsia="cs-CZ" w:bidi="cs-CZ"/>
              </w:rPr>
              <w:t>Kód indikátoru:</w:t>
            </w:r>
          </w:p>
        </w:tc>
        <w:tc>
          <w:tcPr>
            <w:tcBorders/>
            <w:shd w:val="clear" w:color="auto" w:fill="auto"/>
            <w:vAlign w:val="top"/>
          </w:tcPr>
          <w:p>
            <w:pPr>
              <w:pStyle w:val="Style12"/>
              <w:keepNext w:val="0"/>
              <w:keepLines w:val="0"/>
              <w:widowControl w:val="0"/>
              <w:shd w:val="clear" w:color="auto" w:fill="auto"/>
              <w:bidi w:val="0"/>
              <w:spacing w:before="180" w:after="0" w:line="240" w:lineRule="auto"/>
              <w:ind w:left="0" w:right="0" w:firstLine="300"/>
              <w:jc w:val="left"/>
            </w:pPr>
            <w:r>
              <w:rPr>
                <w:color w:val="000000"/>
                <w:spacing w:val="0"/>
                <w:w w:val="100"/>
                <w:position w:val="0"/>
                <w:shd w:val="clear" w:color="auto" w:fill="auto"/>
                <w:lang w:val="cs-CZ" w:eastAsia="cs-CZ" w:bidi="cs-CZ"/>
              </w:rPr>
              <w:t>510172</w:t>
            </w:r>
          </w:p>
        </w:tc>
      </w:tr>
      <w:tr>
        <w:trPr>
          <w:trHeight w:val="475" w:hRule="exact"/>
        </w:trPr>
        <w:tc>
          <w:tcPr>
            <w:tcBorders>
              <w:top w:val="single" w:sz="4"/>
            </w:tcBorders>
            <w:shd w:val="clear" w:color="auto" w:fill="auto"/>
            <w:vAlign w:val="bottom"/>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Sestava vytvořena v MS21 + 11.10.2024 8:18</w:t>
            </w:r>
          </w:p>
        </w:tc>
        <w:tc>
          <w:tcPr>
            <w:tcBorders>
              <w:top w:val="single" w:sz="4"/>
            </w:tcBorders>
            <w:shd w:val="clear" w:color="auto" w:fill="auto"/>
            <w:vAlign w:val="top"/>
          </w:tcPr>
          <w:p>
            <w:pPr>
              <w:pStyle w:val="Style12"/>
              <w:keepNext w:val="0"/>
              <w:keepLines w:val="0"/>
              <w:widowControl w:val="0"/>
              <w:shd w:val="clear" w:color="auto" w:fill="auto"/>
              <w:tabs>
                <w:tab w:pos="5122" w:val="left"/>
              </w:tabs>
              <w:bidi w:val="0"/>
              <w:spacing w:before="0" w:after="0" w:line="240" w:lineRule="auto"/>
              <w:ind w:left="1220" w:right="0" w:firstLine="0"/>
              <w:jc w:val="left"/>
            </w:pPr>
            <w:r>
              <w:rPr>
                <w:color w:val="000000"/>
                <w:spacing w:val="0"/>
                <w:w w:val="100"/>
                <w:position w:val="0"/>
                <w:shd w:val="clear" w:color="auto" w:fill="auto"/>
                <w:lang w:val="cs-CZ" w:eastAsia="cs-CZ" w:bidi="cs-CZ"/>
              </w:rPr>
              <w:t>HYLNAT_EXT</w:t>
              <w:tab/>
              <w:t>Verze 3</w:t>
            </w:r>
          </w:p>
        </w:tc>
      </w:tr>
    </w:tbl>
    <w:p>
      <w:pPr>
        <w:widowControl w:val="0"/>
        <w:spacing w:line="1" w:lineRule="exact"/>
      </w:pPr>
      <w:r>
        <w:br w:type="page"/>
      </w:r>
    </w:p>
    <w:tbl>
      <w:tblPr>
        <w:tblOverlap w:val="never"/>
        <w:jc w:val="center"/>
        <w:tblLayout w:type="fixed"/>
      </w:tblPr>
      <w:tblGrid>
        <w:gridCol w:w="2827"/>
        <w:gridCol w:w="6216"/>
      </w:tblGrid>
      <w:tr>
        <w:trPr>
          <w:trHeight w:val="283"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indikátoru: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Počet osvětových akcí</w:t>
            </w:r>
          </w:p>
        </w:tc>
      </w:tr>
      <w:tr>
        <w:trPr>
          <w:trHeight w:val="35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Měrná jednotka: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akce</w:t>
            </w:r>
          </w:p>
        </w:tc>
      </w:tr>
      <w:tr>
        <w:trPr>
          <w:trHeight w:val="34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indikátoru: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Výstup</w:t>
            </w:r>
          </w:p>
        </w:tc>
      </w:tr>
      <w:tr>
        <w:trPr>
          <w:trHeight w:val="37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Výchozí hodnota:</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0,000</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Datum výchozí hodnoty:</w:t>
      </w:r>
    </w:p>
    <w:p>
      <w:pPr>
        <w:widowControl w:val="0"/>
        <w:spacing w:line="1" w:lineRule="exact"/>
      </w:pPr>
    </w:p>
    <w:tbl>
      <w:tblPr>
        <w:tblOverlap w:val="never"/>
        <w:jc w:val="center"/>
        <w:tblLayout w:type="fixed"/>
      </w:tblPr>
      <w:tblGrid>
        <w:gridCol w:w="2827"/>
        <w:gridCol w:w="6216"/>
      </w:tblGrid>
      <w:tr>
        <w:trPr>
          <w:trHeight w:val="36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Cílová hodnota: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22,000</w:t>
            </w:r>
          </w:p>
        </w:tc>
      </w:tr>
      <w:tr>
        <w:trPr>
          <w:trHeight w:val="38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cílové hodnoty:</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31.12.2025</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Popis výchozí a cílové hodnoty:</w:t>
      </w:r>
    </w:p>
    <w:p>
      <w:pPr>
        <w:widowControl w:val="0"/>
        <w:spacing w:after="119" w:line="1" w:lineRule="exact"/>
      </w:pPr>
    </w:p>
    <w:p>
      <w:pPr>
        <w:widowControl w:val="0"/>
        <w:spacing w:line="1" w:lineRule="exact"/>
      </w:pPr>
    </w:p>
    <w:tbl>
      <w:tblPr>
        <w:tblOverlap w:val="never"/>
        <w:jc w:val="center"/>
        <w:tblLayout w:type="fixed"/>
      </w:tblPr>
      <w:tblGrid>
        <w:gridCol w:w="2827"/>
        <w:gridCol w:w="6216"/>
      </w:tblGrid>
      <w:tr>
        <w:trPr>
          <w:trHeight w:val="47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Kód indikátoru: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510173</w:t>
            </w:r>
          </w:p>
        </w:tc>
      </w:tr>
      <w:tr>
        <w:trPr>
          <w:trHeight w:val="35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indikátoru: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Počet akcí pro pracovníky ve vzdělávání</w:t>
            </w:r>
          </w:p>
        </w:tc>
      </w:tr>
      <w:tr>
        <w:trPr>
          <w:trHeight w:val="35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Měrná jednotka: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akce</w:t>
            </w:r>
          </w:p>
        </w:tc>
      </w:tr>
      <w:tr>
        <w:trPr>
          <w:trHeight w:val="34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indikátoru: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Výstup</w:t>
            </w:r>
          </w:p>
        </w:tc>
      </w:tr>
      <w:tr>
        <w:trPr>
          <w:trHeight w:val="37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Výchozí hodnota:</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0,000</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Datum výchozí hodnoty:</w:t>
      </w:r>
    </w:p>
    <w:p>
      <w:pPr>
        <w:widowControl w:val="0"/>
        <w:spacing w:line="1" w:lineRule="exact"/>
      </w:pPr>
    </w:p>
    <w:tbl>
      <w:tblPr>
        <w:tblOverlap w:val="never"/>
        <w:jc w:val="center"/>
        <w:tblLayout w:type="fixed"/>
      </w:tblPr>
      <w:tblGrid>
        <w:gridCol w:w="2827"/>
        <w:gridCol w:w="6216"/>
      </w:tblGrid>
      <w:tr>
        <w:trPr>
          <w:trHeight w:val="35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Cílová hodnota: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45,000</w:t>
            </w:r>
          </w:p>
        </w:tc>
      </w:tr>
      <w:tr>
        <w:trPr>
          <w:trHeight w:val="38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cílové hodnoty:</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31.12.2025</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Popis výchozí a cílové hodnoty:</w:t>
      </w:r>
    </w:p>
    <w:p>
      <w:pPr>
        <w:widowControl w:val="0"/>
        <w:spacing w:after="119" w:line="1" w:lineRule="exact"/>
      </w:pPr>
    </w:p>
    <w:p>
      <w:pPr>
        <w:widowControl w:val="0"/>
        <w:spacing w:line="1" w:lineRule="exact"/>
      </w:pPr>
    </w:p>
    <w:tbl>
      <w:tblPr>
        <w:tblOverlap w:val="never"/>
        <w:jc w:val="center"/>
        <w:tblLayout w:type="fixed"/>
      </w:tblPr>
      <w:tblGrid>
        <w:gridCol w:w="2827"/>
        <w:gridCol w:w="6216"/>
      </w:tblGrid>
      <w:tr>
        <w:trPr>
          <w:trHeight w:val="47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Kód indikátoru: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512120</w:t>
            </w:r>
          </w:p>
        </w:tc>
      </w:tr>
      <w:tr>
        <w:trPr>
          <w:trHeight w:val="34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indikátoru: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Počet školních a mimoškolních aktivit</w:t>
            </w:r>
          </w:p>
        </w:tc>
      </w:tr>
      <w:tr>
        <w:trPr>
          <w:trHeight w:val="36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Měrná jednotka: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aktivity</w:t>
            </w:r>
          </w:p>
        </w:tc>
      </w:tr>
      <w:tr>
        <w:trPr>
          <w:trHeight w:val="341"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indikátoru: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Výstup</w:t>
            </w:r>
          </w:p>
        </w:tc>
      </w:tr>
      <w:tr>
        <w:trPr>
          <w:trHeight w:val="37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Výchozí hodnota:</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0,000</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Datum výchozí hodnoty:</w:t>
      </w:r>
    </w:p>
    <w:p>
      <w:pPr>
        <w:widowControl w:val="0"/>
        <w:spacing w:line="1" w:lineRule="exact"/>
      </w:pPr>
    </w:p>
    <w:tbl>
      <w:tblPr>
        <w:tblOverlap w:val="never"/>
        <w:jc w:val="center"/>
        <w:tblLayout w:type="fixed"/>
      </w:tblPr>
      <w:tblGrid>
        <w:gridCol w:w="2827"/>
        <w:gridCol w:w="6216"/>
      </w:tblGrid>
      <w:tr>
        <w:trPr>
          <w:trHeight w:val="36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Cílová hodnota: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45,000</w:t>
            </w:r>
          </w:p>
        </w:tc>
      </w:tr>
      <w:tr>
        <w:trPr>
          <w:trHeight w:val="38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cílové hodnoty:</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31.12.2025</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Popis výchozí a cílové hodnoty:</w:t>
      </w:r>
    </w:p>
    <w:p>
      <w:pPr>
        <w:widowControl w:val="0"/>
        <w:spacing w:after="119" w:line="1" w:lineRule="exact"/>
      </w:pPr>
    </w:p>
    <w:p>
      <w:pPr>
        <w:widowControl w:val="0"/>
        <w:spacing w:line="1" w:lineRule="exact"/>
      </w:pPr>
    </w:p>
    <w:tbl>
      <w:tblPr>
        <w:tblOverlap w:val="never"/>
        <w:jc w:val="center"/>
        <w:tblLayout w:type="fixed"/>
      </w:tblPr>
      <w:tblGrid>
        <w:gridCol w:w="2827"/>
        <w:gridCol w:w="6216"/>
      </w:tblGrid>
      <w:tr>
        <w:trPr>
          <w:trHeight w:val="47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Kód indikátoru: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526020</w:t>
            </w:r>
          </w:p>
        </w:tc>
      </w:tr>
      <w:tr>
        <w:trPr>
          <w:trHeight w:val="34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indikátoru: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Počet platforem pro odborná tematická setkání</w:t>
            </w:r>
          </w:p>
        </w:tc>
      </w:tr>
      <w:tr>
        <w:trPr>
          <w:trHeight w:val="35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Měrná jednotka: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platformy</w:t>
            </w:r>
          </w:p>
        </w:tc>
      </w:tr>
      <w:tr>
        <w:trPr>
          <w:trHeight w:val="34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indikátoru: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Výstup</w:t>
            </w:r>
          </w:p>
        </w:tc>
      </w:tr>
      <w:tr>
        <w:trPr>
          <w:trHeight w:val="37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Výchozí hodnota:</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0,000</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Datum výchozí hodnoty:</w:t>
      </w:r>
    </w:p>
    <w:p>
      <w:pPr>
        <w:widowControl w:val="0"/>
        <w:spacing w:line="1" w:lineRule="exact"/>
      </w:pPr>
    </w:p>
    <w:tbl>
      <w:tblPr>
        <w:tblOverlap w:val="never"/>
        <w:jc w:val="center"/>
        <w:tblLayout w:type="fixed"/>
      </w:tblPr>
      <w:tblGrid>
        <w:gridCol w:w="2827"/>
        <w:gridCol w:w="6216"/>
      </w:tblGrid>
      <w:tr>
        <w:trPr>
          <w:trHeight w:val="36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Cílová hodnota: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3,000</w:t>
            </w:r>
          </w:p>
        </w:tc>
      </w:tr>
      <w:tr>
        <w:trPr>
          <w:trHeight w:val="38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cílové hodnoty:</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31.12.2025</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Popis výchozí a cílové hodnoty:</w:t>
      </w:r>
    </w:p>
    <w:p>
      <w:pPr>
        <w:widowControl w:val="0"/>
        <w:spacing w:after="119" w:line="1" w:lineRule="exact"/>
      </w:pPr>
    </w:p>
    <w:p>
      <w:pPr>
        <w:widowControl w:val="0"/>
        <w:spacing w:line="1" w:lineRule="exact"/>
      </w:pPr>
    </w:p>
    <w:tbl>
      <w:tblPr>
        <w:tblOverlap w:val="never"/>
        <w:jc w:val="center"/>
        <w:tblLayout w:type="fixed"/>
      </w:tblPr>
      <w:tblGrid>
        <w:gridCol w:w="2827"/>
        <w:gridCol w:w="6216"/>
      </w:tblGrid>
      <w:tr>
        <w:trPr>
          <w:trHeight w:val="47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Kód indikátoru: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549010</w:t>
            </w:r>
          </w:p>
        </w:tc>
      </w:tr>
      <w:tr>
        <w:trPr>
          <w:trHeight w:val="710"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indikátoru: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Počet regionálních systémů</w:t>
            </w:r>
          </w:p>
        </w:tc>
      </w:tr>
      <w:tr>
        <w:trPr>
          <w:trHeight w:val="475" w:hRule="exact"/>
        </w:trPr>
        <w:tc>
          <w:tcPr>
            <w:tcBorders>
              <w:top w:val="single" w:sz="4"/>
            </w:tcBorders>
            <w:shd w:val="clear" w:color="auto" w:fill="auto"/>
            <w:vAlign w:val="bottom"/>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Sestava vytvořena v MS21 + 11.10.2024 8:18</w:t>
            </w:r>
          </w:p>
        </w:tc>
        <w:tc>
          <w:tcPr>
            <w:tcBorders>
              <w:top w:val="single" w:sz="4"/>
            </w:tcBorders>
            <w:shd w:val="clear" w:color="auto" w:fill="auto"/>
            <w:vAlign w:val="top"/>
          </w:tcPr>
          <w:p>
            <w:pPr>
              <w:pStyle w:val="Style12"/>
              <w:keepNext w:val="0"/>
              <w:keepLines w:val="0"/>
              <w:widowControl w:val="0"/>
              <w:shd w:val="clear" w:color="auto" w:fill="auto"/>
              <w:tabs>
                <w:tab w:pos="3902" w:val="left"/>
              </w:tabs>
              <w:bidi w:val="0"/>
              <w:spacing w:before="0" w:after="0" w:line="240" w:lineRule="auto"/>
              <w:ind w:left="0" w:right="360" w:firstLine="0"/>
              <w:jc w:val="right"/>
            </w:pPr>
            <w:r>
              <w:rPr>
                <w:color w:val="000000"/>
                <w:spacing w:val="0"/>
                <w:w w:val="100"/>
                <w:position w:val="0"/>
                <w:shd w:val="clear" w:color="auto" w:fill="auto"/>
                <w:lang w:val="cs-CZ" w:eastAsia="cs-CZ" w:bidi="cs-CZ"/>
              </w:rPr>
              <w:t>HYLNAT_EXT</w:t>
              <w:tab/>
              <w:t>Verze 3</w:t>
            </w:r>
          </w:p>
        </w:tc>
      </w:tr>
    </w:tbl>
    <w:p>
      <w:pPr>
        <w:sectPr>
          <w:footerReference w:type="default" r:id="rId25"/>
          <w:footerReference w:type="even" r:id="rId26"/>
          <w:footnotePr>
            <w:pos w:val="pageBottom"/>
            <w:numFmt w:val="decimal"/>
            <w:numRestart w:val="continuous"/>
          </w:footnotePr>
          <w:type w:val="continuous"/>
          <w:pgSz w:w="11900" w:h="16840"/>
          <w:pgMar w:top="1010" w:right="1049" w:bottom="1139" w:left="1065" w:header="582" w:footer="3" w:gutter="0"/>
          <w:cols w:space="720"/>
          <w:noEndnote/>
          <w:rtlGutter w:val="0"/>
          <w:docGrid w:linePitch="360"/>
        </w:sectPr>
      </w:pPr>
    </w:p>
    <w:p>
      <w:pPr>
        <w:widowControl w:val="0"/>
        <w:spacing w:line="1" w:lineRule="exact"/>
      </w:pPr>
      <w:r>
        <mc:AlternateContent>
          <mc:Choice Requires="wps">
            <w:drawing>
              <wp:anchor distT="3175" distB="0" distL="0" distR="0" simplePos="0" relativeHeight="125829424" behindDoc="0" locked="0" layoutInCell="1" allowOverlap="1">
                <wp:simplePos x="0" y="0"/>
                <wp:positionH relativeFrom="page">
                  <wp:posOffset>727710</wp:posOffset>
                </wp:positionH>
                <wp:positionV relativeFrom="paragraph">
                  <wp:posOffset>3175</wp:posOffset>
                </wp:positionV>
                <wp:extent cx="1496695" cy="1252855"/>
                <wp:wrapTopAndBottom/>
                <wp:docPr id="147" name="Shape 147"/>
                <a:graphic xmlns:a="http://schemas.openxmlformats.org/drawingml/2006/main">
                  <a:graphicData uri="http://schemas.microsoft.com/office/word/2010/wordprocessingShape">
                    <wps:wsp>
                      <wps:cNvSpPr txBox="1"/>
                      <wps:spPr>
                        <a:xfrm>
                          <a:ext cx="1496695" cy="1252855"/>
                        </a:xfrm>
                        <a:prstGeom prst="rect"/>
                        <a:noFill/>
                      </wps:spPr>
                      <wps:txbx>
                        <w:txbxContent>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Měrná jednotka:</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Typ indikátoru:</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Výchozí hodnota:</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Datum výchozí hodnoty:</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Cílová hodnota:</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Datum cílové hodnoty:</w:t>
                            </w:r>
                          </w:p>
                        </w:txbxContent>
                      </wps:txbx>
                      <wps:bodyPr lIns="0" tIns="0" rIns="0" bIns="0">
                        <a:noAutoFit/>
                      </wps:bodyPr>
                    </wps:wsp>
                  </a:graphicData>
                </a:graphic>
              </wp:anchor>
            </w:drawing>
          </mc:Choice>
          <mc:Fallback>
            <w:pict>
              <v:shape id="_x0000_s1173" type="#_x0000_t202" style="position:absolute;margin-left:57.300000000000004pt;margin-top:0.25pt;width:117.85000000000001pt;height:98.650000000000006pt;z-index:-125829329;mso-wrap-distance-left:0;mso-wrap-distance-top:0.25pt;mso-wrap-distance-right:0;mso-position-horizontal-relative:page" filled="f" stroked="f">
                <v:textbox inset="0,0,0,0">
                  <w:txbxContent>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Měrná jednotka:</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Typ indikátoru:</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Výchozí hodnota:</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Datum výchozí hodnoty:</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Cílová hodnota:</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Datum cílové hodnoty:</w:t>
                      </w:r>
                    </w:p>
                  </w:txbxContent>
                </v:textbox>
                <w10:wrap type="topAndBottom" anchorx="page"/>
              </v:shape>
            </w:pict>
          </mc:Fallback>
        </mc:AlternateContent>
      </w:r>
      <w:r>
        <mc:AlternateContent>
          <mc:Choice Requires="wps">
            <w:drawing>
              <wp:anchor distT="0" distB="9525" distL="0" distR="0" simplePos="0" relativeHeight="125829426" behindDoc="0" locked="0" layoutInCell="1" allowOverlap="1">
                <wp:simplePos x="0" y="0"/>
                <wp:positionH relativeFrom="page">
                  <wp:posOffset>2708910</wp:posOffset>
                </wp:positionH>
                <wp:positionV relativeFrom="paragraph">
                  <wp:posOffset>0</wp:posOffset>
                </wp:positionV>
                <wp:extent cx="1094105" cy="1246505"/>
                <wp:wrapTopAndBottom/>
                <wp:docPr id="149" name="Shape 149"/>
                <a:graphic xmlns:a="http://schemas.openxmlformats.org/drawingml/2006/main">
                  <a:graphicData uri="http://schemas.microsoft.com/office/word/2010/wordprocessingShape">
                    <wps:wsp>
                      <wps:cNvSpPr txBox="1"/>
                      <wps:spPr>
                        <a:xfrm>
                          <a:ext cx="1094105" cy="1246505"/>
                        </a:xfrm>
                        <a:prstGeom prst="rect"/>
                        <a:noFill/>
                      </wps:spPr>
                      <wps:txbx>
                        <w:txbxContent>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regionální systémy</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Výstup</w:t>
                            </w:r>
                          </w:p>
                          <w:p>
                            <w:pPr>
                              <w:pStyle w:val="Style2"/>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0,000</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1,000</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31.12.2025</w:t>
                            </w:r>
                          </w:p>
                        </w:txbxContent>
                      </wps:txbx>
                      <wps:bodyPr lIns="0" tIns="0" rIns="0" bIns="0">
                        <a:noAutoFit/>
                      </wps:bodyPr>
                    </wps:wsp>
                  </a:graphicData>
                </a:graphic>
              </wp:anchor>
            </w:drawing>
          </mc:Choice>
          <mc:Fallback>
            <w:pict>
              <v:shape id="_x0000_s1175" type="#_x0000_t202" style="position:absolute;margin-left:213.30000000000001pt;margin-top:0;width:86.150000000000006pt;height:98.150000000000006pt;z-index:-125829327;mso-wrap-distance-left:0;mso-wrap-distance-right:0;mso-wrap-distance-bottom:0.75pt;mso-position-horizontal-relative:page" filled="f" stroked="f">
                <v:textbox inset="0,0,0,0">
                  <w:txbxContent>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regionální systémy</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Výstup</w:t>
                      </w:r>
                    </w:p>
                    <w:p>
                      <w:pPr>
                        <w:pStyle w:val="Style2"/>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0,000</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1,000</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31.12.2025</w:t>
                      </w:r>
                    </w:p>
                  </w:txbxContent>
                </v:textbox>
                <w10:wrap type="topAndBottom" anchorx="page"/>
              </v:shape>
            </w:pict>
          </mc:Fallback>
        </mc:AlternateContent>
      </w:r>
    </w:p>
    <w:p>
      <w:pPr>
        <w:pStyle w:val="Style2"/>
        <w:keepNext w:val="0"/>
        <w:keepLines w:val="0"/>
        <w:widowControl w:val="0"/>
        <w:shd w:val="clear" w:color="auto" w:fill="auto"/>
        <w:bidi w:val="0"/>
        <w:spacing w:before="0" w:after="1260" w:line="240" w:lineRule="auto"/>
        <w:ind w:left="0" w:right="0" w:firstLine="0"/>
        <w:jc w:val="left"/>
      </w:pPr>
      <w:r>
        <w:rPr>
          <w:b/>
          <w:bCs/>
          <w:color w:val="000000"/>
          <w:spacing w:val="0"/>
          <w:w w:val="100"/>
          <w:position w:val="0"/>
          <w:shd w:val="clear" w:color="auto" w:fill="auto"/>
          <w:lang w:val="cs-CZ" w:eastAsia="cs-CZ" w:bidi="cs-CZ"/>
        </w:rPr>
        <w:t>Popis výchozí a cílové hodnoty:</w:t>
      </w:r>
    </w:p>
    <w:p>
      <w:pPr>
        <w:pStyle w:val="Style10"/>
        <w:keepNext/>
        <w:keepLines/>
        <w:widowControl w:val="0"/>
        <w:shd w:val="clear" w:color="auto" w:fill="auto"/>
        <w:bidi w:val="0"/>
        <w:spacing w:before="0" w:after="980" w:line="240" w:lineRule="auto"/>
        <w:ind w:left="0" w:right="0" w:firstLine="0"/>
        <w:jc w:val="left"/>
      </w:pPr>
      <w:bookmarkStart w:id="75" w:name="bookmark75"/>
      <w:r>
        <w:rPr>
          <w:color w:val="000000"/>
          <w:spacing w:val="0"/>
          <w:w w:val="100"/>
          <w:position w:val="0"/>
          <w:shd w:val="clear" w:color="auto" w:fill="auto"/>
          <w:lang w:val="cs-CZ" w:eastAsia="cs-CZ" w:bidi="cs-CZ"/>
        </w:rPr>
        <w:t>Horizontální principy</w:t>
      </w:r>
      <w:bookmarkEnd w:id="75"/>
    </w:p>
    <w:p>
      <w:pPr>
        <w:pStyle w:val="Style2"/>
        <w:keepNext w:val="0"/>
        <w:keepLines w:val="0"/>
        <w:widowControl w:val="0"/>
        <w:shd w:val="clear" w:color="auto" w:fill="auto"/>
        <w:tabs>
          <w:tab w:pos="4118" w:val="left"/>
        </w:tabs>
        <w:bidi w:val="0"/>
        <w:spacing w:before="0" w:after="100"/>
        <w:ind w:left="0" w:right="0" w:firstLine="0"/>
        <w:jc w:val="left"/>
      </w:pPr>
      <w:r>
        <w:rPr>
          <w:b/>
          <w:bCs/>
          <w:color w:val="000000"/>
          <w:spacing w:val="0"/>
          <w:w w:val="100"/>
          <w:position w:val="0"/>
          <w:shd w:val="clear" w:color="auto" w:fill="auto"/>
          <w:lang w:val="cs-CZ" w:eastAsia="cs-CZ" w:bidi="cs-CZ"/>
        </w:rPr>
        <w:t>Typ horizontálního principu:</w:t>
        <w:tab/>
      </w:r>
      <w:r>
        <w:rPr>
          <w:color w:val="000000"/>
          <w:spacing w:val="0"/>
          <w:w w:val="100"/>
          <w:position w:val="0"/>
          <w:shd w:val="clear" w:color="auto" w:fill="auto"/>
          <w:lang w:val="cs-CZ" w:eastAsia="cs-CZ" w:bidi="cs-CZ"/>
        </w:rPr>
        <w:t>Rovné příležitosti a nediskriminace</w:t>
      </w:r>
    </w:p>
    <w:p>
      <w:pPr>
        <w:pStyle w:val="Style2"/>
        <w:keepNext w:val="0"/>
        <w:keepLines w:val="0"/>
        <w:widowControl w:val="0"/>
        <w:shd w:val="clear" w:color="auto" w:fill="auto"/>
        <w:tabs>
          <w:tab w:pos="4118" w:val="left"/>
        </w:tabs>
        <w:bidi w:val="0"/>
        <w:spacing w:before="0" w:after="100"/>
        <w:ind w:left="0" w:right="0" w:firstLine="0"/>
        <w:jc w:val="left"/>
      </w:pPr>
      <w:r>
        <w:rPr>
          <w:b/>
          <w:bCs/>
          <w:color w:val="000000"/>
          <w:spacing w:val="0"/>
          <w:w w:val="100"/>
          <w:position w:val="0"/>
          <w:shd w:val="clear" w:color="auto" w:fill="auto"/>
          <w:lang w:val="cs-CZ" w:eastAsia="cs-CZ" w:bidi="cs-CZ"/>
        </w:rPr>
        <w:t>Vliv projektu na horizontální princip:</w:t>
        <w:tab/>
      </w:r>
      <w:r>
        <w:rPr>
          <w:color w:val="000000"/>
          <w:spacing w:val="0"/>
          <w:w w:val="100"/>
          <w:position w:val="0"/>
          <w:shd w:val="clear" w:color="auto" w:fill="auto"/>
          <w:lang w:val="cs-CZ" w:eastAsia="cs-CZ" w:bidi="cs-CZ"/>
        </w:rPr>
        <w:t>Pozitivní vliv na horizontální princip</w:t>
      </w:r>
    </w:p>
    <w:p>
      <w:pPr>
        <w:pStyle w:val="Style2"/>
        <w:keepNext w:val="0"/>
        <w:keepLines w:val="0"/>
        <w:widowControl w:val="0"/>
        <w:shd w:val="clear" w:color="auto" w:fill="auto"/>
        <w:bidi w:val="0"/>
        <w:spacing w:before="0" w:after="100"/>
        <w:ind w:left="0" w:right="0" w:firstLine="0"/>
        <w:jc w:val="left"/>
      </w:pPr>
      <w:r>
        <w:rPr>
          <w:b/>
          <w:bCs/>
          <w:color w:val="000000"/>
          <w:spacing w:val="0"/>
          <w:w w:val="100"/>
          <w:position w:val="0"/>
          <w:shd w:val="clear" w:color="auto" w:fill="auto"/>
          <w:lang w:val="cs-CZ" w:eastAsia="cs-CZ" w:bidi="cs-CZ"/>
        </w:rPr>
        <w:t>Popis a zdůvodnění vlivu projektu na horizontální princip:</w:t>
      </w:r>
    </w:p>
    <w:p>
      <w:pPr>
        <w:pStyle w:val="Style2"/>
        <w:keepNext w:val="0"/>
        <w:keepLines w:val="0"/>
        <w:widowControl w:val="0"/>
        <w:shd w:val="clear" w:color="auto" w:fill="auto"/>
        <w:bidi w:val="0"/>
        <w:spacing w:before="0" w:after="240"/>
        <w:ind w:left="0" w:right="0" w:firstLine="0"/>
        <w:jc w:val="left"/>
      </w:pPr>
      <w:r>
        <w:rPr>
          <w:color w:val="000000"/>
          <w:spacing w:val="0"/>
          <w:w w:val="100"/>
          <w:position w:val="0"/>
          <w:shd w:val="clear" w:color="auto" w:fill="auto"/>
          <w:lang w:val="cs-CZ" w:eastAsia="cs-CZ" w:bidi="cs-CZ"/>
        </w:rPr>
        <w:t>Projekt má pozitivní vliv na horizontální princip podpory rovných příležitostí a nediskriminace. Zapojení do projektu bude umožněno každému zástupci cílových skupin, a to podle principu nediskriminace, bez ohledu na pohlaví, rasu, etnický původ, náboženské vyznání či zdravotní postižení. Projekt nebude mít negativní vliv na osoby ohrožené sociálním vyloučením.</w:t>
      </w:r>
    </w:p>
    <w:p>
      <w:pPr>
        <w:pStyle w:val="Style2"/>
        <w:keepNext w:val="0"/>
        <w:keepLines w:val="0"/>
        <w:widowControl w:val="0"/>
        <w:shd w:val="clear" w:color="auto" w:fill="auto"/>
        <w:tabs>
          <w:tab w:pos="4118" w:val="left"/>
        </w:tabs>
        <w:bidi w:val="0"/>
        <w:spacing w:before="0" w:after="100"/>
        <w:ind w:left="0" w:right="0" w:firstLine="0"/>
        <w:jc w:val="left"/>
      </w:pPr>
      <w:r>
        <w:rPr>
          <w:b/>
          <w:bCs/>
          <w:color w:val="000000"/>
          <w:spacing w:val="0"/>
          <w:w w:val="100"/>
          <w:position w:val="0"/>
          <w:shd w:val="clear" w:color="auto" w:fill="auto"/>
          <w:lang w:val="cs-CZ" w:eastAsia="cs-CZ" w:bidi="cs-CZ"/>
        </w:rPr>
        <w:t>Typ horizontálního principu:</w:t>
        <w:tab/>
      </w:r>
      <w:r>
        <w:rPr>
          <w:color w:val="000000"/>
          <w:spacing w:val="0"/>
          <w:w w:val="100"/>
          <w:position w:val="0"/>
          <w:shd w:val="clear" w:color="auto" w:fill="auto"/>
          <w:lang w:val="cs-CZ" w:eastAsia="cs-CZ" w:bidi="cs-CZ"/>
        </w:rPr>
        <w:t>Rovné příležitosti mužů a žen</w:t>
      </w:r>
    </w:p>
    <w:p>
      <w:pPr>
        <w:pStyle w:val="Style2"/>
        <w:keepNext w:val="0"/>
        <w:keepLines w:val="0"/>
        <w:widowControl w:val="0"/>
        <w:shd w:val="clear" w:color="auto" w:fill="auto"/>
        <w:tabs>
          <w:tab w:pos="4118" w:val="left"/>
        </w:tabs>
        <w:bidi w:val="0"/>
        <w:spacing w:before="0" w:after="100"/>
        <w:ind w:left="0" w:right="0" w:firstLine="0"/>
        <w:jc w:val="left"/>
      </w:pPr>
      <w:r>
        <w:rPr>
          <w:b/>
          <w:bCs/>
          <w:color w:val="000000"/>
          <w:spacing w:val="0"/>
          <w:w w:val="100"/>
          <w:position w:val="0"/>
          <w:shd w:val="clear" w:color="auto" w:fill="auto"/>
          <w:lang w:val="cs-CZ" w:eastAsia="cs-CZ" w:bidi="cs-CZ"/>
        </w:rPr>
        <w:t>Vliv projektu na horizontální princip:</w:t>
        <w:tab/>
      </w:r>
      <w:r>
        <w:rPr>
          <w:color w:val="000000"/>
          <w:spacing w:val="0"/>
          <w:w w:val="100"/>
          <w:position w:val="0"/>
          <w:shd w:val="clear" w:color="auto" w:fill="auto"/>
          <w:lang w:val="cs-CZ" w:eastAsia="cs-CZ" w:bidi="cs-CZ"/>
        </w:rPr>
        <w:t>Neutrální k horizontálnímu principu</w:t>
      </w:r>
    </w:p>
    <w:p>
      <w:pPr>
        <w:pStyle w:val="Style2"/>
        <w:keepNext w:val="0"/>
        <w:keepLines w:val="0"/>
        <w:widowControl w:val="0"/>
        <w:shd w:val="clear" w:color="auto" w:fill="auto"/>
        <w:bidi w:val="0"/>
        <w:spacing w:before="0" w:after="1520"/>
        <w:ind w:left="0" w:right="0" w:firstLine="0"/>
        <w:jc w:val="left"/>
      </w:pPr>
      <w:r>
        <w:rPr>
          <w:b/>
          <w:bCs/>
          <w:color w:val="000000"/>
          <w:spacing w:val="0"/>
          <w:w w:val="100"/>
          <w:position w:val="0"/>
          <w:shd w:val="clear" w:color="auto" w:fill="auto"/>
          <w:lang w:val="cs-CZ" w:eastAsia="cs-CZ" w:bidi="cs-CZ"/>
        </w:rPr>
        <w:t>Popis a zdůvodnění vlivu projektu na horizontální princip:</w:t>
      </w:r>
    </w:p>
    <w:p>
      <w:pPr>
        <w:pStyle w:val="Style10"/>
        <w:keepNext/>
        <w:keepLines/>
        <w:widowControl w:val="0"/>
        <w:shd w:val="clear" w:color="auto" w:fill="auto"/>
        <w:bidi w:val="0"/>
        <w:spacing w:before="0" w:after="240" w:line="240" w:lineRule="auto"/>
        <w:ind w:left="0" w:right="0" w:firstLine="0"/>
        <w:jc w:val="left"/>
      </w:pPr>
      <w:bookmarkStart w:id="77" w:name="bookmark77"/>
      <w:r>
        <w:rPr>
          <w:color w:val="000000"/>
          <w:spacing w:val="0"/>
          <w:w w:val="100"/>
          <w:position w:val="0"/>
          <w:shd w:val="clear" w:color="auto" w:fill="auto"/>
          <w:lang w:val="cs-CZ" w:eastAsia="cs-CZ" w:bidi="cs-CZ"/>
        </w:rPr>
        <w:t>Rozpočet jednotkový</w:t>
      </w:r>
      <w:bookmarkEnd w:id="77"/>
    </w:p>
    <w:tbl>
      <w:tblPr>
        <w:tblOverlap w:val="never"/>
        <w:jc w:val="center"/>
        <w:tblLayout w:type="fixed"/>
      </w:tblPr>
      <w:tblGrid>
        <w:gridCol w:w="1498"/>
        <w:gridCol w:w="3274"/>
        <w:gridCol w:w="1358"/>
        <w:gridCol w:w="1037"/>
        <w:gridCol w:w="1531"/>
        <w:gridCol w:w="1090"/>
      </w:tblGrid>
      <w:tr>
        <w:trPr>
          <w:trHeight w:val="245" w:hRule="exact"/>
        </w:trPr>
        <w:tc>
          <w:tcPr>
            <w:vMerge w:val="restart"/>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Kód</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w:t>
            </w:r>
          </w:p>
        </w:tc>
        <w:tc>
          <w:tcPr>
            <w:vMerge w:val="restart"/>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Cena jednotky</w:t>
            </w:r>
          </w:p>
        </w:tc>
        <w:tc>
          <w:tcPr>
            <w:vMerge w:val="restart"/>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Počet jednotek</w:t>
            </w:r>
          </w:p>
        </w:tc>
        <w:tc>
          <w:tcPr>
            <w:vMerge w:val="restart"/>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Částka celkem</w:t>
            </w:r>
          </w:p>
        </w:tc>
        <w:tc>
          <w:tcPr>
            <w:vMerge w:val="restart"/>
            <w:tcBorders>
              <w:top w:val="single" w:sz="4"/>
              <w:left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Procento</w:t>
            </w:r>
          </w:p>
        </w:tc>
      </w:tr>
      <w:tr>
        <w:trPr>
          <w:trHeight w:val="974"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MJ</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269"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Celkové výdaje</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12 809 578,50</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1.1</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Celkové způsobilé výdaje</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12 809 578,50</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470" w:hRule="exact"/>
        </w:trPr>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1.1.1</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Výdaje tvořící základ pro výpočet paušálních nákladů</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9 149 698,93</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71,43</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1.1.1.1</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Přímé výdaje - neinvestiční</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7 025 671,93</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54,85</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1.1.1.1.1</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Osobní výdaje - odborný tým</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7 025 671,93</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54,85</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1.1.1.1.1.1</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Platy, mzdy, odměny z dohod</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6 405 507,06</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50,01</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1.1.1.1.1.1.1</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Platy, mzdy</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920 075,90</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7,18</w:t>
            </w:r>
          </w:p>
        </w:tc>
      </w:tr>
      <w:tr>
        <w:trPr>
          <w:trHeight w:val="250"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Koordinátor implementačních</w:t>
            </w:r>
          </w:p>
        </w:tc>
        <w:tc>
          <w:tcPr>
            <w:tcBorders>
              <w:top w:val="single" w:sz="4"/>
              <w:left w:val="single" w:sz="4"/>
              <w:bottom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28 901,20</w:t>
            </w:r>
          </w:p>
        </w:tc>
        <w:tc>
          <w:tcPr>
            <w:tcBorders>
              <w:top w:val="single" w:sz="4"/>
              <w:left w:val="single" w:sz="4"/>
              <w:bottom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23,00</w:t>
            </w:r>
          </w:p>
        </w:tc>
        <w:tc>
          <w:tcPr>
            <w:tcBorders>
              <w:top w:val="single" w:sz="4"/>
              <w:left w:val="single" w:sz="4"/>
              <w:bottom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664 727,60</w:t>
            </w:r>
          </w:p>
        </w:tc>
        <w:tc>
          <w:tcPr>
            <w:tcBorders>
              <w:top w:val="single" w:sz="4"/>
              <w:left w:val="single" w:sz="4"/>
              <w:bottom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5,19</w:t>
            </w:r>
          </w:p>
        </w:tc>
      </w:tr>
    </w:tbl>
    <w:p>
      <w:pPr>
        <w:widowControl w:val="0"/>
        <w:spacing w:line="1" w:lineRule="exact"/>
      </w:pPr>
      <w:r>
        <w:br w:type="page"/>
      </w:r>
    </w:p>
    <w:tbl>
      <w:tblPr>
        <w:tblOverlap w:val="never"/>
        <w:jc w:val="center"/>
        <w:tblLayout w:type="fixed"/>
      </w:tblPr>
      <w:tblGrid>
        <w:gridCol w:w="1498"/>
        <w:gridCol w:w="3274"/>
        <w:gridCol w:w="1358"/>
        <w:gridCol w:w="1037"/>
        <w:gridCol w:w="1531"/>
        <w:gridCol w:w="1090"/>
      </w:tblGrid>
      <w:tr>
        <w:trPr>
          <w:trHeight w:val="475" w:hRule="exact"/>
        </w:trPr>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1.1.1.1.1.1.1.1</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aktivit (Sféra)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7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1.1.1.1.1.1.1.2</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Garant pro městské školy</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11 102,10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23,00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255 348,30</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1,99</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1.1.1.1.1.1.2</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DPČ</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914731,16</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7,14</w:t>
            </w:r>
          </w:p>
        </w:tc>
      </w:tr>
      <w:tr>
        <w:trPr>
          <w:trHeight w:val="47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1.1.1.1.1.1.2.1</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Garant implementace témat</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10 891,30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23,00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250 499,90</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1,96</w:t>
            </w:r>
          </w:p>
        </w:tc>
      </w:tr>
      <w:tr>
        <w:trPr>
          <w:trHeight w:val="47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1.1.1.1.1.1.2.2</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Garant pro venkovské školy</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13 877,62</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23,00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319 185,26</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2,49</w:t>
            </w:r>
          </w:p>
        </w:tc>
      </w:tr>
      <w:tr>
        <w:trPr>
          <w:trHeight w:val="47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1.1.1.1.1.1.2.3</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Garant evaluace/Evaluátor</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15 002,00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23,00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345 046,00</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2,69</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1.1.1.1.1.1.3</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DPP</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4 570 700,00</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35,68</w:t>
            </w:r>
          </w:p>
        </w:tc>
      </w:tr>
      <w:tr>
        <w:trPr>
          <w:trHeight w:val="701" w:hRule="exact"/>
        </w:trPr>
        <w:tc>
          <w:tcPr>
            <w:tcBorders>
              <w:top w:val="single" w:sz="4"/>
              <w:lef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1.1.1.1.1.1.3.1</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Koordinátor implementačních aktivit</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620"/>
              <w:jc w:val="both"/>
            </w:pPr>
            <w:r>
              <w:rPr>
                <w:color w:val="000000"/>
                <w:spacing w:val="0"/>
                <w:w w:val="100"/>
                <w:position w:val="0"/>
                <w:shd w:val="clear" w:color="auto" w:fill="auto"/>
                <w:lang w:val="cs-CZ" w:eastAsia="cs-CZ" w:bidi="cs-CZ"/>
              </w:rPr>
              <w:t>250,00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1 570,00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392 500,00</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3,06</w:t>
            </w:r>
          </w:p>
        </w:tc>
      </w:tr>
      <w:tr>
        <w:trPr>
          <w:trHeight w:val="466"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1.1.1.1.1.1.3.2</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Lektor</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62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9 000,00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2 700 000,00</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21,08</w:t>
            </w:r>
          </w:p>
        </w:tc>
      </w:tr>
      <w:tr>
        <w:trPr>
          <w:trHeight w:val="47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1.1.1.1.1.1.3.3</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Koordinátor spolupráce</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620"/>
              <w:jc w:val="both"/>
            </w:pPr>
            <w:r>
              <w:rPr>
                <w:color w:val="000000"/>
                <w:spacing w:val="0"/>
                <w:w w:val="100"/>
                <w:position w:val="0"/>
                <w:shd w:val="clear" w:color="auto" w:fill="auto"/>
                <w:lang w:val="cs-CZ" w:eastAsia="cs-CZ" w:bidi="cs-CZ"/>
              </w:rPr>
              <w:t>250,00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75 000,00</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0,59</w:t>
            </w:r>
          </w:p>
        </w:tc>
      </w:tr>
      <w:tr>
        <w:trPr>
          <w:trHeight w:val="701" w:hRule="exact"/>
        </w:trPr>
        <w:tc>
          <w:tcPr>
            <w:tcBorders>
              <w:top w:val="single" w:sz="4"/>
              <w:lef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1.1.1.1.1.1.3.4</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Odborný garant akčního plánování</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62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600,00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180 000,00</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1,41</w:t>
            </w:r>
          </w:p>
        </w:tc>
      </w:tr>
      <w:tr>
        <w:trPr>
          <w:trHeight w:val="47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1.1.1.1.1.1.3.5</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Facilitátor/Mediátor/Moderátor</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62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80,00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16 000,00</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0,12</w:t>
            </w:r>
          </w:p>
        </w:tc>
      </w:tr>
      <w:tr>
        <w:trPr>
          <w:trHeight w:val="47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1.1.1.1.1.1.3.6</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Člen pracovní skupiny</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620"/>
              <w:jc w:val="both"/>
            </w:pPr>
            <w:r>
              <w:rPr>
                <w:color w:val="000000"/>
                <w:spacing w:val="0"/>
                <w:w w:val="100"/>
                <w:position w:val="0"/>
                <w:shd w:val="clear" w:color="auto" w:fill="auto"/>
                <w:lang w:val="cs-CZ" w:eastAsia="cs-CZ" w:bidi="cs-CZ"/>
              </w:rPr>
              <w:t>250,00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3 200,00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800 000,00</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6,25</w:t>
            </w:r>
          </w:p>
        </w:tc>
      </w:tr>
      <w:tr>
        <w:trPr>
          <w:trHeight w:val="47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1.1.1.1.1.1.3.7</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Vedoucí pracovní skupiny</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620"/>
              <w:jc w:val="both"/>
            </w:pPr>
            <w:r>
              <w:rPr>
                <w:color w:val="000000"/>
                <w:spacing w:val="0"/>
                <w:w w:val="100"/>
                <w:position w:val="0"/>
                <w:shd w:val="clear" w:color="auto" w:fill="auto"/>
                <w:lang w:val="cs-CZ" w:eastAsia="cs-CZ" w:bidi="cs-CZ"/>
              </w:rPr>
              <w:t>280,00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640,00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179 200,00</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1,40</w:t>
            </w:r>
          </w:p>
        </w:tc>
      </w:tr>
      <w:tr>
        <w:trPr>
          <w:trHeight w:val="701" w:hRule="exact"/>
        </w:trPr>
        <w:tc>
          <w:tcPr>
            <w:tcBorders>
              <w:top w:val="single" w:sz="4"/>
              <w:lef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1.1.1.1.1.1.3.8</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Odborný garant strategického rámce a zaměření obsahu</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62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600,00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180 000,00</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1,41</w:t>
            </w:r>
          </w:p>
        </w:tc>
      </w:tr>
      <w:tr>
        <w:trPr>
          <w:trHeight w:val="47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1.1.1.1.1.1.3.9</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Analytik</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62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160,00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48 000,00</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0,37</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1.1.1.1.1.2</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Pojistné na sociální zabezpečení</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455 032,23</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3,55</w:t>
            </w:r>
          </w:p>
        </w:tc>
      </w:tr>
      <w:tr>
        <w:trPr>
          <w:trHeight w:val="696" w:hRule="exact"/>
        </w:trPr>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1.1.1.1.1.2.1</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Pojistné na sociální zabezpečení z platů a DPČ</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19 784,01</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23,00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455 032,23</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3,55</w:t>
            </w:r>
          </w:p>
        </w:tc>
      </w:tr>
      <w:tr>
        <w:trPr>
          <w:trHeight w:val="701" w:hRule="exact"/>
        </w:trPr>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1.1.1.1.1.2.2</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Pojistné na sociální zabezpečení z DPP</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23,00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1020" w:right="0" w:firstLine="0"/>
              <w:jc w:val="both"/>
            </w:pPr>
            <w:r>
              <w:rPr>
                <w:color w:val="000000"/>
                <w:spacing w:val="0"/>
                <w:w w:val="100"/>
                <w:position w:val="0"/>
                <w:shd w:val="clear" w:color="auto" w:fill="auto"/>
                <w:lang w:val="cs-CZ" w:eastAsia="cs-CZ" w:bidi="cs-CZ"/>
              </w:rPr>
              <w:t>0,00</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0,00</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1.1.1.1.1.3</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Pojistné na zdravotní zabezpečení</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165 132,64</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1,29</w:t>
            </w:r>
          </w:p>
        </w:tc>
      </w:tr>
      <w:tr>
        <w:trPr>
          <w:trHeight w:val="701" w:hRule="exact"/>
        </w:trPr>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1.1.1.1.1.3.1</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Pojistné na zdravotní zabezpečení z platů a DPČ</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7 179,68</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23,00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165 132,64</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1,29</w:t>
            </w:r>
          </w:p>
        </w:tc>
      </w:tr>
      <w:tr>
        <w:trPr>
          <w:trHeight w:val="701" w:hRule="exact"/>
        </w:trPr>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1.1.1.1.1.3.2</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Pojistné na zdravotní zabezpečení z DPP</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23,00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1020" w:right="0" w:firstLine="0"/>
              <w:jc w:val="both"/>
            </w:pPr>
            <w:r>
              <w:rPr>
                <w:color w:val="000000"/>
                <w:spacing w:val="0"/>
                <w:w w:val="100"/>
                <w:position w:val="0"/>
                <w:shd w:val="clear" w:color="auto" w:fill="auto"/>
                <w:lang w:val="cs-CZ" w:eastAsia="cs-CZ" w:bidi="cs-CZ"/>
              </w:rPr>
              <w:t>0,00</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0,00</w:t>
            </w:r>
          </w:p>
        </w:tc>
      </w:tr>
      <w:tr>
        <w:trPr>
          <w:trHeight w:val="470" w:hRule="exact"/>
        </w:trPr>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1.1.1.1.1.4</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FKSP</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23,00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1020" w:right="0" w:firstLine="0"/>
              <w:jc w:val="both"/>
            </w:pPr>
            <w:r>
              <w:rPr>
                <w:color w:val="000000"/>
                <w:spacing w:val="0"/>
                <w:w w:val="100"/>
                <w:position w:val="0"/>
                <w:shd w:val="clear" w:color="auto" w:fill="auto"/>
                <w:lang w:val="cs-CZ" w:eastAsia="cs-CZ" w:bidi="cs-CZ"/>
              </w:rPr>
              <w:t>0,00</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0,00</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1.1.1.1.1.5</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Jiné povinné výdaje</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1020" w:right="0" w:firstLine="0"/>
              <w:jc w:val="both"/>
            </w:pPr>
            <w:r>
              <w:rPr>
                <w:color w:val="000000"/>
                <w:spacing w:val="0"/>
                <w:w w:val="100"/>
                <w:position w:val="0"/>
                <w:shd w:val="clear" w:color="auto" w:fill="auto"/>
                <w:lang w:val="cs-CZ" w:eastAsia="cs-CZ" w:bidi="cs-CZ"/>
              </w:rPr>
              <w:t>0,00</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0,00</w:t>
            </w:r>
          </w:p>
        </w:tc>
      </w:tr>
      <w:tr>
        <w:trPr>
          <w:trHeight w:val="701" w:hRule="exact"/>
        </w:trPr>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1.1.1.1.1.5.1</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Pojištění odpovědnosti zaměstnavatele</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23,00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1020" w:right="0" w:firstLine="0"/>
              <w:jc w:val="both"/>
            </w:pPr>
            <w:r>
              <w:rPr>
                <w:color w:val="000000"/>
                <w:spacing w:val="0"/>
                <w:w w:val="100"/>
                <w:position w:val="0"/>
                <w:shd w:val="clear" w:color="auto" w:fill="auto"/>
                <w:lang w:val="cs-CZ" w:eastAsia="cs-CZ" w:bidi="cs-CZ"/>
              </w:rPr>
              <w:t>0,00</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0,00</w:t>
            </w:r>
          </w:p>
        </w:tc>
      </w:tr>
      <w:tr>
        <w:trPr>
          <w:trHeight w:val="470" w:hRule="exact"/>
        </w:trPr>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1.1.1.1.1.5.2</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jiné povinné výdaje</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23,00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1020" w:right="0" w:firstLine="0"/>
              <w:jc w:val="both"/>
            </w:pPr>
            <w:r>
              <w:rPr>
                <w:color w:val="000000"/>
                <w:spacing w:val="0"/>
                <w:w w:val="100"/>
                <w:position w:val="0"/>
                <w:shd w:val="clear" w:color="auto" w:fill="auto"/>
                <w:lang w:val="cs-CZ" w:eastAsia="cs-CZ" w:bidi="cs-CZ"/>
              </w:rPr>
              <w:t>0,00</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0,00</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1.1.1.2</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Jednorázové částky</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2 124 027,00</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16,58</w:t>
            </w:r>
          </w:p>
        </w:tc>
      </w:tr>
      <w:tr>
        <w:trPr>
          <w:trHeight w:val="475" w:hRule="exact"/>
        </w:trPr>
        <w:tc>
          <w:tcPr>
            <w:tcBorders>
              <w:top w:val="single" w:sz="4"/>
              <w:left w:val="single" w:sz="4"/>
              <w:bottom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1.1.1.2.1</w:t>
            </w:r>
          </w:p>
        </w:tc>
        <w:tc>
          <w:tcPr>
            <w:tcBorders>
              <w:top w:val="single" w:sz="4"/>
              <w:left w:val="single" w:sz="4"/>
              <w:bottom w:val="single" w:sz="4"/>
            </w:tcBorders>
            <w:shd w:val="clear" w:color="auto" w:fill="auto"/>
            <w:vAlign w:val="bottom"/>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Jednorázové částky - administrativní tým</w:t>
            </w:r>
          </w:p>
        </w:tc>
        <w:tc>
          <w:tcPr>
            <w:tcBorders>
              <w:top w:val="single" w:sz="4"/>
              <w:left w:val="single" w:sz="4"/>
              <w:bottom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0,00</w:t>
            </w:r>
          </w:p>
        </w:tc>
        <w:tc>
          <w:tcPr>
            <w:tcBorders>
              <w:top w:val="single" w:sz="4"/>
              <w:left w:val="single" w:sz="4"/>
              <w:bottom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0,00</w:t>
            </w:r>
          </w:p>
        </w:tc>
        <w:tc>
          <w:tcPr>
            <w:tcBorders>
              <w:top w:val="single" w:sz="4"/>
              <w:left w:val="single" w:sz="4"/>
              <w:bottom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2 124 027,00</w:t>
            </w:r>
          </w:p>
        </w:tc>
        <w:tc>
          <w:tcPr>
            <w:tcBorders>
              <w:top w:val="single" w:sz="4"/>
              <w:left w:val="single" w:sz="4"/>
              <w:bottom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16,58</w:t>
            </w:r>
          </w:p>
        </w:tc>
      </w:tr>
    </w:tbl>
    <w:p>
      <w:pPr>
        <w:widowControl w:val="0"/>
        <w:spacing w:line="1" w:lineRule="exact"/>
      </w:pPr>
      <w:r>
        <w:br w:type="page"/>
      </w:r>
    </w:p>
    <w:tbl>
      <w:tblPr>
        <w:tblOverlap w:val="never"/>
        <w:jc w:val="center"/>
        <w:tblLayout w:type="fixed"/>
      </w:tblPr>
      <w:tblGrid>
        <w:gridCol w:w="1498"/>
        <w:gridCol w:w="3274"/>
        <w:gridCol w:w="1358"/>
        <w:gridCol w:w="1037"/>
        <w:gridCol w:w="1531"/>
        <w:gridCol w:w="1090"/>
      </w:tblGrid>
      <w:tr>
        <w:trPr>
          <w:trHeight w:val="475" w:hRule="exact"/>
        </w:trPr>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1.1.1.2.1.1</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Administrativní tým</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92 349,00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23,00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2 124 027,00</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16,58</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1.1.1.3</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Jednotkové náklady</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1020" w:right="0" w:firstLine="0"/>
              <w:jc w:val="both"/>
            </w:pPr>
            <w:r>
              <w:rPr>
                <w:color w:val="000000"/>
                <w:spacing w:val="0"/>
                <w:w w:val="100"/>
                <w:position w:val="0"/>
                <w:shd w:val="clear" w:color="auto" w:fill="auto"/>
                <w:lang w:val="cs-CZ" w:eastAsia="cs-CZ" w:bidi="cs-CZ"/>
              </w:rPr>
              <w:t>0,00</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0,00</w:t>
            </w:r>
          </w:p>
        </w:tc>
      </w:tr>
      <w:tr>
        <w:trPr>
          <w:trHeight w:val="470" w:hRule="exact"/>
        </w:trPr>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1.1.1.3.1</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Jednotkové náklady - odborný tým</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23,00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1020" w:right="0" w:firstLine="0"/>
              <w:jc w:val="both"/>
            </w:pPr>
            <w:r>
              <w:rPr>
                <w:color w:val="000000"/>
                <w:spacing w:val="0"/>
                <w:w w:val="100"/>
                <w:position w:val="0"/>
                <w:shd w:val="clear" w:color="auto" w:fill="auto"/>
                <w:lang w:val="cs-CZ" w:eastAsia="cs-CZ" w:bidi="cs-CZ"/>
              </w:rPr>
              <w:t>0,00</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0,00</w:t>
            </w:r>
          </w:p>
        </w:tc>
      </w:tr>
      <w:tr>
        <w:trPr>
          <w:trHeight w:val="470" w:hRule="exact"/>
        </w:trPr>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1.1.1.4</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Rezerva pro osobní výdaje</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23,00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1020" w:right="0" w:firstLine="0"/>
              <w:jc w:val="both"/>
            </w:pPr>
            <w:r>
              <w:rPr>
                <w:color w:val="000000"/>
                <w:spacing w:val="0"/>
                <w:w w:val="100"/>
                <w:position w:val="0"/>
                <w:shd w:val="clear" w:color="auto" w:fill="auto"/>
                <w:lang w:val="cs-CZ" w:eastAsia="cs-CZ" w:bidi="cs-CZ"/>
              </w:rPr>
              <w:t>0,00</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470" w:hRule="exact"/>
        </w:trPr>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1.1.2</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Paušální náklady</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3 659 879,57</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28,57</w:t>
            </w:r>
          </w:p>
        </w:tc>
      </w:tr>
      <w:tr>
        <w:trPr>
          <w:trHeight w:val="701" w:hRule="exact"/>
        </w:trPr>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1.2</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Výdaje nevykazované v projektu jako způsobilé</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23,00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1020" w:right="0" w:firstLine="0"/>
              <w:jc w:val="both"/>
            </w:pPr>
            <w:r>
              <w:rPr>
                <w:color w:val="000000"/>
                <w:spacing w:val="0"/>
                <w:w w:val="100"/>
                <w:position w:val="0"/>
                <w:shd w:val="clear" w:color="auto" w:fill="auto"/>
                <w:lang w:val="cs-CZ" w:eastAsia="cs-CZ" w:bidi="cs-CZ"/>
              </w:rPr>
              <w:t>0,00</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r>
      <w:tr>
        <w:trPr>
          <w:trHeight w:val="696" w:hRule="exact"/>
        </w:trPr>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2</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Celkové způsobilé výdaje - neinvestiční</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0,00</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12 809 578,50</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100,00</w:t>
            </w:r>
          </w:p>
        </w:tc>
      </w:tr>
      <w:tr>
        <w:trPr>
          <w:trHeight w:val="710" w:hRule="exact"/>
        </w:trPr>
        <w:tc>
          <w:tcPr>
            <w:tcBorders>
              <w:top w:val="single" w:sz="4"/>
              <w:left w:val="single" w:sz="4"/>
              <w:bottom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3</w:t>
            </w:r>
          </w:p>
        </w:tc>
        <w:tc>
          <w:tcPr>
            <w:tcBorders>
              <w:top w:val="single" w:sz="4"/>
              <w:left w:val="single" w:sz="4"/>
              <w:bottom w:val="single" w:sz="4"/>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Celkové způsobilé výdaje - investiční</w:t>
            </w:r>
          </w:p>
        </w:tc>
        <w:tc>
          <w:tcPr>
            <w:tcBorders>
              <w:top w:val="single" w:sz="4"/>
              <w:left w:val="single" w:sz="4"/>
              <w:bottom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0,00</w:t>
            </w:r>
          </w:p>
        </w:tc>
        <w:tc>
          <w:tcPr>
            <w:tcBorders>
              <w:top w:val="single" w:sz="4"/>
              <w:left w:val="single" w:sz="4"/>
              <w:bottom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23,00</w:t>
            </w:r>
          </w:p>
        </w:tc>
        <w:tc>
          <w:tcPr>
            <w:tcBorders>
              <w:top w:val="single" w:sz="4"/>
              <w:left w:val="single" w:sz="4"/>
              <w:bottom w:val="single" w:sz="4"/>
            </w:tcBorders>
            <w:shd w:val="clear" w:color="auto" w:fill="auto"/>
            <w:vAlign w:val="top"/>
          </w:tcPr>
          <w:p>
            <w:pPr>
              <w:pStyle w:val="Style12"/>
              <w:keepNext w:val="0"/>
              <w:keepLines w:val="0"/>
              <w:widowControl w:val="0"/>
              <w:shd w:val="clear" w:color="auto" w:fill="auto"/>
              <w:bidi w:val="0"/>
              <w:spacing w:before="0" w:after="0" w:line="240" w:lineRule="auto"/>
              <w:ind w:left="1020" w:right="0" w:firstLine="0"/>
              <w:jc w:val="both"/>
            </w:pPr>
            <w:r>
              <w:rPr>
                <w:color w:val="000000"/>
                <w:spacing w:val="0"/>
                <w:w w:val="100"/>
                <w:position w:val="0"/>
                <w:shd w:val="clear" w:color="auto" w:fill="auto"/>
                <w:lang w:val="cs-CZ" w:eastAsia="cs-CZ" w:bidi="cs-CZ"/>
              </w:rPr>
              <w:t>0,00</w:t>
            </w:r>
          </w:p>
        </w:tc>
        <w:tc>
          <w:tcPr>
            <w:tcBorders>
              <w:top w:val="single" w:sz="4"/>
              <w:left w:val="single" w:sz="4"/>
              <w:bottom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cs-CZ" w:eastAsia="cs-CZ" w:bidi="cs-CZ"/>
              </w:rPr>
              <w:t>0,00</w:t>
            </w:r>
          </w:p>
        </w:tc>
      </w:tr>
    </w:tbl>
    <w:p>
      <w:pPr>
        <w:widowControl w:val="0"/>
        <w:spacing w:after="1139" w:line="1" w:lineRule="exact"/>
      </w:pPr>
    </w:p>
    <w:p>
      <w:pPr>
        <w:pStyle w:val="Style10"/>
        <w:keepNext/>
        <w:keepLines/>
        <w:widowControl w:val="0"/>
        <w:shd w:val="clear" w:color="auto" w:fill="auto"/>
        <w:bidi w:val="0"/>
        <w:spacing w:before="0" w:after="220" w:line="240" w:lineRule="auto"/>
        <w:ind w:left="0" w:right="0" w:firstLine="0"/>
        <w:jc w:val="left"/>
      </w:pPr>
      <w:bookmarkStart w:id="79" w:name="bookmark79"/>
      <w:r>
        <w:rPr>
          <w:color w:val="000000"/>
          <w:spacing w:val="0"/>
          <w:w w:val="100"/>
          <w:position w:val="0"/>
          <w:shd w:val="clear" w:color="auto" w:fill="auto"/>
          <w:lang w:val="cs-CZ" w:eastAsia="cs-CZ" w:bidi="cs-CZ"/>
        </w:rPr>
        <w:t>Přehled zdrojů financování</w:t>
      </w:r>
      <w:bookmarkEnd w:id="79"/>
    </w:p>
    <w:tbl>
      <w:tblPr>
        <w:tblOverlap w:val="never"/>
        <w:jc w:val="left"/>
        <w:tblLayout w:type="fixed"/>
      </w:tblPr>
      <w:tblGrid>
        <w:gridCol w:w="3965"/>
        <w:gridCol w:w="3715"/>
      </w:tblGrid>
      <w:tr>
        <w:trPr>
          <w:trHeight w:val="26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Fáze přehledu financování: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Žádost o podporu</w:t>
            </w:r>
          </w:p>
        </w:tc>
      </w:tr>
      <w:tr>
        <w:trPr>
          <w:trHeight w:val="221"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Měna:</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CZK</w:t>
            </w:r>
          </w:p>
        </w:tc>
      </w:tr>
      <w:tr>
        <w:trPr>
          <w:trHeight w:val="23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Celkové zdroje:</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12 809 578,50</w:t>
            </w:r>
          </w:p>
        </w:tc>
      </w:tr>
      <w:tr>
        <w:trPr>
          <w:trHeight w:val="24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Celkové nezpůsobilé výdaje:</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w:t>
            </w:r>
          </w:p>
        </w:tc>
      </w:tr>
      <w:tr>
        <w:trPr>
          <w:trHeight w:val="461"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Celkové způsobilé výdaje: Jiné peněžní příjmy (JPP):</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12 809 578,50</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w:t>
            </w:r>
          </w:p>
        </w:tc>
      </w:tr>
      <w:tr>
        <w:trPr>
          <w:trHeight w:val="22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CZV bez příjmů:</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12 809 578,50</w:t>
            </w:r>
          </w:p>
        </w:tc>
      </w:tr>
      <w:tr>
        <w:trPr>
          <w:trHeight w:val="461"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Příjmy z provozu:</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Příspěvek Unie:</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9 829 430,06</w:t>
            </w:r>
          </w:p>
        </w:tc>
      </w:tr>
      <w:tr>
        <w:trPr>
          <w:trHeight w:val="461"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Národní veřejné zdroje</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(bez vlastního zdroje financování):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2 339 669,52</w:t>
            </w:r>
          </w:p>
        </w:tc>
      </w:tr>
      <w:tr>
        <w:trPr>
          <w:trHeight w:val="22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Podpora celkem:</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12 169 099,58</w:t>
            </w:r>
          </w:p>
        </w:tc>
      </w:tr>
      <w:tr>
        <w:trPr>
          <w:trHeight w:val="221"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Vlastní zdroj financování: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640 478,92</w:t>
            </w:r>
          </w:p>
        </w:tc>
      </w:tr>
      <w:tr>
        <w:trPr>
          <w:trHeight w:val="24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Zdroj financování vlastního podílu: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Finanční prostředky z rozpočtu obcí/obce</w:t>
            </w:r>
          </w:p>
        </w:tc>
      </w:tr>
      <w:tr>
        <w:trPr>
          <w:trHeight w:val="926" w:hRule="exact"/>
        </w:trPr>
        <w:tc>
          <w:tcPr>
            <w:tcBorders/>
            <w:shd w:val="clear" w:color="auto" w:fill="auto"/>
            <w:vAlign w:val="bottom"/>
          </w:tcPr>
          <w:p>
            <w:pPr>
              <w:pStyle w:val="Style12"/>
              <w:keepNext w:val="0"/>
              <w:keepLines w:val="0"/>
              <w:widowControl w:val="0"/>
              <w:shd w:val="clear" w:color="auto" w:fill="auto"/>
              <w:bidi w:val="0"/>
              <w:spacing w:before="0" w:after="0" w:line="259" w:lineRule="auto"/>
              <w:ind w:left="0" w:right="0" w:firstLine="0"/>
              <w:jc w:val="left"/>
            </w:pPr>
            <w:r>
              <w:rPr>
                <w:b/>
                <w:bCs/>
                <w:color w:val="000000"/>
                <w:spacing w:val="0"/>
                <w:w w:val="100"/>
                <w:position w:val="0"/>
                <w:shd w:val="clear" w:color="auto" w:fill="auto"/>
                <w:lang w:val="cs-CZ" w:eastAsia="cs-CZ" w:bidi="cs-CZ"/>
              </w:rPr>
              <w:t>% vlastního financování -</w:t>
            </w:r>
          </w:p>
          <w:p>
            <w:pPr>
              <w:pStyle w:val="Style12"/>
              <w:keepNext w:val="0"/>
              <w:keepLines w:val="0"/>
              <w:widowControl w:val="0"/>
              <w:shd w:val="clear" w:color="auto" w:fill="auto"/>
              <w:bidi w:val="0"/>
              <w:spacing w:before="0" w:after="0" w:line="259" w:lineRule="auto"/>
              <w:ind w:left="0" w:right="0" w:firstLine="0"/>
              <w:jc w:val="left"/>
            </w:pPr>
            <w:r>
              <w:rPr>
                <w:b/>
                <w:bCs/>
                <w:color w:val="000000"/>
                <w:spacing w:val="0"/>
                <w:w w:val="100"/>
                <w:position w:val="0"/>
                <w:shd w:val="clear" w:color="auto" w:fill="auto"/>
                <w:lang w:val="cs-CZ" w:eastAsia="cs-CZ" w:bidi="cs-CZ"/>
              </w:rPr>
              <w:t>méně rozvinutý region příp. nerelevantní: % vlastního financování -</w:t>
            </w:r>
          </w:p>
          <w:p>
            <w:pPr>
              <w:pStyle w:val="Style12"/>
              <w:keepNext w:val="0"/>
              <w:keepLines w:val="0"/>
              <w:widowControl w:val="0"/>
              <w:shd w:val="clear" w:color="auto" w:fill="auto"/>
              <w:bidi w:val="0"/>
              <w:spacing w:before="0" w:after="0" w:line="259" w:lineRule="auto"/>
              <w:ind w:left="0" w:right="0" w:firstLine="0"/>
              <w:jc w:val="left"/>
            </w:pPr>
            <w:r>
              <w:rPr>
                <w:b/>
                <w:bCs/>
                <w:color w:val="000000"/>
                <w:spacing w:val="0"/>
                <w:w w:val="100"/>
                <w:position w:val="0"/>
                <w:shd w:val="clear" w:color="auto" w:fill="auto"/>
                <w:lang w:val="cs-CZ" w:eastAsia="cs-CZ" w:bidi="cs-CZ"/>
              </w:rPr>
              <w:t>přechodový region:</w:t>
            </w:r>
          </w:p>
        </w:tc>
        <w:tc>
          <w:tcPr>
            <w:tcBorders/>
            <w:shd w:val="clear" w:color="auto" w:fill="auto"/>
            <w:vAlign w:val="bottom"/>
          </w:tcPr>
          <w:p>
            <w:pPr>
              <w:pStyle w:val="Style12"/>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5,00</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5,00</w:t>
            </w:r>
          </w:p>
        </w:tc>
      </w:tr>
      <w:tr>
        <w:trPr>
          <w:trHeight w:val="470" w:hRule="exact"/>
        </w:trPr>
        <w:tc>
          <w:tcPr>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 vlastního financování - více rozvinutý region:</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5,00</w:t>
            </w:r>
          </w:p>
        </w:tc>
      </w:tr>
    </w:tbl>
    <w:p>
      <w:pPr>
        <w:widowControl w:val="0"/>
        <w:spacing w:after="459" w:line="1" w:lineRule="exact"/>
      </w:pPr>
    </w:p>
    <w:p>
      <w:pPr>
        <w:pStyle w:val="Style10"/>
        <w:keepNext/>
        <w:keepLines/>
        <w:widowControl w:val="0"/>
        <w:shd w:val="clear" w:color="auto" w:fill="auto"/>
        <w:bidi w:val="0"/>
        <w:spacing w:before="0" w:after="460" w:line="240" w:lineRule="auto"/>
        <w:ind w:left="0" w:right="0" w:firstLine="0"/>
        <w:jc w:val="left"/>
      </w:pPr>
      <w:bookmarkStart w:id="81" w:name="bookmark81"/>
      <w:r>
        <w:rPr>
          <w:color w:val="000000"/>
          <w:spacing w:val="0"/>
          <w:w w:val="100"/>
          <w:position w:val="0"/>
          <w:shd w:val="clear" w:color="auto" w:fill="auto"/>
          <w:lang w:val="cs-CZ" w:eastAsia="cs-CZ" w:bidi="cs-CZ"/>
        </w:rPr>
        <w:t>Finanční plán</w:t>
      </w:r>
      <w:bookmarkEnd w:id="81"/>
    </w:p>
    <w:tbl>
      <w:tblPr>
        <w:tblOverlap w:val="never"/>
        <w:jc w:val="center"/>
        <w:tblLayout w:type="fixed"/>
      </w:tblPr>
      <w:tblGrid>
        <w:gridCol w:w="6379"/>
        <w:gridCol w:w="2837"/>
      </w:tblGrid>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 finančního plánu:</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předložení:</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31. 10. 2024</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Zálohová platba:</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2320" w:right="0" w:firstLine="0"/>
              <w:jc w:val="left"/>
            </w:pPr>
            <w:r>
              <w:rPr>
                <w:color w:val="000000"/>
                <w:spacing w:val="0"/>
                <w:w w:val="100"/>
                <w:position w:val="0"/>
                <w:shd w:val="clear" w:color="auto" w:fill="auto"/>
                <w:lang w:val="cs-CZ" w:eastAsia="cs-CZ" w:bidi="cs-CZ"/>
              </w:rPr>
              <w:t>Ano</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Záloha - plán:</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3 700 000,00</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Záloha - Investice:</w:t>
            </w:r>
          </w:p>
        </w:tc>
        <w:tc>
          <w:tcPr>
            <w:tcBorders>
              <w:top w:val="single" w:sz="4"/>
              <w:left w:val="single" w:sz="4"/>
              <w:right w:val="single" w:sz="4"/>
            </w:tcBorders>
            <w:shd w:val="clear" w:color="auto" w:fill="auto"/>
            <w:vAlign w:val="top"/>
          </w:tcPr>
          <w:p>
            <w:pPr>
              <w:widowControl w:val="0"/>
              <w:rPr>
                <w:sz w:val="10"/>
                <w:szCs w:val="10"/>
              </w:rPr>
            </w:pP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Záloha - Neinvestice:</w:t>
            </w:r>
          </w:p>
        </w:tc>
        <w:tc>
          <w:tcPr>
            <w:tcBorders>
              <w:top w:val="single" w:sz="4"/>
              <w:left w:val="single" w:sz="4"/>
              <w:right w:val="single" w:sz="4"/>
            </w:tcBorders>
            <w:shd w:val="clear" w:color="auto" w:fill="auto"/>
            <w:vAlign w:val="top"/>
          </w:tcPr>
          <w:p>
            <w:pPr>
              <w:widowControl w:val="0"/>
              <w:rPr>
                <w:sz w:val="10"/>
                <w:szCs w:val="10"/>
              </w:rPr>
            </w:pPr>
          </w:p>
        </w:tc>
      </w:tr>
      <w:tr>
        <w:trPr>
          <w:trHeight w:val="250" w:hRule="exact"/>
        </w:trPr>
        <w:tc>
          <w:tcPr>
            <w:tcBorders>
              <w:top w:val="single" w:sz="4"/>
              <w:left w:val="single" w:sz="4"/>
              <w:bottom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Vyúčtování - plán:</w:t>
            </w:r>
          </w:p>
        </w:tc>
        <w:tc>
          <w:tcPr>
            <w:tcBorders>
              <w:top w:val="single" w:sz="4"/>
              <w:left w:val="single" w:sz="4"/>
              <w:bottom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2320" w:right="0" w:firstLine="0"/>
              <w:jc w:val="left"/>
            </w:pPr>
            <w:r>
              <w:rPr>
                <w:color w:val="000000"/>
                <w:spacing w:val="0"/>
                <w:w w:val="100"/>
                <w:position w:val="0"/>
                <w:shd w:val="clear" w:color="auto" w:fill="auto"/>
                <w:lang w:val="cs-CZ" w:eastAsia="cs-CZ" w:bidi="cs-CZ"/>
              </w:rPr>
              <w:t>0,00</w:t>
            </w:r>
          </w:p>
        </w:tc>
      </w:tr>
    </w:tbl>
    <w:p>
      <w:pPr>
        <w:widowControl w:val="0"/>
        <w:spacing w:line="1" w:lineRule="exact"/>
        <w:sectPr>
          <w:footerReference w:type="default" r:id="rId27"/>
          <w:footerReference w:type="even" r:id="rId28"/>
          <w:footnotePr>
            <w:pos w:val="pageBottom"/>
            <w:numFmt w:val="decimal"/>
            <w:numRestart w:val="continuous"/>
          </w:footnotePr>
          <w:pgSz w:w="11900" w:h="16840"/>
          <w:pgMar w:top="1010" w:right="1049" w:bottom="1139" w:left="1065" w:header="0" w:footer="3" w:gutter="0"/>
          <w:cols w:space="720"/>
          <w:noEndnote/>
          <w:rtlGutter w:val="0"/>
          <w:docGrid w:linePitch="360"/>
        </w:sectPr>
      </w:pPr>
    </w:p>
    <w:tbl>
      <w:tblPr>
        <w:tblOverlap w:val="never"/>
        <w:jc w:val="center"/>
        <w:tblLayout w:type="fixed"/>
      </w:tblPr>
      <w:tblGrid>
        <w:gridCol w:w="6374"/>
        <w:gridCol w:w="2842"/>
      </w:tblGrid>
      <w:tr>
        <w:trPr>
          <w:trHeight w:val="245"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Vyúčtování - Investice:</w:t>
            </w:r>
          </w:p>
        </w:tc>
        <w:tc>
          <w:tcPr>
            <w:tcBorders>
              <w:top w:val="single" w:sz="4"/>
              <w:left w:val="single" w:sz="4"/>
              <w:right w:val="single" w:sz="4"/>
            </w:tcBorders>
            <w:shd w:val="clear" w:color="auto" w:fill="auto"/>
            <w:vAlign w:val="top"/>
          </w:tcPr>
          <w:p>
            <w:pPr>
              <w:widowControl w:val="0"/>
              <w:rPr>
                <w:sz w:val="10"/>
                <w:szCs w:val="10"/>
              </w:rPr>
            </w:pP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Vyúčtování - Neinvestice:</w:t>
            </w:r>
          </w:p>
        </w:tc>
        <w:tc>
          <w:tcPr>
            <w:tcBorders>
              <w:top w:val="single" w:sz="4"/>
              <w:left w:val="single" w:sz="4"/>
              <w:right w:val="single" w:sz="4"/>
            </w:tcBorders>
            <w:shd w:val="clear" w:color="auto" w:fill="auto"/>
            <w:vAlign w:val="top"/>
          </w:tcPr>
          <w:p>
            <w:pPr>
              <w:widowControl w:val="0"/>
              <w:rPr>
                <w:sz w:val="10"/>
                <w:szCs w:val="10"/>
              </w:rPr>
            </w:pP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Vyúčtování - očištěné o příjmy:</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2320" w:right="0" w:firstLine="0"/>
              <w:jc w:val="both"/>
            </w:pPr>
            <w:r>
              <w:rPr>
                <w:color w:val="000000"/>
                <w:spacing w:val="0"/>
                <w:w w:val="100"/>
                <w:position w:val="0"/>
                <w:shd w:val="clear" w:color="auto" w:fill="auto"/>
                <w:lang w:val="cs-CZ" w:eastAsia="cs-CZ" w:bidi="cs-CZ"/>
              </w:rPr>
              <w:t>0,00</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Vyúčtování - Investice očištěné o příjmy:</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2320" w:right="0" w:firstLine="0"/>
              <w:jc w:val="both"/>
            </w:pPr>
            <w:r>
              <w:rPr>
                <w:color w:val="000000"/>
                <w:spacing w:val="0"/>
                <w:w w:val="100"/>
                <w:position w:val="0"/>
                <w:shd w:val="clear" w:color="auto" w:fill="auto"/>
                <w:lang w:val="cs-CZ" w:eastAsia="cs-CZ" w:bidi="cs-CZ"/>
              </w:rPr>
              <w:t>0,00</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Vyúčtování - Neinvestice očištěné o příjmy:</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2320" w:right="0" w:firstLine="0"/>
              <w:jc w:val="both"/>
            </w:pPr>
            <w:r>
              <w:rPr>
                <w:color w:val="000000"/>
                <w:spacing w:val="0"/>
                <w:w w:val="100"/>
                <w:position w:val="0"/>
                <w:shd w:val="clear" w:color="auto" w:fill="auto"/>
                <w:lang w:val="cs-CZ" w:eastAsia="cs-CZ" w:bidi="cs-CZ"/>
              </w:rPr>
              <w:t>0,00</w:t>
            </w:r>
          </w:p>
        </w:tc>
      </w:tr>
      <w:tr>
        <w:trPr>
          <w:trHeight w:val="250" w:hRule="exact"/>
        </w:trPr>
        <w:tc>
          <w:tcPr>
            <w:tcBorders>
              <w:top w:val="single" w:sz="4"/>
              <w:left w:val="single" w:sz="4"/>
              <w:bottom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Závěrečná platba:</w:t>
            </w:r>
          </w:p>
        </w:tc>
        <w:tc>
          <w:tcPr>
            <w:tcBorders>
              <w:top w:val="single" w:sz="4"/>
              <w:left w:val="single" w:sz="4"/>
              <w:bottom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2460" w:right="0" w:firstLine="0"/>
              <w:jc w:val="both"/>
            </w:pPr>
            <w:r>
              <w:rPr>
                <w:color w:val="000000"/>
                <w:spacing w:val="0"/>
                <w:w w:val="100"/>
                <w:position w:val="0"/>
                <w:shd w:val="clear" w:color="auto" w:fill="auto"/>
                <w:lang w:val="cs-CZ" w:eastAsia="cs-CZ" w:bidi="cs-CZ"/>
              </w:rPr>
              <w:t>Ne</w:t>
            </w:r>
          </w:p>
        </w:tc>
      </w:tr>
    </w:tbl>
    <w:p>
      <w:pPr>
        <w:widowControl w:val="0"/>
        <w:spacing w:after="219" w:line="1" w:lineRule="exact"/>
      </w:pPr>
    </w:p>
    <w:p>
      <w:pPr>
        <w:widowControl w:val="0"/>
        <w:spacing w:line="1" w:lineRule="exact"/>
      </w:pPr>
    </w:p>
    <w:tbl>
      <w:tblPr>
        <w:tblOverlap w:val="never"/>
        <w:jc w:val="center"/>
        <w:tblLayout w:type="fixed"/>
      </w:tblPr>
      <w:tblGrid>
        <w:gridCol w:w="6374"/>
        <w:gridCol w:w="2842"/>
      </w:tblGrid>
      <w:tr>
        <w:trPr>
          <w:trHeight w:val="245"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 finančního plánu:</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2600" w:right="0" w:firstLine="0"/>
              <w:jc w:val="both"/>
            </w:pPr>
            <w:r>
              <w:rPr>
                <w:color w:val="000000"/>
                <w:spacing w:val="0"/>
                <w:w w:val="100"/>
                <w:position w:val="0"/>
                <w:shd w:val="clear" w:color="auto" w:fill="auto"/>
                <w:lang w:val="cs-CZ" w:eastAsia="cs-CZ" w:bidi="cs-CZ"/>
              </w:rPr>
              <w:t>2</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předložení:</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1720" w:right="0" w:firstLine="0"/>
              <w:jc w:val="both"/>
            </w:pPr>
            <w:r>
              <w:rPr>
                <w:color w:val="000000"/>
                <w:spacing w:val="0"/>
                <w:w w:val="100"/>
                <w:position w:val="0"/>
                <w:shd w:val="clear" w:color="auto" w:fill="auto"/>
                <w:lang w:val="cs-CZ" w:eastAsia="cs-CZ" w:bidi="cs-CZ"/>
              </w:rPr>
              <w:t>28. 2. 2025</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Zálohová platba:</w:t>
            </w:r>
          </w:p>
        </w:tc>
        <w:tc>
          <w:tcPr>
            <w:tcBorders>
              <w:top w:val="single" w:sz="4"/>
              <w:left w:val="single" w:sz="4"/>
              <w:right w:val="single" w:sz="4"/>
            </w:tcBorders>
            <w:shd w:val="clear" w:color="auto" w:fill="auto"/>
            <w:vAlign w:val="top"/>
          </w:tcPr>
          <w:p>
            <w:pPr>
              <w:widowControl w:val="0"/>
              <w:rPr>
                <w:sz w:val="10"/>
                <w:szCs w:val="10"/>
              </w:rPr>
            </w:pP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Záloha - plán:</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1540" w:right="0" w:firstLine="0"/>
              <w:jc w:val="both"/>
            </w:pPr>
            <w:r>
              <w:rPr>
                <w:color w:val="000000"/>
                <w:spacing w:val="0"/>
                <w:w w:val="100"/>
                <w:position w:val="0"/>
                <w:shd w:val="clear" w:color="auto" w:fill="auto"/>
                <w:lang w:val="cs-CZ" w:eastAsia="cs-CZ" w:bidi="cs-CZ"/>
              </w:rPr>
              <w:t>2 900 000,00</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Záloha - Investice:</w:t>
            </w:r>
          </w:p>
        </w:tc>
        <w:tc>
          <w:tcPr>
            <w:tcBorders>
              <w:top w:val="single" w:sz="4"/>
              <w:left w:val="single" w:sz="4"/>
              <w:right w:val="single" w:sz="4"/>
            </w:tcBorders>
            <w:shd w:val="clear" w:color="auto" w:fill="auto"/>
            <w:vAlign w:val="top"/>
          </w:tcPr>
          <w:p>
            <w:pPr>
              <w:widowControl w:val="0"/>
              <w:rPr>
                <w:sz w:val="10"/>
                <w:szCs w:val="10"/>
              </w:rPr>
            </w:pP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Záloha - Neinvestice:</w:t>
            </w:r>
          </w:p>
        </w:tc>
        <w:tc>
          <w:tcPr>
            <w:tcBorders>
              <w:top w:val="single" w:sz="4"/>
              <w:left w:val="single" w:sz="4"/>
              <w:right w:val="single" w:sz="4"/>
            </w:tcBorders>
            <w:shd w:val="clear" w:color="auto" w:fill="auto"/>
            <w:vAlign w:val="top"/>
          </w:tcPr>
          <w:p>
            <w:pPr>
              <w:widowControl w:val="0"/>
              <w:rPr>
                <w:sz w:val="10"/>
                <w:szCs w:val="10"/>
              </w:rPr>
            </w:pPr>
          </w:p>
        </w:tc>
      </w:tr>
      <w:tr>
        <w:trPr>
          <w:trHeight w:val="235"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Vyúčtování - plán:</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1540" w:right="0" w:firstLine="0"/>
              <w:jc w:val="both"/>
            </w:pPr>
            <w:r>
              <w:rPr>
                <w:color w:val="000000"/>
                <w:spacing w:val="0"/>
                <w:w w:val="100"/>
                <w:position w:val="0"/>
                <w:shd w:val="clear" w:color="auto" w:fill="auto"/>
                <w:lang w:val="cs-CZ" w:eastAsia="cs-CZ" w:bidi="cs-CZ"/>
              </w:rPr>
              <w:t>6 600 000,00</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Vyúčtování - Investice:</w:t>
            </w:r>
          </w:p>
        </w:tc>
        <w:tc>
          <w:tcPr>
            <w:tcBorders>
              <w:top w:val="single" w:sz="4"/>
              <w:left w:val="single" w:sz="4"/>
              <w:right w:val="single" w:sz="4"/>
            </w:tcBorders>
            <w:shd w:val="clear" w:color="auto" w:fill="auto"/>
            <w:vAlign w:val="top"/>
          </w:tcPr>
          <w:p>
            <w:pPr>
              <w:widowControl w:val="0"/>
              <w:rPr>
                <w:sz w:val="10"/>
                <w:szCs w:val="10"/>
              </w:rPr>
            </w:pP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Vyúčtování - Neinvestice:</w:t>
            </w:r>
          </w:p>
        </w:tc>
        <w:tc>
          <w:tcPr>
            <w:tcBorders>
              <w:top w:val="single" w:sz="4"/>
              <w:left w:val="single" w:sz="4"/>
              <w:right w:val="single" w:sz="4"/>
            </w:tcBorders>
            <w:shd w:val="clear" w:color="auto" w:fill="auto"/>
            <w:vAlign w:val="top"/>
          </w:tcPr>
          <w:p>
            <w:pPr>
              <w:widowControl w:val="0"/>
              <w:rPr>
                <w:sz w:val="10"/>
                <w:szCs w:val="10"/>
              </w:rPr>
            </w:pP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Vyúčtování - očištěné o příjmy:</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1540" w:right="0" w:firstLine="0"/>
              <w:jc w:val="both"/>
            </w:pPr>
            <w:r>
              <w:rPr>
                <w:color w:val="000000"/>
                <w:spacing w:val="0"/>
                <w:w w:val="100"/>
                <w:position w:val="0"/>
                <w:shd w:val="clear" w:color="auto" w:fill="auto"/>
                <w:lang w:val="cs-CZ" w:eastAsia="cs-CZ" w:bidi="cs-CZ"/>
              </w:rPr>
              <w:t>6 600 000,00</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Vyúčtování - Investice očištěné o příjmy:</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2320" w:right="0" w:firstLine="0"/>
              <w:jc w:val="both"/>
            </w:pPr>
            <w:r>
              <w:rPr>
                <w:color w:val="000000"/>
                <w:spacing w:val="0"/>
                <w:w w:val="100"/>
                <w:position w:val="0"/>
                <w:shd w:val="clear" w:color="auto" w:fill="auto"/>
                <w:lang w:val="cs-CZ" w:eastAsia="cs-CZ" w:bidi="cs-CZ"/>
              </w:rPr>
              <w:t>0,00</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Vyúčtování - Neinvestice očištěné o příjmy:</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2320" w:right="0" w:firstLine="0"/>
              <w:jc w:val="both"/>
            </w:pPr>
            <w:r>
              <w:rPr>
                <w:color w:val="000000"/>
                <w:spacing w:val="0"/>
                <w:w w:val="100"/>
                <w:position w:val="0"/>
                <w:shd w:val="clear" w:color="auto" w:fill="auto"/>
                <w:lang w:val="cs-CZ" w:eastAsia="cs-CZ" w:bidi="cs-CZ"/>
              </w:rPr>
              <w:t>0,00</w:t>
            </w:r>
          </w:p>
        </w:tc>
      </w:tr>
      <w:tr>
        <w:trPr>
          <w:trHeight w:val="250" w:hRule="exact"/>
        </w:trPr>
        <w:tc>
          <w:tcPr>
            <w:tcBorders>
              <w:top w:val="single" w:sz="4"/>
              <w:left w:val="single" w:sz="4"/>
              <w:bottom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Závěrečná platba:</w:t>
            </w:r>
          </w:p>
        </w:tc>
        <w:tc>
          <w:tcPr>
            <w:tcBorders>
              <w:top w:val="single" w:sz="4"/>
              <w:left w:val="single" w:sz="4"/>
              <w:bottom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2460" w:right="0" w:firstLine="0"/>
              <w:jc w:val="both"/>
            </w:pPr>
            <w:r>
              <w:rPr>
                <w:color w:val="000000"/>
                <w:spacing w:val="0"/>
                <w:w w:val="100"/>
                <w:position w:val="0"/>
                <w:shd w:val="clear" w:color="auto" w:fill="auto"/>
                <w:lang w:val="cs-CZ" w:eastAsia="cs-CZ" w:bidi="cs-CZ"/>
              </w:rPr>
              <w:t>Ne</w:t>
            </w:r>
          </w:p>
        </w:tc>
      </w:tr>
    </w:tbl>
    <w:p>
      <w:pPr>
        <w:widowControl w:val="0"/>
        <w:spacing w:after="219" w:line="1" w:lineRule="exact"/>
      </w:pPr>
    </w:p>
    <w:p>
      <w:pPr>
        <w:widowControl w:val="0"/>
        <w:spacing w:line="1" w:lineRule="exact"/>
      </w:pPr>
    </w:p>
    <w:tbl>
      <w:tblPr>
        <w:tblOverlap w:val="never"/>
        <w:jc w:val="center"/>
        <w:tblLayout w:type="fixed"/>
      </w:tblPr>
      <w:tblGrid>
        <w:gridCol w:w="6374"/>
        <w:gridCol w:w="2842"/>
      </w:tblGrid>
      <w:tr>
        <w:trPr>
          <w:trHeight w:val="245"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 finančního plánu:</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2600" w:right="0" w:firstLine="0"/>
              <w:jc w:val="both"/>
            </w:pPr>
            <w:r>
              <w:rPr>
                <w:color w:val="000000"/>
                <w:spacing w:val="0"/>
                <w:w w:val="100"/>
                <w:position w:val="0"/>
                <w:shd w:val="clear" w:color="auto" w:fill="auto"/>
                <w:lang w:val="cs-CZ" w:eastAsia="cs-CZ" w:bidi="cs-CZ"/>
              </w:rPr>
              <w:t>3</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předložení:</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1720" w:right="0" w:firstLine="0"/>
              <w:jc w:val="both"/>
            </w:pPr>
            <w:r>
              <w:rPr>
                <w:color w:val="000000"/>
                <w:spacing w:val="0"/>
                <w:w w:val="100"/>
                <w:position w:val="0"/>
                <w:shd w:val="clear" w:color="auto" w:fill="auto"/>
                <w:lang w:val="cs-CZ" w:eastAsia="cs-CZ" w:bidi="cs-CZ"/>
              </w:rPr>
              <w:t>28. 8. 2025</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Zálohová platba:</w:t>
            </w:r>
          </w:p>
        </w:tc>
        <w:tc>
          <w:tcPr>
            <w:tcBorders>
              <w:top w:val="single" w:sz="4"/>
              <w:left w:val="single" w:sz="4"/>
              <w:right w:val="single" w:sz="4"/>
            </w:tcBorders>
            <w:shd w:val="clear" w:color="auto" w:fill="auto"/>
            <w:vAlign w:val="top"/>
          </w:tcPr>
          <w:p>
            <w:pPr>
              <w:widowControl w:val="0"/>
              <w:rPr>
                <w:sz w:val="10"/>
                <w:szCs w:val="10"/>
              </w:rPr>
            </w:pP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Záloha - plán:</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1540" w:right="0" w:firstLine="0"/>
              <w:jc w:val="both"/>
            </w:pPr>
            <w:r>
              <w:rPr>
                <w:color w:val="000000"/>
                <w:spacing w:val="0"/>
                <w:w w:val="100"/>
                <w:position w:val="0"/>
                <w:shd w:val="clear" w:color="auto" w:fill="auto"/>
                <w:lang w:val="cs-CZ" w:eastAsia="cs-CZ" w:bidi="cs-CZ"/>
              </w:rPr>
              <w:t>2 900 000,00</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Záloha - Investice:</w:t>
            </w:r>
          </w:p>
        </w:tc>
        <w:tc>
          <w:tcPr>
            <w:tcBorders>
              <w:top w:val="single" w:sz="4"/>
              <w:left w:val="single" w:sz="4"/>
              <w:right w:val="single" w:sz="4"/>
            </w:tcBorders>
            <w:shd w:val="clear" w:color="auto" w:fill="auto"/>
            <w:vAlign w:val="top"/>
          </w:tcPr>
          <w:p>
            <w:pPr>
              <w:widowControl w:val="0"/>
              <w:rPr>
                <w:sz w:val="10"/>
                <w:szCs w:val="10"/>
              </w:rPr>
            </w:pP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Záloha - Neinvestice:</w:t>
            </w:r>
          </w:p>
        </w:tc>
        <w:tc>
          <w:tcPr>
            <w:tcBorders>
              <w:top w:val="single" w:sz="4"/>
              <w:left w:val="single" w:sz="4"/>
              <w:right w:val="single" w:sz="4"/>
            </w:tcBorders>
            <w:shd w:val="clear" w:color="auto" w:fill="auto"/>
            <w:vAlign w:val="top"/>
          </w:tcPr>
          <w:p>
            <w:pPr>
              <w:widowControl w:val="0"/>
              <w:rPr>
                <w:sz w:val="10"/>
                <w:szCs w:val="10"/>
              </w:rPr>
            </w:pPr>
          </w:p>
        </w:tc>
      </w:tr>
      <w:tr>
        <w:trPr>
          <w:trHeight w:val="235"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Vyúčtování - plán:</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1540" w:right="0" w:firstLine="0"/>
              <w:jc w:val="both"/>
            </w:pPr>
            <w:r>
              <w:rPr>
                <w:color w:val="000000"/>
                <w:spacing w:val="0"/>
                <w:w w:val="100"/>
                <w:position w:val="0"/>
                <w:shd w:val="clear" w:color="auto" w:fill="auto"/>
                <w:lang w:val="cs-CZ" w:eastAsia="cs-CZ" w:bidi="cs-CZ"/>
              </w:rPr>
              <w:t>2 900 000,00</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Vyúčtování - Investice:</w:t>
            </w:r>
          </w:p>
        </w:tc>
        <w:tc>
          <w:tcPr>
            <w:tcBorders>
              <w:top w:val="single" w:sz="4"/>
              <w:left w:val="single" w:sz="4"/>
              <w:right w:val="single" w:sz="4"/>
            </w:tcBorders>
            <w:shd w:val="clear" w:color="auto" w:fill="auto"/>
            <w:vAlign w:val="top"/>
          </w:tcPr>
          <w:p>
            <w:pPr>
              <w:widowControl w:val="0"/>
              <w:rPr>
                <w:sz w:val="10"/>
                <w:szCs w:val="10"/>
              </w:rPr>
            </w:pP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Vyúčtování - Neinvestice:</w:t>
            </w:r>
          </w:p>
        </w:tc>
        <w:tc>
          <w:tcPr>
            <w:tcBorders>
              <w:top w:val="single" w:sz="4"/>
              <w:left w:val="single" w:sz="4"/>
              <w:right w:val="single" w:sz="4"/>
            </w:tcBorders>
            <w:shd w:val="clear" w:color="auto" w:fill="auto"/>
            <w:vAlign w:val="top"/>
          </w:tcPr>
          <w:p>
            <w:pPr>
              <w:widowControl w:val="0"/>
              <w:rPr>
                <w:sz w:val="10"/>
                <w:szCs w:val="10"/>
              </w:rPr>
            </w:pP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Vyúčtování - očištěné o příjmy:</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1540" w:right="0" w:firstLine="0"/>
              <w:jc w:val="both"/>
            </w:pPr>
            <w:r>
              <w:rPr>
                <w:color w:val="000000"/>
                <w:spacing w:val="0"/>
                <w:w w:val="100"/>
                <w:position w:val="0"/>
                <w:shd w:val="clear" w:color="auto" w:fill="auto"/>
                <w:lang w:val="cs-CZ" w:eastAsia="cs-CZ" w:bidi="cs-CZ"/>
              </w:rPr>
              <w:t>2 900 000,00</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Vyúčtování - Investice očištěné o příjmy:</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2320" w:right="0" w:firstLine="0"/>
              <w:jc w:val="both"/>
            </w:pPr>
            <w:r>
              <w:rPr>
                <w:color w:val="000000"/>
                <w:spacing w:val="0"/>
                <w:w w:val="100"/>
                <w:position w:val="0"/>
                <w:shd w:val="clear" w:color="auto" w:fill="auto"/>
                <w:lang w:val="cs-CZ" w:eastAsia="cs-CZ" w:bidi="cs-CZ"/>
              </w:rPr>
              <w:t>0,00</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Vyúčtování - Neinvestice očištěné o příjmy:</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2320" w:right="0" w:firstLine="0"/>
              <w:jc w:val="both"/>
            </w:pPr>
            <w:r>
              <w:rPr>
                <w:color w:val="000000"/>
                <w:spacing w:val="0"/>
                <w:w w:val="100"/>
                <w:position w:val="0"/>
                <w:shd w:val="clear" w:color="auto" w:fill="auto"/>
                <w:lang w:val="cs-CZ" w:eastAsia="cs-CZ" w:bidi="cs-CZ"/>
              </w:rPr>
              <w:t>0,00</w:t>
            </w:r>
          </w:p>
        </w:tc>
      </w:tr>
      <w:tr>
        <w:trPr>
          <w:trHeight w:val="250" w:hRule="exact"/>
        </w:trPr>
        <w:tc>
          <w:tcPr>
            <w:tcBorders>
              <w:top w:val="single" w:sz="4"/>
              <w:left w:val="single" w:sz="4"/>
              <w:bottom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Závěrečná platba:</w:t>
            </w:r>
          </w:p>
        </w:tc>
        <w:tc>
          <w:tcPr>
            <w:tcBorders>
              <w:top w:val="single" w:sz="4"/>
              <w:left w:val="single" w:sz="4"/>
              <w:bottom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2460" w:right="0" w:firstLine="0"/>
              <w:jc w:val="both"/>
            </w:pPr>
            <w:r>
              <w:rPr>
                <w:color w:val="000000"/>
                <w:spacing w:val="0"/>
                <w:w w:val="100"/>
                <w:position w:val="0"/>
                <w:shd w:val="clear" w:color="auto" w:fill="auto"/>
                <w:lang w:val="cs-CZ" w:eastAsia="cs-CZ" w:bidi="cs-CZ"/>
              </w:rPr>
              <w:t>Ne</w:t>
            </w:r>
          </w:p>
        </w:tc>
      </w:tr>
    </w:tbl>
    <w:p>
      <w:pPr>
        <w:widowControl w:val="0"/>
        <w:spacing w:after="219" w:line="1" w:lineRule="exact"/>
      </w:pPr>
    </w:p>
    <w:p>
      <w:pPr>
        <w:widowControl w:val="0"/>
        <w:spacing w:line="1" w:lineRule="exact"/>
      </w:pPr>
    </w:p>
    <w:tbl>
      <w:tblPr>
        <w:tblOverlap w:val="never"/>
        <w:jc w:val="center"/>
        <w:tblLayout w:type="fixed"/>
      </w:tblPr>
      <w:tblGrid>
        <w:gridCol w:w="6374"/>
        <w:gridCol w:w="2842"/>
      </w:tblGrid>
      <w:tr>
        <w:trPr>
          <w:trHeight w:val="245"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 finančního plánu:</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2600" w:right="0" w:firstLine="0"/>
              <w:jc w:val="both"/>
            </w:pPr>
            <w:r>
              <w:rPr>
                <w:color w:val="000000"/>
                <w:spacing w:val="0"/>
                <w:w w:val="100"/>
                <w:position w:val="0"/>
                <w:shd w:val="clear" w:color="auto" w:fill="auto"/>
                <w:lang w:val="cs-CZ" w:eastAsia="cs-CZ" w:bidi="cs-CZ"/>
              </w:rPr>
              <w:t>4</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předložení:</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1720" w:right="0" w:firstLine="0"/>
              <w:jc w:val="both"/>
            </w:pPr>
            <w:r>
              <w:rPr>
                <w:color w:val="000000"/>
                <w:spacing w:val="0"/>
                <w:w w:val="100"/>
                <w:position w:val="0"/>
                <w:shd w:val="clear" w:color="auto" w:fill="auto"/>
                <w:lang w:val="cs-CZ" w:eastAsia="cs-CZ" w:bidi="cs-CZ"/>
              </w:rPr>
              <w:t>29. 1. 2026</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Zálohová platba:</w:t>
            </w:r>
          </w:p>
        </w:tc>
        <w:tc>
          <w:tcPr>
            <w:tcBorders>
              <w:top w:val="single" w:sz="4"/>
              <w:left w:val="single" w:sz="4"/>
              <w:right w:val="single" w:sz="4"/>
            </w:tcBorders>
            <w:shd w:val="clear" w:color="auto" w:fill="auto"/>
            <w:vAlign w:val="top"/>
          </w:tcPr>
          <w:p>
            <w:pPr>
              <w:widowControl w:val="0"/>
              <w:rPr>
                <w:sz w:val="10"/>
                <w:szCs w:val="10"/>
              </w:rPr>
            </w:pP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Záloha - plán:</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1540" w:right="0" w:firstLine="0"/>
              <w:jc w:val="both"/>
            </w:pPr>
            <w:r>
              <w:rPr>
                <w:color w:val="000000"/>
                <w:spacing w:val="0"/>
                <w:w w:val="100"/>
                <w:position w:val="0"/>
                <w:shd w:val="clear" w:color="auto" w:fill="auto"/>
                <w:lang w:val="cs-CZ" w:eastAsia="cs-CZ" w:bidi="cs-CZ"/>
              </w:rPr>
              <w:t>3 309 578,50</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Záloha - Investice:</w:t>
            </w:r>
          </w:p>
        </w:tc>
        <w:tc>
          <w:tcPr>
            <w:tcBorders>
              <w:top w:val="single" w:sz="4"/>
              <w:left w:val="single" w:sz="4"/>
              <w:right w:val="single" w:sz="4"/>
            </w:tcBorders>
            <w:shd w:val="clear" w:color="auto" w:fill="auto"/>
            <w:vAlign w:val="top"/>
          </w:tcPr>
          <w:p>
            <w:pPr>
              <w:widowControl w:val="0"/>
              <w:rPr>
                <w:sz w:val="10"/>
                <w:szCs w:val="10"/>
              </w:rPr>
            </w:pP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Záloha - Neinvestice:</w:t>
            </w:r>
          </w:p>
        </w:tc>
        <w:tc>
          <w:tcPr>
            <w:tcBorders>
              <w:top w:val="single" w:sz="4"/>
              <w:left w:val="single" w:sz="4"/>
              <w:right w:val="single" w:sz="4"/>
            </w:tcBorders>
            <w:shd w:val="clear" w:color="auto" w:fill="auto"/>
            <w:vAlign w:val="top"/>
          </w:tcPr>
          <w:p>
            <w:pPr>
              <w:widowControl w:val="0"/>
              <w:rPr>
                <w:sz w:val="10"/>
                <w:szCs w:val="10"/>
              </w:rPr>
            </w:pPr>
          </w:p>
        </w:tc>
      </w:tr>
      <w:tr>
        <w:trPr>
          <w:trHeight w:val="235"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Vyúčtování - plán:</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1540" w:right="0" w:firstLine="0"/>
              <w:jc w:val="both"/>
            </w:pPr>
            <w:r>
              <w:rPr>
                <w:color w:val="000000"/>
                <w:spacing w:val="0"/>
                <w:w w:val="100"/>
                <w:position w:val="0"/>
                <w:shd w:val="clear" w:color="auto" w:fill="auto"/>
                <w:lang w:val="cs-CZ" w:eastAsia="cs-CZ" w:bidi="cs-CZ"/>
              </w:rPr>
              <w:t>3 309 578,50</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Vyúčtování - Investice:</w:t>
            </w:r>
          </w:p>
        </w:tc>
        <w:tc>
          <w:tcPr>
            <w:tcBorders>
              <w:top w:val="single" w:sz="4"/>
              <w:left w:val="single" w:sz="4"/>
              <w:right w:val="single" w:sz="4"/>
            </w:tcBorders>
            <w:shd w:val="clear" w:color="auto" w:fill="auto"/>
            <w:vAlign w:val="top"/>
          </w:tcPr>
          <w:p>
            <w:pPr>
              <w:widowControl w:val="0"/>
              <w:rPr>
                <w:sz w:val="10"/>
                <w:szCs w:val="10"/>
              </w:rPr>
            </w:pP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Vyúčtování - Neinvestice:</w:t>
            </w:r>
          </w:p>
        </w:tc>
        <w:tc>
          <w:tcPr>
            <w:tcBorders>
              <w:top w:val="single" w:sz="4"/>
              <w:left w:val="single" w:sz="4"/>
              <w:right w:val="single" w:sz="4"/>
            </w:tcBorders>
            <w:shd w:val="clear" w:color="auto" w:fill="auto"/>
            <w:vAlign w:val="top"/>
          </w:tcPr>
          <w:p>
            <w:pPr>
              <w:widowControl w:val="0"/>
              <w:rPr>
                <w:sz w:val="10"/>
                <w:szCs w:val="10"/>
              </w:rPr>
            </w:pP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Vyúčtování - očištěné o příjmy:</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1540" w:right="0" w:firstLine="0"/>
              <w:jc w:val="both"/>
            </w:pPr>
            <w:r>
              <w:rPr>
                <w:color w:val="000000"/>
                <w:spacing w:val="0"/>
                <w:w w:val="100"/>
                <w:position w:val="0"/>
                <w:shd w:val="clear" w:color="auto" w:fill="auto"/>
                <w:lang w:val="cs-CZ" w:eastAsia="cs-CZ" w:bidi="cs-CZ"/>
              </w:rPr>
              <w:t>3 309 578,50</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Vyúčtování - Investice očištěné o příjmy:</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2320" w:right="0" w:firstLine="0"/>
              <w:jc w:val="both"/>
            </w:pPr>
            <w:r>
              <w:rPr>
                <w:color w:val="000000"/>
                <w:spacing w:val="0"/>
                <w:w w:val="100"/>
                <w:position w:val="0"/>
                <w:shd w:val="clear" w:color="auto" w:fill="auto"/>
                <w:lang w:val="cs-CZ" w:eastAsia="cs-CZ" w:bidi="cs-CZ"/>
              </w:rPr>
              <w:t>0,00</w:t>
            </w:r>
          </w:p>
        </w:tc>
      </w:tr>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Vyúčtování - Neinvestice očištěné o příjmy:</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2320" w:right="0" w:firstLine="0"/>
              <w:jc w:val="both"/>
            </w:pPr>
            <w:r>
              <w:rPr>
                <w:color w:val="000000"/>
                <w:spacing w:val="0"/>
                <w:w w:val="100"/>
                <w:position w:val="0"/>
                <w:shd w:val="clear" w:color="auto" w:fill="auto"/>
                <w:lang w:val="cs-CZ" w:eastAsia="cs-CZ" w:bidi="cs-CZ"/>
              </w:rPr>
              <w:t>0,00</w:t>
            </w:r>
          </w:p>
        </w:tc>
      </w:tr>
      <w:tr>
        <w:trPr>
          <w:trHeight w:val="250" w:hRule="exact"/>
        </w:trPr>
        <w:tc>
          <w:tcPr>
            <w:tcBorders>
              <w:top w:val="single" w:sz="4"/>
              <w:left w:val="single" w:sz="4"/>
              <w:bottom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Závěrečná platba:</w:t>
            </w:r>
          </w:p>
        </w:tc>
        <w:tc>
          <w:tcPr>
            <w:tcBorders>
              <w:top w:val="single" w:sz="4"/>
              <w:left w:val="single" w:sz="4"/>
              <w:bottom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2320" w:right="0" w:firstLine="0"/>
              <w:jc w:val="both"/>
            </w:pPr>
            <w:r>
              <w:rPr>
                <w:color w:val="000000"/>
                <w:spacing w:val="0"/>
                <w:w w:val="100"/>
                <w:position w:val="0"/>
                <w:shd w:val="clear" w:color="auto" w:fill="auto"/>
                <w:lang w:val="cs-CZ" w:eastAsia="cs-CZ" w:bidi="cs-CZ"/>
              </w:rPr>
              <w:t>Ano</w:t>
            </w:r>
          </w:p>
        </w:tc>
      </w:tr>
    </w:tbl>
    <w:p>
      <w:pPr>
        <w:widowControl w:val="0"/>
        <w:spacing w:after="639" w:line="1" w:lineRule="exact"/>
      </w:pPr>
    </w:p>
    <w:p>
      <w:pPr>
        <w:pStyle w:val="Style10"/>
        <w:keepNext/>
        <w:keepLines/>
        <w:widowControl w:val="0"/>
        <w:shd w:val="clear" w:color="auto" w:fill="auto"/>
        <w:bidi w:val="0"/>
        <w:spacing w:before="0" w:after="920" w:line="240" w:lineRule="auto"/>
        <w:ind w:left="0" w:right="0" w:firstLine="0"/>
        <w:jc w:val="left"/>
      </w:pPr>
      <w:bookmarkStart w:id="83" w:name="bookmark83"/>
      <w:r>
        <w:rPr>
          <w:color w:val="000000"/>
          <w:spacing w:val="0"/>
          <w:w w:val="100"/>
          <w:position w:val="0"/>
          <w:shd w:val="clear" w:color="auto" w:fill="auto"/>
          <w:lang w:val="cs-CZ" w:eastAsia="cs-CZ" w:bidi="cs-CZ"/>
        </w:rPr>
        <w:t>Čestná prohlášení</w:t>
      </w:r>
      <w:bookmarkEnd w:id="83"/>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čestného prohlášení:</w:t>
      </w:r>
      <w:r>
        <w:br w:type="page"/>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Čestné prohlášení žadatele (Úvodní)</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Text čestného prohlášení:</w:t>
      </w:r>
    </w:p>
    <w:p>
      <w:pPr>
        <w:pStyle w:val="Style2"/>
        <w:keepNext w:val="0"/>
        <w:keepLines w:val="0"/>
        <w:widowControl w:val="0"/>
        <w:shd w:val="clear" w:color="auto" w:fill="auto"/>
        <w:bidi w:val="0"/>
        <w:spacing w:before="0" w:after="0" w:line="290" w:lineRule="auto"/>
        <w:ind w:left="0" w:right="0" w:firstLine="0"/>
        <w:jc w:val="left"/>
      </w:pPr>
      <w:r>
        <w:rPr>
          <w:color w:val="000000"/>
          <w:spacing w:val="0"/>
          <w:w w:val="100"/>
          <w:position w:val="0"/>
          <w:shd w:val="clear" w:color="auto" w:fill="auto"/>
          <w:lang w:val="cs-CZ" w:eastAsia="cs-CZ" w:bidi="cs-CZ"/>
        </w:rPr>
        <w:t>Statutární orgán / osoba jednající na základě plné moci vydané statutárním orgánem žadatele prohlašuje:</w:t>
      </w:r>
    </w:p>
    <w:p>
      <w:pPr>
        <w:pStyle w:val="Style2"/>
        <w:keepNext w:val="0"/>
        <w:keepLines w:val="0"/>
        <w:widowControl w:val="0"/>
        <w:numPr>
          <w:ilvl w:val="0"/>
          <w:numId w:val="15"/>
        </w:numPr>
        <w:shd w:val="clear" w:color="auto" w:fill="auto"/>
        <w:tabs>
          <w:tab w:pos="701" w:val="left"/>
        </w:tabs>
        <w:bidi w:val="0"/>
        <w:spacing w:before="0" w:after="0" w:line="290" w:lineRule="auto"/>
        <w:ind w:left="0" w:right="0" w:firstLine="0"/>
        <w:jc w:val="left"/>
      </w:pPr>
      <w:r>
        <w:rPr>
          <w:color w:val="000000"/>
          <w:spacing w:val="0"/>
          <w:w w:val="100"/>
          <w:position w:val="0"/>
          <w:shd w:val="clear" w:color="auto" w:fill="auto"/>
          <w:lang w:val="cs-CZ" w:eastAsia="cs-CZ" w:bidi="cs-CZ"/>
        </w:rPr>
        <w:t>Splňuji definici oprávněného žadatele vymezeného výzvou.</w:t>
      </w:r>
    </w:p>
    <w:p>
      <w:pPr>
        <w:pStyle w:val="Style2"/>
        <w:keepNext w:val="0"/>
        <w:keepLines w:val="0"/>
        <w:widowControl w:val="0"/>
        <w:numPr>
          <w:ilvl w:val="0"/>
          <w:numId w:val="15"/>
        </w:numPr>
        <w:shd w:val="clear" w:color="auto" w:fill="auto"/>
        <w:tabs>
          <w:tab w:pos="701" w:val="left"/>
        </w:tabs>
        <w:bidi w:val="0"/>
        <w:spacing w:before="0" w:after="0" w:line="290" w:lineRule="auto"/>
        <w:ind w:left="0" w:right="0" w:firstLine="0"/>
        <w:jc w:val="left"/>
      </w:pPr>
      <w:r>
        <w:rPr>
          <w:color w:val="000000"/>
          <w:spacing w:val="0"/>
          <w:w w:val="100"/>
          <w:position w:val="0"/>
          <w:shd w:val="clear" w:color="auto" w:fill="auto"/>
          <w:lang w:val="cs-CZ" w:eastAsia="cs-CZ" w:bidi="cs-CZ"/>
        </w:rPr>
        <w:t>Operace nebyla fyzicky ukončena nebo plně provedena před předložením žádosti o podporu bez ohledu na to, zda byly žadatelem provedeny všechny platby či nikoliv; operace je dle Nařízení Evropského parlamentu a Rady (EU) č. 2021/1060 definována jako projekt, smlouva, opatření nebo skupina projektů, které byly vybrány řídicími orgány dotyčných programů nebo z jejich pověření a které přispívají k dosažení cílů priority nebo priorit; v souvislosti s finančními nástroji tvoří operaci finanční příspěvky z programu na finanční nástroje a následná finanční podpora, kterou tyto finanční nástroje poskytují.</w:t>
      </w:r>
    </w:p>
    <w:p>
      <w:pPr>
        <w:pStyle w:val="Style2"/>
        <w:keepNext w:val="0"/>
        <w:keepLines w:val="0"/>
        <w:widowControl w:val="0"/>
        <w:numPr>
          <w:ilvl w:val="0"/>
          <w:numId w:val="15"/>
        </w:numPr>
        <w:shd w:val="clear" w:color="auto" w:fill="auto"/>
        <w:tabs>
          <w:tab w:pos="701" w:val="left"/>
        </w:tabs>
        <w:bidi w:val="0"/>
        <w:spacing w:before="0" w:after="880" w:line="290" w:lineRule="auto"/>
        <w:ind w:left="0" w:right="0" w:firstLine="0"/>
        <w:jc w:val="left"/>
      </w:pPr>
      <w:r>
        <w:rPr>
          <w:color w:val="000000"/>
          <w:spacing w:val="0"/>
          <w:w w:val="100"/>
          <w:position w:val="0"/>
          <w:shd w:val="clear" w:color="auto" w:fill="auto"/>
          <w:lang w:val="cs-CZ" w:eastAsia="cs-CZ" w:bidi="cs-CZ"/>
        </w:rPr>
        <w:t>Nečerpám a nenárokuji veřejné prostředky z jiných finančních nástrojů EU, národních programů či programů územních samospráv, na způsobilé výdaje výše uvedeného projektu, které mají být financovány ze zdrojů OP JAK mimo vlastních zdrojů, s výjimkou těch prostředků, které přímo souvisejí se spolufinancováním projektu a jako takové budou zahrnuty do přehledu zdrojů financování v právním aktu o poskytnutí/převodu podpory z OP JAK.</w:t>
      </w:r>
    </w:p>
    <w:p>
      <w:pPr>
        <w:pStyle w:val="Style15"/>
        <w:keepNext/>
        <w:keepLines/>
        <w:widowControl w:val="0"/>
        <w:shd w:val="clear" w:color="auto" w:fill="auto"/>
        <w:bidi w:val="0"/>
        <w:spacing w:before="0" w:after="0" w:line="240" w:lineRule="auto"/>
        <w:ind w:left="0" w:right="0" w:firstLine="0"/>
        <w:jc w:val="left"/>
      </w:pPr>
      <w:bookmarkStart w:id="85" w:name="bookmark85"/>
      <w:r>
        <w:rPr>
          <w:color w:val="000000"/>
          <w:spacing w:val="0"/>
          <w:w w:val="100"/>
          <w:position w:val="0"/>
          <w:shd w:val="clear" w:color="auto" w:fill="auto"/>
          <w:lang w:val="cs-CZ" w:eastAsia="cs-CZ" w:bidi="cs-CZ"/>
        </w:rPr>
        <w:t>Název čestného prohlášení:</w:t>
      </w:r>
      <w:bookmarkEnd w:id="85"/>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Čestné prohlášení žadatele (Závěrečné)</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Text čestného prohlášení:</w:t>
      </w:r>
    </w:p>
    <w:p>
      <w:pPr>
        <w:pStyle w:val="Style2"/>
        <w:keepNext w:val="0"/>
        <w:keepLines w:val="0"/>
        <w:widowControl w:val="0"/>
        <w:shd w:val="clear" w:color="auto" w:fill="auto"/>
        <w:bidi w:val="0"/>
        <w:spacing w:before="0" w:after="0" w:line="290" w:lineRule="auto"/>
        <w:ind w:left="0" w:right="0" w:firstLine="0"/>
        <w:jc w:val="left"/>
      </w:pPr>
      <w:r>
        <w:rPr>
          <w:color w:val="000000"/>
          <w:spacing w:val="0"/>
          <w:w w:val="100"/>
          <w:position w:val="0"/>
          <w:shd w:val="clear" w:color="auto" w:fill="auto"/>
          <w:lang w:val="cs-CZ" w:eastAsia="cs-CZ" w:bidi="cs-CZ"/>
        </w:rPr>
        <w:t>Statutární orgán / osoba jednající na základě plné moci vydané statutárním orgánem žadatele prohlašuje:</w:t>
      </w:r>
    </w:p>
    <w:p>
      <w:pPr>
        <w:pStyle w:val="Style2"/>
        <w:keepNext w:val="0"/>
        <w:keepLines w:val="0"/>
        <w:widowControl w:val="0"/>
        <w:numPr>
          <w:ilvl w:val="0"/>
          <w:numId w:val="15"/>
        </w:numPr>
        <w:shd w:val="clear" w:color="auto" w:fill="auto"/>
        <w:tabs>
          <w:tab w:pos="701" w:val="left"/>
        </w:tabs>
        <w:bidi w:val="0"/>
        <w:spacing w:before="0" w:after="0" w:line="290" w:lineRule="auto"/>
        <w:ind w:left="0" w:right="0" w:firstLine="0"/>
        <w:jc w:val="left"/>
      </w:pPr>
      <w:r>
        <w:rPr>
          <w:color w:val="000000"/>
          <w:spacing w:val="0"/>
          <w:w w:val="100"/>
          <w:position w:val="0"/>
          <w:shd w:val="clear" w:color="auto" w:fill="auto"/>
          <w:lang w:val="cs-CZ" w:eastAsia="cs-CZ" w:bidi="cs-CZ"/>
        </w:rPr>
        <w:t>Jsem si vědom, že jsem vázán celým obsahem žádosti o podporu.</w:t>
      </w:r>
    </w:p>
    <w:p>
      <w:pPr>
        <w:pStyle w:val="Style2"/>
        <w:keepNext w:val="0"/>
        <w:keepLines w:val="0"/>
        <w:widowControl w:val="0"/>
        <w:numPr>
          <w:ilvl w:val="0"/>
          <w:numId w:val="15"/>
        </w:numPr>
        <w:shd w:val="clear" w:color="auto" w:fill="auto"/>
        <w:tabs>
          <w:tab w:pos="701" w:val="left"/>
          <w:tab w:pos="715" w:val="left"/>
        </w:tabs>
        <w:bidi w:val="0"/>
        <w:spacing w:before="0" w:after="0" w:line="290" w:lineRule="auto"/>
        <w:ind w:left="0" w:right="0" w:firstLine="0"/>
        <w:jc w:val="left"/>
      </w:pPr>
      <w:r>
        <w:rPr>
          <w:color w:val="000000"/>
          <w:spacing w:val="0"/>
          <w:w w:val="100"/>
          <w:position w:val="0"/>
          <w:shd w:val="clear" w:color="auto" w:fill="auto"/>
          <w:lang w:val="cs-CZ" w:eastAsia="cs-CZ" w:bidi="cs-CZ"/>
        </w:rPr>
        <w:t>Všechny informace v předložené žádosti o podporu a jejích přílohách jsou pravdivé a úplné.</w:t>
      </w:r>
    </w:p>
    <w:p>
      <w:pPr>
        <w:pStyle w:val="Style2"/>
        <w:keepNext w:val="0"/>
        <w:keepLines w:val="0"/>
        <w:widowControl w:val="0"/>
        <w:numPr>
          <w:ilvl w:val="0"/>
          <w:numId w:val="15"/>
        </w:numPr>
        <w:shd w:val="clear" w:color="auto" w:fill="auto"/>
        <w:tabs>
          <w:tab w:pos="701" w:val="left"/>
          <w:tab w:pos="715" w:val="left"/>
        </w:tabs>
        <w:bidi w:val="0"/>
        <w:spacing w:before="0" w:after="0" w:line="290" w:lineRule="auto"/>
        <w:ind w:left="0" w:right="0" w:firstLine="0"/>
        <w:jc w:val="left"/>
      </w:pPr>
      <w:r>
        <w:rPr>
          <w:color w:val="000000"/>
          <w:spacing w:val="0"/>
          <w:w w:val="100"/>
          <w:position w:val="0"/>
          <w:shd w:val="clear" w:color="auto" w:fill="auto"/>
          <w:lang w:val="cs-CZ" w:eastAsia="cs-CZ" w:bidi="cs-CZ"/>
        </w:rPr>
        <w:t>Souhlasím s uchováním dat této žádosti o podporu v MS2021+.</w:t>
      </w:r>
    </w:p>
    <w:p>
      <w:pPr>
        <w:pStyle w:val="Style2"/>
        <w:keepNext w:val="0"/>
        <w:keepLines w:val="0"/>
        <w:widowControl w:val="0"/>
        <w:numPr>
          <w:ilvl w:val="0"/>
          <w:numId w:val="15"/>
        </w:numPr>
        <w:shd w:val="clear" w:color="auto" w:fill="auto"/>
        <w:tabs>
          <w:tab w:pos="701" w:val="left"/>
          <w:tab w:pos="715" w:val="left"/>
        </w:tabs>
        <w:bidi w:val="0"/>
        <w:spacing w:before="0" w:after="0" w:line="290" w:lineRule="auto"/>
        <w:ind w:left="0" w:right="0" w:firstLine="0"/>
        <w:jc w:val="left"/>
      </w:pPr>
      <w:r>
        <w:rPr>
          <w:color w:val="000000"/>
          <w:spacing w:val="0"/>
          <w:w w:val="100"/>
          <w:position w:val="0"/>
          <w:shd w:val="clear" w:color="auto" w:fill="auto"/>
          <w:lang w:val="cs-CZ" w:eastAsia="cs-CZ" w:bidi="cs-CZ"/>
        </w:rPr>
        <w:t>Nezamlčel jsem žádné skutečnosti podstatné pro hodnocení způsobilosti k realizaci projektu.</w:t>
      </w:r>
    </w:p>
    <w:p>
      <w:pPr>
        <w:pStyle w:val="Style2"/>
        <w:keepNext w:val="0"/>
        <w:keepLines w:val="0"/>
        <w:widowControl w:val="0"/>
        <w:numPr>
          <w:ilvl w:val="0"/>
          <w:numId w:val="15"/>
        </w:numPr>
        <w:shd w:val="clear" w:color="auto" w:fill="auto"/>
        <w:tabs>
          <w:tab w:pos="701" w:val="left"/>
          <w:tab w:pos="715" w:val="left"/>
        </w:tabs>
        <w:bidi w:val="0"/>
        <w:spacing w:before="0" w:after="0" w:line="290" w:lineRule="auto"/>
        <w:ind w:left="0" w:right="0" w:firstLine="0"/>
        <w:jc w:val="left"/>
      </w:pPr>
      <w:r>
        <w:rPr>
          <w:color w:val="000000"/>
          <w:spacing w:val="0"/>
          <w:w w:val="100"/>
          <w:position w:val="0"/>
          <w:shd w:val="clear" w:color="auto" w:fill="auto"/>
          <w:lang w:val="cs-CZ" w:eastAsia="cs-CZ" w:bidi="cs-CZ"/>
        </w:rPr>
        <w:t>Souhlasím s uveřejněním výstupů/produktů a výsledků projektu tam, kde je to vhodné a s</w:t>
      </w:r>
    </w:p>
    <w:p>
      <w:pPr>
        <w:pStyle w:val="Style2"/>
        <w:keepNext w:val="0"/>
        <w:keepLines w:val="0"/>
        <w:widowControl w:val="0"/>
        <w:shd w:val="clear" w:color="auto" w:fill="auto"/>
        <w:bidi w:val="0"/>
        <w:spacing w:before="0" w:after="0" w:line="290" w:lineRule="auto"/>
        <w:ind w:left="0" w:right="0" w:firstLine="0"/>
        <w:jc w:val="left"/>
      </w:pPr>
      <w:r>
        <w:rPr>
          <w:color w:val="000000"/>
          <w:spacing w:val="0"/>
          <w:w w:val="100"/>
          <w:position w:val="0"/>
          <w:shd w:val="clear" w:color="auto" w:fill="auto"/>
          <w:lang w:val="cs-CZ" w:eastAsia="cs-CZ" w:bidi="cs-CZ"/>
        </w:rPr>
        <w:t>dalším využitím této žádosti o podporu pro účely publicity a informovanosti, zpracování analýz implementace programu a jako příklad dobré praxe v případě, že tento projekt bude podpořen.</w:t>
      </w:r>
    </w:p>
    <w:p>
      <w:pPr>
        <w:pStyle w:val="Style2"/>
        <w:keepNext w:val="0"/>
        <w:keepLines w:val="0"/>
        <w:widowControl w:val="0"/>
        <w:numPr>
          <w:ilvl w:val="0"/>
          <w:numId w:val="15"/>
        </w:numPr>
        <w:shd w:val="clear" w:color="auto" w:fill="auto"/>
        <w:tabs>
          <w:tab w:pos="701" w:val="left"/>
        </w:tabs>
        <w:bidi w:val="0"/>
        <w:spacing w:before="0" w:after="0" w:line="290" w:lineRule="auto"/>
        <w:ind w:left="0" w:right="0" w:firstLine="0"/>
        <w:jc w:val="left"/>
      </w:pPr>
      <w:r>
        <w:rPr>
          <w:color w:val="000000"/>
          <w:spacing w:val="0"/>
          <w:w w:val="100"/>
          <w:position w:val="0"/>
          <w:shd w:val="clear" w:color="auto" w:fill="auto"/>
          <w:lang w:val="cs-CZ" w:eastAsia="cs-CZ" w:bidi="cs-CZ"/>
        </w:rPr>
        <w:t>Zavazuji se k tomu, že o veškerých změnách předmětných údajů v průběhu procesu poskytnutí podpory, které nastanou, budu neprodleně informovat ŘO OP JAK.</w:t>
      </w:r>
    </w:p>
    <w:p>
      <w:pPr>
        <w:pStyle w:val="Style2"/>
        <w:keepNext w:val="0"/>
        <w:keepLines w:val="0"/>
        <w:widowControl w:val="0"/>
        <w:numPr>
          <w:ilvl w:val="0"/>
          <w:numId w:val="15"/>
        </w:numPr>
        <w:shd w:val="clear" w:color="auto" w:fill="auto"/>
        <w:tabs>
          <w:tab w:pos="701" w:val="left"/>
        </w:tabs>
        <w:bidi w:val="0"/>
        <w:spacing w:before="0" w:after="0" w:line="290" w:lineRule="auto"/>
        <w:ind w:left="0" w:right="0" w:firstLine="0"/>
        <w:jc w:val="left"/>
      </w:pPr>
      <w:r>
        <w:rPr>
          <w:color w:val="000000"/>
          <w:spacing w:val="0"/>
          <w:w w:val="100"/>
          <w:position w:val="0"/>
          <w:shd w:val="clear" w:color="auto" w:fill="auto"/>
          <w:lang w:val="cs-CZ" w:eastAsia="cs-CZ" w:bidi="cs-CZ"/>
        </w:rPr>
        <w:t>Beru na vědomí, že veškerá komunikace s ŘO OP JAK k předmětné žádosti o podporu bude vedena pomocí autorizované komunikace prostřednictvím MS2021+.</w:t>
      </w:r>
    </w:p>
    <w:p>
      <w:pPr>
        <w:pStyle w:val="Style2"/>
        <w:keepNext w:val="0"/>
        <w:keepLines w:val="0"/>
        <w:widowControl w:val="0"/>
        <w:numPr>
          <w:ilvl w:val="0"/>
          <w:numId w:val="15"/>
        </w:numPr>
        <w:shd w:val="clear" w:color="auto" w:fill="auto"/>
        <w:tabs>
          <w:tab w:pos="701" w:val="left"/>
        </w:tabs>
        <w:bidi w:val="0"/>
        <w:spacing w:before="0" w:after="1840" w:line="290" w:lineRule="auto"/>
        <w:ind w:left="0" w:right="0" w:firstLine="0"/>
        <w:jc w:val="left"/>
      </w:pPr>
      <w:r>
        <w:rPr>
          <w:color w:val="000000"/>
          <w:spacing w:val="0"/>
          <w:w w:val="100"/>
          <w:position w:val="0"/>
          <w:shd w:val="clear" w:color="auto" w:fill="auto"/>
          <w:lang w:val="cs-CZ" w:eastAsia="cs-CZ" w:bidi="cs-CZ"/>
        </w:rPr>
        <w:t xml:space="preserve">Umožním ŘO OP JAK přístup k dokladům týkajících se činností, vnitřní struktury </w:t>
      </w:r>
      <w:r>
        <w:rPr>
          <w:color w:val="000000"/>
          <w:spacing w:val="0"/>
          <w:w w:val="100"/>
          <w:position w:val="0"/>
          <w:shd w:val="clear" w:color="auto" w:fill="auto"/>
          <w:lang w:val="en-US" w:eastAsia="en-US" w:bidi="en-US"/>
        </w:rPr>
        <w:t xml:space="preserve">apod., </w:t>
      </w:r>
      <w:r>
        <w:rPr>
          <w:color w:val="000000"/>
          <w:spacing w:val="0"/>
          <w:w w:val="100"/>
          <w:position w:val="0"/>
          <w:shd w:val="clear" w:color="auto" w:fill="auto"/>
          <w:lang w:val="cs-CZ" w:eastAsia="cs-CZ" w:bidi="cs-CZ"/>
        </w:rPr>
        <w:t>a to kdykoliv v průběhu posuzování žádosti o podporu, jakož i při následné realizaci projektu a jeho udržitelnosti, je-li relevantní, za účelem posouzení, zda splňuji podmínky uvedené v tomto čestném prohlášení.</w:t>
      </w:r>
    </w:p>
    <w:p>
      <w:pPr>
        <w:pStyle w:val="Style10"/>
        <w:keepNext/>
        <w:keepLines/>
        <w:widowControl w:val="0"/>
        <w:shd w:val="clear" w:color="auto" w:fill="auto"/>
        <w:bidi w:val="0"/>
        <w:spacing w:before="0" w:after="240" w:line="240" w:lineRule="auto"/>
        <w:ind w:left="0" w:right="0" w:firstLine="0"/>
        <w:jc w:val="left"/>
      </w:pPr>
      <w:bookmarkStart w:id="87" w:name="bookmark87"/>
      <w:r>
        <w:rPr>
          <w:color w:val="000000"/>
          <w:spacing w:val="0"/>
          <w:w w:val="100"/>
          <w:position w:val="0"/>
          <w:shd w:val="clear" w:color="auto" w:fill="auto"/>
          <w:lang w:val="cs-CZ" w:eastAsia="cs-CZ" w:bidi="cs-CZ"/>
        </w:rPr>
        <w:t>Dokumenty</w:t>
      </w:r>
      <w:bookmarkEnd w:id="87"/>
    </w:p>
    <w:p>
      <w:pPr>
        <w:pStyle w:val="Style2"/>
        <w:keepNext w:val="0"/>
        <w:keepLines w:val="0"/>
        <w:widowControl w:val="0"/>
        <w:shd w:val="clear" w:color="auto" w:fill="auto"/>
        <w:bidi w:val="0"/>
        <w:spacing w:before="0" w:after="0" w:line="240" w:lineRule="auto"/>
        <w:ind w:left="1980" w:right="0" w:firstLine="0"/>
        <w:jc w:val="left"/>
      </w:pPr>
      <w:r>
        <mc:AlternateContent>
          <mc:Choice Requires="wps">
            <w:drawing>
              <wp:anchor distT="0" distB="0" distL="114300" distR="114300" simplePos="0" relativeHeight="125829428" behindDoc="0" locked="0" layoutInCell="1" allowOverlap="1">
                <wp:simplePos x="0" y="0"/>
                <wp:positionH relativeFrom="page">
                  <wp:posOffset>734060</wp:posOffset>
                </wp:positionH>
                <wp:positionV relativeFrom="paragraph">
                  <wp:posOffset>12700</wp:posOffset>
                </wp:positionV>
                <wp:extent cx="1149350" cy="438785"/>
                <wp:wrapSquare wrapText="right"/>
                <wp:docPr id="163" name="Shape 163"/>
                <a:graphic xmlns:a="http://schemas.openxmlformats.org/drawingml/2006/main">
                  <a:graphicData uri="http://schemas.microsoft.com/office/word/2010/wordprocessingShape">
                    <wps:wsp>
                      <wps:cNvSpPr txBox="1"/>
                      <wps:spPr>
                        <a:xfrm>
                          <a:ext cx="1149350" cy="4387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dokumentu:</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xbxContent>
                      </wps:txbx>
                      <wps:bodyPr lIns="0" tIns="0" rIns="0" bIns="0">
                        <a:noAutoFit/>
                      </wps:bodyPr>
                    </wps:wsp>
                  </a:graphicData>
                </a:graphic>
              </wp:anchor>
            </w:drawing>
          </mc:Choice>
          <mc:Fallback>
            <w:pict>
              <v:shape id="_x0000_s1189" type="#_x0000_t202" style="position:absolute;margin-left:57.800000000000004pt;margin-top:1.pt;width:90.5pt;height:34.550000000000004pt;z-index:-12582932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dokumentu:</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xbxContent>
                </v:textbox>
                <w10:wrap type="square" side="right" anchorx="page"/>
              </v:shape>
            </w:pict>
          </mc:Fallback>
        </mc:AlternateContent>
      </w:r>
      <w:r>
        <w:rPr>
          <w:color w:val="000000"/>
          <w:spacing w:val="0"/>
          <w:w w:val="100"/>
          <w:position w:val="0"/>
          <w:shd w:val="clear" w:color="auto" w:fill="auto"/>
          <w:lang w:val="cs-CZ" w:eastAsia="cs-CZ" w:bidi="cs-CZ"/>
        </w:rPr>
        <w:t>1</w:t>
      </w:r>
    </w:p>
    <w:p>
      <w:pPr>
        <w:pStyle w:val="Style2"/>
        <w:keepNext w:val="0"/>
        <w:keepLines w:val="0"/>
        <w:widowControl w:val="0"/>
        <w:shd w:val="clear" w:color="auto" w:fill="auto"/>
        <w:bidi w:val="0"/>
        <w:spacing w:before="0" w:after="0" w:line="240" w:lineRule="auto"/>
        <w:ind w:left="1980" w:right="0" w:firstLine="0"/>
        <w:jc w:val="left"/>
        <w:sectPr>
          <w:footerReference w:type="default" r:id="rId29"/>
          <w:footerReference w:type="even" r:id="rId30"/>
          <w:footnotePr>
            <w:pos w:val="pageBottom"/>
            <w:numFmt w:val="decimal"/>
            <w:numRestart w:val="continuous"/>
          </w:footnotePr>
          <w:pgSz w:w="11900" w:h="16840"/>
          <w:pgMar w:top="1010" w:right="1049" w:bottom="1139" w:left="1065" w:header="582" w:footer="3" w:gutter="0"/>
          <w:cols w:space="720"/>
          <w:noEndnote/>
          <w:rtlGutter w:val="0"/>
          <w:docGrid w:linePitch="360"/>
        </w:sectPr>
      </w:pPr>
      <w:r>
        <w:rPr>
          <w:color w:val="000000"/>
          <w:spacing w:val="0"/>
          <w:w w:val="100"/>
          <w:position w:val="0"/>
          <w:shd w:val="clear" w:color="auto" w:fill="auto"/>
          <w:lang w:val="cs-CZ" w:eastAsia="cs-CZ" w:bidi="cs-CZ"/>
        </w:rPr>
        <w:t>Harmonogram klíčových aktivit</w:t>
      </w:r>
    </w:p>
    <w:tbl>
      <w:tblPr>
        <w:tblOverlap w:val="never"/>
        <w:jc w:val="center"/>
        <w:tblLayout w:type="fixed"/>
      </w:tblPr>
      <w:tblGrid>
        <w:gridCol w:w="3936"/>
        <w:gridCol w:w="5126"/>
      </w:tblGrid>
      <w:tr>
        <w:trPr>
          <w:trHeight w:val="23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předdefinovaného dokumentu: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Harmonogram klíčových aktivit</w:t>
            </w:r>
          </w:p>
        </w:tc>
      </w:tr>
      <w:tr>
        <w:trPr>
          <w:trHeight w:val="456" w:hRule="exact"/>
        </w:trPr>
        <w:tc>
          <w:tcPr>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Druh povinné přílohy žádosti o podporu: Doložený soubor:</w:t>
            </w:r>
          </w:p>
        </w:tc>
        <w:tc>
          <w:tcPr>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Listinná Ano</w:t>
            </w:r>
          </w:p>
        </w:tc>
      </w:tr>
      <w:tr>
        <w:trPr>
          <w:trHeight w:val="26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Povinný:</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Ano</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Odkaz na umístění dokumentu:</w:t>
      </w:r>
    </w:p>
    <w:p>
      <w:pPr>
        <w:widowControl w:val="0"/>
        <w:spacing w:line="1" w:lineRule="exact"/>
      </w:pPr>
    </w:p>
    <w:tbl>
      <w:tblPr>
        <w:tblOverlap w:val="never"/>
        <w:jc w:val="center"/>
        <w:tblLayout w:type="fixed"/>
      </w:tblPr>
      <w:tblGrid>
        <w:gridCol w:w="3787"/>
        <w:gridCol w:w="5275"/>
      </w:tblGrid>
      <w:tr>
        <w:trPr>
          <w:trHeight w:val="278"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přílohy: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Realizační</w:t>
            </w:r>
          </w:p>
        </w:tc>
      </w:tr>
      <w:tr>
        <w:trPr>
          <w:trHeight w:val="22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Soubor:</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Harmonogram-klicovych-aktivit-final</w:t>
            </w:r>
          </w:p>
        </w:tc>
      </w:tr>
      <w:tr>
        <w:trPr>
          <w:trHeight w:val="21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Vložil/a: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ZAKBAR_EXT</w:t>
            </w:r>
          </w:p>
        </w:tc>
      </w:tr>
      <w:tr>
        <w:trPr>
          <w:trHeight w:val="230"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vložení:</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29. 7. 2024</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Verze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0001</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Popis dokumentu:</w:t>
      </w:r>
    </w:p>
    <w:p>
      <w:pPr>
        <w:widowControl w:val="0"/>
        <w:spacing w:after="179" w:line="1" w:lineRule="exact"/>
      </w:pPr>
    </w:p>
    <w:p>
      <w:pPr>
        <w:widowControl w:val="0"/>
        <w:spacing w:line="1" w:lineRule="exact"/>
      </w:pPr>
    </w:p>
    <w:tbl>
      <w:tblPr>
        <w:tblOverlap w:val="never"/>
        <w:jc w:val="center"/>
        <w:tblLayout w:type="fixed"/>
      </w:tblPr>
      <w:tblGrid>
        <w:gridCol w:w="3936"/>
        <w:gridCol w:w="5126"/>
      </w:tblGrid>
      <w:tr>
        <w:trPr>
          <w:trHeight w:val="48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c>
      </w:tr>
      <w:tr>
        <w:trPr>
          <w:trHeight w:val="461"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dokumentu:</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Prohlášení o přijatelnosti žadatele</w:t>
            </w:r>
          </w:p>
        </w:tc>
      </w:tr>
      <w:tr>
        <w:trPr>
          <w:trHeight w:val="24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předdefinovaného dokumentu: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Prohlášení o přijatelnosti žadatele</w:t>
            </w:r>
          </w:p>
        </w:tc>
      </w:tr>
      <w:tr>
        <w:trPr>
          <w:trHeight w:val="466" w:hRule="exact"/>
        </w:trPr>
        <w:tc>
          <w:tcPr>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Druh povinné přílohy žádosti o podporu: Doložený soubor:</w:t>
            </w:r>
          </w:p>
        </w:tc>
        <w:tc>
          <w:tcPr>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Listinná Ano</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Povinný:</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Ano</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Odkaz na umístění dokumentu:</w:t>
      </w:r>
    </w:p>
    <w:p>
      <w:pPr>
        <w:widowControl w:val="0"/>
        <w:spacing w:line="1" w:lineRule="exact"/>
      </w:pPr>
    </w:p>
    <w:tbl>
      <w:tblPr>
        <w:tblOverlap w:val="never"/>
        <w:jc w:val="center"/>
        <w:tblLayout w:type="fixed"/>
      </w:tblPr>
      <w:tblGrid>
        <w:gridCol w:w="3787"/>
        <w:gridCol w:w="5275"/>
      </w:tblGrid>
      <w:tr>
        <w:trPr>
          <w:trHeight w:val="26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přílohy: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Realizační</w:t>
            </w:r>
          </w:p>
        </w:tc>
      </w:tr>
      <w:tr>
        <w:trPr>
          <w:trHeight w:val="221"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Soubor:</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Prohlaseni_o_prijatelnosti_ZADATEL_ESF_final</w:t>
            </w:r>
          </w:p>
        </w:tc>
      </w:tr>
      <w:tr>
        <w:trPr>
          <w:trHeight w:val="22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Vložil/a:</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ZAKBAREXT</w:t>
            </w:r>
          </w:p>
        </w:tc>
      </w:tr>
      <w:tr>
        <w:trPr>
          <w:trHeight w:val="23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vložení: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29. 7. 2024</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Verze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0001</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Popis dokumentu:</w:t>
      </w:r>
    </w:p>
    <w:p>
      <w:pPr>
        <w:widowControl w:val="0"/>
        <w:spacing w:after="179" w:line="1" w:lineRule="exact"/>
      </w:pPr>
    </w:p>
    <w:p>
      <w:pPr>
        <w:widowControl w:val="0"/>
        <w:spacing w:line="1" w:lineRule="exact"/>
      </w:pPr>
    </w:p>
    <w:tbl>
      <w:tblPr>
        <w:tblOverlap w:val="never"/>
        <w:jc w:val="center"/>
        <w:tblLayout w:type="fixed"/>
      </w:tblPr>
      <w:tblGrid>
        <w:gridCol w:w="3787"/>
        <w:gridCol w:w="5275"/>
      </w:tblGrid>
      <w:tr>
        <w:trPr>
          <w:trHeight w:val="48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3</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Realizační tým</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Číslo:</w:t>
      </w:r>
    </w:p>
    <w:p>
      <w:pPr>
        <w:widowControl w:val="0"/>
        <w:spacing w:line="1" w:lineRule="exact"/>
      </w:pPr>
    </w:p>
    <w:tbl>
      <w:tblPr>
        <w:tblOverlap w:val="never"/>
        <w:jc w:val="center"/>
        <w:tblLayout w:type="fixed"/>
      </w:tblPr>
      <w:tblGrid>
        <w:gridCol w:w="3936"/>
        <w:gridCol w:w="5126"/>
      </w:tblGrid>
      <w:tr>
        <w:trPr>
          <w:trHeight w:val="26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předdefinovaného dokumentu: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Realizační tým</w:t>
            </w:r>
          </w:p>
        </w:tc>
      </w:tr>
      <w:tr>
        <w:trPr>
          <w:trHeight w:val="461" w:hRule="exact"/>
        </w:trPr>
        <w:tc>
          <w:tcPr>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Druh povinné přílohy žádosti o podporu: Doložený soubor:</w:t>
            </w:r>
          </w:p>
        </w:tc>
        <w:tc>
          <w:tcPr>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Listinná Ano</w:t>
            </w:r>
          </w:p>
        </w:tc>
      </w:tr>
      <w:tr>
        <w:trPr>
          <w:trHeight w:val="26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Povinný:</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Ano</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Odkaz na umístění dokumentu:</w:t>
      </w:r>
    </w:p>
    <w:p>
      <w:pPr>
        <w:widowControl w:val="0"/>
        <w:spacing w:line="1" w:lineRule="exact"/>
      </w:pPr>
    </w:p>
    <w:tbl>
      <w:tblPr>
        <w:tblOverlap w:val="never"/>
        <w:jc w:val="center"/>
        <w:tblLayout w:type="fixed"/>
      </w:tblPr>
      <w:tblGrid>
        <w:gridCol w:w="3787"/>
        <w:gridCol w:w="5275"/>
      </w:tblGrid>
      <w:tr>
        <w:trPr>
          <w:trHeight w:val="278"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přílohy: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Realizační</w:t>
            </w:r>
          </w:p>
        </w:tc>
      </w:tr>
      <w:tr>
        <w:trPr>
          <w:trHeight w:val="211"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Soubor:</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Realizační tým_final</w:t>
            </w:r>
          </w:p>
        </w:tc>
      </w:tr>
      <w:tr>
        <w:trPr>
          <w:trHeight w:val="230"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Vložil/a:</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ZAKBAREXT</w:t>
            </w:r>
          </w:p>
        </w:tc>
      </w:tr>
      <w:tr>
        <w:trPr>
          <w:trHeight w:val="230"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vložení:</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29. 7. 2024</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Verze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0001</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Popis dokumentu:</w:t>
      </w:r>
    </w:p>
    <w:p>
      <w:pPr>
        <w:widowControl w:val="0"/>
        <w:spacing w:after="179" w:line="1" w:lineRule="exact"/>
      </w:pPr>
    </w:p>
    <w:p>
      <w:pPr>
        <w:widowControl w:val="0"/>
        <w:spacing w:line="1" w:lineRule="exact"/>
      </w:pPr>
    </w:p>
    <w:tbl>
      <w:tblPr>
        <w:tblOverlap w:val="never"/>
        <w:jc w:val="center"/>
        <w:tblLayout w:type="fixed"/>
      </w:tblPr>
      <w:tblGrid>
        <w:gridCol w:w="3787"/>
        <w:gridCol w:w="5280"/>
      </w:tblGrid>
      <w:tr>
        <w:trPr>
          <w:trHeight w:val="48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4</w:t>
            </w:r>
          </w:p>
        </w:tc>
      </w:tr>
      <w:tr>
        <w:trPr>
          <w:trHeight w:val="27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Prohlášení o souladu projektu s pravidly veřejné podpory</w:t>
            </w:r>
          </w:p>
        </w:tc>
      </w:tr>
    </w:tbl>
    <w:p>
      <w:pPr>
        <w:pStyle w:val="Style21"/>
        <w:keepNext w:val="0"/>
        <w:keepLines w:val="0"/>
        <w:widowControl w:val="0"/>
        <w:shd w:val="clear" w:color="auto" w:fill="auto"/>
        <w:bidi w:val="0"/>
        <w:spacing w:before="0" w:after="0" w:line="240" w:lineRule="auto"/>
        <w:ind w:left="5" w:right="0" w:firstLine="0"/>
        <w:jc w:val="left"/>
      </w:pPr>
      <w:r>
        <w:rPr>
          <w:b w:val="0"/>
          <w:bCs w:val="0"/>
          <w:color w:val="000000"/>
          <w:spacing w:val="0"/>
          <w:w w:val="100"/>
          <w:position w:val="0"/>
          <w:shd w:val="clear" w:color="auto" w:fill="auto"/>
          <w:lang w:val="cs-CZ" w:eastAsia="cs-CZ" w:bidi="cs-CZ"/>
        </w:rPr>
        <w:t>- žadatel</w:t>
      </w:r>
    </w:p>
    <w:p>
      <w:pPr>
        <w:pStyle w:val="Style21"/>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Číslo:</w:t>
      </w:r>
    </w:p>
    <w:p>
      <w:pPr>
        <w:widowControl w:val="0"/>
        <w:spacing w:line="1" w:lineRule="exact"/>
      </w:pPr>
    </w:p>
    <w:tbl>
      <w:tblPr>
        <w:tblOverlap w:val="never"/>
        <w:jc w:val="center"/>
        <w:tblLayout w:type="fixed"/>
      </w:tblPr>
      <w:tblGrid>
        <w:gridCol w:w="3936"/>
        <w:gridCol w:w="5131"/>
      </w:tblGrid>
      <w:tr>
        <w:trPr>
          <w:trHeight w:val="26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předdefinovaného dokumentu: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Prohlášení o souladu projektu s pravidly veřejné podpory</w:t>
            </w:r>
          </w:p>
        </w:tc>
      </w:tr>
      <w:tr>
        <w:trPr>
          <w:trHeight w:val="686" w:hRule="exact"/>
        </w:trPr>
        <w:tc>
          <w:tcPr>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žadatel</w:t>
            </w:r>
          </w:p>
          <w:p>
            <w:pPr>
              <w:pStyle w:val="Style1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Druh povinné přílohy žádosti o podporu: Doložený soubor:</w:t>
            </w:r>
          </w:p>
        </w:tc>
        <w:tc>
          <w:tcPr>
            <w:tcBorders/>
            <w:shd w:val="clear" w:color="auto" w:fill="auto"/>
            <w:vAlign w:val="bottom"/>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Listinná Ano</w:t>
            </w:r>
          </w:p>
        </w:tc>
      </w:tr>
      <w:tr>
        <w:trPr>
          <w:trHeight w:val="26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Povinný:</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Ano</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Odkaz na umístění dokumentu:</w:t>
      </w:r>
    </w:p>
    <w:p>
      <w:pPr>
        <w:widowControl w:val="0"/>
        <w:spacing w:line="1" w:lineRule="exact"/>
      </w:pPr>
    </w:p>
    <w:tbl>
      <w:tblPr>
        <w:tblOverlap w:val="never"/>
        <w:jc w:val="center"/>
        <w:tblLayout w:type="fixed"/>
      </w:tblPr>
      <w:tblGrid>
        <w:gridCol w:w="3787"/>
        <w:gridCol w:w="5275"/>
      </w:tblGrid>
      <w:tr>
        <w:trPr>
          <w:trHeight w:val="1363" w:hRule="exact"/>
        </w:trPr>
        <w:tc>
          <w:tcPr>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Typ přílohy: Soubor: Vložil/a: Datum vložení:</w:t>
            </w:r>
          </w:p>
        </w:tc>
        <w:tc>
          <w:tcPr>
            <w:tcBorders/>
            <w:shd w:val="clear" w:color="auto" w:fill="auto"/>
            <w:vAlign w:val="top"/>
          </w:tcPr>
          <w:p>
            <w:pPr>
              <w:pStyle w:val="Style12"/>
              <w:keepNext w:val="0"/>
              <w:keepLines w:val="0"/>
              <w:widowControl w:val="0"/>
              <w:shd w:val="clear" w:color="auto" w:fill="auto"/>
              <w:bidi w:val="0"/>
              <w:spacing w:before="0" w:after="0"/>
              <w:ind w:left="0" w:right="0" w:firstLine="180"/>
              <w:jc w:val="left"/>
            </w:pPr>
            <w:r>
              <w:rPr>
                <w:color w:val="000000"/>
                <w:spacing w:val="0"/>
                <w:w w:val="100"/>
                <w:position w:val="0"/>
                <w:shd w:val="clear" w:color="auto" w:fill="auto"/>
                <w:lang w:val="cs-CZ" w:eastAsia="cs-CZ" w:bidi="cs-CZ"/>
              </w:rPr>
              <w:t>Realizační</w:t>
            </w:r>
          </w:p>
          <w:p>
            <w:pPr>
              <w:pStyle w:val="Style12"/>
              <w:keepNext w:val="0"/>
              <w:keepLines w:val="0"/>
              <w:widowControl w:val="0"/>
              <w:shd w:val="clear" w:color="auto" w:fill="auto"/>
              <w:bidi w:val="0"/>
              <w:spacing w:before="0" w:after="0"/>
              <w:ind w:left="180" w:right="0" w:firstLine="20"/>
              <w:jc w:val="left"/>
            </w:pPr>
            <w:r>
              <w:rPr>
                <w:color w:val="000000"/>
                <w:spacing w:val="0"/>
                <w:w w:val="100"/>
                <w:position w:val="0"/>
                <w:shd w:val="clear" w:color="auto" w:fill="auto"/>
                <w:lang w:val="cs-CZ" w:eastAsia="cs-CZ" w:bidi="cs-CZ"/>
              </w:rPr>
              <w:t>Priloha_MAPIV_Prohlaseni-o-souladu-s-VPo_APU_MAP ZAKBAREXT</w:t>
            </w:r>
          </w:p>
          <w:p>
            <w:pPr>
              <w:pStyle w:val="Style12"/>
              <w:keepNext w:val="0"/>
              <w:keepLines w:val="0"/>
              <w:widowControl w:val="0"/>
              <w:shd w:val="clear" w:color="auto" w:fill="auto"/>
              <w:bidi w:val="0"/>
              <w:spacing w:before="0" w:after="0"/>
              <w:ind w:left="0" w:right="0" w:firstLine="180"/>
              <w:jc w:val="left"/>
            </w:pPr>
            <w:r>
              <w:rPr>
                <w:color w:val="000000"/>
                <w:spacing w:val="0"/>
                <w:w w:val="100"/>
                <w:position w:val="0"/>
                <w:shd w:val="clear" w:color="auto" w:fill="auto"/>
                <w:lang w:val="cs-CZ" w:eastAsia="cs-CZ" w:bidi="cs-CZ"/>
              </w:rPr>
              <w:t>29. 7. 2024</w:t>
            </w:r>
          </w:p>
        </w:tc>
      </w:tr>
      <w:tr>
        <w:trPr>
          <w:trHeight w:val="475" w:hRule="exact"/>
        </w:trPr>
        <w:tc>
          <w:tcPr>
            <w:tcBorders>
              <w:top w:val="single" w:sz="4"/>
            </w:tcBorders>
            <w:shd w:val="clear" w:color="auto" w:fill="auto"/>
            <w:vAlign w:val="bottom"/>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Sestava vytvořena v MS21 + 11.10.2024 8:18</w:t>
            </w:r>
          </w:p>
        </w:tc>
        <w:tc>
          <w:tcPr>
            <w:tcBorders>
              <w:top w:val="single" w:sz="4"/>
            </w:tcBorders>
            <w:shd w:val="clear" w:color="auto" w:fill="auto"/>
            <w:vAlign w:val="top"/>
          </w:tcPr>
          <w:p>
            <w:pPr>
              <w:pStyle w:val="Style12"/>
              <w:keepNext w:val="0"/>
              <w:keepLines w:val="0"/>
              <w:widowControl w:val="0"/>
              <w:shd w:val="clear" w:color="auto" w:fill="auto"/>
              <w:tabs>
                <w:tab w:pos="4162" w:val="left"/>
              </w:tabs>
              <w:bidi w:val="0"/>
              <w:spacing w:before="0" w:after="0" w:line="240" w:lineRule="auto"/>
              <w:ind w:left="0" w:right="0" w:firstLine="260"/>
              <w:jc w:val="both"/>
            </w:pPr>
            <w:r>
              <w:rPr>
                <w:color w:val="000000"/>
                <w:spacing w:val="0"/>
                <w:w w:val="100"/>
                <w:position w:val="0"/>
                <w:shd w:val="clear" w:color="auto" w:fill="auto"/>
                <w:lang w:val="cs-CZ" w:eastAsia="cs-CZ" w:bidi="cs-CZ"/>
              </w:rPr>
              <w:t>HYLNAT_EXT</w:t>
              <w:tab/>
              <w:t>Verze 3</w:t>
            </w:r>
          </w:p>
        </w:tc>
      </w:tr>
    </w:tbl>
    <w:p>
      <w:pPr>
        <w:widowControl w:val="0"/>
        <w:spacing w:line="1" w:lineRule="exact"/>
      </w:pPr>
      <w:r>
        <w:br w:type="page"/>
      </w:r>
    </w:p>
    <w:tbl>
      <w:tblPr>
        <w:tblOverlap w:val="never"/>
        <w:jc w:val="center"/>
        <w:tblLayout w:type="fixed"/>
      </w:tblPr>
      <w:tblGrid>
        <w:gridCol w:w="3787"/>
        <w:gridCol w:w="5285"/>
      </w:tblGrid>
      <w:tr>
        <w:trPr>
          <w:trHeight w:val="245"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Verze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0001</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Popis dokumentu:</w:t>
      </w:r>
    </w:p>
    <w:p>
      <w:pPr>
        <w:widowControl w:val="0"/>
        <w:spacing w:after="179" w:line="1" w:lineRule="exact"/>
      </w:pPr>
    </w:p>
    <w:p>
      <w:pPr>
        <w:widowControl w:val="0"/>
        <w:spacing w:line="1" w:lineRule="exact"/>
      </w:pPr>
    </w:p>
    <w:tbl>
      <w:tblPr>
        <w:tblOverlap w:val="never"/>
        <w:jc w:val="center"/>
        <w:tblLayout w:type="fixed"/>
      </w:tblPr>
      <w:tblGrid>
        <w:gridCol w:w="3936"/>
        <w:gridCol w:w="5136"/>
      </w:tblGrid>
      <w:tr>
        <w:trPr>
          <w:trHeight w:val="48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w:t>
            </w:r>
          </w:p>
        </w:tc>
      </w:tr>
      <w:tr>
        <w:trPr>
          <w:trHeight w:val="461" w:hRule="exact"/>
        </w:trPr>
        <w:tc>
          <w:tcPr>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Název dokumentu: Číslo:</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Analýza rizik</w:t>
            </w:r>
          </w:p>
        </w:tc>
      </w:tr>
      <w:tr>
        <w:trPr>
          <w:trHeight w:val="24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předdefinovaného dokumentu: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Analýza rizik</w:t>
            </w:r>
          </w:p>
        </w:tc>
      </w:tr>
      <w:tr>
        <w:trPr>
          <w:trHeight w:val="456" w:hRule="exact"/>
        </w:trPr>
        <w:tc>
          <w:tcPr>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Druh povinné přílohy žádosti o podporu: Doložený soubor:</w:t>
            </w:r>
          </w:p>
        </w:tc>
        <w:tc>
          <w:tcPr>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Listinná Ano</w:t>
            </w:r>
          </w:p>
        </w:tc>
      </w:tr>
      <w:tr>
        <w:trPr>
          <w:trHeight w:val="26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Povinný:</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Ano</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Odkaz na umístění dokumentu:</w:t>
      </w:r>
    </w:p>
    <w:p>
      <w:pPr>
        <w:widowControl w:val="0"/>
        <w:spacing w:line="1" w:lineRule="exact"/>
      </w:pPr>
    </w:p>
    <w:tbl>
      <w:tblPr>
        <w:tblOverlap w:val="never"/>
        <w:jc w:val="center"/>
        <w:tblLayout w:type="fixed"/>
      </w:tblPr>
      <w:tblGrid>
        <w:gridCol w:w="3787"/>
        <w:gridCol w:w="5285"/>
      </w:tblGrid>
      <w:tr>
        <w:trPr>
          <w:trHeight w:val="2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přílohy: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Realizační</w:t>
            </w:r>
          </w:p>
        </w:tc>
      </w:tr>
      <w:tr>
        <w:trPr>
          <w:trHeight w:val="221"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Soubor:</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Analyza-rizik_MAP IV final</w:t>
            </w:r>
          </w:p>
        </w:tc>
      </w:tr>
      <w:tr>
        <w:trPr>
          <w:trHeight w:val="22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Vložil/a:</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ZAKBAREXT</w:t>
            </w:r>
          </w:p>
        </w:tc>
      </w:tr>
      <w:tr>
        <w:trPr>
          <w:trHeight w:val="230"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vložení:</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29. 7. 2024</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Verze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0001</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Popis dokumentu:</w:t>
      </w:r>
    </w:p>
    <w:p>
      <w:pPr>
        <w:widowControl w:val="0"/>
        <w:spacing w:after="179" w:line="1" w:lineRule="exact"/>
      </w:pPr>
    </w:p>
    <w:p>
      <w:pPr>
        <w:widowControl w:val="0"/>
        <w:spacing w:line="1" w:lineRule="exact"/>
      </w:pPr>
    </w:p>
    <w:tbl>
      <w:tblPr>
        <w:tblOverlap w:val="never"/>
        <w:jc w:val="center"/>
        <w:tblLayout w:type="fixed"/>
      </w:tblPr>
      <w:tblGrid>
        <w:gridCol w:w="3787"/>
        <w:gridCol w:w="5285"/>
      </w:tblGrid>
      <w:tr>
        <w:trPr>
          <w:trHeight w:val="48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6</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Čestné prohlášení o oslovení zřizovatelů a ředitelů škol</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Číslo:</w:t>
      </w:r>
    </w:p>
    <w:p>
      <w:pPr>
        <w:widowControl w:val="0"/>
        <w:spacing w:line="1" w:lineRule="exact"/>
      </w:pPr>
    </w:p>
    <w:tbl>
      <w:tblPr>
        <w:tblOverlap w:val="never"/>
        <w:jc w:val="center"/>
        <w:tblLayout w:type="fixed"/>
      </w:tblPr>
      <w:tblGrid>
        <w:gridCol w:w="3936"/>
        <w:gridCol w:w="5136"/>
      </w:tblGrid>
      <w:tr>
        <w:trPr>
          <w:trHeight w:val="2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předdefinovaného dokumentu: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Čestné prohlášení o oslovení zřizovatelů a ředitelů škol</w:t>
            </w:r>
          </w:p>
        </w:tc>
      </w:tr>
      <w:tr>
        <w:trPr>
          <w:trHeight w:val="461" w:hRule="exact"/>
        </w:trPr>
        <w:tc>
          <w:tcPr>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Druh povinné přílohy žádosti o podporu: Doložený soubor:</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Listinná</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Ano</w:t>
            </w:r>
          </w:p>
        </w:tc>
      </w:tr>
      <w:tr>
        <w:trPr>
          <w:trHeight w:val="26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Povinný:</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Ano</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Odkaz na umístění dokumentu:</w:t>
      </w:r>
    </w:p>
    <w:p>
      <w:pPr>
        <w:widowControl w:val="0"/>
        <w:spacing w:line="1" w:lineRule="exact"/>
      </w:pPr>
    </w:p>
    <w:tbl>
      <w:tblPr>
        <w:tblOverlap w:val="never"/>
        <w:jc w:val="center"/>
        <w:tblLayout w:type="fixed"/>
      </w:tblPr>
      <w:tblGrid>
        <w:gridCol w:w="3787"/>
        <w:gridCol w:w="5290"/>
      </w:tblGrid>
      <w:tr>
        <w:trPr>
          <w:trHeight w:val="2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přílohy: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Realizační</w:t>
            </w:r>
          </w:p>
        </w:tc>
      </w:tr>
      <w:tr>
        <w:trPr>
          <w:trHeight w:val="44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Soubor:</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Priloha_MAPIV_Cestne_prohlaseni_o_osloveni_vsech_z</w:t>
            </w:r>
          </w:p>
        </w:tc>
      </w:tr>
      <w:tr>
        <w:trPr>
          <w:trHeight w:val="461"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rizovatelu</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Vložil/a: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ZAKBAR_EXT</w:t>
            </w:r>
          </w:p>
        </w:tc>
      </w:tr>
      <w:tr>
        <w:trPr>
          <w:trHeight w:val="22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vložení: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29. 7. 2024</w:t>
            </w:r>
          </w:p>
        </w:tc>
      </w:tr>
      <w:tr>
        <w:trPr>
          <w:trHeight w:val="26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Verze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0001</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Popis dokumentu:</w:t>
      </w:r>
    </w:p>
    <w:p>
      <w:pPr>
        <w:widowControl w:val="0"/>
        <w:spacing w:after="179" w:line="1" w:lineRule="exact"/>
      </w:pPr>
    </w:p>
    <w:p>
      <w:pPr>
        <w:widowControl w:val="0"/>
        <w:spacing w:line="1" w:lineRule="exact"/>
      </w:pPr>
    </w:p>
    <w:tbl>
      <w:tblPr>
        <w:tblOverlap w:val="never"/>
        <w:jc w:val="center"/>
        <w:tblLayout w:type="fixed"/>
      </w:tblPr>
      <w:tblGrid>
        <w:gridCol w:w="3787"/>
        <w:gridCol w:w="5285"/>
      </w:tblGrid>
      <w:tr>
        <w:trPr>
          <w:trHeight w:val="48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7</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Souhlas školy se zařazením do MAP OP JAK</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Číslo:</w:t>
      </w:r>
    </w:p>
    <w:p>
      <w:pPr>
        <w:widowControl w:val="0"/>
        <w:spacing w:line="1" w:lineRule="exact"/>
      </w:pPr>
    </w:p>
    <w:tbl>
      <w:tblPr>
        <w:tblOverlap w:val="never"/>
        <w:jc w:val="center"/>
        <w:tblLayout w:type="fixed"/>
      </w:tblPr>
      <w:tblGrid>
        <w:gridCol w:w="3936"/>
        <w:gridCol w:w="5136"/>
      </w:tblGrid>
      <w:tr>
        <w:trPr>
          <w:trHeight w:val="2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předdefinovaného dokumentu: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Souhlas školy se zařazením do MAP OP JAK</w:t>
            </w:r>
          </w:p>
        </w:tc>
      </w:tr>
      <w:tr>
        <w:trPr>
          <w:trHeight w:val="461" w:hRule="exact"/>
        </w:trPr>
        <w:tc>
          <w:tcPr>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Druh povinné přílohy žádosti o podporu: Doložený soubor:</w:t>
            </w:r>
          </w:p>
        </w:tc>
        <w:tc>
          <w:tcPr>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Listinná Ano</w:t>
            </w:r>
          </w:p>
        </w:tc>
      </w:tr>
      <w:tr>
        <w:trPr>
          <w:trHeight w:val="26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Povinný:</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Ano</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Odkaz na umístění dokumentu:</w:t>
      </w:r>
    </w:p>
    <w:p>
      <w:pPr>
        <w:widowControl w:val="0"/>
        <w:spacing w:line="1" w:lineRule="exact"/>
      </w:pPr>
    </w:p>
    <w:tbl>
      <w:tblPr>
        <w:tblOverlap w:val="never"/>
        <w:jc w:val="center"/>
        <w:tblLayout w:type="fixed"/>
      </w:tblPr>
      <w:tblGrid>
        <w:gridCol w:w="3787"/>
        <w:gridCol w:w="5285"/>
      </w:tblGrid>
      <w:tr>
        <w:trPr>
          <w:trHeight w:val="278"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přílohy: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Realizační</w:t>
            </w:r>
          </w:p>
        </w:tc>
      </w:tr>
      <w:tr>
        <w:trPr>
          <w:trHeight w:val="22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Soubor:</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Souhlasy_opravene_slouceno</w:t>
            </w:r>
          </w:p>
        </w:tc>
      </w:tr>
      <w:tr>
        <w:trPr>
          <w:trHeight w:val="21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Vložil/a:</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ZAKBAREXT</w:t>
            </w:r>
          </w:p>
        </w:tc>
      </w:tr>
      <w:tr>
        <w:trPr>
          <w:trHeight w:val="230"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vložení:</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29. 7. 2024</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Verze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0001</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Popis dokumentu:</w:t>
      </w:r>
    </w:p>
    <w:p>
      <w:pPr>
        <w:widowControl w:val="0"/>
        <w:spacing w:after="179" w:line="1" w:lineRule="exact"/>
      </w:pPr>
    </w:p>
    <w:p>
      <w:pPr>
        <w:widowControl w:val="0"/>
        <w:spacing w:line="1" w:lineRule="exact"/>
      </w:pPr>
    </w:p>
    <w:tbl>
      <w:tblPr>
        <w:tblOverlap w:val="never"/>
        <w:jc w:val="center"/>
        <w:tblLayout w:type="fixed"/>
      </w:tblPr>
      <w:tblGrid>
        <w:gridCol w:w="3936"/>
        <w:gridCol w:w="5136"/>
      </w:tblGrid>
      <w:tr>
        <w:trPr>
          <w:trHeight w:val="1810" w:hRule="exact"/>
        </w:trPr>
        <w:tc>
          <w:tcPr>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dokumentu:</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předdefinovaného dokumentu:</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Druh povinné přílohy žádosti o podporu:</w:t>
            </w:r>
          </w:p>
        </w:tc>
        <w:tc>
          <w:tcPr>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p>
            <w:pPr>
              <w:pStyle w:val="Style12"/>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Kalkulačka výpočtu maximální výše CZV</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Kalkulačka výpočtu maximální výše CZV</w:t>
            </w:r>
          </w:p>
          <w:p>
            <w:pPr>
              <w:pStyle w:val="Style1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Listinná</w:t>
            </w:r>
          </w:p>
        </w:tc>
      </w:tr>
      <w:tr>
        <w:trPr>
          <w:trHeight w:val="475" w:hRule="exact"/>
        </w:trPr>
        <w:tc>
          <w:tcPr>
            <w:tcBorders>
              <w:top w:val="single" w:sz="4"/>
            </w:tcBorders>
            <w:shd w:val="clear" w:color="auto" w:fill="auto"/>
            <w:vAlign w:val="bottom"/>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Sestava vytvořena v MS21 + 11.10.2024 8:18</w:t>
            </w:r>
          </w:p>
        </w:tc>
        <w:tc>
          <w:tcPr>
            <w:tcBorders>
              <w:top w:val="single" w:sz="4"/>
            </w:tcBorders>
            <w:shd w:val="clear" w:color="auto" w:fill="auto"/>
            <w:vAlign w:val="top"/>
          </w:tcPr>
          <w:p>
            <w:pPr>
              <w:pStyle w:val="Style12"/>
              <w:keepNext w:val="0"/>
              <w:keepLines w:val="0"/>
              <w:widowControl w:val="0"/>
              <w:shd w:val="clear" w:color="auto" w:fill="auto"/>
              <w:tabs>
                <w:tab w:pos="3898" w:val="left"/>
              </w:tabs>
              <w:bidi w:val="0"/>
              <w:spacing w:before="0" w:after="0" w:line="240" w:lineRule="auto"/>
              <w:ind w:left="0" w:right="0" w:firstLine="0"/>
              <w:jc w:val="left"/>
            </w:pPr>
            <w:r>
              <w:rPr>
                <w:color w:val="000000"/>
                <w:spacing w:val="0"/>
                <w:w w:val="100"/>
                <w:position w:val="0"/>
                <w:shd w:val="clear" w:color="auto" w:fill="auto"/>
                <w:lang w:val="cs-CZ" w:eastAsia="cs-CZ" w:bidi="cs-CZ"/>
              </w:rPr>
              <w:t>HYLNAT_EXT</w:t>
              <w:tab/>
              <w:t>Verze 3</w:t>
            </w:r>
          </w:p>
        </w:tc>
      </w:tr>
    </w:tbl>
    <w:p>
      <w:pPr>
        <w:widowControl w:val="0"/>
        <w:spacing w:line="1" w:lineRule="exact"/>
      </w:pPr>
      <w:r>
        <w:br w:type="page"/>
      </w:r>
    </w:p>
    <w:tbl>
      <w:tblPr>
        <w:tblOverlap w:val="never"/>
        <w:jc w:val="center"/>
        <w:tblLayout w:type="fixed"/>
      </w:tblPr>
      <w:tblGrid>
        <w:gridCol w:w="3787"/>
        <w:gridCol w:w="5256"/>
      </w:tblGrid>
      <w:tr>
        <w:trPr>
          <w:trHeight w:val="230"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Doložený soubor:</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Ano</w:t>
            </w:r>
          </w:p>
        </w:tc>
      </w:tr>
      <w:tr>
        <w:trPr>
          <w:trHeight w:val="26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Povinný:</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Ano</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Odkaz na umístění dokumentu:</w:t>
      </w:r>
    </w:p>
    <w:p>
      <w:pPr>
        <w:widowControl w:val="0"/>
        <w:spacing w:line="1" w:lineRule="exact"/>
      </w:pPr>
    </w:p>
    <w:tbl>
      <w:tblPr>
        <w:tblOverlap w:val="never"/>
        <w:jc w:val="center"/>
        <w:tblLayout w:type="fixed"/>
      </w:tblPr>
      <w:tblGrid>
        <w:gridCol w:w="3787"/>
        <w:gridCol w:w="5256"/>
      </w:tblGrid>
      <w:tr>
        <w:trPr>
          <w:trHeight w:val="278"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přílohy: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Realizační</w:t>
            </w:r>
          </w:p>
        </w:tc>
      </w:tr>
      <w:tr>
        <w:trPr>
          <w:trHeight w:val="21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Soubor:</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Kalkulacka-vypoctu-maximalni-vyse-CZV_final</w:t>
            </w:r>
          </w:p>
        </w:tc>
      </w:tr>
      <w:tr>
        <w:trPr>
          <w:trHeight w:val="22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Vložil/a: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ZAKBAR_EXT</w:t>
            </w:r>
          </w:p>
        </w:tc>
      </w:tr>
      <w:tr>
        <w:trPr>
          <w:trHeight w:val="230"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vložení:</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29. 7. 2024</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Verze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0001</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Popis dokumentu:</w:t>
      </w:r>
    </w:p>
    <w:p>
      <w:pPr>
        <w:widowControl w:val="0"/>
        <w:spacing w:after="179" w:line="1" w:lineRule="exact"/>
      </w:pPr>
    </w:p>
    <w:p>
      <w:pPr>
        <w:widowControl w:val="0"/>
        <w:spacing w:line="1" w:lineRule="exact"/>
      </w:pPr>
    </w:p>
    <w:tbl>
      <w:tblPr>
        <w:tblOverlap w:val="never"/>
        <w:jc w:val="center"/>
        <w:tblLayout w:type="fixed"/>
      </w:tblPr>
      <w:tblGrid>
        <w:gridCol w:w="3936"/>
        <w:gridCol w:w="5107"/>
      </w:tblGrid>
      <w:tr>
        <w:trPr>
          <w:trHeight w:val="48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w:t>
            </w:r>
          </w:p>
        </w:tc>
      </w:tr>
      <w:tr>
        <w:trPr>
          <w:trHeight w:val="45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dokumentu:</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Seznam škol v území správního obvodu ORP/MČ</w:t>
            </w:r>
          </w:p>
        </w:tc>
      </w:tr>
      <w:tr>
        <w:trPr>
          <w:trHeight w:val="24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předdefinovaného dokumentu: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Seznam škol v území správního obvodu ORP/MČ</w:t>
            </w:r>
          </w:p>
        </w:tc>
      </w:tr>
      <w:tr>
        <w:trPr>
          <w:trHeight w:val="466" w:hRule="exact"/>
        </w:trPr>
        <w:tc>
          <w:tcPr>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Druh povinné přílohy žádosti o podporu: Doložený soubor:</w:t>
            </w:r>
          </w:p>
        </w:tc>
        <w:tc>
          <w:tcPr>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Listinná Ano</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Povinný:</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Ano</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Odkaz na umístění dokumentu:</w:t>
      </w:r>
    </w:p>
    <w:p>
      <w:pPr>
        <w:widowControl w:val="0"/>
        <w:spacing w:line="1" w:lineRule="exact"/>
      </w:pPr>
    </w:p>
    <w:tbl>
      <w:tblPr>
        <w:tblOverlap w:val="never"/>
        <w:jc w:val="center"/>
        <w:tblLayout w:type="fixed"/>
      </w:tblPr>
      <w:tblGrid>
        <w:gridCol w:w="3787"/>
        <w:gridCol w:w="5256"/>
      </w:tblGrid>
      <w:tr>
        <w:trPr>
          <w:trHeight w:val="2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přílohy: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Realizační</w:t>
            </w:r>
          </w:p>
        </w:tc>
      </w:tr>
      <w:tr>
        <w:trPr>
          <w:trHeight w:val="21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Soubor:</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MAP_Seznam_skol_v_ORP_MC_dle_IZO_final</w:t>
            </w:r>
          </w:p>
        </w:tc>
      </w:tr>
      <w:tr>
        <w:trPr>
          <w:trHeight w:val="230"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Vložil/a:</w:t>
            </w:r>
          </w:p>
        </w:tc>
        <w:tc>
          <w:tcPr>
            <w:tcBorders/>
            <w:shd w:val="clear" w:color="auto" w:fill="auto"/>
            <w:vAlign w:val="top"/>
          </w:tcPr>
          <w:p>
            <w:pPr>
              <w:pStyle w:val="Style12"/>
              <w:keepNext w:val="0"/>
              <w:keepLines w:val="0"/>
              <w:widowControl w:val="0"/>
              <w:shd w:val="clear" w:color="auto" w:fill="auto"/>
              <w:tabs>
                <w:tab w:pos="2014" w:val="left"/>
                <w:tab w:leader="dot" w:pos="3492" w:val="left"/>
              </w:tabs>
              <w:bidi w:val="0"/>
              <w:spacing w:before="0" w:after="0" w:line="240" w:lineRule="auto"/>
              <w:ind w:left="0" w:right="0" w:firstLine="180"/>
              <w:jc w:val="left"/>
            </w:pPr>
            <w:r>
              <w:rPr>
                <w:color w:val="000000"/>
                <w:spacing w:val="0"/>
                <w:w w:val="100"/>
                <w:position w:val="0"/>
                <w:shd w:val="clear" w:color="auto" w:fill="auto"/>
                <w:lang w:val="cs-CZ" w:eastAsia="cs-CZ" w:bidi="cs-CZ"/>
              </w:rPr>
              <w:t>ZAKBAR_EXT</w:t>
              <w:tab/>
              <w:tab/>
            </w:r>
          </w:p>
        </w:tc>
      </w:tr>
      <w:tr>
        <w:trPr>
          <w:trHeight w:val="22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vložení: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29. 7. 2024</w:t>
            </w:r>
          </w:p>
        </w:tc>
      </w:tr>
      <w:tr>
        <w:trPr>
          <w:trHeight w:val="26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Verze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0001</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Popis dokumentu:</w:t>
      </w:r>
    </w:p>
    <w:p>
      <w:pPr>
        <w:widowControl w:val="0"/>
        <w:spacing w:after="179" w:line="1" w:lineRule="exact"/>
      </w:pPr>
    </w:p>
    <w:p>
      <w:pPr>
        <w:widowControl w:val="0"/>
        <w:spacing w:line="1" w:lineRule="exact"/>
      </w:pPr>
    </w:p>
    <w:tbl>
      <w:tblPr>
        <w:tblOverlap w:val="never"/>
        <w:jc w:val="center"/>
        <w:tblLayout w:type="fixed"/>
      </w:tblPr>
      <w:tblGrid>
        <w:gridCol w:w="3936"/>
        <w:gridCol w:w="5107"/>
      </w:tblGrid>
      <w:tr>
        <w:trPr>
          <w:trHeight w:val="48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w:t>
            </w:r>
          </w:p>
        </w:tc>
      </w:tr>
      <w:tr>
        <w:trPr>
          <w:trHeight w:val="461" w:hRule="exact"/>
        </w:trPr>
        <w:tc>
          <w:tcPr>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Název dokumentu: Číslo:</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Implementace akčních plánů</w:t>
            </w:r>
          </w:p>
        </w:tc>
      </w:tr>
      <w:tr>
        <w:trPr>
          <w:trHeight w:val="24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předdefinovaného dokumentu: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Implementace akčních plánů</w:t>
            </w:r>
          </w:p>
        </w:tc>
      </w:tr>
      <w:tr>
        <w:trPr>
          <w:trHeight w:val="456" w:hRule="exact"/>
        </w:trPr>
        <w:tc>
          <w:tcPr>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Druh povinné přílohy žádosti o podporu: Doložený soubor:</w:t>
            </w:r>
          </w:p>
        </w:tc>
        <w:tc>
          <w:tcPr>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Listinná Ano</w:t>
            </w:r>
          </w:p>
        </w:tc>
      </w:tr>
      <w:tr>
        <w:trPr>
          <w:trHeight w:val="26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Povinný:</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Ano</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Odkaz na umístění dokumentu:</w:t>
      </w:r>
    </w:p>
    <w:p>
      <w:pPr>
        <w:widowControl w:val="0"/>
        <w:spacing w:line="1" w:lineRule="exact"/>
      </w:pPr>
    </w:p>
    <w:tbl>
      <w:tblPr>
        <w:tblOverlap w:val="never"/>
        <w:jc w:val="center"/>
        <w:tblLayout w:type="fixed"/>
      </w:tblPr>
      <w:tblGrid>
        <w:gridCol w:w="3787"/>
        <w:gridCol w:w="5256"/>
      </w:tblGrid>
      <w:tr>
        <w:trPr>
          <w:trHeight w:val="278"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přílohy: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Realizační</w:t>
            </w:r>
          </w:p>
        </w:tc>
      </w:tr>
      <w:tr>
        <w:trPr>
          <w:trHeight w:val="22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Soubor:</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lmplementace-akcnich-planu_finalni_verze</w:t>
            </w:r>
          </w:p>
        </w:tc>
      </w:tr>
      <w:tr>
        <w:trPr>
          <w:trHeight w:val="21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Vložil/a: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ZAKBAR_EXT</w:t>
            </w:r>
          </w:p>
        </w:tc>
      </w:tr>
      <w:tr>
        <w:trPr>
          <w:trHeight w:val="230"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vložení:</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29. 7. 2024</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Verze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0001</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Popis dokumentu:</w:t>
      </w:r>
    </w:p>
    <w:p>
      <w:pPr>
        <w:widowControl w:val="0"/>
        <w:spacing w:after="179" w:line="1" w:lineRule="exact"/>
      </w:pPr>
    </w:p>
    <w:p>
      <w:pPr>
        <w:widowControl w:val="0"/>
        <w:spacing w:line="1" w:lineRule="exact"/>
      </w:pPr>
    </w:p>
    <w:tbl>
      <w:tblPr>
        <w:tblOverlap w:val="never"/>
        <w:jc w:val="center"/>
        <w:tblLayout w:type="fixed"/>
      </w:tblPr>
      <w:tblGrid>
        <w:gridCol w:w="3936"/>
        <w:gridCol w:w="5107"/>
      </w:tblGrid>
      <w:tr>
        <w:trPr>
          <w:trHeight w:val="48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w:t>
            </w:r>
          </w:p>
        </w:tc>
      </w:tr>
      <w:tr>
        <w:trPr>
          <w:trHeight w:val="45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dokumentu:</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Přehled výstupů klíčových aktivit</w:t>
            </w:r>
          </w:p>
        </w:tc>
      </w:tr>
      <w:tr>
        <w:trPr>
          <w:trHeight w:val="25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předdefinovaného dokumentu: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Přehled výstupů klíčových aktivit</w:t>
            </w:r>
          </w:p>
        </w:tc>
      </w:tr>
      <w:tr>
        <w:trPr>
          <w:trHeight w:val="456" w:hRule="exact"/>
        </w:trPr>
        <w:tc>
          <w:tcPr>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Druh povinné přílohy žádosti o podporu: Doložený soubor:</w:t>
            </w:r>
          </w:p>
        </w:tc>
        <w:tc>
          <w:tcPr>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Listinná Ano</w:t>
            </w:r>
          </w:p>
        </w:tc>
      </w:tr>
      <w:tr>
        <w:trPr>
          <w:trHeight w:val="26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Povinný:</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Ano</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Odkaz na umístění dokumentu:</w:t>
      </w:r>
    </w:p>
    <w:p>
      <w:pPr>
        <w:widowControl w:val="0"/>
        <w:spacing w:line="1" w:lineRule="exact"/>
      </w:pPr>
    </w:p>
    <w:tbl>
      <w:tblPr>
        <w:tblOverlap w:val="never"/>
        <w:jc w:val="center"/>
        <w:tblLayout w:type="fixed"/>
      </w:tblPr>
      <w:tblGrid>
        <w:gridCol w:w="3787"/>
        <w:gridCol w:w="5256"/>
      </w:tblGrid>
      <w:tr>
        <w:trPr>
          <w:trHeight w:val="2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přílohy: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Realizační</w:t>
            </w:r>
          </w:p>
        </w:tc>
      </w:tr>
      <w:tr>
        <w:trPr>
          <w:trHeight w:val="221"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Soubor:</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Přehled výstupů KA_final</w:t>
            </w:r>
          </w:p>
        </w:tc>
      </w:tr>
      <w:tr>
        <w:trPr>
          <w:trHeight w:val="22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Vložil/a: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ZAKBAR_EXT</w:t>
            </w:r>
          </w:p>
        </w:tc>
      </w:tr>
      <w:tr>
        <w:trPr>
          <w:trHeight w:val="22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vložení: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29. 7. 2024</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Verze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0001</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Popis dokumentu:</w:t>
      </w:r>
    </w:p>
    <w:p>
      <w:pPr>
        <w:widowControl w:val="0"/>
        <w:spacing w:after="839" w:line="1" w:lineRule="exact"/>
      </w:pPr>
    </w:p>
    <w:p>
      <w:pPr>
        <w:widowControl w:val="0"/>
        <w:spacing w:line="1" w:lineRule="exact"/>
      </w:pPr>
    </w:p>
    <w:tbl>
      <w:tblPr>
        <w:tblOverlap w:val="never"/>
        <w:jc w:val="center"/>
        <w:tblLayout w:type="fixed"/>
      </w:tblPr>
      <w:tblGrid>
        <w:gridCol w:w="3787"/>
        <w:gridCol w:w="5256"/>
      </w:tblGrid>
      <w:tr>
        <w:trPr>
          <w:trHeight w:val="475" w:hRule="exact"/>
        </w:trPr>
        <w:tc>
          <w:tcPr>
            <w:tcBorders>
              <w:top w:val="single" w:sz="4"/>
            </w:tcBorders>
            <w:shd w:val="clear" w:color="auto" w:fill="auto"/>
            <w:vAlign w:val="bottom"/>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Sestava vytvořena v MS21 + 11.10.2024 8:18</w:t>
            </w:r>
          </w:p>
        </w:tc>
        <w:tc>
          <w:tcPr>
            <w:tcBorders>
              <w:top w:val="single" w:sz="4"/>
            </w:tcBorders>
            <w:shd w:val="clear" w:color="auto" w:fill="auto"/>
            <w:vAlign w:val="top"/>
          </w:tcPr>
          <w:p>
            <w:pPr>
              <w:pStyle w:val="Style12"/>
              <w:keepNext w:val="0"/>
              <w:keepLines w:val="0"/>
              <w:widowControl w:val="0"/>
              <w:shd w:val="clear" w:color="auto" w:fill="auto"/>
              <w:tabs>
                <w:tab w:pos="4158" w:val="left"/>
              </w:tabs>
              <w:bidi w:val="0"/>
              <w:spacing w:before="0" w:after="0" w:line="240" w:lineRule="auto"/>
              <w:ind w:left="0" w:right="0" w:firstLine="260"/>
              <w:jc w:val="both"/>
            </w:pPr>
            <w:r>
              <w:rPr>
                <w:color w:val="000000"/>
                <w:spacing w:val="0"/>
                <w:w w:val="100"/>
                <w:position w:val="0"/>
                <w:shd w:val="clear" w:color="auto" w:fill="auto"/>
                <w:lang w:val="cs-CZ" w:eastAsia="cs-CZ" w:bidi="cs-CZ"/>
              </w:rPr>
              <w:t>HYLNAT_EXT</w:t>
              <w:tab/>
              <w:t>Verze 3</w:t>
            </w:r>
          </w:p>
        </w:tc>
      </w:tr>
    </w:tbl>
    <w:p>
      <w:pPr>
        <w:widowControl w:val="0"/>
        <w:spacing w:line="1" w:lineRule="exact"/>
      </w:pPr>
      <w:r>
        <w:br w:type="page"/>
      </w:r>
    </w:p>
    <w:tbl>
      <w:tblPr>
        <w:tblOverlap w:val="never"/>
        <w:jc w:val="center"/>
        <w:tblLayout w:type="fixed"/>
      </w:tblPr>
      <w:tblGrid>
        <w:gridCol w:w="3936"/>
        <w:gridCol w:w="5107"/>
      </w:tblGrid>
      <w:tr>
        <w:trPr>
          <w:trHeight w:val="21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w:t>
            </w:r>
          </w:p>
        </w:tc>
      </w:tr>
      <w:tr>
        <w:trPr>
          <w:trHeight w:val="461"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dokumentu:</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Kalkulačka jednorázové částky (b1)</w:t>
            </w:r>
          </w:p>
        </w:tc>
      </w:tr>
      <w:tr>
        <w:trPr>
          <w:trHeight w:val="25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předdefinovaného dokumentu: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Kalkulačka jednorázové částky (b1)</w:t>
            </w:r>
          </w:p>
        </w:tc>
      </w:tr>
      <w:tr>
        <w:trPr>
          <w:trHeight w:val="456" w:hRule="exact"/>
        </w:trPr>
        <w:tc>
          <w:tcPr>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Druh povinné přílohy žádosti o podporu: Doložený soubor:</w:t>
            </w:r>
          </w:p>
        </w:tc>
        <w:tc>
          <w:tcPr>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Listinná Ano</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Povinný:</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Ano</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Odkaz na umístění dokumentu:</w:t>
      </w:r>
    </w:p>
    <w:p>
      <w:pPr>
        <w:widowControl w:val="0"/>
        <w:spacing w:line="1" w:lineRule="exact"/>
      </w:pPr>
    </w:p>
    <w:tbl>
      <w:tblPr>
        <w:tblOverlap w:val="never"/>
        <w:jc w:val="center"/>
        <w:tblLayout w:type="fixed"/>
      </w:tblPr>
      <w:tblGrid>
        <w:gridCol w:w="3782"/>
        <w:gridCol w:w="5261"/>
      </w:tblGrid>
      <w:tr>
        <w:trPr>
          <w:trHeight w:val="278"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přílohy: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Realizační</w:t>
            </w:r>
          </w:p>
        </w:tc>
      </w:tr>
      <w:tr>
        <w:trPr>
          <w:trHeight w:val="22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Soubor:</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Kalkulačka Jednorazove_castky_final</w:t>
            </w:r>
          </w:p>
        </w:tc>
      </w:tr>
      <w:tr>
        <w:trPr>
          <w:trHeight w:val="21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Vložil/a: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ZAKBAR_EXT</w:t>
            </w:r>
          </w:p>
        </w:tc>
      </w:tr>
      <w:tr>
        <w:trPr>
          <w:trHeight w:val="22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vložení: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29. 7. 2024</w:t>
            </w:r>
          </w:p>
        </w:tc>
      </w:tr>
      <w:tr>
        <w:trPr>
          <w:trHeight w:val="26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Verze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0001</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Popis dokumentu:</w:t>
      </w:r>
    </w:p>
    <w:p>
      <w:pPr>
        <w:widowControl w:val="0"/>
        <w:spacing w:after="179" w:line="1" w:lineRule="exact"/>
      </w:pPr>
    </w:p>
    <w:p>
      <w:pPr>
        <w:widowControl w:val="0"/>
        <w:spacing w:line="1" w:lineRule="exact"/>
      </w:pPr>
    </w:p>
    <w:tbl>
      <w:tblPr>
        <w:tblOverlap w:val="never"/>
        <w:jc w:val="center"/>
        <w:tblLayout w:type="fixed"/>
      </w:tblPr>
      <w:tblGrid>
        <w:gridCol w:w="3782"/>
        <w:gridCol w:w="5261"/>
      </w:tblGrid>
      <w:tr>
        <w:trPr>
          <w:trHeight w:val="48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13</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Akční plány na roky 2023, 2024 a 2025</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Číslo:</w:t>
      </w:r>
    </w:p>
    <w:p>
      <w:pPr>
        <w:widowControl w:val="0"/>
        <w:spacing w:line="1" w:lineRule="exact"/>
      </w:pPr>
    </w:p>
    <w:tbl>
      <w:tblPr>
        <w:tblOverlap w:val="never"/>
        <w:jc w:val="center"/>
        <w:tblLayout w:type="fixed"/>
      </w:tblPr>
      <w:tblGrid>
        <w:gridCol w:w="3936"/>
        <w:gridCol w:w="5107"/>
      </w:tblGrid>
      <w:tr>
        <w:trPr>
          <w:trHeight w:val="26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předdefinovaného dokumentu: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Akční plány na roky 2023, 2024 a 2025</w:t>
            </w:r>
          </w:p>
        </w:tc>
      </w:tr>
      <w:tr>
        <w:trPr>
          <w:trHeight w:val="461" w:hRule="exact"/>
        </w:trPr>
        <w:tc>
          <w:tcPr>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Druh povinné přílohy žádosti o podporu: Doložený soubor:</w:t>
            </w:r>
          </w:p>
        </w:tc>
        <w:tc>
          <w:tcPr>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Listinná Ano</w:t>
            </w:r>
          </w:p>
        </w:tc>
      </w:tr>
      <w:tr>
        <w:trPr>
          <w:trHeight w:val="26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Povinný:</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Ano</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Odkaz na umístění dokumentu:</w:t>
      </w:r>
    </w:p>
    <w:p>
      <w:pPr>
        <w:widowControl w:val="0"/>
        <w:spacing w:line="1" w:lineRule="exact"/>
      </w:pPr>
    </w:p>
    <w:tbl>
      <w:tblPr>
        <w:tblOverlap w:val="never"/>
        <w:jc w:val="center"/>
        <w:tblLayout w:type="fixed"/>
      </w:tblPr>
      <w:tblGrid>
        <w:gridCol w:w="3782"/>
        <w:gridCol w:w="5261"/>
      </w:tblGrid>
      <w:tr>
        <w:trPr>
          <w:trHeight w:val="2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přílohy: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Realizační</w:t>
            </w:r>
          </w:p>
        </w:tc>
      </w:tr>
      <w:tr>
        <w:trPr>
          <w:trHeight w:val="21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Soubor:</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RAP2023</w:t>
            </w:r>
          </w:p>
        </w:tc>
      </w:tr>
      <w:tr>
        <w:trPr>
          <w:trHeight w:val="23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Vložil/a: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ZAKBAR_EXT</w:t>
            </w:r>
          </w:p>
        </w:tc>
      </w:tr>
      <w:tr>
        <w:trPr>
          <w:trHeight w:val="230"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vložení:</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29. 7. 2024</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Verze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0001</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Popis dokumentu:</w:t>
      </w:r>
    </w:p>
    <w:p>
      <w:pPr>
        <w:widowControl w:val="0"/>
        <w:spacing w:after="179" w:line="1" w:lineRule="exact"/>
      </w:pPr>
    </w:p>
    <w:p>
      <w:pPr>
        <w:widowControl w:val="0"/>
        <w:spacing w:line="1" w:lineRule="exact"/>
      </w:pPr>
    </w:p>
    <w:tbl>
      <w:tblPr>
        <w:tblOverlap w:val="never"/>
        <w:jc w:val="center"/>
        <w:tblLayout w:type="fixed"/>
      </w:tblPr>
      <w:tblGrid>
        <w:gridCol w:w="3782"/>
        <w:gridCol w:w="5261"/>
      </w:tblGrid>
      <w:tr>
        <w:trPr>
          <w:trHeight w:val="48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14</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Strategický rámec MAP do r. 2025</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Číslo:</w:t>
      </w:r>
    </w:p>
    <w:p>
      <w:pPr>
        <w:widowControl w:val="0"/>
        <w:spacing w:line="1" w:lineRule="exact"/>
      </w:pPr>
    </w:p>
    <w:tbl>
      <w:tblPr>
        <w:tblOverlap w:val="never"/>
        <w:jc w:val="center"/>
        <w:tblLayout w:type="fixed"/>
      </w:tblPr>
      <w:tblGrid>
        <w:gridCol w:w="3936"/>
        <w:gridCol w:w="5107"/>
      </w:tblGrid>
      <w:tr>
        <w:trPr>
          <w:trHeight w:val="269"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předdefinovaného dokumentu: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Strategický rámec MAP do r. 2025</w:t>
            </w:r>
          </w:p>
        </w:tc>
      </w:tr>
      <w:tr>
        <w:trPr>
          <w:trHeight w:val="461" w:hRule="exact"/>
        </w:trPr>
        <w:tc>
          <w:tcPr>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Druh povinné přílohy žádosti o podporu: Doložený soubor:</w:t>
            </w:r>
          </w:p>
        </w:tc>
        <w:tc>
          <w:tcPr>
            <w:tcBorders/>
            <w:shd w:val="clear" w:color="auto" w:fill="auto"/>
            <w:vAlign w:val="top"/>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Listinná Ano</w:t>
            </w:r>
          </w:p>
        </w:tc>
      </w:tr>
      <w:tr>
        <w:trPr>
          <w:trHeight w:val="26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Povinný:</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Ano</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Odkaz na umístění dokumentu:</w:t>
      </w:r>
    </w:p>
    <w:p>
      <w:pPr>
        <w:widowControl w:val="0"/>
        <w:spacing w:line="1" w:lineRule="exact"/>
      </w:pPr>
    </w:p>
    <w:tbl>
      <w:tblPr>
        <w:tblOverlap w:val="never"/>
        <w:jc w:val="center"/>
        <w:tblLayout w:type="fixed"/>
      </w:tblPr>
      <w:tblGrid>
        <w:gridCol w:w="3782"/>
        <w:gridCol w:w="5261"/>
      </w:tblGrid>
      <w:tr>
        <w:trPr>
          <w:trHeight w:val="2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přílohy: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Realizační</w:t>
            </w:r>
          </w:p>
        </w:tc>
      </w:tr>
      <w:tr>
        <w:trPr>
          <w:trHeight w:val="230"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Soubor:</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SR_text_podepsany_komplet</w:t>
            </w:r>
          </w:p>
        </w:tc>
      </w:tr>
      <w:tr>
        <w:trPr>
          <w:trHeight w:val="21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Vložil/a:</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ZAKBAR_EXT ’</w:t>
            </w:r>
          </w:p>
        </w:tc>
      </w:tr>
      <w:tr>
        <w:trPr>
          <w:trHeight w:val="22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vložení: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29. 7. 2024</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Verze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0001</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Popis dokumentu:</w:t>
      </w:r>
    </w:p>
    <w:p>
      <w:pPr>
        <w:widowControl w:val="0"/>
        <w:spacing w:after="179" w:line="1" w:lineRule="exact"/>
      </w:pPr>
    </w:p>
    <w:p>
      <w:pPr>
        <w:widowControl w:val="0"/>
        <w:spacing w:line="1" w:lineRule="exact"/>
      </w:pPr>
    </w:p>
    <w:tbl>
      <w:tblPr>
        <w:tblOverlap w:val="never"/>
        <w:jc w:val="center"/>
        <w:tblLayout w:type="fixed"/>
      </w:tblPr>
      <w:tblGrid>
        <w:gridCol w:w="3782"/>
        <w:gridCol w:w="5261"/>
      </w:tblGrid>
      <w:tr>
        <w:trPr>
          <w:trHeight w:val="48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15</w:t>
            </w:r>
          </w:p>
        </w:tc>
      </w:tr>
      <w:tr>
        <w:trPr>
          <w:trHeight w:val="23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dokumentu: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Akční plán 2024</w:t>
            </w:r>
          </w:p>
        </w:tc>
      </w:tr>
      <w:tr>
        <w:trPr>
          <w:trHeight w:val="27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Doložený soubor:</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Ano</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Povinný:</w:t>
      </w:r>
    </w:p>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Odkaz na umístění dokumentu:</w:t>
      </w:r>
    </w:p>
    <w:p>
      <w:pPr>
        <w:widowControl w:val="0"/>
        <w:spacing w:line="1" w:lineRule="exact"/>
      </w:pPr>
    </w:p>
    <w:tbl>
      <w:tblPr>
        <w:tblOverlap w:val="never"/>
        <w:jc w:val="center"/>
        <w:tblLayout w:type="fixed"/>
      </w:tblPr>
      <w:tblGrid>
        <w:gridCol w:w="3782"/>
        <w:gridCol w:w="5261"/>
      </w:tblGrid>
      <w:tr>
        <w:trPr>
          <w:trHeight w:val="2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přílohy: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Realizační</w:t>
            </w:r>
          </w:p>
        </w:tc>
      </w:tr>
      <w:tr>
        <w:trPr>
          <w:trHeight w:val="21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Soubor:</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RAP 2024_podpis</w:t>
            </w:r>
          </w:p>
        </w:tc>
      </w:tr>
      <w:tr>
        <w:trPr>
          <w:trHeight w:val="22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Vložil/a: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ZAKBAR_EXT</w:t>
            </w:r>
          </w:p>
        </w:tc>
      </w:tr>
      <w:tr>
        <w:trPr>
          <w:trHeight w:val="23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vložení: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29. 7. 2024</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Verze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0001</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Popis dokumentu:</w:t>
      </w:r>
    </w:p>
    <w:p>
      <w:pPr>
        <w:widowControl w:val="0"/>
        <w:spacing w:after="379" w:line="1" w:lineRule="exact"/>
      </w:pPr>
    </w:p>
    <w:p>
      <w:pPr>
        <w:widowControl w:val="0"/>
        <w:spacing w:line="1" w:lineRule="exact"/>
      </w:pPr>
    </w:p>
    <w:tbl>
      <w:tblPr>
        <w:tblOverlap w:val="never"/>
        <w:jc w:val="center"/>
        <w:tblLayout w:type="fixed"/>
      </w:tblPr>
      <w:tblGrid>
        <w:gridCol w:w="3782"/>
        <w:gridCol w:w="5261"/>
      </w:tblGrid>
      <w:tr>
        <w:trPr>
          <w:trHeight w:val="475" w:hRule="exact"/>
        </w:trPr>
        <w:tc>
          <w:tcPr>
            <w:tcBorders>
              <w:top w:val="single" w:sz="4"/>
            </w:tcBorders>
            <w:shd w:val="clear" w:color="auto" w:fill="auto"/>
            <w:vAlign w:val="bottom"/>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Sestava vytvořena v MS21 + 11.10.2024 8:18</w:t>
            </w:r>
          </w:p>
        </w:tc>
        <w:tc>
          <w:tcPr>
            <w:tcBorders>
              <w:top w:val="single" w:sz="4"/>
            </w:tcBorders>
            <w:shd w:val="clear" w:color="auto" w:fill="auto"/>
            <w:vAlign w:val="top"/>
          </w:tcPr>
          <w:p>
            <w:pPr>
              <w:pStyle w:val="Style12"/>
              <w:keepNext w:val="0"/>
              <w:keepLines w:val="0"/>
              <w:widowControl w:val="0"/>
              <w:shd w:val="clear" w:color="auto" w:fill="auto"/>
              <w:tabs>
                <w:tab w:pos="4158" w:val="left"/>
              </w:tabs>
              <w:bidi w:val="0"/>
              <w:spacing w:before="0" w:after="0" w:line="240" w:lineRule="auto"/>
              <w:ind w:left="0" w:right="0" w:firstLine="260"/>
              <w:jc w:val="both"/>
            </w:pPr>
            <w:r>
              <w:rPr>
                <w:color w:val="000000"/>
                <w:spacing w:val="0"/>
                <w:w w:val="100"/>
                <w:position w:val="0"/>
                <w:shd w:val="clear" w:color="auto" w:fill="auto"/>
                <w:lang w:val="cs-CZ" w:eastAsia="cs-CZ" w:bidi="cs-CZ"/>
              </w:rPr>
              <w:t>HYLNAT_EXT</w:t>
              <w:tab/>
              <w:t>Verze 3</w:t>
            </w:r>
          </w:p>
        </w:tc>
      </w:tr>
    </w:tbl>
    <w:p>
      <w:pPr>
        <w:widowControl w:val="0"/>
        <w:spacing w:line="1" w:lineRule="exact"/>
      </w:pPr>
      <w:r>
        <w:br w:type="page"/>
      </w:r>
    </w:p>
    <w:tbl>
      <w:tblPr>
        <w:tblOverlap w:val="never"/>
        <w:jc w:val="center"/>
        <w:tblLayout w:type="fixed"/>
      </w:tblPr>
      <w:tblGrid>
        <w:gridCol w:w="3485"/>
        <w:gridCol w:w="5621"/>
      </w:tblGrid>
      <w:tr>
        <w:trPr>
          <w:trHeight w:val="21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16</w:t>
            </w:r>
          </w:p>
        </w:tc>
      </w:tr>
      <w:tr>
        <w:trPr>
          <w:trHeight w:val="23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dokumentu: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Akční plán 2025</w:t>
            </w:r>
          </w:p>
        </w:tc>
      </w:tr>
      <w:tr>
        <w:trPr>
          <w:trHeight w:val="27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Doložený soubor:</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Ano</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Povinný:</w:t>
      </w:r>
    </w:p>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Odkaz na umístění dokumentu:</w:t>
      </w:r>
    </w:p>
    <w:p>
      <w:pPr>
        <w:widowControl w:val="0"/>
        <w:spacing w:line="1" w:lineRule="exact"/>
      </w:pPr>
    </w:p>
    <w:tbl>
      <w:tblPr>
        <w:tblOverlap w:val="never"/>
        <w:jc w:val="center"/>
        <w:tblLayout w:type="fixed"/>
      </w:tblPr>
      <w:tblGrid>
        <w:gridCol w:w="3485"/>
        <w:gridCol w:w="5621"/>
      </w:tblGrid>
      <w:tr>
        <w:trPr>
          <w:trHeight w:val="2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přílohy: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Realizační</w:t>
            </w:r>
          </w:p>
        </w:tc>
      </w:tr>
      <w:tr>
        <w:trPr>
          <w:trHeight w:val="221"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Soubor:</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RAP 2025_podpis</w:t>
            </w:r>
          </w:p>
        </w:tc>
      </w:tr>
      <w:tr>
        <w:trPr>
          <w:trHeight w:val="22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Vložil/a: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ZAKBAR_EXT</w:t>
            </w:r>
          </w:p>
        </w:tc>
      </w:tr>
      <w:tr>
        <w:trPr>
          <w:trHeight w:val="22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vložení: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29. 7. 2024</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Verze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0001</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Popis dokumentu:</w:t>
      </w:r>
    </w:p>
    <w:p>
      <w:pPr>
        <w:widowControl w:val="0"/>
        <w:spacing w:after="179" w:line="1" w:lineRule="exact"/>
      </w:pPr>
    </w:p>
    <w:p>
      <w:pPr>
        <w:widowControl w:val="0"/>
        <w:spacing w:line="1" w:lineRule="exact"/>
      </w:pPr>
    </w:p>
    <w:tbl>
      <w:tblPr>
        <w:tblOverlap w:val="never"/>
        <w:jc w:val="center"/>
        <w:tblLayout w:type="fixed"/>
      </w:tblPr>
      <w:tblGrid>
        <w:gridCol w:w="3485"/>
        <w:gridCol w:w="5621"/>
      </w:tblGrid>
      <w:tr>
        <w:trPr>
          <w:trHeight w:val="48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17</w:t>
            </w:r>
          </w:p>
        </w:tc>
      </w:tr>
      <w:tr>
        <w:trPr>
          <w:trHeight w:val="240"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Čestné prohlášení partner</w:t>
            </w:r>
          </w:p>
        </w:tc>
      </w:tr>
      <w:tr>
        <w:trPr>
          <w:trHeight w:val="26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Doložený soubor:</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Ano</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Povinný:</w:t>
      </w:r>
    </w:p>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Odkaz na umístění dokumentu:</w:t>
      </w:r>
    </w:p>
    <w:p>
      <w:pPr>
        <w:widowControl w:val="0"/>
        <w:spacing w:line="1" w:lineRule="exact"/>
      </w:pPr>
    </w:p>
    <w:tbl>
      <w:tblPr>
        <w:tblOverlap w:val="never"/>
        <w:jc w:val="center"/>
        <w:tblLayout w:type="fixed"/>
      </w:tblPr>
      <w:tblGrid>
        <w:gridCol w:w="3485"/>
        <w:gridCol w:w="5621"/>
      </w:tblGrid>
      <w:tr>
        <w:trPr>
          <w:trHeight w:val="2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přílohy: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Realizační</w:t>
            </w:r>
          </w:p>
        </w:tc>
      </w:tr>
      <w:tr>
        <w:trPr>
          <w:trHeight w:val="21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Soubor:</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Cestne_prohlaseni_uvodni_a_zaverecne_PARTNER</w:t>
            </w:r>
          </w:p>
        </w:tc>
      </w:tr>
      <w:tr>
        <w:trPr>
          <w:trHeight w:val="22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Vložil/a: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ZAKBAREXT</w:t>
            </w:r>
          </w:p>
        </w:tc>
      </w:tr>
      <w:tr>
        <w:trPr>
          <w:trHeight w:val="23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vložení: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29. 7. 2024</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Verze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0001</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Popis dokumentu:</w:t>
      </w:r>
    </w:p>
    <w:p>
      <w:pPr>
        <w:widowControl w:val="0"/>
        <w:spacing w:after="179" w:line="1" w:lineRule="exact"/>
      </w:pPr>
    </w:p>
    <w:p>
      <w:pPr>
        <w:widowControl w:val="0"/>
        <w:spacing w:line="1" w:lineRule="exact"/>
      </w:pPr>
    </w:p>
    <w:tbl>
      <w:tblPr>
        <w:tblOverlap w:val="never"/>
        <w:jc w:val="center"/>
        <w:tblLayout w:type="fixed"/>
      </w:tblPr>
      <w:tblGrid>
        <w:gridCol w:w="3485"/>
        <w:gridCol w:w="5621"/>
      </w:tblGrid>
      <w:tr>
        <w:trPr>
          <w:trHeight w:val="48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18</w:t>
            </w:r>
          </w:p>
        </w:tc>
      </w:tr>
      <w:tr>
        <w:trPr>
          <w:trHeight w:val="24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dokumentu: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Prohlášení o přijatelnosti partner</w:t>
            </w:r>
          </w:p>
        </w:tc>
      </w:tr>
      <w:tr>
        <w:trPr>
          <w:trHeight w:val="26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Doložený soubor:</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Ano</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Povinný:</w:t>
      </w:r>
    </w:p>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Odkaz na umístění dokumentu:</w:t>
      </w:r>
    </w:p>
    <w:p>
      <w:pPr>
        <w:widowControl w:val="0"/>
        <w:spacing w:line="1" w:lineRule="exact"/>
      </w:pPr>
    </w:p>
    <w:tbl>
      <w:tblPr>
        <w:tblOverlap w:val="never"/>
        <w:jc w:val="center"/>
        <w:tblLayout w:type="fixed"/>
      </w:tblPr>
      <w:tblGrid>
        <w:gridCol w:w="3485"/>
        <w:gridCol w:w="5621"/>
      </w:tblGrid>
      <w:tr>
        <w:trPr>
          <w:trHeight w:val="2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přílohy: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Realizační</w:t>
            </w:r>
          </w:p>
        </w:tc>
      </w:tr>
      <w:tr>
        <w:trPr>
          <w:trHeight w:val="221"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Soubor:</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Prohlaseni_o_prijatelnosti_PARTNER_ESF_final</w:t>
            </w:r>
          </w:p>
        </w:tc>
      </w:tr>
      <w:tr>
        <w:trPr>
          <w:trHeight w:val="22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Vložil/a:</w:t>
            </w:r>
          </w:p>
        </w:tc>
        <w:tc>
          <w:tcPr>
            <w:tcBorders/>
            <w:shd w:val="clear" w:color="auto" w:fill="auto"/>
            <w:vAlign w:val="top"/>
          </w:tcPr>
          <w:p>
            <w:pPr>
              <w:pStyle w:val="Style12"/>
              <w:keepNext w:val="0"/>
              <w:keepLines w:val="0"/>
              <w:widowControl w:val="0"/>
              <w:shd w:val="clear" w:color="auto" w:fill="auto"/>
              <w:tabs>
                <w:tab w:pos="2846" w:val="left"/>
              </w:tabs>
              <w:bidi w:val="0"/>
              <w:spacing w:before="0" w:after="0" w:line="240" w:lineRule="auto"/>
              <w:ind w:left="0" w:right="0" w:firstLine="480"/>
              <w:jc w:val="left"/>
            </w:pPr>
            <w:r>
              <w:rPr>
                <w:color w:val="000000"/>
                <w:spacing w:val="0"/>
                <w:w w:val="100"/>
                <w:position w:val="0"/>
                <w:shd w:val="clear" w:color="auto" w:fill="auto"/>
                <w:lang w:val="cs-CZ" w:eastAsia="cs-CZ" w:bidi="cs-CZ"/>
              </w:rPr>
              <w:t>ZAKBAR_EXT</w:t>
              <w:tab/>
              <w:t>'</w:t>
            </w:r>
          </w:p>
        </w:tc>
      </w:tr>
      <w:tr>
        <w:trPr>
          <w:trHeight w:val="230"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vložení:</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29. 7. 2024</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Verze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0001</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Popis dokumentu:</w:t>
      </w:r>
    </w:p>
    <w:p>
      <w:pPr>
        <w:widowControl w:val="0"/>
        <w:spacing w:after="179" w:line="1" w:lineRule="exact"/>
      </w:pPr>
    </w:p>
    <w:p>
      <w:pPr>
        <w:widowControl w:val="0"/>
        <w:spacing w:line="1" w:lineRule="exact"/>
      </w:pPr>
    </w:p>
    <w:tbl>
      <w:tblPr>
        <w:tblOverlap w:val="never"/>
        <w:jc w:val="center"/>
        <w:tblLayout w:type="fixed"/>
      </w:tblPr>
      <w:tblGrid>
        <w:gridCol w:w="3485"/>
        <w:gridCol w:w="5621"/>
      </w:tblGrid>
      <w:tr>
        <w:trPr>
          <w:trHeight w:val="48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19</w:t>
            </w:r>
          </w:p>
        </w:tc>
      </w:tr>
      <w:tr>
        <w:trPr>
          <w:trHeight w:val="24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dokumentu: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Principy partnerství a prohlášení o partnerství</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Doložený soubor:</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Ano</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Povinný:</w:t>
      </w:r>
    </w:p>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Odkaz na umístění dokumentu:</w:t>
      </w:r>
    </w:p>
    <w:p>
      <w:pPr>
        <w:widowControl w:val="0"/>
        <w:spacing w:line="1" w:lineRule="exact"/>
      </w:pPr>
    </w:p>
    <w:tbl>
      <w:tblPr>
        <w:tblOverlap w:val="never"/>
        <w:jc w:val="center"/>
        <w:tblLayout w:type="fixed"/>
      </w:tblPr>
      <w:tblGrid>
        <w:gridCol w:w="3485"/>
        <w:gridCol w:w="5621"/>
      </w:tblGrid>
      <w:tr>
        <w:trPr>
          <w:trHeight w:val="278"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přílohy: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Realizační</w:t>
            </w:r>
          </w:p>
        </w:tc>
      </w:tr>
      <w:tr>
        <w:trPr>
          <w:trHeight w:val="22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Soubor:</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Prohlaseni_o_partnerstvi_podepsano</w:t>
            </w:r>
          </w:p>
        </w:tc>
      </w:tr>
      <w:tr>
        <w:trPr>
          <w:trHeight w:val="21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Vložil/a: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ZAKBAR_EXT</w:t>
            </w:r>
          </w:p>
        </w:tc>
      </w:tr>
      <w:tr>
        <w:trPr>
          <w:trHeight w:val="230"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vložení:</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29. 7. 2024</w:t>
            </w:r>
          </w:p>
        </w:tc>
      </w:tr>
      <w:tr>
        <w:trPr>
          <w:trHeight w:val="21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Verze dokumentu: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0001</w:t>
            </w:r>
          </w:p>
        </w:tc>
      </w:tr>
    </w:tbl>
    <w:p>
      <w:pPr>
        <w:pStyle w:val="Style15"/>
        <w:keepNext/>
        <w:keepLines/>
        <w:widowControl w:val="0"/>
        <w:shd w:val="clear" w:color="auto" w:fill="auto"/>
        <w:bidi w:val="0"/>
        <w:spacing w:before="0" w:after="0" w:line="240" w:lineRule="auto"/>
        <w:ind w:left="0" w:right="0" w:firstLine="0"/>
        <w:jc w:val="left"/>
      </w:pPr>
      <w:bookmarkStart w:id="89" w:name="bookmark89"/>
      <w:r>
        <w:rPr>
          <w:color w:val="000000"/>
          <w:spacing w:val="0"/>
          <w:w w:val="100"/>
          <w:position w:val="0"/>
          <w:shd w:val="clear" w:color="auto" w:fill="auto"/>
          <w:lang w:val="cs-CZ" w:eastAsia="cs-CZ" w:bidi="cs-CZ"/>
        </w:rPr>
        <w:t>Popis dokumentu:</w:t>
      </w:r>
      <w:bookmarkEnd w:id="89"/>
    </w:p>
    <w:p>
      <w:pPr>
        <w:pStyle w:val="Style2"/>
        <w:keepNext w:val="0"/>
        <w:keepLines w:val="0"/>
        <w:widowControl w:val="0"/>
        <w:shd w:val="clear" w:color="auto" w:fill="auto"/>
        <w:bidi w:val="0"/>
        <w:spacing w:before="0" w:after="460" w:line="290" w:lineRule="auto"/>
        <w:ind w:left="0" w:right="0" w:firstLine="0"/>
        <w:jc w:val="left"/>
      </w:pPr>
      <w:r>
        <w:rPr>
          <w:color w:val="000000"/>
          <w:spacing w:val="0"/>
          <w:w w:val="100"/>
          <w:position w:val="0"/>
          <w:shd w:val="clear" w:color="auto" w:fill="auto"/>
          <w:lang w:val="cs-CZ" w:eastAsia="cs-CZ" w:bidi="cs-CZ"/>
        </w:rPr>
        <w:t xml:space="preserve">Projekt </w:t>
      </w:r>
      <w:r>
        <w:rPr>
          <w:color w:val="000000"/>
          <w:spacing w:val="0"/>
          <w:w w:val="100"/>
          <w:position w:val="0"/>
          <w:shd w:val="clear" w:color="auto" w:fill="auto"/>
          <w:lang w:val="en-US" w:eastAsia="en-US" w:bidi="en-US"/>
        </w:rPr>
        <w:t xml:space="preserve">MAP </w:t>
      </w:r>
      <w:r>
        <w:rPr>
          <w:color w:val="000000"/>
          <w:spacing w:val="0"/>
          <w:w w:val="100"/>
          <w:position w:val="0"/>
          <w:shd w:val="clear" w:color="auto" w:fill="auto"/>
          <w:lang w:val="cs-CZ" w:eastAsia="cs-CZ" w:bidi="cs-CZ"/>
        </w:rPr>
        <w:t>IV bude spolupracovat s Centrálními polytechnickými dílnami, z.s, které budou partnerem projektu s finančním příspěvkem. V této fázi jsou mezi žadatelem a partnerem uzavřeny "Principy partnerství a prohlášení o partnerství" (příloha č. 23). Po vydání právního aktu bude mezi žadatelem a partnerem uzavřena partnerská smlouva. Partnerství jakožto smluvní vztah mezi statutárním městem Pardubice (žadatelem) a Centrálními polytechnickými dílnami, z.s. (partner) bude založeno na společném zájmu a společné odpovědnosti při přípravě a realizaci projektů financovaných z fondů EU</w:t>
      </w:r>
    </w:p>
    <w:tbl>
      <w:tblPr>
        <w:tblOverlap w:val="never"/>
        <w:jc w:val="center"/>
        <w:tblLayout w:type="fixed"/>
      </w:tblPr>
      <w:tblGrid>
        <w:gridCol w:w="3485"/>
        <w:gridCol w:w="5621"/>
      </w:tblGrid>
      <w:tr>
        <w:trPr>
          <w:trHeight w:val="437" w:hRule="exact"/>
        </w:trPr>
        <w:tc>
          <w:tcPr>
            <w:tcBorders>
              <w:top w:val="single" w:sz="4"/>
            </w:tcBorders>
            <w:shd w:val="clear" w:color="auto" w:fill="auto"/>
            <w:vAlign w:val="bottom"/>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Sestava vytvořena v MS21 + 11.10.2024 8:18</w:t>
            </w:r>
          </w:p>
        </w:tc>
        <w:tc>
          <w:tcPr>
            <w:tcBorders>
              <w:top w:val="single" w:sz="4"/>
            </w:tcBorders>
            <w:shd w:val="clear" w:color="auto" w:fill="auto"/>
            <w:vAlign w:val="top"/>
          </w:tcPr>
          <w:p>
            <w:pPr>
              <w:pStyle w:val="Style12"/>
              <w:keepNext w:val="0"/>
              <w:keepLines w:val="0"/>
              <w:widowControl w:val="0"/>
              <w:shd w:val="clear" w:color="auto" w:fill="auto"/>
              <w:tabs>
                <w:tab w:pos="4458" w:val="left"/>
              </w:tabs>
              <w:bidi w:val="0"/>
              <w:spacing w:before="0" w:after="0" w:line="240" w:lineRule="auto"/>
              <w:ind w:left="0" w:right="0" w:firstLine="560"/>
              <w:jc w:val="left"/>
            </w:pPr>
            <w:r>
              <w:rPr>
                <w:color w:val="000000"/>
                <w:spacing w:val="0"/>
                <w:w w:val="100"/>
                <w:position w:val="0"/>
                <w:shd w:val="clear" w:color="auto" w:fill="auto"/>
                <w:lang w:val="cs-CZ" w:eastAsia="cs-CZ" w:bidi="cs-CZ"/>
              </w:rPr>
              <w:t>HYLNAT_EXT</w:t>
              <w:tab/>
              <w:t>Verze 3</w:t>
            </w:r>
          </w:p>
        </w:tc>
      </w:tr>
    </w:tbl>
    <w:p>
      <w:pPr>
        <w:spacing w:lineRule="exact" w:line="1"/>
        <w:rPr>
          <w:sz w:val="2"/>
          <w:szCs w:val="2"/>
        </w:rPr>
      </w:pPr>
      <w:r>
        <w:br w:type="page"/>
      </w:r>
    </w:p>
    <w:p>
      <w:pPr>
        <w:pStyle w:val="Style2"/>
        <w:keepNext w:val="0"/>
        <w:keepLines w:val="0"/>
        <w:widowControl w:val="0"/>
        <w:shd w:val="clear" w:color="auto" w:fill="auto"/>
        <w:bidi w:val="0"/>
        <w:spacing w:before="0" w:after="180" w:line="290" w:lineRule="auto"/>
        <w:ind w:left="0" w:right="0" w:firstLine="0"/>
        <w:jc w:val="left"/>
      </w:pPr>
      <w:r>
        <w:rPr>
          <w:color w:val="000000"/>
          <w:spacing w:val="0"/>
          <w:w w:val="100"/>
          <w:position w:val="0"/>
          <w:shd w:val="clear" w:color="auto" w:fill="auto"/>
          <w:lang w:val="cs-CZ" w:eastAsia="cs-CZ" w:bidi="cs-CZ"/>
        </w:rPr>
        <w:t>a státního rozpočtu ČR. Výdaje partnerského subjektu, které vzniknou při realizaci projektu, budou součásti rozpočtu projektu a budou způsobilé za stejných podmínek, jaké jsou stanoveny pro způsobilost výdajů žadatele. Centrální polytechnické dílny, z.s., jako spolek, realizují Vzdělávací centrum SFÉRA, které bude zajišťovat veškeré aktivity určené v projektu MAP ORP Pardubice IV partnerovi s finančním příspěvkem.</w:t>
      </w:r>
    </w:p>
    <w:tbl>
      <w:tblPr>
        <w:tblOverlap w:val="never"/>
        <w:jc w:val="center"/>
        <w:tblLayout w:type="fixed"/>
      </w:tblPr>
      <w:tblGrid>
        <w:gridCol w:w="3557"/>
        <w:gridCol w:w="5486"/>
      </w:tblGrid>
      <w:tr>
        <w:trPr>
          <w:trHeight w:val="221"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20</w:t>
            </w:r>
          </w:p>
        </w:tc>
      </w:tr>
      <w:tr>
        <w:trPr>
          <w:trHeight w:val="23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dokumentu: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Výpis z evidence partner</w:t>
            </w:r>
          </w:p>
        </w:tc>
      </w:tr>
      <w:tr>
        <w:trPr>
          <w:trHeight w:val="26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Doložený soubor:</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Ano</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Povinný:</w:t>
      </w:r>
    </w:p>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Odkaz na umístění dokumentu:</w:t>
      </w:r>
    </w:p>
    <w:p>
      <w:pPr>
        <w:widowControl w:val="0"/>
        <w:spacing w:line="1" w:lineRule="exact"/>
      </w:pPr>
    </w:p>
    <w:tbl>
      <w:tblPr>
        <w:tblOverlap w:val="never"/>
        <w:jc w:val="center"/>
        <w:tblLayout w:type="fixed"/>
      </w:tblPr>
      <w:tblGrid>
        <w:gridCol w:w="3557"/>
        <w:gridCol w:w="5486"/>
      </w:tblGrid>
      <w:tr>
        <w:trPr>
          <w:trHeight w:val="278"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přílohy: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Realizační</w:t>
            </w:r>
          </w:p>
        </w:tc>
      </w:tr>
      <w:tr>
        <w:trPr>
          <w:trHeight w:val="221"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Soubor:</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Výpis z evidence partner</w:t>
            </w:r>
          </w:p>
        </w:tc>
      </w:tr>
      <w:tr>
        <w:trPr>
          <w:trHeight w:val="221"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Vložil/a:</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ZAKBAREXT</w:t>
            </w:r>
          </w:p>
        </w:tc>
      </w:tr>
      <w:tr>
        <w:trPr>
          <w:trHeight w:val="230"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vložení:</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29. 7. 2024</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Verze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0001</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Popis dokumentu:</w:t>
      </w:r>
    </w:p>
    <w:p>
      <w:pPr>
        <w:widowControl w:val="0"/>
        <w:spacing w:after="179" w:line="1" w:lineRule="exact"/>
      </w:pPr>
    </w:p>
    <w:p>
      <w:pPr>
        <w:widowControl w:val="0"/>
        <w:spacing w:line="1" w:lineRule="exact"/>
      </w:pPr>
    </w:p>
    <w:tbl>
      <w:tblPr>
        <w:tblOverlap w:val="never"/>
        <w:jc w:val="center"/>
        <w:tblLayout w:type="fixed"/>
      </w:tblPr>
      <w:tblGrid>
        <w:gridCol w:w="3557"/>
        <w:gridCol w:w="5486"/>
      </w:tblGrid>
      <w:tr>
        <w:trPr>
          <w:trHeight w:val="48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21</w:t>
            </w:r>
          </w:p>
        </w:tc>
      </w:tr>
      <w:tr>
        <w:trPr>
          <w:trHeight w:val="24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dokumentu: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Prokázání vlastnické struktury partner</w:t>
            </w:r>
          </w:p>
        </w:tc>
      </w:tr>
      <w:tr>
        <w:trPr>
          <w:trHeight w:val="26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Doložený soubor:</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Ano</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Povinný:</w:t>
      </w:r>
    </w:p>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Odkaz na umístění dokumentu:</w:t>
      </w:r>
    </w:p>
    <w:p>
      <w:pPr>
        <w:widowControl w:val="0"/>
        <w:spacing w:line="1" w:lineRule="exact"/>
      </w:pPr>
    </w:p>
    <w:tbl>
      <w:tblPr>
        <w:tblOverlap w:val="never"/>
        <w:jc w:val="center"/>
        <w:tblLayout w:type="fixed"/>
      </w:tblPr>
      <w:tblGrid>
        <w:gridCol w:w="3557"/>
        <w:gridCol w:w="5486"/>
      </w:tblGrid>
      <w:tr>
        <w:trPr>
          <w:trHeight w:val="2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přílohy: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Realizační</w:t>
            </w:r>
          </w:p>
        </w:tc>
      </w:tr>
      <w:tr>
        <w:trPr>
          <w:trHeight w:val="21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Soubor:</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Prokázání vlastnické struktury</w:t>
            </w:r>
          </w:p>
        </w:tc>
      </w:tr>
      <w:tr>
        <w:trPr>
          <w:trHeight w:val="23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Vložil/a: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ZAKBAR_EXT</w:t>
            </w:r>
          </w:p>
        </w:tc>
      </w:tr>
      <w:tr>
        <w:trPr>
          <w:trHeight w:val="230"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vložení:</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29. 7. 2024</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Verze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0001</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Popis dokumentu:</w:t>
      </w:r>
    </w:p>
    <w:p>
      <w:pPr>
        <w:widowControl w:val="0"/>
        <w:spacing w:after="179" w:line="1" w:lineRule="exact"/>
      </w:pPr>
    </w:p>
    <w:p>
      <w:pPr>
        <w:widowControl w:val="0"/>
        <w:spacing w:line="1" w:lineRule="exact"/>
      </w:pPr>
    </w:p>
    <w:tbl>
      <w:tblPr>
        <w:tblOverlap w:val="never"/>
        <w:jc w:val="center"/>
        <w:tblLayout w:type="fixed"/>
      </w:tblPr>
      <w:tblGrid>
        <w:gridCol w:w="3557"/>
        <w:gridCol w:w="5486"/>
      </w:tblGrid>
      <w:tr>
        <w:trPr>
          <w:trHeight w:val="48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20"/>
              <w:jc w:val="left"/>
            </w:pPr>
            <w:r>
              <w:rPr>
                <w:b/>
                <w:bCs/>
                <w:color w:val="000000"/>
                <w:spacing w:val="0"/>
                <w:w w:val="100"/>
                <w:position w:val="0"/>
                <w:shd w:val="clear" w:color="auto" w:fill="auto"/>
                <w:vertAlign w:val="superscript"/>
                <w:lang w:val="cs-CZ" w:eastAsia="cs-CZ" w:bidi="cs-CZ"/>
              </w:rPr>
              <w:t>22</w:t>
            </w:r>
            <w:r>
              <w:rPr>
                <w:b/>
                <w:bCs/>
                <w:color w:val="000000"/>
                <w:spacing w:val="0"/>
                <w:w w:val="100"/>
                <w:position w:val="0"/>
                <w:shd w:val="clear" w:color="auto" w:fill="auto"/>
                <w:lang w:val="cs-CZ" w:eastAsia="cs-CZ" w:bidi="cs-CZ"/>
              </w:rPr>
              <w:t xml:space="preserve"> „</w:t>
            </w:r>
          </w:p>
        </w:tc>
      </w:tr>
      <w:tr>
        <w:trPr>
          <w:trHeight w:val="240"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Vyjádření MŠMT k aktualizaci Strategického rámce MAP</w:t>
            </w:r>
          </w:p>
        </w:tc>
      </w:tr>
      <w:tr>
        <w:trPr>
          <w:trHeight w:val="26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Doložený soubor:</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Ano</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Povinný:</w:t>
      </w:r>
    </w:p>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Odkaz na umístění dokumentu:</w:t>
      </w:r>
    </w:p>
    <w:p>
      <w:pPr>
        <w:widowControl w:val="0"/>
        <w:spacing w:line="1" w:lineRule="exact"/>
      </w:pPr>
    </w:p>
    <w:tbl>
      <w:tblPr>
        <w:tblOverlap w:val="never"/>
        <w:jc w:val="center"/>
        <w:tblLayout w:type="fixed"/>
      </w:tblPr>
      <w:tblGrid>
        <w:gridCol w:w="3557"/>
        <w:gridCol w:w="5486"/>
      </w:tblGrid>
      <w:tr>
        <w:trPr>
          <w:trHeight w:val="2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přílohy: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Realizační</w:t>
            </w:r>
          </w:p>
        </w:tc>
      </w:tr>
      <w:tr>
        <w:trPr>
          <w:trHeight w:val="245"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Soubor:</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Vyjádřeni MSMT_MAP bez</w:t>
            </w:r>
          </w:p>
        </w:tc>
      </w:tr>
    </w:tbl>
    <w:p>
      <w:pPr>
        <w:pStyle w:val="Style21"/>
        <w:keepNext w:val="0"/>
        <w:keepLines w:val="0"/>
        <w:widowControl w:val="0"/>
        <w:shd w:val="clear" w:color="auto" w:fill="auto"/>
        <w:bidi w:val="0"/>
        <w:spacing w:before="0" w:after="0" w:line="240" w:lineRule="auto"/>
        <w:ind w:left="5" w:right="0" w:firstLine="0"/>
        <w:jc w:val="left"/>
      </w:pPr>
      <w:r>
        <w:rPr>
          <w:b w:val="0"/>
          <w:bCs w:val="0"/>
          <w:color w:val="000000"/>
          <w:spacing w:val="0"/>
          <w:w w:val="100"/>
          <w:position w:val="0"/>
          <w:shd w:val="clear" w:color="auto" w:fill="auto"/>
          <w:lang w:val="cs-CZ" w:eastAsia="cs-CZ" w:bidi="cs-CZ"/>
        </w:rPr>
        <w:t>APU_Pardubice_01_2024_podpis</w:t>
      </w:r>
    </w:p>
    <w:p>
      <w:pPr>
        <w:widowControl w:val="0"/>
        <w:spacing w:line="1" w:lineRule="exact"/>
      </w:pPr>
    </w:p>
    <w:tbl>
      <w:tblPr>
        <w:tblOverlap w:val="never"/>
        <w:jc w:val="center"/>
        <w:tblLayout w:type="fixed"/>
      </w:tblPr>
      <w:tblGrid>
        <w:gridCol w:w="3557"/>
        <w:gridCol w:w="5486"/>
      </w:tblGrid>
      <w:tr>
        <w:trPr>
          <w:trHeight w:val="25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Vložil/a: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ZAKBAR_EXT</w:t>
            </w:r>
          </w:p>
        </w:tc>
      </w:tr>
      <w:tr>
        <w:trPr>
          <w:trHeight w:val="23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vložení: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29. 7. 2024</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Verze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0001</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Popis dokumentu:</w:t>
      </w:r>
    </w:p>
    <w:p>
      <w:pPr>
        <w:widowControl w:val="0"/>
        <w:spacing w:after="179" w:line="1" w:lineRule="exact"/>
      </w:pPr>
    </w:p>
    <w:p>
      <w:pPr>
        <w:widowControl w:val="0"/>
        <w:spacing w:line="1" w:lineRule="exact"/>
      </w:pPr>
    </w:p>
    <w:tbl>
      <w:tblPr>
        <w:tblOverlap w:val="never"/>
        <w:jc w:val="center"/>
        <w:tblLayout w:type="fixed"/>
      </w:tblPr>
      <w:tblGrid>
        <w:gridCol w:w="3557"/>
        <w:gridCol w:w="5486"/>
      </w:tblGrid>
      <w:tr>
        <w:trPr>
          <w:trHeight w:val="48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23</w:t>
            </w:r>
          </w:p>
        </w:tc>
      </w:tr>
      <w:tr>
        <w:trPr>
          <w:trHeight w:val="23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dokumentu: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Stanovisko RSK k vymezení území realizace a dopadu</w:t>
            </w:r>
          </w:p>
        </w:tc>
      </w:tr>
      <w:tr>
        <w:trPr>
          <w:trHeight w:val="27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Doložený soubor:</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Ano</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Povinný:</w:t>
      </w:r>
    </w:p>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Odkaz na umístění dokumentu:</w:t>
      </w:r>
    </w:p>
    <w:p>
      <w:pPr>
        <w:widowControl w:val="0"/>
        <w:spacing w:line="1" w:lineRule="exact"/>
      </w:pPr>
    </w:p>
    <w:tbl>
      <w:tblPr>
        <w:tblOverlap w:val="never"/>
        <w:jc w:val="center"/>
        <w:tblLayout w:type="fixed"/>
      </w:tblPr>
      <w:tblGrid>
        <w:gridCol w:w="3557"/>
        <w:gridCol w:w="5486"/>
      </w:tblGrid>
      <w:tr>
        <w:trPr>
          <w:trHeight w:val="2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přílohy: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Realizační</w:t>
            </w:r>
          </w:p>
        </w:tc>
      </w:tr>
      <w:tr>
        <w:trPr>
          <w:trHeight w:val="221"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Soubor:</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stanovisko RSK - Pardubice (002)</w:t>
            </w:r>
          </w:p>
        </w:tc>
      </w:tr>
      <w:tr>
        <w:trPr>
          <w:trHeight w:val="22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Vložil/a:</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ZAKBAREXT</w:t>
            </w:r>
          </w:p>
        </w:tc>
      </w:tr>
      <w:tr>
        <w:trPr>
          <w:trHeight w:val="23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vložení: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29. 7. 2024</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Verze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0001</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Popis dokumentu:</w:t>
      </w:r>
    </w:p>
    <w:p>
      <w:pPr>
        <w:widowControl w:val="0"/>
        <w:spacing w:after="699" w:line="1" w:lineRule="exact"/>
      </w:pPr>
    </w:p>
    <w:p>
      <w:pPr>
        <w:widowControl w:val="0"/>
        <w:spacing w:line="1" w:lineRule="exact"/>
      </w:pPr>
    </w:p>
    <w:tbl>
      <w:tblPr>
        <w:tblOverlap w:val="never"/>
        <w:jc w:val="center"/>
        <w:tblLayout w:type="fixed"/>
      </w:tblPr>
      <w:tblGrid>
        <w:gridCol w:w="3557"/>
        <w:gridCol w:w="5486"/>
      </w:tblGrid>
      <w:tr>
        <w:trPr>
          <w:trHeight w:val="475" w:hRule="exact"/>
        </w:trPr>
        <w:tc>
          <w:tcPr>
            <w:tcBorders>
              <w:top w:val="single" w:sz="4"/>
            </w:tcBorders>
            <w:shd w:val="clear" w:color="auto" w:fill="auto"/>
            <w:vAlign w:val="bottom"/>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Sestava vytvořena v MS21 + 11.10.2024 8:18</w:t>
            </w:r>
          </w:p>
        </w:tc>
        <w:tc>
          <w:tcPr>
            <w:tcBorders>
              <w:top w:val="single" w:sz="4"/>
            </w:tcBorders>
            <w:shd w:val="clear" w:color="auto" w:fill="auto"/>
            <w:vAlign w:val="top"/>
          </w:tcPr>
          <w:p>
            <w:pPr>
              <w:pStyle w:val="Style12"/>
              <w:keepNext w:val="0"/>
              <w:keepLines w:val="0"/>
              <w:widowControl w:val="0"/>
              <w:shd w:val="clear" w:color="auto" w:fill="auto"/>
              <w:tabs>
                <w:tab w:pos="4398" w:val="left"/>
              </w:tabs>
              <w:bidi w:val="0"/>
              <w:spacing w:before="0" w:after="0" w:line="240" w:lineRule="auto"/>
              <w:ind w:left="0" w:right="0" w:firstLine="500"/>
              <w:jc w:val="left"/>
            </w:pPr>
            <w:r>
              <w:rPr>
                <w:color w:val="000000"/>
                <w:spacing w:val="0"/>
                <w:w w:val="100"/>
                <w:position w:val="0"/>
                <w:shd w:val="clear" w:color="auto" w:fill="auto"/>
                <w:lang w:val="cs-CZ" w:eastAsia="cs-CZ" w:bidi="cs-CZ"/>
              </w:rPr>
              <w:t>HYLNAT_EXT</w:t>
              <w:tab/>
              <w:t>Verze 3</w:t>
            </w:r>
          </w:p>
        </w:tc>
      </w:tr>
    </w:tbl>
    <w:p>
      <w:pPr>
        <w:widowControl w:val="0"/>
        <w:spacing w:line="1" w:lineRule="exact"/>
      </w:pPr>
      <w:r>
        <w:br w:type="page"/>
      </w:r>
    </w:p>
    <w:tbl>
      <w:tblPr>
        <w:tblOverlap w:val="never"/>
        <w:jc w:val="center"/>
        <w:tblLayout w:type="fixed"/>
      </w:tblPr>
      <w:tblGrid>
        <w:gridCol w:w="3485"/>
        <w:gridCol w:w="5611"/>
      </w:tblGrid>
      <w:tr>
        <w:trPr>
          <w:trHeight w:val="21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24</w:t>
            </w:r>
          </w:p>
        </w:tc>
      </w:tr>
      <w:tr>
        <w:trPr>
          <w:trHeight w:val="23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dokumentu: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 xml:space="preserve">Dotazník </w:t>
            </w:r>
            <w:r>
              <w:rPr>
                <w:color w:val="000000"/>
                <w:spacing w:val="0"/>
                <w:w w:val="100"/>
                <w:position w:val="0"/>
                <w:shd w:val="clear" w:color="auto" w:fill="auto"/>
                <w:lang w:val="en-US" w:eastAsia="en-US" w:bidi="en-US"/>
              </w:rPr>
              <w:t xml:space="preserve">MAP </w:t>
            </w:r>
            <w:r>
              <w:rPr>
                <w:color w:val="000000"/>
                <w:spacing w:val="0"/>
                <w:w w:val="100"/>
                <w:position w:val="0"/>
                <w:shd w:val="clear" w:color="auto" w:fill="auto"/>
                <w:lang w:val="cs-CZ" w:eastAsia="cs-CZ" w:bidi="cs-CZ"/>
              </w:rPr>
              <w:t>IV</w:t>
            </w:r>
          </w:p>
        </w:tc>
      </w:tr>
      <w:tr>
        <w:trPr>
          <w:trHeight w:val="27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Doložený soubor:</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Ano</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Povinný:</w:t>
      </w:r>
    </w:p>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Odkaz na umístění dokumentu:</w:t>
      </w:r>
    </w:p>
    <w:p>
      <w:pPr>
        <w:widowControl w:val="0"/>
        <w:spacing w:line="1" w:lineRule="exact"/>
      </w:pPr>
    </w:p>
    <w:tbl>
      <w:tblPr>
        <w:tblOverlap w:val="never"/>
        <w:jc w:val="center"/>
        <w:tblLayout w:type="fixed"/>
      </w:tblPr>
      <w:tblGrid>
        <w:gridCol w:w="3485"/>
        <w:gridCol w:w="5611"/>
      </w:tblGrid>
      <w:tr>
        <w:trPr>
          <w:trHeight w:val="278"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přílohy: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Realizační</w:t>
            </w:r>
          </w:p>
        </w:tc>
      </w:tr>
      <w:tr>
        <w:trPr>
          <w:trHeight w:val="21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Soubor:</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Dotazník MAP IV_pracovni</w:t>
            </w:r>
          </w:p>
        </w:tc>
      </w:tr>
      <w:tr>
        <w:trPr>
          <w:trHeight w:val="22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Vložil/a: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ZAKBAR_EXT</w:t>
            </w:r>
          </w:p>
        </w:tc>
      </w:tr>
      <w:tr>
        <w:trPr>
          <w:trHeight w:val="230"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vložení:</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29. 7. 2024</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Verze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0001</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Popis dokumentu:</w:t>
      </w:r>
    </w:p>
    <w:p>
      <w:pPr>
        <w:widowControl w:val="0"/>
        <w:spacing w:after="179" w:line="1" w:lineRule="exact"/>
      </w:pPr>
    </w:p>
    <w:p>
      <w:pPr>
        <w:widowControl w:val="0"/>
        <w:spacing w:line="1" w:lineRule="exact"/>
      </w:pPr>
    </w:p>
    <w:tbl>
      <w:tblPr>
        <w:tblOverlap w:val="never"/>
        <w:jc w:val="center"/>
        <w:tblLayout w:type="fixed"/>
      </w:tblPr>
      <w:tblGrid>
        <w:gridCol w:w="3485"/>
        <w:gridCol w:w="5611"/>
      </w:tblGrid>
      <w:tr>
        <w:trPr>
          <w:trHeight w:val="48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25</w:t>
            </w:r>
          </w:p>
        </w:tc>
      </w:tr>
      <w:tr>
        <w:trPr>
          <w:trHeight w:val="23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dokumentu: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Analýza vývoje a situace vzděláváni v ORP Pardubice</w:t>
            </w:r>
          </w:p>
        </w:tc>
      </w:tr>
      <w:tr>
        <w:trPr>
          <w:trHeight w:val="26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Doložený soubor:</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Ano</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Povinný:</w:t>
      </w:r>
    </w:p>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Odkaz na umístění dokumentu:</w:t>
      </w:r>
    </w:p>
    <w:p>
      <w:pPr>
        <w:widowControl w:val="0"/>
        <w:spacing w:line="1" w:lineRule="exact"/>
      </w:pPr>
    </w:p>
    <w:tbl>
      <w:tblPr>
        <w:tblOverlap w:val="never"/>
        <w:jc w:val="center"/>
        <w:tblLayout w:type="fixed"/>
      </w:tblPr>
      <w:tblGrid>
        <w:gridCol w:w="3485"/>
        <w:gridCol w:w="5611"/>
      </w:tblGrid>
      <w:tr>
        <w:trPr>
          <w:trHeight w:val="302"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přílohy: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Realizační</w:t>
            </w:r>
          </w:p>
        </w:tc>
      </w:tr>
    </w:tbl>
    <w:p>
      <w:pPr>
        <w:pStyle w:val="Style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Soubor:</w:t>
      </w:r>
    </w:p>
    <w:p>
      <w:pPr>
        <w:widowControl w:val="0"/>
        <w:spacing w:line="1" w:lineRule="exact"/>
      </w:pPr>
    </w:p>
    <w:tbl>
      <w:tblPr>
        <w:tblOverlap w:val="never"/>
        <w:jc w:val="center"/>
        <w:tblLayout w:type="fixed"/>
      </w:tblPr>
      <w:tblGrid>
        <w:gridCol w:w="3485"/>
        <w:gridCol w:w="5616"/>
      </w:tblGrid>
      <w:tr>
        <w:trPr>
          <w:trHeight w:val="71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Vložil/a:</w:t>
            </w:r>
          </w:p>
        </w:tc>
        <w:tc>
          <w:tcPr>
            <w:tcBorders/>
            <w:shd w:val="clear" w:color="auto" w:fill="auto"/>
            <w:vAlign w:val="bottom"/>
          </w:tcPr>
          <w:p>
            <w:pPr>
              <w:pStyle w:val="Style12"/>
              <w:keepNext w:val="0"/>
              <w:keepLines w:val="0"/>
              <w:widowControl w:val="0"/>
              <w:shd w:val="clear" w:color="auto" w:fill="auto"/>
              <w:bidi w:val="0"/>
              <w:spacing w:before="0" w:after="240" w:line="240" w:lineRule="auto"/>
              <w:ind w:left="0" w:right="0" w:firstLine="480"/>
              <w:jc w:val="left"/>
            </w:pPr>
            <w:r>
              <w:rPr>
                <w:color w:val="000000"/>
                <w:spacing w:val="0"/>
                <w:w w:val="100"/>
                <w:position w:val="0"/>
                <w:shd w:val="clear" w:color="auto" w:fill="auto"/>
                <w:lang w:val="cs-CZ" w:eastAsia="cs-CZ" w:bidi="cs-CZ"/>
              </w:rPr>
              <w:t>Analyza_vyvoje_a_situace_vzdelavani_v_ORP_Pardubic</w:t>
            </w:r>
          </w:p>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ZAKBAR_EXT</w:t>
            </w:r>
          </w:p>
        </w:tc>
      </w:tr>
      <w:tr>
        <w:trPr>
          <w:trHeight w:val="230"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vložení: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29. 7. 2024</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Verze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0001</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Popis dokumentu:</w:t>
      </w:r>
    </w:p>
    <w:p>
      <w:pPr>
        <w:widowControl w:val="0"/>
        <w:spacing w:after="179" w:line="1" w:lineRule="exact"/>
      </w:pPr>
    </w:p>
    <w:p>
      <w:pPr>
        <w:widowControl w:val="0"/>
        <w:spacing w:line="1" w:lineRule="exact"/>
      </w:pPr>
    </w:p>
    <w:tbl>
      <w:tblPr>
        <w:tblOverlap w:val="never"/>
        <w:jc w:val="center"/>
        <w:tblLayout w:type="fixed"/>
      </w:tblPr>
      <w:tblGrid>
        <w:gridCol w:w="3485"/>
        <w:gridCol w:w="5611"/>
      </w:tblGrid>
      <w:tr>
        <w:trPr>
          <w:trHeight w:val="48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26</w:t>
            </w:r>
          </w:p>
        </w:tc>
      </w:tr>
      <w:tr>
        <w:trPr>
          <w:trHeight w:val="24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dokumentu: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Principy partnerství a prohlášení o partnerství - oprava</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Doložený soubor:</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Ano</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Povinný:</w:t>
      </w:r>
    </w:p>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Odkaz na umístění dokumentu:</w:t>
      </w:r>
    </w:p>
    <w:p>
      <w:pPr>
        <w:widowControl w:val="0"/>
        <w:spacing w:line="1" w:lineRule="exact"/>
      </w:pPr>
    </w:p>
    <w:tbl>
      <w:tblPr>
        <w:tblOverlap w:val="never"/>
        <w:jc w:val="center"/>
        <w:tblLayout w:type="fixed"/>
      </w:tblPr>
      <w:tblGrid>
        <w:gridCol w:w="3485"/>
        <w:gridCol w:w="5611"/>
      </w:tblGrid>
      <w:tr>
        <w:trPr>
          <w:trHeight w:val="2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přílohy: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Realizační</w:t>
            </w:r>
          </w:p>
        </w:tc>
      </w:tr>
      <w:tr>
        <w:trPr>
          <w:trHeight w:val="46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Soubor:</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19_Principy_partnerstvi_a_prohlaseni_o_partnerstvi_PA</w:t>
            </w:r>
          </w:p>
        </w:tc>
      </w:tr>
      <w:tr>
        <w:trPr>
          <w:trHeight w:val="442"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RTNER_oprava</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Vložil/a: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ZAKBAR_EXT</w:t>
            </w:r>
          </w:p>
        </w:tc>
      </w:tr>
      <w:tr>
        <w:trPr>
          <w:trHeight w:val="230"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vložení:</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16. 8. 2024</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Verze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0001</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Popis dokumentu:</w:t>
      </w:r>
    </w:p>
    <w:p>
      <w:pPr>
        <w:widowControl w:val="0"/>
        <w:spacing w:after="179" w:line="1" w:lineRule="exact"/>
      </w:pPr>
    </w:p>
    <w:p>
      <w:pPr>
        <w:widowControl w:val="0"/>
        <w:spacing w:line="1" w:lineRule="exact"/>
      </w:pPr>
    </w:p>
    <w:tbl>
      <w:tblPr>
        <w:tblOverlap w:val="never"/>
        <w:jc w:val="center"/>
        <w:tblLayout w:type="fixed"/>
      </w:tblPr>
      <w:tblGrid>
        <w:gridCol w:w="3485"/>
        <w:gridCol w:w="5611"/>
      </w:tblGrid>
      <w:tr>
        <w:trPr>
          <w:trHeight w:val="48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28</w:t>
            </w:r>
          </w:p>
        </w:tc>
      </w:tr>
      <w:tr>
        <w:trPr>
          <w:trHeight w:val="22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dokumentu: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Zapiš z HK OP JAK_APU_13.9.2024_9001</w:t>
            </w:r>
          </w:p>
        </w:tc>
      </w:tr>
      <w:tr>
        <w:trPr>
          <w:trHeight w:val="245"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Doložený soubor:</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Ano</w:t>
            </w:r>
          </w:p>
        </w:tc>
      </w:tr>
      <w:tr>
        <w:trPr>
          <w:trHeight w:val="26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Povinný:</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Ne</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Odkaz na umístění dokumentu:</w:t>
      </w:r>
    </w:p>
    <w:p>
      <w:pPr>
        <w:widowControl w:val="0"/>
        <w:spacing w:line="1" w:lineRule="exact"/>
      </w:pPr>
    </w:p>
    <w:tbl>
      <w:tblPr>
        <w:tblOverlap w:val="never"/>
        <w:jc w:val="center"/>
        <w:tblLayout w:type="fixed"/>
      </w:tblPr>
      <w:tblGrid>
        <w:gridCol w:w="3485"/>
        <w:gridCol w:w="5611"/>
      </w:tblGrid>
      <w:tr>
        <w:trPr>
          <w:trHeight w:val="274"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přílohy: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Realizační</w:t>
            </w:r>
          </w:p>
        </w:tc>
      </w:tr>
      <w:tr>
        <w:trPr>
          <w:trHeight w:val="216"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Soubor:</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Zapiš z HK OP JAK_APU_13.9.2024_9001</w:t>
            </w:r>
          </w:p>
        </w:tc>
      </w:tr>
      <w:tr>
        <w:trPr>
          <w:trHeight w:val="230"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Vložil/a:</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DOSLEN</w:t>
            </w:r>
          </w:p>
        </w:tc>
      </w:tr>
      <w:tr>
        <w:trPr>
          <w:trHeight w:val="230"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vložení:</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1.10. 2024</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Verze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0001</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Popis dokumentu:</w:t>
      </w:r>
    </w:p>
    <w:p>
      <w:pPr>
        <w:widowControl w:val="0"/>
        <w:spacing w:after="179" w:line="1" w:lineRule="exact"/>
      </w:pPr>
    </w:p>
    <w:p>
      <w:pPr>
        <w:widowControl w:val="0"/>
        <w:spacing w:line="1" w:lineRule="exact"/>
      </w:pPr>
    </w:p>
    <w:tbl>
      <w:tblPr>
        <w:tblOverlap w:val="never"/>
        <w:jc w:val="center"/>
        <w:tblLayout w:type="fixed"/>
      </w:tblPr>
      <w:tblGrid>
        <w:gridCol w:w="3485"/>
        <w:gridCol w:w="5611"/>
      </w:tblGrid>
      <w:tr>
        <w:trPr>
          <w:trHeight w:val="1349" w:hRule="exact"/>
        </w:trPr>
        <w:tc>
          <w:tcPr>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Pořadí:</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dokumentu:</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Doložený soubor:</w:t>
            </w:r>
          </w:p>
        </w:tc>
        <w:tc>
          <w:tcPr>
            <w:tcBorders/>
            <w:shd w:val="clear" w:color="auto" w:fill="auto"/>
            <w:vAlign w:val="center"/>
          </w:tcPr>
          <w:p>
            <w:pPr>
              <w:pStyle w:val="Style12"/>
              <w:keepNext w:val="0"/>
              <w:keepLines w:val="0"/>
              <w:widowControl w:val="0"/>
              <w:shd w:val="clear" w:color="auto" w:fill="auto"/>
              <w:bidi w:val="0"/>
              <w:spacing w:before="0" w:after="0"/>
              <w:ind w:left="0" w:right="0" w:firstLine="480"/>
              <w:jc w:val="left"/>
            </w:pPr>
            <w:r>
              <w:rPr>
                <w:color w:val="000000"/>
                <w:spacing w:val="0"/>
                <w:w w:val="100"/>
                <w:position w:val="0"/>
                <w:shd w:val="clear" w:color="auto" w:fill="auto"/>
                <w:lang w:val="cs-CZ" w:eastAsia="cs-CZ" w:bidi="cs-CZ"/>
              </w:rPr>
              <w:t>30</w:t>
            </w:r>
          </w:p>
          <w:p>
            <w:pPr>
              <w:pStyle w:val="Style12"/>
              <w:keepNext w:val="0"/>
              <w:keepLines w:val="0"/>
              <w:widowControl w:val="0"/>
              <w:shd w:val="clear" w:color="auto" w:fill="auto"/>
              <w:bidi w:val="0"/>
              <w:spacing w:before="0" w:after="0"/>
              <w:ind w:left="480" w:right="0" w:firstLine="20"/>
              <w:jc w:val="left"/>
            </w:pPr>
            <w:r>
              <w:rPr>
                <w:color w:val="000000"/>
                <w:spacing w:val="0"/>
                <w:w w:val="100"/>
                <w:position w:val="0"/>
                <w:shd w:val="clear" w:color="auto" w:fill="auto"/>
                <w:lang w:val="cs-CZ" w:eastAsia="cs-CZ" w:bidi="cs-CZ"/>
              </w:rPr>
              <w:t>1.Výzva k doložení podkladů a doporučení úprav žádosti Ano</w:t>
            </w:r>
          </w:p>
        </w:tc>
      </w:tr>
      <w:tr>
        <w:trPr>
          <w:trHeight w:val="475" w:hRule="exact"/>
        </w:trPr>
        <w:tc>
          <w:tcPr>
            <w:tcBorders>
              <w:top w:val="single" w:sz="4"/>
            </w:tcBorders>
            <w:shd w:val="clear" w:color="auto" w:fill="auto"/>
            <w:vAlign w:val="bottom"/>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Sestava vytvořena v MS21 + 11.10.2024 8:18</w:t>
            </w:r>
          </w:p>
        </w:tc>
        <w:tc>
          <w:tcPr>
            <w:tcBorders>
              <w:top w:val="single" w:sz="4"/>
            </w:tcBorders>
            <w:shd w:val="clear" w:color="auto" w:fill="auto"/>
            <w:vAlign w:val="top"/>
          </w:tcPr>
          <w:p>
            <w:pPr>
              <w:pStyle w:val="Style12"/>
              <w:keepNext w:val="0"/>
              <w:keepLines w:val="0"/>
              <w:widowControl w:val="0"/>
              <w:shd w:val="clear" w:color="auto" w:fill="auto"/>
              <w:tabs>
                <w:tab w:pos="4462" w:val="left"/>
              </w:tabs>
              <w:bidi w:val="0"/>
              <w:spacing w:before="0" w:after="0" w:line="240" w:lineRule="auto"/>
              <w:ind w:left="0" w:right="0" w:firstLine="560"/>
              <w:jc w:val="left"/>
            </w:pPr>
            <w:r>
              <w:rPr>
                <w:color w:val="000000"/>
                <w:spacing w:val="0"/>
                <w:w w:val="100"/>
                <w:position w:val="0"/>
                <w:shd w:val="clear" w:color="auto" w:fill="auto"/>
                <w:lang w:val="cs-CZ" w:eastAsia="cs-CZ" w:bidi="cs-CZ"/>
              </w:rPr>
              <w:t>HYLNAT_EXT</w:t>
              <w:tab/>
              <w:t>Verze 3</w:t>
            </w:r>
          </w:p>
        </w:tc>
      </w:tr>
    </w:tbl>
    <w:p>
      <w:pPr>
        <w:widowControl w:val="0"/>
        <w:spacing w:line="1" w:lineRule="exact"/>
      </w:pPr>
      <w:r>
        <w:br w:type="page"/>
      </w:r>
    </w:p>
    <w:tbl>
      <w:tblPr>
        <w:tblOverlap w:val="never"/>
        <w:jc w:val="center"/>
        <w:tblLayout w:type="fixed"/>
      </w:tblPr>
      <w:tblGrid>
        <w:gridCol w:w="3490"/>
        <w:gridCol w:w="5554"/>
      </w:tblGrid>
      <w:tr>
        <w:trPr>
          <w:trHeight w:val="264"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Povinný:</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Ne</w:t>
            </w:r>
          </w:p>
        </w:tc>
      </w:tr>
    </w:tbl>
    <w:p>
      <w:pPr>
        <w:pStyle w:val="Style21"/>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Odkaz na umístění dokumentu:</w:t>
      </w:r>
    </w:p>
    <w:p>
      <w:pPr>
        <w:widowControl w:val="0"/>
        <w:spacing w:line="1" w:lineRule="exact"/>
      </w:pPr>
    </w:p>
    <w:tbl>
      <w:tblPr>
        <w:tblOverlap w:val="never"/>
        <w:jc w:val="center"/>
        <w:tblLayout w:type="fixed"/>
      </w:tblPr>
      <w:tblGrid>
        <w:gridCol w:w="3490"/>
        <w:gridCol w:w="5554"/>
      </w:tblGrid>
      <w:tr>
        <w:trPr>
          <w:trHeight w:val="278"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Typ přílohy:</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Realizační</w:t>
            </w:r>
          </w:p>
        </w:tc>
      </w:tr>
      <w:tr>
        <w:trPr>
          <w:trHeight w:val="22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Soubor:</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1.Výzva k doložení podkladů a doporučení úprav žádosti</w:t>
            </w:r>
          </w:p>
        </w:tc>
      </w:tr>
      <w:tr>
        <w:trPr>
          <w:trHeight w:val="21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Vložil/a:</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SVOMIL</w:t>
            </w:r>
          </w:p>
        </w:tc>
      </w:tr>
      <w:tr>
        <w:trPr>
          <w:trHeight w:val="230"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Datum vložení:</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8. 10. 2024</w:t>
            </w:r>
          </w:p>
        </w:tc>
      </w:tr>
      <w:tr>
        <w:trPr>
          <w:trHeight w:val="259"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Verze dokumentu:</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0001</w:t>
            </w:r>
          </w:p>
        </w:tc>
      </w:tr>
    </w:tbl>
    <w:p>
      <w:pPr>
        <w:pStyle w:val="Style21"/>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Popis dokumentu:</w:t>
      </w:r>
    </w:p>
    <w:p>
      <w:pPr>
        <w:widowControl w:val="0"/>
        <w:spacing w:after="12159" w:line="1" w:lineRule="exact"/>
      </w:pPr>
    </w:p>
    <w:p>
      <w:pPr>
        <w:widowControl w:val="0"/>
        <w:spacing w:line="1" w:lineRule="exact"/>
      </w:pPr>
    </w:p>
    <w:tbl>
      <w:tblPr>
        <w:tblOverlap w:val="never"/>
        <w:jc w:val="center"/>
        <w:tblLayout w:type="fixed"/>
      </w:tblPr>
      <w:tblGrid>
        <w:gridCol w:w="3490"/>
        <w:gridCol w:w="5554"/>
      </w:tblGrid>
      <w:tr>
        <w:trPr>
          <w:trHeight w:val="437" w:hRule="exact"/>
        </w:trPr>
        <w:tc>
          <w:tcPr>
            <w:tcBorders>
              <w:top w:val="single" w:sz="4"/>
            </w:tcBorders>
            <w:shd w:val="clear" w:color="auto" w:fill="auto"/>
            <w:vAlign w:val="bottom"/>
          </w:tcPr>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Sestava vytvořena v MS21 + 11.10.2024 8:18</w:t>
            </w:r>
          </w:p>
        </w:tc>
        <w:tc>
          <w:tcPr>
            <w:tcBorders>
              <w:top w:val="single" w:sz="4"/>
            </w:tcBorders>
            <w:shd w:val="clear" w:color="auto" w:fill="auto"/>
            <w:vAlign w:val="top"/>
          </w:tcPr>
          <w:p>
            <w:pPr>
              <w:pStyle w:val="Style12"/>
              <w:keepNext w:val="0"/>
              <w:keepLines w:val="0"/>
              <w:widowControl w:val="0"/>
              <w:shd w:val="clear" w:color="auto" w:fill="auto"/>
              <w:tabs>
                <w:tab w:pos="4458" w:val="left"/>
              </w:tabs>
              <w:bidi w:val="0"/>
              <w:spacing w:before="0" w:after="0" w:line="240" w:lineRule="auto"/>
              <w:ind w:left="0" w:right="0" w:firstLine="560"/>
              <w:jc w:val="left"/>
            </w:pPr>
            <w:r>
              <w:rPr>
                <w:color w:val="000000"/>
                <w:spacing w:val="0"/>
                <w:w w:val="100"/>
                <w:position w:val="0"/>
                <w:shd w:val="clear" w:color="auto" w:fill="auto"/>
                <w:lang w:val="cs-CZ" w:eastAsia="cs-CZ" w:bidi="cs-CZ"/>
              </w:rPr>
              <w:t>HYLNAT_EXT</w:t>
              <w:tab/>
              <w:t>Verze 3</w:t>
            </w:r>
          </w:p>
        </w:tc>
      </w:tr>
    </w:tbl>
    <w:sectPr>
      <w:footerReference w:type="default" r:id="rId31"/>
      <w:footerReference w:type="even" r:id="rId32"/>
      <w:footnotePr>
        <w:pos w:val="pageBottom"/>
        <w:numFmt w:val="decimal"/>
        <w:numRestart w:val="continuous"/>
      </w:footnotePr>
      <w:pgSz w:w="11900" w:h="16840"/>
      <w:pgMar w:top="1010" w:right="1049" w:bottom="1139" w:left="1065" w:header="582"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1035685</wp:posOffset>
              </wp:positionH>
              <wp:positionV relativeFrom="page">
                <wp:posOffset>10033635</wp:posOffset>
              </wp:positionV>
              <wp:extent cx="5474335" cy="237490"/>
              <wp:wrapNone/>
              <wp:docPr id="9" name="Shape 9"/>
              <a:graphic xmlns:a="http://schemas.openxmlformats.org/drawingml/2006/main">
                <a:graphicData uri="http://schemas.microsoft.com/office/word/2010/wordprocessingShape">
                  <wps:wsp>
                    <wps:cNvSpPr txBox="1"/>
                    <wps:spPr>
                      <a:xfrm>
                        <a:ext cx="5474335" cy="237490"/>
                      </a:xfrm>
                      <a:prstGeom prst="rect"/>
                      <a:noFill/>
                    </wps:spPr>
                    <wps:txbx>
                      <w:txbxContent>
                        <w:p>
                          <w:pPr>
                            <w:pStyle w:val="Style7"/>
                            <w:keepNext w:val="0"/>
                            <w:keepLines w:val="0"/>
                            <w:widowControl w:val="0"/>
                            <w:shd w:val="clear" w:color="auto" w:fill="auto"/>
                            <w:tabs>
                              <w:tab w:pos="5314" w:val="right"/>
                              <w:tab w:pos="8621"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w:t>
                            <w:tab/>
                            <w:t>HYLNAT_EXT</w:t>
                            <w:tab/>
                            <w:t>Verze 3</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wps:txbx>
                    <wps:bodyPr lIns="0" tIns="0" rIns="0" bIns="0">
                      <a:spAutoFit/>
                    </wps:bodyPr>
                  </wps:wsp>
                </a:graphicData>
              </a:graphic>
            </wp:anchor>
          </w:drawing>
        </mc:Choice>
        <mc:Fallback>
          <w:pict>
            <v:shape id="_x0000_s1035" type="#_x0000_t202" style="position:absolute;margin-left:81.549999999999997pt;margin-top:790.05000000000007pt;width:431.05000000000001pt;height:18.699999999999999pt;z-index:-188744063;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5314" w:val="right"/>
                        <w:tab w:pos="8621"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w:t>
                      <w:tab/>
                      <w:t>HYLNAT_EXT</w:t>
                      <w:tab/>
                      <w:t>Verze 3</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3855085</wp:posOffset>
              </wp:positionH>
              <wp:positionV relativeFrom="page">
                <wp:posOffset>10326370</wp:posOffset>
              </wp:positionV>
              <wp:extent cx="118745" cy="91440"/>
              <wp:wrapNone/>
              <wp:docPr id="11" name="Shape 11"/>
              <a:graphic xmlns:a="http://schemas.openxmlformats.org/drawingml/2006/main">
                <a:graphicData uri="http://schemas.microsoft.com/office/word/2010/wordprocessingShape">
                  <wps:wsp>
                    <wps:cNvSpPr txBox="1"/>
                    <wps:spPr>
                      <a:xfrm>
                        <a:ext cx="118745"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7" type="#_x0000_t202" style="position:absolute;margin-left:303.55000000000001pt;margin-top:813.10000000000002pt;width:9.3499999999999996pt;height:7.2000000000000002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1029335</wp:posOffset>
              </wp:positionH>
              <wp:positionV relativeFrom="page">
                <wp:posOffset>9989185</wp:posOffset>
              </wp:positionV>
              <wp:extent cx="5706110" cy="0"/>
              <wp:wrapNone/>
              <wp:docPr id="13" name="Shape 13"/>
              <a:graphic xmlns:a="http://schemas.openxmlformats.org/drawingml/2006/main">
                <a:graphicData uri="http://schemas.microsoft.com/office/word/2010/wordprocessingShape">
                  <wps:wsp>
                    <wps:cNvCnPr/>
                    <wps:spPr>
                      <a:xfrm>
                        <a:ext cx="5706110" cy="0"/>
                      </a:xfrm>
                      <a:prstGeom prst="straightConnector1"/>
                      <a:ln w="12700">
                        <a:solidFill/>
                      </a:ln>
                    </wps:spPr>
                    <wps:bodyPr/>
                  </wps:wsp>
                </a:graphicData>
              </a:graphic>
            </wp:anchor>
          </w:drawing>
        </mc:Choice>
        <mc:Fallback>
          <w:pict>
            <v:shape o:spt="32" o:oned="true" path="m,l21600,21600e" style="position:absolute;margin-left:81.049999999999997pt;margin-top:786.55000000000007pt;width:449.30000000000001pt;height:0;z-index:-251658240;mso-position-horizontal-relative:page;mso-position-vertical-relative:page">
              <v:stroke weight="1.pt"/>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1035685</wp:posOffset>
              </wp:positionH>
              <wp:positionV relativeFrom="page">
                <wp:posOffset>10033635</wp:posOffset>
              </wp:positionV>
              <wp:extent cx="5474335" cy="237490"/>
              <wp:wrapNone/>
              <wp:docPr id="70" name="Shape 70"/>
              <a:graphic xmlns:a="http://schemas.openxmlformats.org/drawingml/2006/main">
                <a:graphicData uri="http://schemas.microsoft.com/office/word/2010/wordprocessingShape">
                  <wps:wsp>
                    <wps:cNvSpPr txBox="1"/>
                    <wps:spPr>
                      <a:xfrm>
                        <a:ext cx="5474335" cy="237490"/>
                      </a:xfrm>
                      <a:prstGeom prst="rect"/>
                      <a:noFill/>
                    </wps:spPr>
                    <wps:txbx>
                      <w:txbxContent>
                        <w:p>
                          <w:pPr>
                            <w:pStyle w:val="Style7"/>
                            <w:keepNext w:val="0"/>
                            <w:keepLines w:val="0"/>
                            <w:widowControl w:val="0"/>
                            <w:shd w:val="clear" w:color="auto" w:fill="auto"/>
                            <w:tabs>
                              <w:tab w:pos="5314" w:val="right"/>
                              <w:tab w:pos="8621"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w:t>
                            <w:tab/>
                            <w:t>HYLNAT_EXT</w:t>
                            <w:tab/>
                            <w:t>Verze 3</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wps:txbx>
                    <wps:bodyPr lIns="0" tIns="0" rIns="0" bIns="0">
                      <a:spAutoFit/>
                    </wps:bodyPr>
                  </wps:wsp>
                </a:graphicData>
              </a:graphic>
            </wp:anchor>
          </w:drawing>
        </mc:Choice>
        <mc:Fallback>
          <w:pict>
            <v:shape id="_x0000_s1096" type="#_x0000_t202" style="position:absolute;margin-left:81.549999999999997pt;margin-top:790.05000000000007pt;width:431.05000000000001pt;height:18.699999999999999pt;z-index:-188744027;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5314" w:val="right"/>
                        <w:tab w:pos="8621"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w:t>
                      <w:tab/>
                      <w:t>HYLNAT_EXT</w:t>
                      <w:tab/>
                      <w:t>Verze 3</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v:textbox>
              <w10:wrap anchorx="page" anchory="page"/>
            </v:shape>
          </w:pict>
        </mc:Fallback>
      </mc:AlternateContent>
    </w:r>
    <w:r>
      <mc:AlternateContent>
        <mc:Choice Requires="wps">
          <w:drawing>
            <wp:anchor distT="0" distB="0" distL="0" distR="0" simplePos="0" relativeHeight="62914728" behindDoc="1" locked="0" layoutInCell="1" allowOverlap="1">
              <wp:simplePos x="0" y="0"/>
              <wp:positionH relativeFrom="page">
                <wp:posOffset>3855085</wp:posOffset>
              </wp:positionH>
              <wp:positionV relativeFrom="page">
                <wp:posOffset>10326370</wp:posOffset>
              </wp:positionV>
              <wp:extent cx="118745" cy="91440"/>
              <wp:wrapNone/>
              <wp:docPr id="72" name="Shape 72"/>
              <a:graphic xmlns:a="http://schemas.openxmlformats.org/drawingml/2006/main">
                <a:graphicData uri="http://schemas.microsoft.com/office/word/2010/wordprocessingShape">
                  <wps:wsp>
                    <wps:cNvSpPr txBox="1"/>
                    <wps:spPr>
                      <a:xfrm>
                        <a:ext cx="118745"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98" type="#_x0000_t202" style="position:absolute;margin-left:303.55000000000001pt;margin-top:813.10000000000002pt;width:9.3499999999999996pt;height:7.2000000000000002pt;z-index:-18874402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1029335</wp:posOffset>
              </wp:positionH>
              <wp:positionV relativeFrom="page">
                <wp:posOffset>9989185</wp:posOffset>
              </wp:positionV>
              <wp:extent cx="5706110" cy="0"/>
              <wp:wrapNone/>
              <wp:docPr id="74" name="Shape 74"/>
              <a:graphic xmlns:a="http://schemas.openxmlformats.org/drawingml/2006/main">
                <a:graphicData uri="http://schemas.microsoft.com/office/word/2010/wordprocessingShape">
                  <wps:wsp>
                    <wps:cNvCnPr/>
                    <wps:spPr>
                      <a:xfrm>
                        <a:ext cx="5706110" cy="0"/>
                      </a:xfrm>
                      <a:prstGeom prst="straightConnector1"/>
                      <a:ln w="12700">
                        <a:solidFill/>
                      </a:ln>
                    </wps:spPr>
                    <wps:bodyPr/>
                  </wps:wsp>
                </a:graphicData>
              </a:graphic>
            </wp:anchor>
          </w:drawing>
        </mc:Choice>
        <mc:Fallback>
          <w:pict>
            <v:shape o:spt="32" o:oned="true" path="m,l21600,21600e" style="position:absolute;margin-left:81.049999999999997pt;margin-top:786.55000000000007pt;width:449.30000000000001pt;height:0;z-index:-251658240;mso-position-horizontal-relative:page;mso-position-vertical-relative:page">
              <v:stroke weight="1.pt"/>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904240</wp:posOffset>
              </wp:positionH>
              <wp:positionV relativeFrom="page">
                <wp:posOffset>9951720</wp:posOffset>
              </wp:positionV>
              <wp:extent cx="1572895" cy="237490"/>
              <wp:wrapNone/>
              <wp:docPr id="75" name="Shape 75"/>
              <a:graphic xmlns:a="http://schemas.openxmlformats.org/drawingml/2006/main">
                <a:graphicData uri="http://schemas.microsoft.com/office/word/2010/wordprocessingShape">
                  <wps:wsp>
                    <wps:cNvSpPr txBox="1"/>
                    <wps:spPr>
                      <a:xfrm>
                        <a:ext cx="1572895" cy="2374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 +</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wps:txbx>
                    <wps:bodyPr wrap="none" lIns="0" tIns="0" rIns="0" bIns="0">
                      <a:spAutoFit/>
                    </wps:bodyPr>
                  </wps:wsp>
                </a:graphicData>
              </a:graphic>
            </wp:anchor>
          </w:drawing>
        </mc:Choice>
        <mc:Fallback>
          <w:pict>
            <v:shape id="_x0000_s1101" type="#_x0000_t202" style="position:absolute;margin-left:71.200000000000003pt;margin-top:783.60000000000002pt;width:123.85000000000001pt;height:18.699999999999999pt;z-index:-18874402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 +</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v:textbox>
              <w10:wrap anchorx="page" anchory="page"/>
            </v:shape>
          </w:pict>
        </mc:Fallback>
      </mc:AlternateContent>
    </w:r>
    <w:r>
      <mc:AlternateContent>
        <mc:Choice Requires="wps">
          <w:drawing>
            <wp:anchor distT="0" distB="0" distL="0" distR="0" simplePos="0" relativeHeight="62914732" behindDoc="1" locked="0" layoutInCell="1" allowOverlap="1">
              <wp:simplePos x="0" y="0"/>
              <wp:positionH relativeFrom="page">
                <wp:posOffset>3470910</wp:posOffset>
              </wp:positionH>
              <wp:positionV relativeFrom="page">
                <wp:posOffset>9951720</wp:posOffset>
              </wp:positionV>
              <wp:extent cx="2907665" cy="115570"/>
              <wp:wrapNone/>
              <wp:docPr id="77" name="Shape 77"/>
              <a:graphic xmlns:a="http://schemas.openxmlformats.org/drawingml/2006/main">
                <a:graphicData uri="http://schemas.microsoft.com/office/word/2010/wordprocessingShape">
                  <wps:wsp>
                    <wps:cNvSpPr txBox="1"/>
                    <wps:spPr>
                      <a:xfrm>
                        <a:ext cx="2907665" cy="115570"/>
                      </a:xfrm>
                      <a:prstGeom prst="rect"/>
                      <a:noFill/>
                    </wps:spPr>
                    <wps:txbx>
                      <w:txbxContent>
                        <w:p>
                          <w:pPr>
                            <w:pStyle w:val="Style7"/>
                            <w:keepNext w:val="0"/>
                            <w:keepLines w:val="0"/>
                            <w:widowControl w:val="0"/>
                            <w:shd w:val="clear" w:color="auto" w:fill="auto"/>
                            <w:tabs>
                              <w:tab w:pos="4579"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HYLNAT_EXT</w:t>
                            <w:tab/>
                            <w:t>Verze 3</w:t>
                          </w:r>
                        </w:p>
                      </w:txbxContent>
                    </wps:txbx>
                    <wps:bodyPr lIns="0" tIns="0" rIns="0" bIns="0">
                      <a:spAutoFit/>
                    </wps:bodyPr>
                  </wps:wsp>
                </a:graphicData>
              </a:graphic>
            </wp:anchor>
          </w:drawing>
        </mc:Choice>
        <mc:Fallback>
          <w:pict>
            <v:shape id="_x0000_s1103" type="#_x0000_t202" style="position:absolute;margin-left:273.30000000000001pt;margin-top:783.60000000000002pt;width:228.95000000000002pt;height:9.0999999999999996pt;z-index:-188744021;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4579"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HYLNAT_EXT</w:t>
                      <w:tab/>
                      <w:t>Verze 3</w:t>
                    </w:r>
                  </w:p>
                </w:txbxContent>
              </v:textbox>
              <w10:wrap anchorx="page" anchory="page"/>
            </v:shape>
          </w:pict>
        </mc:Fallback>
      </mc:AlternateContent>
    </w:r>
    <w:r>
      <mc:AlternateContent>
        <mc:Choice Requires="wps">
          <w:drawing>
            <wp:anchor distT="0" distB="0" distL="0" distR="0" simplePos="0" relativeHeight="62914734" behindDoc="1" locked="0" layoutInCell="1" allowOverlap="1">
              <wp:simplePos x="0" y="0"/>
              <wp:positionH relativeFrom="page">
                <wp:posOffset>3723640</wp:posOffset>
              </wp:positionH>
              <wp:positionV relativeFrom="page">
                <wp:posOffset>10244455</wp:posOffset>
              </wp:positionV>
              <wp:extent cx="103505" cy="91440"/>
              <wp:wrapNone/>
              <wp:docPr id="79" name="Shape 79"/>
              <a:graphic xmlns:a="http://schemas.openxmlformats.org/drawingml/2006/main">
                <a:graphicData uri="http://schemas.microsoft.com/office/word/2010/wordprocessingShape">
                  <wps:wsp>
                    <wps:cNvSpPr txBox="1"/>
                    <wps:spPr>
                      <a:xfrm>
                        <a:ext cx="103505"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105" type="#_x0000_t202" style="position:absolute;margin-left:293.19999999999999pt;margin-top:806.64999999999998pt;width:8.1500000000000004pt;height:7.2000000000000002pt;z-index:-18874401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897890</wp:posOffset>
              </wp:positionH>
              <wp:positionV relativeFrom="page">
                <wp:posOffset>9789160</wp:posOffset>
              </wp:positionV>
              <wp:extent cx="5706110" cy="0"/>
              <wp:wrapNone/>
              <wp:docPr id="81" name="Shape 81"/>
              <a:graphic xmlns:a="http://schemas.openxmlformats.org/drawingml/2006/main">
                <a:graphicData uri="http://schemas.microsoft.com/office/word/2010/wordprocessingShape">
                  <wps:wsp>
                    <wps:cNvCnPr/>
                    <wps:spPr>
                      <a:xfrm>
                        <a:ext cx="5706110" cy="0"/>
                      </a:xfrm>
                      <a:prstGeom prst="straightConnector1"/>
                      <a:ln w="12700">
                        <a:solidFill/>
                      </a:ln>
                    </wps:spPr>
                    <wps:bodyPr/>
                  </wps:wsp>
                </a:graphicData>
              </a:graphic>
            </wp:anchor>
          </w:drawing>
        </mc:Choice>
        <mc:Fallback>
          <w:pict>
            <v:shape o:spt="32" o:oned="true" path="m,l21600,21600e" style="position:absolute;margin-left:70.700000000000003pt;margin-top:770.80000000000007pt;width:449.30000000000001pt;height:0;z-index:-251658240;mso-position-horizontal-relative:page;mso-position-vertical-relative:page">
              <v:stroke weight="1.pt"/>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3742690</wp:posOffset>
              </wp:positionH>
              <wp:positionV relativeFrom="page">
                <wp:posOffset>10033635</wp:posOffset>
              </wp:positionV>
              <wp:extent cx="118745" cy="91440"/>
              <wp:wrapNone/>
              <wp:docPr id="82" name="Shape 82"/>
              <a:graphic xmlns:a="http://schemas.openxmlformats.org/drawingml/2006/main">
                <a:graphicData uri="http://schemas.microsoft.com/office/word/2010/wordprocessingShape">
                  <wps:wsp>
                    <wps:cNvSpPr txBox="1"/>
                    <wps:spPr>
                      <a:xfrm>
                        <a:ext cx="118745"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108" type="#_x0000_t202" style="position:absolute;margin-left:294.69999999999999pt;margin-top:790.05000000000007pt;width:9.3499999999999996pt;height:7.2000000000000002pt;z-index:-18874401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3742690</wp:posOffset>
              </wp:positionH>
              <wp:positionV relativeFrom="page">
                <wp:posOffset>10033635</wp:posOffset>
              </wp:positionV>
              <wp:extent cx="118745" cy="91440"/>
              <wp:wrapNone/>
              <wp:docPr id="84" name="Shape 84"/>
              <a:graphic xmlns:a="http://schemas.openxmlformats.org/drawingml/2006/main">
                <a:graphicData uri="http://schemas.microsoft.com/office/word/2010/wordprocessingShape">
                  <wps:wsp>
                    <wps:cNvSpPr txBox="1"/>
                    <wps:spPr>
                      <a:xfrm>
                        <a:ext cx="118745"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110" type="#_x0000_t202" style="position:absolute;margin-left:294.69999999999999pt;margin-top:790.05000000000007pt;width:9.3499999999999996pt;height:7.2000000000000002pt;z-index:-18874401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904240</wp:posOffset>
              </wp:positionH>
              <wp:positionV relativeFrom="page">
                <wp:posOffset>9951720</wp:posOffset>
              </wp:positionV>
              <wp:extent cx="1572895" cy="237490"/>
              <wp:wrapNone/>
              <wp:docPr id="86" name="Shape 86"/>
              <a:graphic xmlns:a="http://schemas.openxmlformats.org/drawingml/2006/main">
                <a:graphicData uri="http://schemas.microsoft.com/office/word/2010/wordprocessingShape">
                  <wps:wsp>
                    <wps:cNvSpPr txBox="1"/>
                    <wps:spPr>
                      <a:xfrm>
                        <a:ext cx="1572895" cy="2374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 +</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wps:txbx>
                    <wps:bodyPr wrap="none" lIns="0" tIns="0" rIns="0" bIns="0">
                      <a:spAutoFit/>
                    </wps:bodyPr>
                  </wps:wsp>
                </a:graphicData>
              </a:graphic>
            </wp:anchor>
          </w:drawing>
        </mc:Choice>
        <mc:Fallback>
          <w:pict>
            <v:shape id="_x0000_s1112" type="#_x0000_t202" style="position:absolute;margin-left:71.200000000000003pt;margin-top:783.60000000000002pt;width:123.85000000000001pt;height:18.699999999999999pt;z-index:-18874401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 +</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v:textbox>
              <w10:wrap anchorx="page" anchory="page"/>
            </v:shape>
          </w:pict>
        </mc:Fallback>
      </mc:AlternateContent>
    </w:r>
    <w:r>
      <mc:AlternateContent>
        <mc:Choice Requires="wps">
          <w:drawing>
            <wp:anchor distT="0" distB="0" distL="0" distR="0" simplePos="0" relativeHeight="62914742" behindDoc="1" locked="0" layoutInCell="1" allowOverlap="1">
              <wp:simplePos x="0" y="0"/>
              <wp:positionH relativeFrom="page">
                <wp:posOffset>3470910</wp:posOffset>
              </wp:positionH>
              <wp:positionV relativeFrom="page">
                <wp:posOffset>9951720</wp:posOffset>
              </wp:positionV>
              <wp:extent cx="2907665" cy="115570"/>
              <wp:wrapNone/>
              <wp:docPr id="88" name="Shape 88"/>
              <a:graphic xmlns:a="http://schemas.openxmlformats.org/drawingml/2006/main">
                <a:graphicData uri="http://schemas.microsoft.com/office/word/2010/wordprocessingShape">
                  <wps:wsp>
                    <wps:cNvSpPr txBox="1"/>
                    <wps:spPr>
                      <a:xfrm>
                        <a:ext cx="2907665" cy="115570"/>
                      </a:xfrm>
                      <a:prstGeom prst="rect"/>
                      <a:noFill/>
                    </wps:spPr>
                    <wps:txbx>
                      <w:txbxContent>
                        <w:p>
                          <w:pPr>
                            <w:pStyle w:val="Style7"/>
                            <w:keepNext w:val="0"/>
                            <w:keepLines w:val="0"/>
                            <w:widowControl w:val="0"/>
                            <w:shd w:val="clear" w:color="auto" w:fill="auto"/>
                            <w:tabs>
                              <w:tab w:pos="4579"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HYLNAT_EXT</w:t>
                            <w:tab/>
                            <w:t>Verze 3</w:t>
                          </w:r>
                        </w:p>
                      </w:txbxContent>
                    </wps:txbx>
                    <wps:bodyPr lIns="0" tIns="0" rIns="0" bIns="0">
                      <a:spAutoFit/>
                    </wps:bodyPr>
                  </wps:wsp>
                </a:graphicData>
              </a:graphic>
            </wp:anchor>
          </w:drawing>
        </mc:Choice>
        <mc:Fallback>
          <w:pict>
            <v:shape id="_x0000_s1114" type="#_x0000_t202" style="position:absolute;margin-left:273.30000000000001pt;margin-top:783.60000000000002pt;width:228.95000000000002pt;height:9.0999999999999996pt;z-index:-188744011;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4579"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HYLNAT_EXT</w:t>
                      <w:tab/>
                      <w:t>Verze 3</w:t>
                    </w:r>
                  </w:p>
                </w:txbxContent>
              </v:textbox>
              <w10:wrap anchorx="page" anchory="page"/>
            </v:shape>
          </w:pict>
        </mc:Fallback>
      </mc:AlternateContent>
    </w:r>
    <w:r>
      <mc:AlternateContent>
        <mc:Choice Requires="wps">
          <w:drawing>
            <wp:anchor distT="0" distB="0" distL="0" distR="0" simplePos="0" relativeHeight="62914744" behindDoc="1" locked="0" layoutInCell="1" allowOverlap="1">
              <wp:simplePos x="0" y="0"/>
              <wp:positionH relativeFrom="page">
                <wp:posOffset>3723640</wp:posOffset>
              </wp:positionH>
              <wp:positionV relativeFrom="page">
                <wp:posOffset>10244455</wp:posOffset>
              </wp:positionV>
              <wp:extent cx="103505" cy="91440"/>
              <wp:wrapNone/>
              <wp:docPr id="90" name="Shape 90"/>
              <a:graphic xmlns:a="http://schemas.openxmlformats.org/drawingml/2006/main">
                <a:graphicData uri="http://schemas.microsoft.com/office/word/2010/wordprocessingShape">
                  <wps:wsp>
                    <wps:cNvSpPr txBox="1"/>
                    <wps:spPr>
                      <a:xfrm>
                        <a:ext cx="103505"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116" type="#_x0000_t202" style="position:absolute;margin-left:293.19999999999999pt;margin-top:806.64999999999998pt;width:8.1500000000000004pt;height:7.2000000000000002pt;z-index:-18874400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897890</wp:posOffset>
              </wp:positionH>
              <wp:positionV relativeFrom="page">
                <wp:posOffset>9789160</wp:posOffset>
              </wp:positionV>
              <wp:extent cx="5706110" cy="0"/>
              <wp:wrapNone/>
              <wp:docPr id="92" name="Shape 92"/>
              <a:graphic xmlns:a="http://schemas.openxmlformats.org/drawingml/2006/main">
                <a:graphicData uri="http://schemas.microsoft.com/office/word/2010/wordprocessingShape">
                  <wps:wsp>
                    <wps:cNvCnPr/>
                    <wps:spPr>
                      <a:xfrm>
                        <a:ext cx="5706110" cy="0"/>
                      </a:xfrm>
                      <a:prstGeom prst="straightConnector1"/>
                      <a:ln w="12700">
                        <a:solidFill/>
                      </a:ln>
                    </wps:spPr>
                    <wps:bodyPr/>
                  </wps:wsp>
                </a:graphicData>
              </a:graphic>
            </wp:anchor>
          </w:drawing>
        </mc:Choice>
        <mc:Fallback>
          <w:pict>
            <v:shape o:spt="32" o:oned="true" path="m,l21600,21600e" style="position:absolute;margin-left:70.700000000000003pt;margin-top:770.80000000000007pt;width:449.30000000000001pt;height:0;z-index:-251658240;mso-position-horizontal-relative:page;mso-position-vertical-relative:page">
              <v:stroke weight="1.pt"/>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904240</wp:posOffset>
              </wp:positionH>
              <wp:positionV relativeFrom="page">
                <wp:posOffset>9951720</wp:posOffset>
              </wp:positionV>
              <wp:extent cx="1572895" cy="237490"/>
              <wp:wrapNone/>
              <wp:docPr id="93" name="Shape 93"/>
              <a:graphic xmlns:a="http://schemas.openxmlformats.org/drawingml/2006/main">
                <a:graphicData uri="http://schemas.microsoft.com/office/word/2010/wordprocessingShape">
                  <wps:wsp>
                    <wps:cNvSpPr txBox="1"/>
                    <wps:spPr>
                      <a:xfrm>
                        <a:ext cx="1572895" cy="2374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 +</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wps:txbx>
                    <wps:bodyPr wrap="none" lIns="0" tIns="0" rIns="0" bIns="0">
                      <a:spAutoFit/>
                    </wps:bodyPr>
                  </wps:wsp>
                </a:graphicData>
              </a:graphic>
            </wp:anchor>
          </w:drawing>
        </mc:Choice>
        <mc:Fallback>
          <w:pict>
            <v:shape id="_x0000_s1119" type="#_x0000_t202" style="position:absolute;margin-left:71.200000000000003pt;margin-top:783.60000000000002pt;width:123.85000000000001pt;height:18.699999999999999pt;z-index:-18874400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 +</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v:textbox>
              <w10:wrap anchorx="page" anchory="page"/>
            </v:shape>
          </w:pict>
        </mc:Fallback>
      </mc:AlternateContent>
    </w:r>
    <w:r>
      <mc:AlternateContent>
        <mc:Choice Requires="wps">
          <w:drawing>
            <wp:anchor distT="0" distB="0" distL="0" distR="0" simplePos="0" relativeHeight="62914748" behindDoc="1" locked="0" layoutInCell="1" allowOverlap="1">
              <wp:simplePos x="0" y="0"/>
              <wp:positionH relativeFrom="page">
                <wp:posOffset>3470910</wp:posOffset>
              </wp:positionH>
              <wp:positionV relativeFrom="page">
                <wp:posOffset>9951720</wp:posOffset>
              </wp:positionV>
              <wp:extent cx="2907665" cy="115570"/>
              <wp:wrapNone/>
              <wp:docPr id="95" name="Shape 95"/>
              <a:graphic xmlns:a="http://schemas.openxmlformats.org/drawingml/2006/main">
                <a:graphicData uri="http://schemas.microsoft.com/office/word/2010/wordprocessingShape">
                  <wps:wsp>
                    <wps:cNvSpPr txBox="1"/>
                    <wps:spPr>
                      <a:xfrm>
                        <a:ext cx="2907665" cy="115570"/>
                      </a:xfrm>
                      <a:prstGeom prst="rect"/>
                      <a:noFill/>
                    </wps:spPr>
                    <wps:txbx>
                      <w:txbxContent>
                        <w:p>
                          <w:pPr>
                            <w:pStyle w:val="Style7"/>
                            <w:keepNext w:val="0"/>
                            <w:keepLines w:val="0"/>
                            <w:widowControl w:val="0"/>
                            <w:shd w:val="clear" w:color="auto" w:fill="auto"/>
                            <w:tabs>
                              <w:tab w:pos="4579"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HYLNAT_EXT</w:t>
                            <w:tab/>
                            <w:t>Verze 3</w:t>
                          </w:r>
                        </w:p>
                      </w:txbxContent>
                    </wps:txbx>
                    <wps:bodyPr lIns="0" tIns="0" rIns="0" bIns="0">
                      <a:spAutoFit/>
                    </wps:bodyPr>
                  </wps:wsp>
                </a:graphicData>
              </a:graphic>
            </wp:anchor>
          </w:drawing>
        </mc:Choice>
        <mc:Fallback>
          <w:pict>
            <v:shape id="_x0000_s1121" type="#_x0000_t202" style="position:absolute;margin-left:273.30000000000001pt;margin-top:783.60000000000002pt;width:228.95000000000002pt;height:9.0999999999999996pt;z-index:-188744005;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4579"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HYLNAT_EXT</w:t>
                      <w:tab/>
                      <w:t>Verze 3</w:t>
                    </w:r>
                  </w:p>
                </w:txbxContent>
              </v:textbox>
              <w10:wrap anchorx="page" anchory="page"/>
            </v:shape>
          </w:pict>
        </mc:Fallback>
      </mc:AlternateContent>
    </w:r>
    <w:r>
      <mc:AlternateContent>
        <mc:Choice Requires="wps">
          <w:drawing>
            <wp:anchor distT="0" distB="0" distL="0" distR="0" simplePos="0" relativeHeight="62914750" behindDoc="1" locked="0" layoutInCell="1" allowOverlap="1">
              <wp:simplePos x="0" y="0"/>
              <wp:positionH relativeFrom="page">
                <wp:posOffset>3723640</wp:posOffset>
              </wp:positionH>
              <wp:positionV relativeFrom="page">
                <wp:posOffset>10244455</wp:posOffset>
              </wp:positionV>
              <wp:extent cx="103505" cy="91440"/>
              <wp:wrapNone/>
              <wp:docPr id="97" name="Shape 97"/>
              <a:graphic xmlns:a="http://schemas.openxmlformats.org/drawingml/2006/main">
                <a:graphicData uri="http://schemas.microsoft.com/office/word/2010/wordprocessingShape">
                  <wps:wsp>
                    <wps:cNvSpPr txBox="1"/>
                    <wps:spPr>
                      <a:xfrm>
                        <a:ext cx="103505"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123" type="#_x0000_t202" style="position:absolute;margin-left:293.19999999999999pt;margin-top:806.64999999999998pt;width:8.1500000000000004pt;height:7.2000000000000002pt;z-index:-18874400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897890</wp:posOffset>
              </wp:positionH>
              <wp:positionV relativeFrom="page">
                <wp:posOffset>9789160</wp:posOffset>
              </wp:positionV>
              <wp:extent cx="5706110" cy="0"/>
              <wp:wrapNone/>
              <wp:docPr id="99" name="Shape 99"/>
              <a:graphic xmlns:a="http://schemas.openxmlformats.org/drawingml/2006/main">
                <a:graphicData uri="http://schemas.microsoft.com/office/word/2010/wordprocessingShape">
                  <wps:wsp>
                    <wps:cNvCnPr/>
                    <wps:spPr>
                      <a:xfrm>
                        <a:ext cx="5706110" cy="0"/>
                      </a:xfrm>
                      <a:prstGeom prst="straightConnector1"/>
                      <a:ln w="12700">
                        <a:solidFill/>
                      </a:ln>
                    </wps:spPr>
                    <wps:bodyPr/>
                  </wps:wsp>
                </a:graphicData>
              </a:graphic>
            </wp:anchor>
          </w:drawing>
        </mc:Choice>
        <mc:Fallback>
          <w:pict>
            <v:shape o:spt="32" o:oned="true" path="m,l21600,21600e" style="position:absolute;margin-left:70.700000000000003pt;margin-top:770.80000000000007pt;width:449.30000000000001pt;height:0;z-index:-251658240;mso-position-horizontal-relative:page;mso-position-vertical-relative:page">
              <v:stroke weight="1.pt"/>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3742690</wp:posOffset>
              </wp:positionH>
              <wp:positionV relativeFrom="page">
                <wp:posOffset>10033635</wp:posOffset>
              </wp:positionV>
              <wp:extent cx="118745" cy="91440"/>
              <wp:wrapNone/>
              <wp:docPr id="102" name="Shape 102"/>
              <a:graphic xmlns:a="http://schemas.openxmlformats.org/drawingml/2006/main">
                <a:graphicData uri="http://schemas.microsoft.com/office/word/2010/wordprocessingShape">
                  <wps:wsp>
                    <wps:cNvSpPr txBox="1"/>
                    <wps:spPr>
                      <a:xfrm>
                        <a:ext cx="118745"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128" type="#_x0000_t202" style="position:absolute;margin-left:294.69999999999999pt;margin-top:790.05000000000007pt;width:9.3499999999999996pt;height:7.2000000000000002pt;z-index:-18874400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3742690</wp:posOffset>
              </wp:positionH>
              <wp:positionV relativeFrom="page">
                <wp:posOffset>10033635</wp:posOffset>
              </wp:positionV>
              <wp:extent cx="118745" cy="91440"/>
              <wp:wrapNone/>
              <wp:docPr id="104" name="Shape 104"/>
              <a:graphic xmlns:a="http://schemas.openxmlformats.org/drawingml/2006/main">
                <a:graphicData uri="http://schemas.microsoft.com/office/word/2010/wordprocessingShape">
                  <wps:wsp>
                    <wps:cNvSpPr txBox="1"/>
                    <wps:spPr>
                      <a:xfrm>
                        <a:ext cx="118745"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130" type="#_x0000_t202" style="position:absolute;margin-left:294.69999999999999pt;margin-top:790.05000000000007pt;width:9.3499999999999996pt;height:7.2000000000000002pt;z-index:-18874399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1035685</wp:posOffset>
              </wp:positionH>
              <wp:positionV relativeFrom="page">
                <wp:posOffset>10033635</wp:posOffset>
              </wp:positionV>
              <wp:extent cx="5474335" cy="237490"/>
              <wp:wrapNone/>
              <wp:docPr id="106" name="Shape 106"/>
              <a:graphic xmlns:a="http://schemas.openxmlformats.org/drawingml/2006/main">
                <a:graphicData uri="http://schemas.microsoft.com/office/word/2010/wordprocessingShape">
                  <wps:wsp>
                    <wps:cNvSpPr txBox="1"/>
                    <wps:spPr>
                      <a:xfrm>
                        <a:ext cx="5474335" cy="237490"/>
                      </a:xfrm>
                      <a:prstGeom prst="rect"/>
                      <a:noFill/>
                    </wps:spPr>
                    <wps:txbx>
                      <w:txbxContent>
                        <w:p>
                          <w:pPr>
                            <w:pStyle w:val="Style7"/>
                            <w:keepNext w:val="0"/>
                            <w:keepLines w:val="0"/>
                            <w:widowControl w:val="0"/>
                            <w:shd w:val="clear" w:color="auto" w:fill="auto"/>
                            <w:tabs>
                              <w:tab w:pos="5314" w:val="right"/>
                              <w:tab w:pos="8621"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w:t>
                            <w:tab/>
                            <w:t>HYLNAT_EXT</w:t>
                            <w:tab/>
                            <w:t>Verze 3</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wps:txbx>
                    <wps:bodyPr lIns="0" tIns="0" rIns="0" bIns="0">
                      <a:spAutoFit/>
                    </wps:bodyPr>
                  </wps:wsp>
                </a:graphicData>
              </a:graphic>
            </wp:anchor>
          </w:drawing>
        </mc:Choice>
        <mc:Fallback>
          <w:pict>
            <v:shape id="_x0000_s1132" type="#_x0000_t202" style="position:absolute;margin-left:81.549999999999997pt;margin-top:790.05000000000007pt;width:431.05000000000001pt;height:18.699999999999999pt;z-index:-188743997;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5314" w:val="right"/>
                        <w:tab w:pos="8621"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w:t>
                      <w:tab/>
                      <w:t>HYLNAT_EXT</w:t>
                      <w:tab/>
                      <w:t>Verze 3</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v:textbox>
              <w10:wrap anchorx="page" anchory="page"/>
            </v:shape>
          </w:pict>
        </mc:Fallback>
      </mc:AlternateContent>
    </w:r>
    <w:r>
      <mc:AlternateContent>
        <mc:Choice Requires="wps">
          <w:drawing>
            <wp:anchor distT="0" distB="0" distL="0" distR="0" simplePos="0" relativeHeight="62914758" behindDoc="1" locked="0" layoutInCell="1" allowOverlap="1">
              <wp:simplePos x="0" y="0"/>
              <wp:positionH relativeFrom="page">
                <wp:posOffset>3855085</wp:posOffset>
              </wp:positionH>
              <wp:positionV relativeFrom="page">
                <wp:posOffset>10326370</wp:posOffset>
              </wp:positionV>
              <wp:extent cx="118745" cy="91440"/>
              <wp:wrapNone/>
              <wp:docPr id="108" name="Shape 108"/>
              <a:graphic xmlns:a="http://schemas.openxmlformats.org/drawingml/2006/main">
                <a:graphicData uri="http://schemas.microsoft.com/office/word/2010/wordprocessingShape">
                  <wps:wsp>
                    <wps:cNvSpPr txBox="1"/>
                    <wps:spPr>
                      <a:xfrm>
                        <a:ext cx="118745"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134" type="#_x0000_t202" style="position:absolute;margin-left:303.55000000000001pt;margin-top:813.10000000000002pt;width:9.3499999999999996pt;height:7.2000000000000002pt;z-index:-18874399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1029335</wp:posOffset>
              </wp:positionH>
              <wp:positionV relativeFrom="page">
                <wp:posOffset>9989185</wp:posOffset>
              </wp:positionV>
              <wp:extent cx="5706110" cy="0"/>
              <wp:wrapNone/>
              <wp:docPr id="110" name="Shape 110"/>
              <a:graphic xmlns:a="http://schemas.openxmlformats.org/drawingml/2006/main">
                <a:graphicData uri="http://schemas.microsoft.com/office/word/2010/wordprocessingShape">
                  <wps:wsp>
                    <wps:cNvCnPr/>
                    <wps:spPr>
                      <a:xfrm>
                        <a:ext cx="5706110" cy="0"/>
                      </a:xfrm>
                      <a:prstGeom prst="straightConnector1"/>
                      <a:ln w="12700">
                        <a:solidFill/>
                      </a:ln>
                    </wps:spPr>
                    <wps:bodyPr/>
                  </wps:wsp>
                </a:graphicData>
              </a:graphic>
            </wp:anchor>
          </w:drawing>
        </mc:Choice>
        <mc:Fallback>
          <w:pict>
            <v:shape o:spt="32" o:oned="true" path="m,l21600,21600e" style="position:absolute;margin-left:81.049999999999997pt;margin-top:786.55000000000007pt;width:449.30000000000001pt;height:0;z-index:-251658240;mso-position-horizontal-relative:page;mso-position-vertical-relative:page">
              <v:stroke weight="1.pt"/>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752475</wp:posOffset>
              </wp:positionH>
              <wp:positionV relativeFrom="page">
                <wp:posOffset>10033635</wp:posOffset>
              </wp:positionV>
              <wp:extent cx="1572895" cy="237490"/>
              <wp:wrapNone/>
              <wp:docPr id="129" name="Shape 129"/>
              <a:graphic xmlns:a="http://schemas.openxmlformats.org/drawingml/2006/main">
                <a:graphicData uri="http://schemas.microsoft.com/office/word/2010/wordprocessingShape">
                  <wps:wsp>
                    <wps:cNvSpPr txBox="1"/>
                    <wps:spPr>
                      <a:xfrm>
                        <a:ext cx="1572895" cy="2374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 +</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wps:txbx>
                    <wps:bodyPr wrap="none" lIns="0" tIns="0" rIns="0" bIns="0">
                      <a:spAutoFit/>
                    </wps:bodyPr>
                  </wps:wsp>
                </a:graphicData>
              </a:graphic>
            </wp:anchor>
          </w:drawing>
        </mc:Choice>
        <mc:Fallback>
          <w:pict>
            <v:shape id="_x0000_s1155" type="#_x0000_t202" style="position:absolute;margin-left:59.25pt;margin-top:790.05000000000007pt;width:123.85000000000001pt;height:18.699999999999999pt;z-index:-18874399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 +</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v:textbox>
              <w10:wrap anchorx="page" anchory="page"/>
            </v:shape>
          </w:pict>
        </mc:Fallback>
      </mc:AlternateContent>
    </w:r>
    <w:r>
      <mc:AlternateContent>
        <mc:Choice Requires="wps">
          <w:drawing>
            <wp:anchor distT="0" distB="0" distL="0" distR="0" simplePos="0" relativeHeight="62914762" behindDoc="1" locked="0" layoutInCell="1" allowOverlap="1">
              <wp:simplePos x="0" y="0"/>
              <wp:positionH relativeFrom="page">
                <wp:posOffset>3318510</wp:posOffset>
              </wp:positionH>
              <wp:positionV relativeFrom="page">
                <wp:posOffset>10033635</wp:posOffset>
              </wp:positionV>
              <wp:extent cx="2907665" cy="115570"/>
              <wp:wrapNone/>
              <wp:docPr id="131" name="Shape 131"/>
              <a:graphic xmlns:a="http://schemas.openxmlformats.org/drawingml/2006/main">
                <a:graphicData uri="http://schemas.microsoft.com/office/word/2010/wordprocessingShape">
                  <wps:wsp>
                    <wps:cNvSpPr txBox="1"/>
                    <wps:spPr>
                      <a:xfrm>
                        <a:ext cx="2907665" cy="115570"/>
                      </a:xfrm>
                      <a:prstGeom prst="rect"/>
                      <a:noFill/>
                    </wps:spPr>
                    <wps:txbx>
                      <w:txbxContent>
                        <w:p>
                          <w:pPr>
                            <w:pStyle w:val="Style7"/>
                            <w:keepNext w:val="0"/>
                            <w:keepLines w:val="0"/>
                            <w:widowControl w:val="0"/>
                            <w:shd w:val="clear" w:color="auto" w:fill="auto"/>
                            <w:tabs>
                              <w:tab w:pos="4579"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HYLNAT_EXT</w:t>
                            <w:tab/>
                            <w:t>Verze 3</w:t>
                          </w:r>
                        </w:p>
                      </w:txbxContent>
                    </wps:txbx>
                    <wps:bodyPr lIns="0" tIns="0" rIns="0" bIns="0">
                      <a:spAutoFit/>
                    </wps:bodyPr>
                  </wps:wsp>
                </a:graphicData>
              </a:graphic>
            </wp:anchor>
          </w:drawing>
        </mc:Choice>
        <mc:Fallback>
          <w:pict>
            <v:shape id="_x0000_s1157" type="#_x0000_t202" style="position:absolute;margin-left:261.30000000000001pt;margin-top:790.05000000000007pt;width:228.95000000000002pt;height:9.0999999999999996pt;z-index:-188743991;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4579"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HYLNAT_EXT</w:t>
                      <w:tab/>
                      <w:t>Verze 3</w:t>
                    </w:r>
                  </w:p>
                </w:txbxContent>
              </v:textbox>
              <w10:wrap anchorx="page" anchory="page"/>
            </v:shape>
          </w:pict>
        </mc:Fallback>
      </mc:AlternateContent>
    </w:r>
    <w:r>
      <mc:AlternateContent>
        <mc:Choice Requires="wps">
          <w:drawing>
            <wp:anchor distT="0" distB="0" distL="0" distR="0" simplePos="0" relativeHeight="62914764" behindDoc="1" locked="0" layoutInCell="1" allowOverlap="1">
              <wp:simplePos x="0" y="0"/>
              <wp:positionH relativeFrom="page">
                <wp:posOffset>3562350</wp:posOffset>
              </wp:positionH>
              <wp:positionV relativeFrom="page">
                <wp:posOffset>10326370</wp:posOffset>
              </wp:positionV>
              <wp:extent cx="128270" cy="91440"/>
              <wp:wrapNone/>
              <wp:docPr id="133" name="Shape 133"/>
              <a:graphic xmlns:a="http://schemas.openxmlformats.org/drawingml/2006/main">
                <a:graphicData uri="http://schemas.microsoft.com/office/word/2010/wordprocessingShape">
                  <wps:wsp>
                    <wps:cNvSpPr txBox="1"/>
                    <wps:spPr>
                      <a:xfrm>
                        <a:ext cx="128270"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159" type="#_x0000_t202" style="position:absolute;margin-left:280.5pt;margin-top:813.10000000000002pt;width:10.1pt;height:7.2000000000000002pt;z-index:-18874398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746125</wp:posOffset>
              </wp:positionH>
              <wp:positionV relativeFrom="page">
                <wp:posOffset>9989185</wp:posOffset>
              </wp:positionV>
              <wp:extent cx="5706110" cy="0"/>
              <wp:wrapNone/>
              <wp:docPr id="135" name="Shape 135"/>
              <a:graphic xmlns:a="http://schemas.openxmlformats.org/drawingml/2006/main">
                <a:graphicData uri="http://schemas.microsoft.com/office/word/2010/wordprocessingShape">
                  <wps:wsp>
                    <wps:cNvCnPr/>
                    <wps:spPr>
                      <a:xfrm>
                        <a:ext cx="5706110" cy="0"/>
                      </a:xfrm>
                      <a:prstGeom prst="straightConnector1"/>
                      <a:ln w="12700">
                        <a:solidFill/>
                      </a:ln>
                    </wps:spPr>
                    <wps:bodyPr/>
                  </wps:wsp>
                </a:graphicData>
              </a:graphic>
            </wp:anchor>
          </w:drawing>
        </mc:Choice>
        <mc:Fallback>
          <w:pict>
            <v:shape o:spt="32" o:oned="true" path="m,l21600,21600e" style="position:absolute;margin-left:58.75pt;margin-top:786.55000000000007pt;width:449.30000000000001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1035685</wp:posOffset>
              </wp:positionH>
              <wp:positionV relativeFrom="page">
                <wp:posOffset>10033635</wp:posOffset>
              </wp:positionV>
              <wp:extent cx="5474335" cy="237490"/>
              <wp:wrapNone/>
              <wp:docPr id="14" name="Shape 14"/>
              <a:graphic xmlns:a="http://schemas.openxmlformats.org/drawingml/2006/main">
                <a:graphicData uri="http://schemas.microsoft.com/office/word/2010/wordprocessingShape">
                  <wps:wsp>
                    <wps:cNvSpPr txBox="1"/>
                    <wps:spPr>
                      <a:xfrm>
                        <a:ext cx="5474335" cy="237490"/>
                      </a:xfrm>
                      <a:prstGeom prst="rect"/>
                      <a:noFill/>
                    </wps:spPr>
                    <wps:txbx>
                      <w:txbxContent>
                        <w:p>
                          <w:pPr>
                            <w:pStyle w:val="Style7"/>
                            <w:keepNext w:val="0"/>
                            <w:keepLines w:val="0"/>
                            <w:widowControl w:val="0"/>
                            <w:shd w:val="clear" w:color="auto" w:fill="auto"/>
                            <w:tabs>
                              <w:tab w:pos="5314" w:val="right"/>
                              <w:tab w:pos="8621"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w:t>
                            <w:tab/>
                            <w:t>HYLNAT_EXT</w:t>
                            <w:tab/>
                            <w:t>Verze 3</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wps:txbx>
                    <wps:bodyPr lIns="0" tIns="0" rIns="0" bIns="0">
                      <a:spAutoFit/>
                    </wps:bodyPr>
                  </wps:wsp>
                </a:graphicData>
              </a:graphic>
            </wp:anchor>
          </w:drawing>
        </mc:Choice>
        <mc:Fallback>
          <w:pict>
            <v:shape id="_x0000_s1040" type="#_x0000_t202" style="position:absolute;margin-left:81.549999999999997pt;margin-top:790.05000000000007pt;width:431.05000000000001pt;height:18.699999999999999pt;z-index:-188744059;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5314" w:val="right"/>
                        <w:tab w:pos="8621"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w:t>
                      <w:tab/>
                      <w:t>HYLNAT_EXT</w:t>
                      <w:tab/>
                      <w:t>Verze 3</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3855085</wp:posOffset>
              </wp:positionH>
              <wp:positionV relativeFrom="page">
                <wp:posOffset>10326370</wp:posOffset>
              </wp:positionV>
              <wp:extent cx="118745" cy="91440"/>
              <wp:wrapNone/>
              <wp:docPr id="16" name="Shape 16"/>
              <a:graphic xmlns:a="http://schemas.openxmlformats.org/drawingml/2006/main">
                <a:graphicData uri="http://schemas.microsoft.com/office/word/2010/wordprocessingShape">
                  <wps:wsp>
                    <wps:cNvSpPr txBox="1"/>
                    <wps:spPr>
                      <a:xfrm>
                        <a:ext cx="118745"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42" type="#_x0000_t202" style="position:absolute;margin-left:303.55000000000001pt;margin-top:813.10000000000002pt;width:9.3499999999999996pt;height:7.2000000000000002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1029335</wp:posOffset>
              </wp:positionH>
              <wp:positionV relativeFrom="page">
                <wp:posOffset>9989185</wp:posOffset>
              </wp:positionV>
              <wp:extent cx="5706110" cy="0"/>
              <wp:wrapNone/>
              <wp:docPr id="18" name="Shape 18"/>
              <a:graphic xmlns:a="http://schemas.openxmlformats.org/drawingml/2006/main">
                <a:graphicData uri="http://schemas.microsoft.com/office/word/2010/wordprocessingShape">
                  <wps:wsp>
                    <wps:cNvCnPr/>
                    <wps:spPr>
                      <a:xfrm>
                        <a:ext cx="5706110" cy="0"/>
                      </a:xfrm>
                      <a:prstGeom prst="straightConnector1"/>
                      <a:ln w="12700">
                        <a:solidFill/>
                      </a:ln>
                    </wps:spPr>
                    <wps:bodyPr/>
                  </wps:wsp>
                </a:graphicData>
              </a:graphic>
            </wp:anchor>
          </w:drawing>
        </mc:Choice>
        <mc:Fallback>
          <w:pict>
            <v:shape o:spt="32" o:oned="true" path="m,l21600,21600e" style="position:absolute;margin-left:81.049999999999997pt;margin-top:786.55000000000007pt;width:449.30000000000001pt;height:0;z-index:-251658240;mso-position-horizontal-relative:page;mso-position-vertical-relative:page">
              <v:stroke weight="1.pt"/>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6" behindDoc="1" locked="0" layoutInCell="1" allowOverlap="1">
              <wp:simplePos x="0" y="0"/>
              <wp:positionH relativeFrom="page">
                <wp:posOffset>752475</wp:posOffset>
              </wp:positionH>
              <wp:positionV relativeFrom="page">
                <wp:posOffset>10033635</wp:posOffset>
              </wp:positionV>
              <wp:extent cx="1572895" cy="237490"/>
              <wp:wrapNone/>
              <wp:docPr id="136" name="Shape 136"/>
              <a:graphic xmlns:a="http://schemas.openxmlformats.org/drawingml/2006/main">
                <a:graphicData uri="http://schemas.microsoft.com/office/word/2010/wordprocessingShape">
                  <wps:wsp>
                    <wps:cNvSpPr txBox="1"/>
                    <wps:spPr>
                      <a:xfrm>
                        <a:ext cx="1572895" cy="2374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 +</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wps:txbx>
                    <wps:bodyPr wrap="none" lIns="0" tIns="0" rIns="0" bIns="0">
                      <a:spAutoFit/>
                    </wps:bodyPr>
                  </wps:wsp>
                </a:graphicData>
              </a:graphic>
            </wp:anchor>
          </w:drawing>
        </mc:Choice>
        <mc:Fallback>
          <w:pict>
            <v:shape id="_x0000_s1162" type="#_x0000_t202" style="position:absolute;margin-left:59.25pt;margin-top:790.05000000000007pt;width:123.85000000000001pt;height:18.699999999999999pt;z-index:-18874398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 +</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v:textbox>
              <w10:wrap anchorx="page" anchory="page"/>
            </v:shape>
          </w:pict>
        </mc:Fallback>
      </mc:AlternateContent>
    </w:r>
    <w:r>
      <mc:AlternateContent>
        <mc:Choice Requires="wps">
          <w:drawing>
            <wp:anchor distT="0" distB="0" distL="0" distR="0" simplePos="0" relativeHeight="62914768" behindDoc="1" locked="0" layoutInCell="1" allowOverlap="1">
              <wp:simplePos x="0" y="0"/>
              <wp:positionH relativeFrom="page">
                <wp:posOffset>3318510</wp:posOffset>
              </wp:positionH>
              <wp:positionV relativeFrom="page">
                <wp:posOffset>10033635</wp:posOffset>
              </wp:positionV>
              <wp:extent cx="2907665" cy="115570"/>
              <wp:wrapNone/>
              <wp:docPr id="138" name="Shape 138"/>
              <a:graphic xmlns:a="http://schemas.openxmlformats.org/drawingml/2006/main">
                <a:graphicData uri="http://schemas.microsoft.com/office/word/2010/wordprocessingShape">
                  <wps:wsp>
                    <wps:cNvSpPr txBox="1"/>
                    <wps:spPr>
                      <a:xfrm>
                        <a:ext cx="2907665" cy="115570"/>
                      </a:xfrm>
                      <a:prstGeom prst="rect"/>
                      <a:noFill/>
                    </wps:spPr>
                    <wps:txbx>
                      <w:txbxContent>
                        <w:p>
                          <w:pPr>
                            <w:pStyle w:val="Style7"/>
                            <w:keepNext w:val="0"/>
                            <w:keepLines w:val="0"/>
                            <w:widowControl w:val="0"/>
                            <w:shd w:val="clear" w:color="auto" w:fill="auto"/>
                            <w:tabs>
                              <w:tab w:pos="4579"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HYLNAT_EXT</w:t>
                            <w:tab/>
                            <w:t>Verze 3</w:t>
                          </w:r>
                        </w:p>
                      </w:txbxContent>
                    </wps:txbx>
                    <wps:bodyPr lIns="0" tIns="0" rIns="0" bIns="0">
                      <a:spAutoFit/>
                    </wps:bodyPr>
                  </wps:wsp>
                </a:graphicData>
              </a:graphic>
            </wp:anchor>
          </w:drawing>
        </mc:Choice>
        <mc:Fallback>
          <w:pict>
            <v:shape id="_x0000_s1164" type="#_x0000_t202" style="position:absolute;margin-left:261.30000000000001pt;margin-top:790.05000000000007pt;width:228.95000000000002pt;height:9.0999999999999996pt;z-index:-188743985;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4579"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HYLNAT_EXT</w:t>
                      <w:tab/>
                      <w:t>Verze 3</w:t>
                    </w:r>
                  </w:p>
                </w:txbxContent>
              </v:textbox>
              <w10:wrap anchorx="page" anchory="page"/>
            </v:shape>
          </w:pict>
        </mc:Fallback>
      </mc:AlternateContent>
    </w:r>
    <w:r>
      <mc:AlternateContent>
        <mc:Choice Requires="wps">
          <w:drawing>
            <wp:anchor distT="0" distB="0" distL="0" distR="0" simplePos="0" relativeHeight="62914770" behindDoc="1" locked="0" layoutInCell="1" allowOverlap="1">
              <wp:simplePos x="0" y="0"/>
              <wp:positionH relativeFrom="page">
                <wp:posOffset>3562350</wp:posOffset>
              </wp:positionH>
              <wp:positionV relativeFrom="page">
                <wp:posOffset>10326370</wp:posOffset>
              </wp:positionV>
              <wp:extent cx="128270" cy="91440"/>
              <wp:wrapNone/>
              <wp:docPr id="140" name="Shape 140"/>
              <a:graphic xmlns:a="http://schemas.openxmlformats.org/drawingml/2006/main">
                <a:graphicData uri="http://schemas.microsoft.com/office/word/2010/wordprocessingShape">
                  <wps:wsp>
                    <wps:cNvSpPr txBox="1"/>
                    <wps:spPr>
                      <a:xfrm>
                        <a:ext cx="128270"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166" type="#_x0000_t202" style="position:absolute;margin-left:280.5pt;margin-top:813.10000000000002pt;width:10.1pt;height:7.2000000000000002pt;z-index:-18874398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746125</wp:posOffset>
              </wp:positionH>
              <wp:positionV relativeFrom="page">
                <wp:posOffset>9989185</wp:posOffset>
              </wp:positionV>
              <wp:extent cx="5706110" cy="0"/>
              <wp:wrapNone/>
              <wp:docPr id="142" name="Shape 142"/>
              <a:graphic xmlns:a="http://schemas.openxmlformats.org/drawingml/2006/main">
                <a:graphicData uri="http://schemas.microsoft.com/office/word/2010/wordprocessingShape">
                  <wps:wsp>
                    <wps:cNvCnPr/>
                    <wps:spPr>
                      <a:xfrm>
                        <a:ext cx="5706110" cy="0"/>
                      </a:xfrm>
                      <a:prstGeom prst="straightConnector1"/>
                      <a:ln w="12700">
                        <a:solidFill/>
                      </a:ln>
                    </wps:spPr>
                    <wps:bodyPr/>
                  </wps:wsp>
                </a:graphicData>
              </a:graphic>
            </wp:anchor>
          </w:drawing>
        </mc:Choice>
        <mc:Fallback>
          <w:pict>
            <v:shape o:spt="32" o:oned="true" path="m,l21600,21600e" style="position:absolute;margin-left:58.75pt;margin-top:786.55000000000007pt;width:449.30000000000001pt;height:0;z-index:-251658240;mso-position-horizontal-relative:page;mso-position-vertical-relative:page">
              <v:stroke weight="1.pt"/>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2" behindDoc="1" locked="0" layoutInCell="1" allowOverlap="1">
              <wp:simplePos x="0" y="0"/>
              <wp:positionH relativeFrom="page">
                <wp:posOffset>3742690</wp:posOffset>
              </wp:positionH>
              <wp:positionV relativeFrom="page">
                <wp:posOffset>10033635</wp:posOffset>
              </wp:positionV>
              <wp:extent cx="118745" cy="91440"/>
              <wp:wrapNone/>
              <wp:docPr id="143" name="Shape 143"/>
              <a:graphic xmlns:a="http://schemas.openxmlformats.org/drawingml/2006/main">
                <a:graphicData uri="http://schemas.microsoft.com/office/word/2010/wordprocessingShape">
                  <wps:wsp>
                    <wps:cNvSpPr txBox="1"/>
                    <wps:spPr>
                      <a:xfrm>
                        <a:ext cx="118745"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169" type="#_x0000_t202" style="position:absolute;margin-left:294.69999999999999pt;margin-top:790.05000000000007pt;width:9.3499999999999996pt;height:7.2000000000000002pt;z-index:-18874398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4" behindDoc="1" locked="0" layoutInCell="1" allowOverlap="1">
              <wp:simplePos x="0" y="0"/>
              <wp:positionH relativeFrom="page">
                <wp:posOffset>3742690</wp:posOffset>
              </wp:positionH>
              <wp:positionV relativeFrom="page">
                <wp:posOffset>10033635</wp:posOffset>
              </wp:positionV>
              <wp:extent cx="118745" cy="91440"/>
              <wp:wrapNone/>
              <wp:docPr id="145" name="Shape 145"/>
              <a:graphic xmlns:a="http://schemas.openxmlformats.org/drawingml/2006/main">
                <a:graphicData uri="http://schemas.microsoft.com/office/word/2010/wordprocessingShape">
                  <wps:wsp>
                    <wps:cNvSpPr txBox="1"/>
                    <wps:spPr>
                      <a:xfrm>
                        <a:ext cx="118745"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171" type="#_x0000_t202" style="position:absolute;margin-left:294.69999999999999pt;margin-top:790.05000000000007pt;width:9.3499999999999996pt;height:7.2000000000000002pt;z-index:-18874397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6" behindDoc="1" locked="0" layoutInCell="1" allowOverlap="1">
              <wp:simplePos x="0" y="0"/>
              <wp:positionH relativeFrom="page">
                <wp:posOffset>752475</wp:posOffset>
              </wp:positionH>
              <wp:positionV relativeFrom="page">
                <wp:posOffset>10033635</wp:posOffset>
              </wp:positionV>
              <wp:extent cx="1572895" cy="237490"/>
              <wp:wrapNone/>
              <wp:docPr id="151" name="Shape 151"/>
              <a:graphic xmlns:a="http://schemas.openxmlformats.org/drawingml/2006/main">
                <a:graphicData uri="http://schemas.microsoft.com/office/word/2010/wordprocessingShape">
                  <wps:wsp>
                    <wps:cNvSpPr txBox="1"/>
                    <wps:spPr>
                      <a:xfrm>
                        <a:ext cx="1572895" cy="2374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 +</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wps:txbx>
                    <wps:bodyPr wrap="none" lIns="0" tIns="0" rIns="0" bIns="0">
                      <a:spAutoFit/>
                    </wps:bodyPr>
                  </wps:wsp>
                </a:graphicData>
              </a:graphic>
            </wp:anchor>
          </w:drawing>
        </mc:Choice>
        <mc:Fallback>
          <w:pict>
            <v:shape id="_x0000_s1177" type="#_x0000_t202" style="position:absolute;margin-left:59.25pt;margin-top:790.05000000000007pt;width:123.85000000000001pt;height:18.699999999999999pt;z-index:-18874397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 +</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v:textbox>
              <w10:wrap anchorx="page" anchory="page"/>
            </v:shape>
          </w:pict>
        </mc:Fallback>
      </mc:AlternateContent>
    </w:r>
    <w:r>
      <mc:AlternateContent>
        <mc:Choice Requires="wps">
          <w:drawing>
            <wp:anchor distT="0" distB="0" distL="0" distR="0" simplePos="0" relativeHeight="62914778" behindDoc="1" locked="0" layoutInCell="1" allowOverlap="1">
              <wp:simplePos x="0" y="0"/>
              <wp:positionH relativeFrom="page">
                <wp:posOffset>3318510</wp:posOffset>
              </wp:positionH>
              <wp:positionV relativeFrom="page">
                <wp:posOffset>10033635</wp:posOffset>
              </wp:positionV>
              <wp:extent cx="2907665" cy="115570"/>
              <wp:wrapNone/>
              <wp:docPr id="153" name="Shape 153"/>
              <a:graphic xmlns:a="http://schemas.openxmlformats.org/drawingml/2006/main">
                <a:graphicData uri="http://schemas.microsoft.com/office/word/2010/wordprocessingShape">
                  <wps:wsp>
                    <wps:cNvSpPr txBox="1"/>
                    <wps:spPr>
                      <a:xfrm>
                        <a:ext cx="2907665" cy="115570"/>
                      </a:xfrm>
                      <a:prstGeom prst="rect"/>
                      <a:noFill/>
                    </wps:spPr>
                    <wps:txbx>
                      <w:txbxContent>
                        <w:p>
                          <w:pPr>
                            <w:pStyle w:val="Style7"/>
                            <w:keepNext w:val="0"/>
                            <w:keepLines w:val="0"/>
                            <w:widowControl w:val="0"/>
                            <w:shd w:val="clear" w:color="auto" w:fill="auto"/>
                            <w:tabs>
                              <w:tab w:pos="4579"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HYLNAT_EXT</w:t>
                            <w:tab/>
                            <w:t>Verze 3</w:t>
                          </w:r>
                        </w:p>
                      </w:txbxContent>
                    </wps:txbx>
                    <wps:bodyPr lIns="0" tIns="0" rIns="0" bIns="0">
                      <a:spAutoFit/>
                    </wps:bodyPr>
                  </wps:wsp>
                </a:graphicData>
              </a:graphic>
            </wp:anchor>
          </w:drawing>
        </mc:Choice>
        <mc:Fallback>
          <w:pict>
            <v:shape id="_x0000_s1179" type="#_x0000_t202" style="position:absolute;margin-left:261.30000000000001pt;margin-top:790.05000000000007pt;width:228.95000000000002pt;height:9.0999999999999996pt;z-index:-188743975;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4579"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HYLNAT_EXT</w:t>
                      <w:tab/>
                      <w:t>Verze 3</w:t>
                    </w:r>
                  </w:p>
                </w:txbxContent>
              </v:textbox>
              <w10:wrap anchorx="page" anchory="page"/>
            </v:shape>
          </w:pict>
        </mc:Fallback>
      </mc:AlternateContent>
    </w:r>
    <w:r>
      <mc:AlternateContent>
        <mc:Choice Requires="wps">
          <w:drawing>
            <wp:anchor distT="0" distB="0" distL="0" distR="0" simplePos="0" relativeHeight="62914780" behindDoc="1" locked="0" layoutInCell="1" allowOverlap="1">
              <wp:simplePos x="0" y="0"/>
              <wp:positionH relativeFrom="page">
                <wp:posOffset>3562350</wp:posOffset>
              </wp:positionH>
              <wp:positionV relativeFrom="page">
                <wp:posOffset>10326370</wp:posOffset>
              </wp:positionV>
              <wp:extent cx="128270" cy="91440"/>
              <wp:wrapNone/>
              <wp:docPr id="155" name="Shape 155"/>
              <a:graphic xmlns:a="http://schemas.openxmlformats.org/drawingml/2006/main">
                <a:graphicData uri="http://schemas.microsoft.com/office/word/2010/wordprocessingShape">
                  <wps:wsp>
                    <wps:cNvSpPr txBox="1"/>
                    <wps:spPr>
                      <a:xfrm>
                        <a:ext cx="128270"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181" type="#_x0000_t202" style="position:absolute;margin-left:280.5pt;margin-top:813.10000000000002pt;width:10.1pt;height:7.2000000000000002pt;z-index:-18874397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746125</wp:posOffset>
              </wp:positionH>
              <wp:positionV relativeFrom="page">
                <wp:posOffset>9989185</wp:posOffset>
              </wp:positionV>
              <wp:extent cx="5706110" cy="0"/>
              <wp:wrapNone/>
              <wp:docPr id="157" name="Shape 157"/>
              <a:graphic xmlns:a="http://schemas.openxmlformats.org/drawingml/2006/main">
                <a:graphicData uri="http://schemas.microsoft.com/office/word/2010/wordprocessingShape">
                  <wps:wsp>
                    <wps:cNvCnPr/>
                    <wps:spPr>
                      <a:xfrm>
                        <a:ext cx="5706110" cy="0"/>
                      </a:xfrm>
                      <a:prstGeom prst="straightConnector1"/>
                      <a:ln w="12700">
                        <a:solidFill/>
                      </a:ln>
                    </wps:spPr>
                    <wps:bodyPr/>
                  </wps:wsp>
                </a:graphicData>
              </a:graphic>
            </wp:anchor>
          </w:drawing>
        </mc:Choice>
        <mc:Fallback>
          <w:pict>
            <v:shape o:spt="32" o:oned="true" path="m,l21600,21600e" style="position:absolute;margin-left:58.75pt;margin-top:786.55000000000007pt;width:449.30000000000001pt;height:0;z-index:-251658240;mso-position-horizontal-relative:page;mso-position-vertical-relative:page">
              <v:stroke weight="1.pt"/>
            </v:shape>
          </w:pict>
        </mc:Fallback>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2" behindDoc="1" locked="0" layoutInCell="1" allowOverlap="1">
              <wp:simplePos x="0" y="0"/>
              <wp:positionH relativeFrom="page">
                <wp:posOffset>752475</wp:posOffset>
              </wp:positionH>
              <wp:positionV relativeFrom="page">
                <wp:posOffset>10033635</wp:posOffset>
              </wp:positionV>
              <wp:extent cx="5474335" cy="237490"/>
              <wp:wrapNone/>
              <wp:docPr id="158" name="Shape 158"/>
              <a:graphic xmlns:a="http://schemas.openxmlformats.org/drawingml/2006/main">
                <a:graphicData uri="http://schemas.microsoft.com/office/word/2010/wordprocessingShape">
                  <wps:wsp>
                    <wps:cNvSpPr txBox="1"/>
                    <wps:spPr>
                      <a:xfrm>
                        <a:ext cx="5474335" cy="237490"/>
                      </a:xfrm>
                      <a:prstGeom prst="rect"/>
                      <a:noFill/>
                    </wps:spPr>
                    <wps:txbx>
                      <w:txbxContent>
                        <w:p>
                          <w:pPr>
                            <w:pStyle w:val="Style7"/>
                            <w:keepNext w:val="0"/>
                            <w:keepLines w:val="0"/>
                            <w:widowControl w:val="0"/>
                            <w:shd w:val="clear" w:color="auto" w:fill="auto"/>
                            <w:tabs>
                              <w:tab w:pos="5314" w:val="right"/>
                              <w:tab w:pos="8621"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 +</w:t>
                            <w:tab/>
                            <w:t>HYLNAT_EXT</w:t>
                            <w:tab/>
                            <w:t>Verze 3</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wps:txbx>
                    <wps:bodyPr lIns="0" tIns="0" rIns="0" bIns="0">
                      <a:spAutoFit/>
                    </wps:bodyPr>
                  </wps:wsp>
                </a:graphicData>
              </a:graphic>
            </wp:anchor>
          </w:drawing>
        </mc:Choice>
        <mc:Fallback>
          <w:pict>
            <v:shape id="_x0000_s1184" type="#_x0000_t202" style="position:absolute;margin-left:59.25pt;margin-top:790.05000000000007pt;width:431.05000000000001pt;height:18.699999999999999pt;z-index:-188743971;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5314" w:val="right"/>
                        <w:tab w:pos="8621"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 +</w:t>
                      <w:tab/>
                      <w:t>HYLNAT_EXT</w:t>
                      <w:tab/>
                      <w:t>Verze 3</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v:textbox>
              <w10:wrap anchorx="page" anchory="page"/>
            </v:shape>
          </w:pict>
        </mc:Fallback>
      </mc:AlternateContent>
    </w:r>
    <w:r>
      <mc:AlternateContent>
        <mc:Choice Requires="wps">
          <w:drawing>
            <wp:anchor distT="0" distB="0" distL="0" distR="0" simplePos="0" relativeHeight="62914784" behindDoc="1" locked="0" layoutInCell="1" allowOverlap="1">
              <wp:simplePos x="0" y="0"/>
              <wp:positionH relativeFrom="page">
                <wp:posOffset>3562350</wp:posOffset>
              </wp:positionH>
              <wp:positionV relativeFrom="page">
                <wp:posOffset>10326370</wp:posOffset>
              </wp:positionV>
              <wp:extent cx="128270" cy="91440"/>
              <wp:wrapNone/>
              <wp:docPr id="160" name="Shape 160"/>
              <a:graphic xmlns:a="http://schemas.openxmlformats.org/drawingml/2006/main">
                <a:graphicData uri="http://schemas.microsoft.com/office/word/2010/wordprocessingShape">
                  <wps:wsp>
                    <wps:cNvSpPr txBox="1"/>
                    <wps:spPr>
                      <a:xfrm>
                        <a:ext cx="128270"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186" type="#_x0000_t202" style="position:absolute;margin-left:280.5pt;margin-top:813.10000000000002pt;width:10.1pt;height:7.2000000000000002pt;z-index:-18874396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746125</wp:posOffset>
              </wp:positionH>
              <wp:positionV relativeFrom="page">
                <wp:posOffset>9989185</wp:posOffset>
              </wp:positionV>
              <wp:extent cx="5706110" cy="0"/>
              <wp:wrapNone/>
              <wp:docPr id="162" name="Shape 162"/>
              <a:graphic xmlns:a="http://schemas.openxmlformats.org/drawingml/2006/main">
                <a:graphicData uri="http://schemas.microsoft.com/office/word/2010/wordprocessingShape">
                  <wps:wsp>
                    <wps:cNvCnPr/>
                    <wps:spPr>
                      <a:xfrm>
                        <a:ext cx="5706110" cy="0"/>
                      </a:xfrm>
                      <a:prstGeom prst="straightConnector1"/>
                      <a:ln w="12700">
                        <a:solidFill/>
                      </a:ln>
                    </wps:spPr>
                    <wps:bodyPr/>
                  </wps:wsp>
                </a:graphicData>
              </a:graphic>
            </wp:anchor>
          </w:drawing>
        </mc:Choice>
        <mc:Fallback>
          <w:pict>
            <v:shape o:spt="32" o:oned="true" path="m,l21600,21600e" style="position:absolute;margin-left:58.75pt;margin-top:786.55000000000007pt;width:449.30000000000001pt;height:0;z-index:-251658240;mso-position-horizontal-relative:page;mso-position-vertical-relative:page">
              <v:stroke weight="1.pt"/>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6" behindDoc="1" locked="0" layoutInCell="1" allowOverlap="1">
              <wp:simplePos x="0" y="0"/>
              <wp:positionH relativeFrom="page">
                <wp:posOffset>752475</wp:posOffset>
              </wp:positionH>
              <wp:positionV relativeFrom="page">
                <wp:posOffset>10033635</wp:posOffset>
              </wp:positionV>
              <wp:extent cx="1572895" cy="237490"/>
              <wp:wrapNone/>
              <wp:docPr id="165" name="Shape 165"/>
              <a:graphic xmlns:a="http://schemas.openxmlformats.org/drawingml/2006/main">
                <a:graphicData uri="http://schemas.microsoft.com/office/word/2010/wordprocessingShape">
                  <wps:wsp>
                    <wps:cNvSpPr txBox="1"/>
                    <wps:spPr>
                      <a:xfrm>
                        <a:ext cx="1572895" cy="2374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 +</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wps:txbx>
                    <wps:bodyPr wrap="none" lIns="0" tIns="0" rIns="0" bIns="0">
                      <a:spAutoFit/>
                    </wps:bodyPr>
                  </wps:wsp>
                </a:graphicData>
              </a:graphic>
            </wp:anchor>
          </w:drawing>
        </mc:Choice>
        <mc:Fallback>
          <w:pict>
            <v:shape id="_x0000_s1191" type="#_x0000_t202" style="position:absolute;margin-left:59.25pt;margin-top:790.05000000000007pt;width:123.85000000000001pt;height:18.699999999999999pt;z-index:-18874396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 +</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v:textbox>
              <w10:wrap anchorx="page" anchory="page"/>
            </v:shape>
          </w:pict>
        </mc:Fallback>
      </mc:AlternateContent>
    </w:r>
    <w:r>
      <mc:AlternateContent>
        <mc:Choice Requires="wps">
          <w:drawing>
            <wp:anchor distT="0" distB="0" distL="0" distR="0" simplePos="0" relativeHeight="62914788" behindDoc="1" locked="0" layoutInCell="1" allowOverlap="1">
              <wp:simplePos x="0" y="0"/>
              <wp:positionH relativeFrom="page">
                <wp:posOffset>3318510</wp:posOffset>
              </wp:positionH>
              <wp:positionV relativeFrom="page">
                <wp:posOffset>10033635</wp:posOffset>
              </wp:positionV>
              <wp:extent cx="2907665" cy="115570"/>
              <wp:wrapNone/>
              <wp:docPr id="167" name="Shape 167"/>
              <a:graphic xmlns:a="http://schemas.openxmlformats.org/drawingml/2006/main">
                <a:graphicData uri="http://schemas.microsoft.com/office/word/2010/wordprocessingShape">
                  <wps:wsp>
                    <wps:cNvSpPr txBox="1"/>
                    <wps:spPr>
                      <a:xfrm>
                        <a:ext cx="2907665" cy="115570"/>
                      </a:xfrm>
                      <a:prstGeom prst="rect"/>
                      <a:noFill/>
                    </wps:spPr>
                    <wps:txbx>
                      <w:txbxContent>
                        <w:p>
                          <w:pPr>
                            <w:pStyle w:val="Style7"/>
                            <w:keepNext w:val="0"/>
                            <w:keepLines w:val="0"/>
                            <w:widowControl w:val="0"/>
                            <w:shd w:val="clear" w:color="auto" w:fill="auto"/>
                            <w:tabs>
                              <w:tab w:pos="4579"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HYLNAT_EXT</w:t>
                            <w:tab/>
                            <w:t>Verze 3</w:t>
                          </w:r>
                        </w:p>
                      </w:txbxContent>
                    </wps:txbx>
                    <wps:bodyPr lIns="0" tIns="0" rIns="0" bIns="0">
                      <a:spAutoFit/>
                    </wps:bodyPr>
                  </wps:wsp>
                </a:graphicData>
              </a:graphic>
            </wp:anchor>
          </w:drawing>
        </mc:Choice>
        <mc:Fallback>
          <w:pict>
            <v:shape id="_x0000_s1193" type="#_x0000_t202" style="position:absolute;margin-left:261.30000000000001pt;margin-top:790.05000000000007pt;width:228.95000000000002pt;height:9.0999999999999996pt;z-index:-188743965;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4579"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HYLNAT_EXT</w:t>
                      <w:tab/>
                      <w:t>Verze 3</w:t>
                    </w:r>
                  </w:p>
                </w:txbxContent>
              </v:textbox>
              <w10:wrap anchorx="page" anchory="page"/>
            </v:shape>
          </w:pict>
        </mc:Fallback>
      </mc:AlternateContent>
    </w:r>
    <w:r>
      <mc:AlternateContent>
        <mc:Choice Requires="wps">
          <w:drawing>
            <wp:anchor distT="0" distB="0" distL="0" distR="0" simplePos="0" relativeHeight="62914790" behindDoc="1" locked="0" layoutInCell="1" allowOverlap="1">
              <wp:simplePos x="0" y="0"/>
              <wp:positionH relativeFrom="page">
                <wp:posOffset>3562350</wp:posOffset>
              </wp:positionH>
              <wp:positionV relativeFrom="page">
                <wp:posOffset>10326370</wp:posOffset>
              </wp:positionV>
              <wp:extent cx="128270" cy="91440"/>
              <wp:wrapNone/>
              <wp:docPr id="169" name="Shape 169"/>
              <a:graphic xmlns:a="http://schemas.openxmlformats.org/drawingml/2006/main">
                <a:graphicData uri="http://schemas.microsoft.com/office/word/2010/wordprocessingShape">
                  <wps:wsp>
                    <wps:cNvSpPr txBox="1"/>
                    <wps:spPr>
                      <a:xfrm>
                        <a:ext cx="128270"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195" type="#_x0000_t202" style="position:absolute;margin-left:280.5pt;margin-top:813.10000000000002pt;width:10.1pt;height:7.2000000000000002pt;z-index:-1887439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746125</wp:posOffset>
              </wp:positionH>
              <wp:positionV relativeFrom="page">
                <wp:posOffset>9989185</wp:posOffset>
              </wp:positionV>
              <wp:extent cx="5706110" cy="0"/>
              <wp:wrapNone/>
              <wp:docPr id="171" name="Shape 171"/>
              <a:graphic xmlns:a="http://schemas.openxmlformats.org/drawingml/2006/main">
                <a:graphicData uri="http://schemas.microsoft.com/office/word/2010/wordprocessingShape">
                  <wps:wsp>
                    <wps:cNvCnPr/>
                    <wps:spPr>
                      <a:xfrm>
                        <a:ext cx="5706110" cy="0"/>
                      </a:xfrm>
                      <a:prstGeom prst="straightConnector1"/>
                      <a:ln w="12700">
                        <a:solidFill/>
                      </a:ln>
                    </wps:spPr>
                    <wps:bodyPr/>
                  </wps:wsp>
                </a:graphicData>
              </a:graphic>
            </wp:anchor>
          </w:drawing>
        </mc:Choice>
        <mc:Fallback>
          <w:pict>
            <v:shape o:spt="32" o:oned="true" path="m,l21600,21600e" style="position:absolute;margin-left:58.75pt;margin-top:786.55000000000007pt;width:449.30000000000001pt;height:0;z-index:-251658240;mso-position-horizontal-relative:page;mso-position-vertical-relative:page">
              <v:stroke weight="1.pt"/>
            </v:shape>
          </w:pict>
        </mc:Fallback>
      </mc:AlternateContent>
    </w: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2" behindDoc="1" locked="0" layoutInCell="1" allowOverlap="1">
              <wp:simplePos x="0" y="0"/>
              <wp:positionH relativeFrom="page">
                <wp:posOffset>752475</wp:posOffset>
              </wp:positionH>
              <wp:positionV relativeFrom="page">
                <wp:posOffset>10033635</wp:posOffset>
              </wp:positionV>
              <wp:extent cx="1572895" cy="237490"/>
              <wp:wrapNone/>
              <wp:docPr id="172" name="Shape 172"/>
              <a:graphic xmlns:a="http://schemas.openxmlformats.org/drawingml/2006/main">
                <a:graphicData uri="http://schemas.microsoft.com/office/word/2010/wordprocessingShape">
                  <wps:wsp>
                    <wps:cNvSpPr txBox="1"/>
                    <wps:spPr>
                      <a:xfrm>
                        <a:ext cx="1572895" cy="2374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 +</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wps:txbx>
                    <wps:bodyPr wrap="none" lIns="0" tIns="0" rIns="0" bIns="0">
                      <a:spAutoFit/>
                    </wps:bodyPr>
                  </wps:wsp>
                </a:graphicData>
              </a:graphic>
            </wp:anchor>
          </w:drawing>
        </mc:Choice>
        <mc:Fallback>
          <w:pict>
            <v:shape id="_x0000_s1198" type="#_x0000_t202" style="position:absolute;margin-left:59.25pt;margin-top:790.05000000000007pt;width:123.85000000000001pt;height:18.699999999999999pt;z-index:-1887439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 +</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v:textbox>
              <w10:wrap anchorx="page" anchory="page"/>
            </v:shape>
          </w:pict>
        </mc:Fallback>
      </mc:AlternateContent>
    </w:r>
    <w:r>
      <mc:AlternateContent>
        <mc:Choice Requires="wps">
          <w:drawing>
            <wp:anchor distT="0" distB="0" distL="0" distR="0" simplePos="0" relativeHeight="62914794" behindDoc="1" locked="0" layoutInCell="1" allowOverlap="1">
              <wp:simplePos x="0" y="0"/>
              <wp:positionH relativeFrom="page">
                <wp:posOffset>3318510</wp:posOffset>
              </wp:positionH>
              <wp:positionV relativeFrom="page">
                <wp:posOffset>10033635</wp:posOffset>
              </wp:positionV>
              <wp:extent cx="2907665" cy="115570"/>
              <wp:wrapNone/>
              <wp:docPr id="174" name="Shape 174"/>
              <a:graphic xmlns:a="http://schemas.openxmlformats.org/drawingml/2006/main">
                <a:graphicData uri="http://schemas.microsoft.com/office/word/2010/wordprocessingShape">
                  <wps:wsp>
                    <wps:cNvSpPr txBox="1"/>
                    <wps:spPr>
                      <a:xfrm>
                        <a:ext cx="2907665" cy="115570"/>
                      </a:xfrm>
                      <a:prstGeom prst="rect"/>
                      <a:noFill/>
                    </wps:spPr>
                    <wps:txbx>
                      <w:txbxContent>
                        <w:p>
                          <w:pPr>
                            <w:pStyle w:val="Style7"/>
                            <w:keepNext w:val="0"/>
                            <w:keepLines w:val="0"/>
                            <w:widowControl w:val="0"/>
                            <w:shd w:val="clear" w:color="auto" w:fill="auto"/>
                            <w:tabs>
                              <w:tab w:pos="4579"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HYLNAT_EXT</w:t>
                            <w:tab/>
                            <w:t>Verze 3</w:t>
                          </w:r>
                        </w:p>
                      </w:txbxContent>
                    </wps:txbx>
                    <wps:bodyPr lIns="0" tIns="0" rIns="0" bIns="0">
                      <a:spAutoFit/>
                    </wps:bodyPr>
                  </wps:wsp>
                </a:graphicData>
              </a:graphic>
            </wp:anchor>
          </w:drawing>
        </mc:Choice>
        <mc:Fallback>
          <w:pict>
            <v:shape id="_x0000_s1200" type="#_x0000_t202" style="position:absolute;margin-left:261.30000000000001pt;margin-top:790.05000000000007pt;width:228.95000000000002pt;height:9.0999999999999996pt;z-index:-188743959;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4579"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HYLNAT_EXT</w:t>
                      <w:tab/>
                      <w:t>Verze 3</w:t>
                    </w:r>
                  </w:p>
                </w:txbxContent>
              </v:textbox>
              <w10:wrap anchorx="page" anchory="page"/>
            </v:shape>
          </w:pict>
        </mc:Fallback>
      </mc:AlternateContent>
    </w:r>
    <w:r>
      <mc:AlternateContent>
        <mc:Choice Requires="wps">
          <w:drawing>
            <wp:anchor distT="0" distB="0" distL="0" distR="0" simplePos="0" relativeHeight="62914796" behindDoc="1" locked="0" layoutInCell="1" allowOverlap="1">
              <wp:simplePos x="0" y="0"/>
              <wp:positionH relativeFrom="page">
                <wp:posOffset>3562350</wp:posOffset>
              </wp:positionH>
              <wp:positionV relativeFrom="page">
                <wp:posOffset>10326370</wp:posOffset>
              </wp:positionV>
              <wp:extent cx="128270" cy="91440"/>
              <wp:wrapNone/>
              <wp:docPr id="176" name="Shape 176"/>
              <a:graphic xmlns:a="http://schemas.openxmlformats.org/drawingml/2006/main">
                <a:graphicData uri="http://schemas.microsoft.com/office/word/2010/wordprocessingShape">
                  <wps:wsp>
                    <wps:cNvSpPr txBox="1"/>
                    <wps:spPr>
                      <a:xfrm>
                        <a:ext cx="128270"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202" type="#_x0000_t202" style="position:absolute;margin-left:280.5pt;margin-top:813.10000000000002pt;width:10.1pt;height:7.2000000000000002pt;z-index:-1887439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746125</wp:posOffset>
              </wp:positionH>
              <wp:positionV relativeFrom="page">
                <wp:posOffset>9989185</wp:posOffset>
              </wp:positionV>
              <wp:extent cx="5706110" cy="0"/>
              <wp:wrapNone/>
              <wp:docPr id="178" name="Shape 178"/>
              <a:graphic xmlns:a="http://schemas.openxmlformats.org/drawingml/2006/main">
                <a:graphicData uri="http://schemas.microsoft.com/office/word/2010/wordprocessingShape">
                  <wps:wsp>
                    <wps:cNvCnPr/>
                    <wps:spPr>
                      <a:xfrm>
                        <a:ext cx="5706110" cy="0"/>
                      </a:xfrm>
                      <a:prstGeom prst="straightConnector1"/>
                      <a:ln w="12700">
                        <a:solidFill/>
                      </a:ln>
                    </wps:spPr>
                    <wps:bodyPr/>
                  </wps:wsp>
                </a:graphicData>
              </a:graphic>
            </wp:anchor>
          </w:drawing>
        </mc:Choice>
        <mc:Fallback>
          <w:pict>
            <v:shape o:spt="32" o:oned="true" path="m,l21600,21600e" style="position:absolute;margin-left:58.75pt;margin-top:786.55000000000007pt;width:449.30000000000001pt;height:0;z-index:-251658240;mso-position-horizontal-relative:page;mso-position-vertical-relative:page">
              <v:stroke weight="1.pt"/>
            </v:shape>
          </w:pict>
        </mc:Fallback>
      </mc:AlternateContent>
    </w: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8" behindDoc="1" locked="0" layoutInCell="1" allowOverlap="1">
              <wp:simplePos x="0" y="0"/>
              <wp:positionH relativeFrom="page">
                <wp:posOffset>3742690</wp:posOffset>
              </wp:positionH>
              <wp:positionV relativeFrom="page">
                <wp:posOffset>10033635</wp:posOffset>
              </wp:positionV>
              <wp:extent cx="118745" cy="91440"/>
              <wp:wrapNone/>
              <wp:docPr id="179" name="Shape 179"/>
              <a:graphic xmlns:a="http://schemas.openxmlformats.org/drawingml/2006/main">
                <a:graphicData uri="http://schemas.microsoft.com/office/word/2010/wordprocessingShape">
                  <wps:wsp>
                    <wps:cNvSpPr txBox="1"/>
                    <wps:spPr>
                      <a:xfrm>
                        <a:ext cx="118745"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205" type="#_x0000_t202" style="position:absolute;margin-left:294.69999999999999pt;margin-top:790.05000000000007pt;width:9.3499999999999996pt;height:7.2000000000000002pt;z-index:-18874395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0" behindDoc="1" locked="0" layoutInCell="1" allowOverlap="1">
              <wp:simplePos x="0" y="0"/>
              <wp:positionH relativeFrom="page">
                <wp:posOffset>3742690</wp:posOffset>
              </wp:positionH>
              <wp:positionV relativeFrom="page">
                <wp:posOffset>10033635</wp:posOffset>
              </wp:positionV>
              <wp:extent cx="118745" cy="91440"/>
              <wp:wrapNone/>
              <wp:docPr id="181" name="Shape 181"/>
              <a:graphic xmlns:a="http://schemas.openxmlformats.org/drawingml/2006/main">
                <a:graphicData uri="http://schemas.microsoft.com/office/word/2010/wordprocessingShape">
                  <wps:wsp>
                    <wps:cNvSpPr txBox="1"/>
                    <wps:spPr>
                      <a:xfrm>
                        <a:ext cx="118745"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207" type="#_x0000_t202" style="position:absolute;margin-left:294.69999999999999pt;margin-top:790.05000000000007pt;width:9.3499999999999996pt;height:7.2000000000000002pt;z-index:-18874395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3742690</wp:posOffset>
              </wp:positionH>
              <wp:positionV relativeFrom="page">
                <wp:posOffset>10033635</wp:posOffset>
              </wp:positionV>
              <wp:extent cx="118745" cy="91440"/>
              <wp:wrapNone/>
              <wp:docPr id="19" name="Shape 19"/>
              <a:graphic xmlns:a="http://schemas.openxmlformats.org/drawingml/2006/main">
                <a:graphicData uri="http://schemas.microsoft.com/office/word/2010/wordprocessingShape">
                  <wps:wsp>
                    <wps:cNvSpPr txBox="1"/>
                    <wps:spPr>
                      <a:xfrm>
                        <a:ext cx="118745"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45" type="#_x0000_t202" style="position:absolute;margin-left:294.69999999999999pt;margin-top:790.05000000000007pt;width:9.3499999999999996pt;height:7.2000000000000002pt;z-index:-18874405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904240</wp:posOffset>
              </wp:positionH>
              <wp:positionV relativeFrom="page">
                <wp:posOffset>9951720</wp:posOffset>
              </wp:positionV>
              <wp:extent cx="1572895" cy="237490"/>
              <wp:wrapNone/>
              <wp:docPr id="21" name="Shape 21"/>
              <a:graphic xmlns:a="http://schemas.openxmlformats.org/drawingml/2006/main">
                <a:graphicData uri="http://schemas.microsoft.com/office/word/2010/wordprocessingShape">
                  <wps:wsp>
                    <wps:cNvSpPr txBox="1"/>
                    <wps:spPr>
                      <a:xfrm>
                        <a:ext cx="1572895" cy="2374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 +</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wps:txbx>
                    <wps:bodyPr wrap="none" lIns="0" tIns="0" rIns="0" bIns="0">
                      <a:spAutoFit/>
                    </wps:bodyPr>
                  </wps:wsp>
                </a:graphicData>
              </a:graphic>
            </wp:anchor>
          </w:drawing>
        </mc:Choice>
        <mc:Fallback>
          <w:pict>
            <v:shape id="_x0000_s1047" type="#_x0000_t202" style="position:absolute;margin-left:71.200000000000003pt;margin-top:783.60000000000002pt;width:123.85000000000001pt;height:18.699999999999999pt;z-index:-18874405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 +</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3470910</wp:posOffset>
              </wp:positionH>
              <wp:positionV relativeFrom="page">
                <wp:posOffset>9951720</wp:posOffset>
              </wp:positionV>
              <wp:extent cx="2907665" cy="115570"/>
              <wp:wrapNone/>
              <wp:docPr id="23" name="Shape 23"/>
              <a:graphic xmlns:a="http://schemas.openxmlformats.org/drawingml/2006/main">
                <a:graphicData uri="http://schemas.microsoft.com/office/word/2010/wordprocessingShape">
                  <wps:wsp>
                    <wps:cNvSpPr txBox="1"/>
                    <wps:spPr>
                      <a:xfrm>
                        <a:ext cx="2907665" cy="115570"/>
                      </a:xfrm>
                      <a:prstGeom prst="rect"/>
                      <a:noFill/>
                    </wps:spPr>
                    <wps:txbx>
                      <w:txbxContent>
                        <w:p>
                          <w:pPr>
                            <w:pStyle w:val="Style7"/>
                            <w:keepNext w:val="0"/>
                            <w:keepLines w:val="0"/>
                            <w:widowControl w:val="0"/>
                            <w:shd w:val="clear" w:color="auto" w:fill="auto"/>
                            <w:tabs>
                              <w:tab w:pos="4579"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HYLNAT_EXT</w:t>
                            <w:tab/>
                            <w:t>Verze 3</w:t>
                          </w:r>
                        </w:p>
                      </w:txbxContent>
                    </wps:txbx>
                    <wps:bodyPr lIns="0" tIns="0" rIns="0" bIns="0">
                      <a:spAutoFit/>
                    </wps:bodyPr>
                  </wps:wsp>
                </a:graphicData>
              </a:graphic>
            </wp:anchor>
          </w:drawing>
        </mc:Choice>
        <mc:Fallback>
          <w:pict>
            <v:shape id="_x0000_s1049" type="#_x0000_t202" style="position:absolute;margin-left:273.30000000000001pt;margin-top:783.60000000000002pt;width:228.95000000000002pt;height:9.0999999999999996pt;z-index:-188744051;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4579"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HYLNAT_EXT</w:t>
                      <w:tab/>
                      <w:t>Verze 3</w:t>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3723640</wp:posOffset>
              </wp:positionH>
              <wp:positionV relativeFrom="page">
                <wp:posOffset>10244455</wp:posOffset>
              </wp:positionV>
              <wp:extent cx="103505" cy="91440"/>
              <wp:wrapNone/>
              <wp:docPr id="25" name="Shape 25"/>
              <a:graphic xmlns:a="http://schemas.openxmlformats.org/drawingml/2006/main">
                <a:graphicData uri="http://schemas.microsoft.com/office/word/2010/wordprocessingShape">
                  <wps:wsp>
                    <wps:cNvSpPr txBox="1"/>
                    <wps:spPr>
                      <a:xfrm>
                        <a:ext cx="103505"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51" type="#_x0000_t202" style="position:absolute;margin-left:293.19999999999999pt;margin-top:806.64999999999998pt;width:8.1500000000000004pt;height:7.2000000000000002pt;z-index:-18874404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897890</wp:posOffset>
              </wp:positionH>
              <wp:positionV relativeFrom="page">
                <wp:posOffset>9789160</wp:posOffset>
              </wp:positionV>
              <wp:extent cx="5706110" cy="0"/>
              <wp:wrapNone/>
              <wp:docPr id="27" name="Shape 27"/>
              <a:graphic xmlns:a="http://schemas.openxmlformats.org/drawingml/2006/main">
                <a:graphicData uri="http://schemas.microsoft.com/office/word/2010/wordprocessingShape">
                  <wps:wsp>
                    <wps:cNvCnPr/>
                    <wps:spPr>
                      <a:xfrm>
                        <a:ext cx="5706110" cy="0"/>
                      </a:xfrm>
                      <a:prstGeom prst="straightConnector1"/>
                      <a:ln w="12700">
                        <a:solidFill/>
                      </a:ln>
                    </wps:spPr>
                    <wps:bodyPr/>
                  </wps:wsp>
                </a:graphicData>
              </a:graphic>
            </wp:anchor>
          </w:drawing>
        </mc:Choice>
        <mc:Fallback>
          <w:pict>
            <v:shape o:spt="32" o:oned="true" path="m,l21600,21600e" style="position:absolute;margin-left:70.700000000000003pt;margin-top:770.80000000000007pt;width:449.30000000000001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904240</wp:posOffset>
              </wp:positionH>
              <wp:positionV relativeFrom="page">
                <wp:posOffset>9951720</wp:posOffset>
              </wp:positionV>
              <wp:extent cx="1572895" cy="237490"/>
              <wp:wrapNone/>
              <wp:docPr id="28" name="Shape 28"/>
              <a:graphic xmlns:a="http://schemas.openxmlformats.org/drawingml/2006/main">
                <a:graphicData uri="http://schemas.microsoft.com/office/word/2010/wordprocessingShape">
                  <wps:wsp>
                    <wps:cNvSpPr txBox="1"/>
                    <wps:spPr>
                      <a:xfrm>
                        <a:ext cx="1572895" cy="2374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 +</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wps:txbx>
                    <wps:bodyPr wrap="none" lIns="0" tIns="0" rIns="0" bIns="0">
                      <a:spAutoFit/>
                    </wps:bodyPr>
                  </wps:wsp>
                </a:graphicData>
              </a:graphic>
            </wp:anchor>
          </w:drawing>
        </mc:Choice>
        <mc:Fallback>
          <w:pict>
            <v:shape id="_x0000_s1054" type="#_x0000_t202" style="position:absolute;margin-left:71.200000000000003pt;margin-top:783.60000000000002pt;width:123.85000000000001pt;height:18.699999999999999pt;z-index:-18874404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 +</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3470910</wp:posOffset>
              </wp:positionH>
              <wp:positionV relativeFrom="page">
                <wp:posOffset>9951720</wp:posOffset>
              </wp:positionV>
              <wp:extent cx="2907665" cy="115570"/>
              <wp:wrapNone/>
              <wp:docPr id="30" name="Shape 30"/>
              <a:graphic xmlns:a="http://schemas.openxmlformats.org/drawingml/2006/main">
                <a:graphicData uri="http://schemas.microsoft.com/office/word/2010/wordprocessingShape">
                  <wps:wsp>
                    <wps:cNvSpPr txBox="1"/>
                    <wps:spPr>
                      <a:xfrm>
                        <a:ext cx="2907665" cy="115570"/>
                      </a:xfrm>
                      <a:prstGeom prst="rect"/>
                      <a:noFill/>
                    </wps:spPr>
                    <wps:txbx>
                      <w:txbxContent>
                        <w:p>
                          <w:pPr>
                            <w:pStyle w:val="Style7"/>
                            <w:keepNext w:val="0"/>
                            <w:keepLines w:val="0"/>
                            <w:widowControl w:val="0"/>
                            <w:shd w:val="clear" w:color="auto" w:fill="auto"/>
                            <w:tabs>
                              <w:tab w:pos="4579"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HYLNAT_EXT</w:t>
                            <w:tab/>
                            <w:t>Verze 3</w:t>
                          </w:r>
                        </w:p>
                      </w:txbxContent>
                    </wps:txbx>
                    <wps:bodyPr lIns="0" tIns="0" rIns="0" bIns="0">
                      <a:spAutoFit/>
                    </wps:bodyPr>
                  </wps:wsp>
                </a:graphicData>
              </a:graphic>
            </wp:anchor>
          </w:drawing>
        </mc:Choice>
        <mc:Fallback>
          <w:pict>
            <v:shape id="_x0000_s1056" type="#_x0000_t202" style="position:absolute;margin-left:273.30000000000001pt;margin-top:783.60000000000002pt;width:228.95000000000002pt;height:9.0999999999999996pt;z-index:-188744045;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4579"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HYLNAT_EXT</w:t>
                      <w:tab/>
                      <w:t>Verze 3</w:t>
                    </w:r>
                  </w:p>
                </w:txbxContent>
              </v:textbox>
              <w10:wrap anchorx="page" anchory="page"/>
            </v:shape>
          </w:pict>
        </mc:Fallback>
      </mc:AlternateContent>
    </w:r>
    <w:r>
      <mc:AlternateContent>
        <mc:Choice Requires="wps">
          <w:drawing>
            <wp:anchor distT="0" distB="0" distL="0" distR="0" simplePos="0" relativeHeight="62914710" behindDoc="1" locked="0" layoutInCell="1" allowOverlap="1">
              <wp:simplePos x="0" y="0"/>
              <wp:positionH relativeFrom="page">
                <wp:posOffset>3723640</wp:posOffset>
              </wp:positionH>
              <wp:positionV relativeFrom="page">
                <wp:posOffset>10244455</wp:posOffset>
              </wp:positionV>
              <wp:extent cx="103505" cy="91440"/>
              <wp:wrapNone/>
              <wp:docPr id="32" name="Shape 32"/>
              <a:graphic xmlns:a="http://schemas.openxmlformats.org/drawingml/2006/main">
                <a:graphicData uri="http://schemas.microsoft.com/office/word/2010/wordprocessingShape">
                  <wps:wsp>
                    <wps:cNvSpPr txBox="1"/>
                    <wps:spPr>
                      <a:xfrm>
                        <a:ext cx="103505"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58" type="#_x0000_t202" style="position:absolute;margin-left:293.19999999999999pt;margin-top:806.64999999999998pt;width:8.1500000000000004pt;height:7.2000000000000002pt;z-index:-18874404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897890</wp:posOffset>
              </wp:positionH>
              <wp:positionV relativeFrom="page">
                <wp:posOffset>9789160</wp:posOffset>
              </wp:positionV>
              <wp:extent cx="5706110" cy="0"/>
              <wp:wrapNone/>
              <wp:docPr id="34" name="Shape 34"/>
              <a:graphic xmlns:a="http://schemas.openxmlformats.org/drawingml/2006/main">
                <a:graphicData uri="http://schemas.microsoft.com/office/word/2010/wordprocessingShape">
                  <wps:wsp>
                    <wps:cNvCnPr/>
                    <wps:spPr>
                      <a:xfrm>
                        <a:ext cx="5706110" cy="0"/>
                      </a:xfrm>
                      <a:prstGeom prst="straightConnector1"/>
                      <a:ln w="12700">
                        <a:solidFill/>
                      </a:ln>
                    </wps:spPr>
                    <wps:bodyPr/>
                  </wps:wsp>
                </a:graphicData>
              </a:graphic>
            </wp:anchor>
          </w:drawing>
        </mc:Choice>
        <mc:Fallback>
          <w:pict>
            <v:shape o:spt="32" o:oned="true" path="m,l21600,21600e" style="position:absolute;margin-left:70.700000000000003pt;margin-top:770.80000000000007pt;width:449.30000000000001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1035685</wp:posOffset>
              </wp:positionH>
              <wp:positionV relativeFrom="page">
                <wp:posOffset>10033635</wp:posOffset>
              </wp:positionV>
              <wp:extent cx="5474335" cy="237490"/>
              <wp:wrapNone/>
              <wp:docPr id="39" name="Shape 39"/>
              <a:graphic xmlns:a="http://schemas.openxmlformats.org/drawingml/2006/main">
                <a:graphicData uri="http://schemas.microsoft.com/office/word/2010/wordprocessingShape">
                  <wps:wsp>
                    <wps:cNvSpPr txBox="1"/>
                    <wps:spPr>
                      <a:xfrm>
                        <a:ext cx="5474335" cy="237490"/>
                      </a:xfrm>
                      <a:prstGeom prst="rect"/>
                      <a:noFill/>
                    </wps:spPr>
                    <wps:txbx>
                      <w:txbxContent>
                        <w:p>
                          <w:pPr>
                            <w:pStyle w:val="Style7"/>
                            <w:keepNext w:val="0"/>
                            <w:keepLines w:val="0"/>
                            <w:widowControl w:val="0"/>
                            <w:shd w:val="clear" w:color="auto" w:fill="auto"/>
                            <w:tabs>
                              <w:tab w:pos="5314" w:val="right"/>
                              <w:tab w:pos="8621"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w:t>
                            <w:tab/>
                            <w:t>HYLNAT_EXT</w:t>
                            <w:tab/>
                            <w:t>Verze 3</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wps:txbx>
                    <wps:bodyPr lIns="0" tIns="0" rIns="0" bIns="0">
                      <a:spAutoFit/>
                    </wps:bodyPr>
                  </wps:wsp>
                </a:graphicData>
              </a:graphic>
            </wp:anchor>
          </w:drawing>
        </mc:Choice>
        <mc:Fallback>
          <w:pict>
            <v:shape id="_x0000_s1065" type="#_x0000_t202" style="position:absolute;margin-left:81.549999999999997pt;margin-top:790.05000000000007pt;width:431.05000000000001pt;height:18.699999999999999pt;z-index:-188744041;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5314" w:val="right"/>
                        <w:tab w:pos="8621"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w:t>
                      <w:tab/>
                      <w:t>HYLNAT_EXT</w:t>
                      <w:tab/>
                      <w:t>Verze 3</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v:textbox>
              <w10:wrap anchorx="page" anchory="page"/>
            </v:shape>
          </w:pict>
        </mc:Fallback>
      </mc:AlternateContent>
    </w:r>
    <w:r>
      <mc:AlternateContent>
        <mc:Choice Requires="wps">
          <w:drawing>
            <wp:anchor distT="0" distB="0" distL="0" distR="0" simplePos="0" relativeHeight="62914714" behindDoc="1" locked="0" layoutInCell="1" allowOverlap="1">
              <wp:simplePos x="0" y="0"/>
              <wp:positionH relativeFrom="page">
                <wp:posOffset>3855085</wp:posOffset>
              </wp:positionH>
              <wp:positionV relativeFrom="page">
                <wp:posOffset>10326370</wp:posOffset>
              </wp:positionV>
              <wp:extent cx="118745" cy="91440"/>
              <wp:wrapNone/>
              <wp:docPr id="41" name="Shape 41"/>
              <a:graphic xmlns:a="http://schemas.openxmlformats.org/drawingml/2006/main">
                <a:graphicData uri="http://schemas.microsoft.com/office/word/2010/wordprocessingShape">
                  <wps:wsp>
                    <wps:cNvSpPr txBox="1"/>
                    <wps:spPr>
                      <a:xfrm>
                        <a:ext cx="118745"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67" type="#_x0000_t202" style="position:absolute;margin-left:303.55000000000001pt;margin-top:813.10000000000002pt;width:9.3499999999999996pt;height:7.2000000000000002pt;z-index:-18874403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1029335</wp:posOffset>
              </wp:positionH>
              <wp:positionV relativeFrom="page">
                <wp:posOffset>9989185</wp:posOffset>
              </wp:positionV>
              <wp:extent cx="5706110" cy="0"/>
              <wp:wrapNone/>
              <wp:docPr id="43" name="Shape 43"/>
              <a:graphic xmlns:a="http://schemas.openxmlformats.org/drawingml/2006/main">
                <a:graphicData uri="http://schemas.microsoft.com/office/word/2010/wordprocessingShape">
                  <wps:wsp>
                    <wps:cNvCnPr/>
                    <wps:spPr>
                      <a:xfrm>
                        <a:ext cx="5706110" cy="0"/>
                      </a:xfrm>
                      <a:prstGeom prst="straightConnector1"/>
                      <a:ln w="12700">
                        <a:solidFill/>
                      </a:ln>
                    </wps:spPr>
                    <wps:bodyPr/>
                  </wps:wsp>
                </a:graphicData>
              </a:graphic>
            </wp:anchor>
          </w:drawing>
        </mc:Choice>
        <mc:Fallback>
          <w:pict>
            <v:shape o:spt="32" o:oned="true" path="m,l21600,21600e" style="position:absolute;margin-left:81.049999999999997pt;margin-top:786.55000000000007pt;width:449.30000000000001pt;height:0;z-index:-251658240;mso-position-horizontal-relative:page;mso-position-vertical-relative:page">
              <v:stroke weight="1.pt"/>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1035685</wp:posOffset>
              </wp:positionH>
              <wp:positionV relativeFrom="page">
                <wp:posOffset>10033635</wp:posOffset>
              </wp:positionV>
              <wp:extent cx="5474335" cy="237490"/>
              <wp:wrapNone/>
              <wp:docPr id="44" name="Shape 44"/>
              <a:graphic xmlns:a="http://schemas.openxmlformats.org/drawingml/2006/main">
                <a:graphicData uri="http://schemas.microsoft.com/office/word/2010/wordprocessingShape">
                  <wps:wsp>
                    <wps:cNvSpPr txBox="1"/>
                    <wps:spPr>
                      <a:xfrm>
                        <a:ext cx="5474335" cy="237490"/>
                      </a:xfrm>
                      <a:prstGeom prst="rect"/>
                      <a:noFill/>
                    </wps:spPr>
                    <wps:txbx>
                      <w:txbxContent>
                        <w:p>
                          <w:pPr>
                            <w:pStyle w:val="Style7"/>
                            <w:keepNext w:val="0"/>
                            <w:keepLines w:val="0"/>
                            <w:widowControl w:val="0"/>
                            <w:shd w:val="clear" w:color="auto" w:fill="auto"/>
                            <w:tabs>
                              <w:tab w:pos="5314" w:val="right"/>
                              <w:tab w:pos="8621"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w:t>
                            <w:tab/>
                            <w:t>HYLNAT_EXT</w:t>
                            <w:tab/>
                            <w:t>Verze 3</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wps:txbx>
                    <wps:bodyPr lIns="0" tIns="0" rIns="0" bIns="0">
                      <a:spAutoFit/>
                    </wps:bodyPr>
                  </wps:wsp>
                </a:graphicData>
              </a:graphic>
            </wp:anchor>
          </w:drawing>
        </mc:Choice>
        <mc:Fallback>
          <w:pict>
            <v:shape id="_x0000_s1070" type="#_x0000_t202" style="position:absolute;margin-left:81.549999999999997pt;margin-top:790.05000000000007pt;width:431.05000000000001pt;height:18.699999999999999pt;z-index:-188744037;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5314" w:val="right"/>
                        <w:tab w:pos="8621"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w:t>
                      <w:tab/>
                      <w:t>HYLNAT_EXT</w:t>
                      <w:tab/>
                      <w:t>Verze 3</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v:textbox>
              <w10:wrap anchorx="page" anchory="page"/>
            </v:shape>
          </w:pict>
        </mc:Fallback>
      </mc:AlternateContent>
    </w:r>
    <w:r>
      <mc:AlternateContent>
        <mc:Choice Requires="wps">
          <w:drawing>
            <wp:anchor distT="0" distB="0" distL="0" distR="0" simplePos="0" relativeHeight="62914718" behindDoc="1" locked="0" layoutInCell="1" allowOverlap="1">
              <wp:simplePos x="0" y="0"/>
              <wp:positionH relativeFrom="page">
                <wp:posOffset>3855085</wp:posOffset>
              </wp:positionH>
              <wp:positionV relativeFrom="page">
                <wp:posOffset>10326370</wp:posOffset>
              </wp:positionV>
              <wp:extent cx="118745" cy="91440"/>
              <wp:wrapNone/>
              <wp:docPr id="46" name="Shape 46"/>
              <a:graphic xmlns:a="http://schemas.openxmlformats.org/drawingml/2006/main">
                <a:graphicData uri="http://schemas.microsoft.com/office/word/2010/wordprocessingShape">
                  <wps:wsp>
                    <wps:cNvSpPr txBox="1"/>
                    <wps:spPr>
                      <a:xfrm>
                        <a:ext cx="118745"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72" type="#_x0000_t202" style="position:absolute;margin-left:303.55000000000001pt;margin-top:813.10000000000002pt;width:9.3499999999999996pt;height:7.2000000000000002pt;z-index:-18874403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1029335</wp:posOffset>
              </wp:positionH>
              <wp:positionV relativeFrom="page">
                <wp:posOffset>9989185</wp:posOffset>
              </wp:positionV>
              <wp:extent cx="5706110" cy="0"/>
              <wp:wrapNone/>
              <wp:docPr id="48" name="Shape 48"/>
              <a:graphic xmlns:a="http://schemas.openxmlformats.org/drawingml/2006/main">
                <a:graphicData uri="http://schemas.microsoft.com/office/word/2010/wordprocessingShape">
                  <wps:wsp>
                    <wps:cNvCnPr/>
                    <wps:spPr>
                      <a:xfrm>
                        <a:ext cx="5706110" cy="0"/>
                      </a:xfrm>
                      <a:prstGeom prst="straightConnector1"/>
                      <a:ln w="12700">
                        <a:solidFill/>
                      </a:ln>
                    </wps:spPr>
                    <wps:bodyPr/>
                  </wps:wsp>
                </a:graphicData>
              </a:graphic>
            </wp:anchor>
          </w:drawing>
        </mc:Choice>
        <mc:Fallback>
          <w:pict>
            <v:shape o:spt="32" o:oned="true" path="m,l21600,21600e" style="position:absolute;margin-left:81.049999999999997pt;margin-top:786.55000000000007pt;width:449.30000000000001pt;height:0;z-index:-251658240;mso-position-horizontal-relative:page;mso-position-vertical-relative:page">
              <v:stroke weight="1.pt"/>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3742690</wp:posOffset>
              </wp:positionH>
              <wp:positionV relativeFrom="page">
                <wp:posOffset>10033635</wp:posOffset>
              </wp:positionV>
              <wp:extent cx="118745" cy="91440"/>
              <wp:wrapNone/>
              <wp:docPr id="49" name="Shape 49"/>
              <a:graphic xmlns:a="http://schemas.openxmlformats.org/drawingml/2006/main">
                <a:graphicData uri="http://schemas.microsoft.com/office/word/2010/wordprocessingShape">
                  <wps:wsp>
                    <wps:cNvSpPr txBox="1"/>
                    <wps:spPr>
                      <a:xfrm>
                        <a:ext cx="118745"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75" type="#_x0000_t202" style="position:absolute;margin-left:294.69999999999999pt;margin-top:790.05000000000007pt;width:9.3499999999999996pt;height:7.2000000000000002pt;z-index:-18874403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1035685</wp:posOffset>
              </wp:positionH>
              <wp:positionV relativeFrom="page">
                <wp:posOffset>10033635</wp:posOffset>
              </wp:positionV>
              <wp:extent cx="5474335" cy="237490"/>
              <wp:wrapNone/>
              <wp:docPr id="65" name="Shape 65"/>
              <a:graphic xmlns:a="http://schemas.openxmlformats.org/drawingml/2006/main">
                <a:graphicData uri="http://schemas.microsoft.com/office/word/2010/wordprocessingShape">
                  <wps:wsp>
                    <wps:cNvSpPr txBox="1"/>
                    <wps:spPr>
                      <a:xfrm>
                        <a:ext cx="5474335" cy="237490"/>
                      </a:xfrm>
                      <a:prstGeom prst="rect"/>
                      <a:noFill/>
                    </wps:spPr>
                    <wps:txbx>
                      <w:txbxContent>
                        <w:p>
                          <w:pPr>
                            <w:pStyle w:val="Style7"/>
                            <w:keepNext w:val="0"/>
                            <w:keepLines w:val="0"/>
                            <w:widowControl w:val="0"/>
                            <w:shd w:val="clear" w:color="auto" w:fill="auto"/>
                            <w:tabs>
                              <w:tab w:pos="5314" w:val="right"/>
                              <w:tab w:pos="8621"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w:t>
                            <w:tab/>
                            <w:t>HYLNAT_EXT</w:t>
                            <w:tab/>
                            <w:t>Verze 3</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wps:txbx>
                    <wps:bodyPr lIns="0" tIns="0" rIns="0" bIns="0">
                      <a:spAutoFit/>
                    </wps:bodyPr>
                  </wps:wsp>
                </a:graphicData>
              </a:graphic>
            </wp:anchor>
          </w:drawing>
        </mc:Choice>
        <mc:Fallback>
          <w:pict>
            <v:shape id="_x0000_s1091" type="#_x0000_t202" style="position:absolute;margin-left:81.549999999999997pt;margin-top:790.05000000000007pt;width:431.05000000000001pt;height:18.699999999999999pt;z-index:-188744031;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5314" w:val="right"/>
                        <w:tab w:pos="8621"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Sestava vytvořena v MS21+</w:t>
                      <w:tab/>
                      <w:t>HYLNAT_EXT</w:t>
                      <w:tab/>
                      <w:t>Verze 3</w:t>
                    </w:r>
                  </w:p>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11.10.2024 8:18</w:t>
                    </w:r>
                  </w:p>
                </w:txbxContent>
              </v:textbox>
              <w10:wrap anchorx="page" anchory="page"/>
            </v:shape>
          </w:pict>
        </mc:Fallback>
      </mc:AlternateContent>
    </w:r>
    <w:r>
      <mc:AlternateContent>
        <mc:Choice Requires="wps">
          <w:drawing>
            <wp:anchor distT="0" distB="0" distL="0" distR="0" simplePos="0" relativeHeight="62914724" behindDoc="1" locked="0" layoutInCell="1" allowOverlap="1">
              <wp:simplePos x="0" y="0"/>
              <wp:positionH relativeFrom="page">
                <wp:posOffset>3855085</wp:posOffset>
              </wp:positionH>
              <wp:positionV relativeFrom="page">
                <wp:posOffset>10326370</wp:posOffset>
              </wp:positionV>
              <wp:extent cx="118745" cy="91440"/>
              <wp:wrapNone/>
              <wp:docPr id="67" name="Shape 67"/>
              <a:graphic xmlns:a="http://schemas.openxmlformats.org/drawingml/2006/main">
                <a:graphicData uri="http://schemas.microsoft.com/office/word/2010/wordprocessingShape">
                  <wps:wsp>
                    <wps:cNvSpPr txBox="1"/>
                    <wps:spPr>
                      <a:xfrm>
                        <a:ext cx="118745"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93" type="#_x0000_t202" style="position:absolute;margin-left:303.55000000000001pt;margin-top:813.10000000000002pt;width:9.3499999999999996pt;height:7.2000000000000002pt;z-index:-18874402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1029335</wp:posOffset>
              </wp:positionH>
              <wp:positionV relativeFrom="page">
                <wp:posOffset>9989185</wp:posOffset>
              </wp:positionV>
              <wp:extent cx="5706110" cy="0"/>
              <wp:wrapNone/>
              <wp:docPr id="69" name="Shape 69"/>
              <a:graphic xmlns:a="http://schemas.openxmlformats.org/drawingml/2006/main">
                <a:graphicData uri="http://schemas.microsoft.com/office/word/2010/wordprocessingShape">
                  <wps:wsp>
                    <wps:cNvCnPr/>
                    <wps:spPr>
                      <a:xfrm>
                        <a:ext cx="5706110" cy="0"/>
                      </a:xfrm>
                      <a:prstGeom prst="straightConnector1"/>
                      <a:ln w="12700">
                        <a:solidFill/>
                      </a:ln>
                    </wps:spPr>
                    <wps:bodyPr/>
                  </wps:wsp>
                </a:graphicData>
              </a:graphic>
            </wp:anchor>
          </w:drawing>
        </mc:Choice>
        <mc:Fallback>
          <w:pict>
            <v:shape o:spt="32" o:oned="true" path="m,l21600,21600e" style="position:absolute;margin-left:81.049999999999997pt;margin-top:786.55000000000007pt;width:449.30000000000001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19"/>
      <w:szCs w:val="19"/>
      <w:u w:val="none"/>
    </w:rPr>
  </w:style>
  <w:style w:type="character" w:customStyle="1" w:styleId="CharStyle6">
    <w:name w:val="Nadpis #1_"/>
    <w:basedOn w:val="DefaultParagraphFont"/>
    <w:link w:val="Style5"/>
    <w:rPr>
      <w:rFonts w:ascii="Arial" w:eastAsia="Arial" w:hAnsi="Arial" w:cs="Arial"/>
      <w:b/>
      <w:bCs/>
      <w:i w:val="0"/>
      <w:iCs w:val="0"/>
      <w:smallCaps w:val="0"/>
      <w:strike w:val="0"/>
      <w:sz w:val="40"/>
      <w:szCs w:val="40"/>
      <w:u w:val="singl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Nadpis #2_"/>
    <w:basedOn w:val="DefaultParagraphFont"/>
    <w:link w:val="Style10"/>
    <w:rPr>
      <w:rFonts w:ascii="Arial" w:eastAsia="Arial" w:hAnsi="Arial" w:cs="Arial"/>
      <w:b/>
      <w:bCs/>
      <w:i w:val="0"/>
      <w:iCs w:val="0"/>
      <w:smallCaps w:val="0"/>
      <w:strike w:val="0"/>
      <w:sz w:val="28"/>
      <w:szCs w:val="28"/>
      <w:u w:val="single"/>
    </w:rPr>
  </w:style>
  <w:style w:type="character" w:customStyle="1" w:styleId="CharStyle13">
    <w:name w:val="Jiné_"/>
    <w:basedOn w:val="DefaultParagraphFont"/>
    <w:link w:val="Style12"/>
    <w:rPr>
      <w:rFonts w:ascii="Arial" w:eastAsia="Arial" w:hAnsi="Arial" w:cs="Arial"/>
      <w:b w:val="0"/>
      <w:bCs w:val="0"/>
      <w:i w:val="0"/>
      <w:iCs w:val="0"/>
      <w:smallCaps w:val="0"/>
      <w:strike w:val="0"/>
      <w:sz w:val="19"/>
      <w:szCs w:val="19"/>
      <w:u w:val="none"/>
    </w:rPr>
  </w:style>
  <w:style w:type="character" w:customStyle="1" w:styleId="CharStyle16">
    <w:name w:val="Nadpis #3_"/>
    <w:basedOn w:val="DefaultParagraphFont"/>
    <w:link w:val="Style15"/>
    <w:rPr>
      <w:rFonts w:ascii="Arial" w:eastAsia="Arial" w:hAnsi="Arial" w:cs="Arial"/>
      <w:b/>
      <w:bCs/>
      <w:i w:val="0"/>
      <w:iCs w:val="0"/>
      <w:smallCaps w:val="0"/>
      <w:strike w:val="0"/>
      <w:sz w:val="19"/>
      <w:szCs w:val="19"/>
      <w:u w:val="none"/>
    </w:rPr>
  </w:style>
  <w:style w:type="character" w:customStyle="1" w:styleId="CharStyle22">
    <w:name w:val="Titulek tabulky_"/>
    <w:basedOn w:val="DefaultParagraphFont"/>
    <w:link w:val="Style21"/>
    <w:rPr>
      <w:rFonts w:ascii="Arial" w:eastAsia="Arial" w:hAnsi="Arial" w:cs="Arial"/>
      <w:b/>
      <w:bCs/>
      <w:i w:val="0"/>
      <w:iCs w:val="0"/>
      <w:smallCaps w:val="0"/>
      <w:strike w:val="0"/>
      <w:sz w:val="19"/>
      <w:szCs w:val="19"/>
      <w:u w:val="none"/>
    </w:rPr>
  </w:style>
  <w:style w:type="paragraph" w:customStyle="1" w:styleId="Style2">
    <w:name w:val="Základní text"/>
    <w:basedOn w:val="Normal"/>
    <w:link w:val="CharStyle3"/>
    <w:pPr>
      <w:widowControl w:val="0"/>
      <w:shd w:val="clear" w:color="auto" w:fill="auto"/>
      <w:spacing w:after="220" w:line="252" w:lineRule="auto"/>
    </w:pPr>
    <w:rPr>
      <w:rFonts w:ascii="Arial" w:eastAsia="Arial" w:hAnsi="Arial" w:cs="Arial"/>
      <w:b w:val="0"/>
      <w:bCs w:val="0"/>
      <w:i w:val="0"/>
      <w:iCs w:val="0"/>
      <w:smallCaps w:val="0"/>
      <w:strike w:val="0"/>
      <w:sz w:val="19"/>
      <w:szCs w:val="19"/>
      <w:u w:val="none"/>
    </w:rPr>
  </w:style>
  <w:style w:type="paragraph" w:customStyle="1" w:styleId="Style5">
    <w:name w:val="Nadpis #1"/>
    <w:basedOn w:val="Normal"/>
    <w:link w:val="CharStyle6"/>
    <w:pPr>
      <w:widowControl w:val="0"/>
      <w:shd w:val="clear" w:color="auto" w:fill="auto"/>
      <w:spacing w:before="460" w:after="440"/>
      <w:jc w:val="center"/>
      <w:outlineLvl w:val="0"/>
    </w:pPr>
    <w:rPr>
      <w:rFonts w:ascii="Arial" w:eastAsia="Arial" w:hAnsi="Arial" w:cs="Arial"/>
      <w:b/>
      <w:bCs/>
      <w:i w:val="0"/>
      <w:iCs w:val="0"/>
      <w:smallCaps w:val="0"/>
      <w:strike w:val="0"/>
      <w:sz w:val="40"/>
      <w:szCs w:val="40"/>
      <w:u w:val="single"/>
    </w:rPr>
  </w:style>
  <w:style w:type="paragraph" w:customStyle="1" w:styleId="Style7">
    <w:name w:val="Záhlaví nebo zápatí (2)"/>
    <w:basedOn w:val="Normal"/>
    <w:link w:val="CharStyle8"/>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Nadpis #2"/>
    <w:basedOn w:val="Normal"/>
    <w:link w:val="CharStyle11"/>
    <w:pPr>
      <w:widowControl w:val="0"/>
      <w:shd w:val="clear" w:color="auto" w:fill="auto"/>
      <w:spacing w:after="390"/>
      <w:outlineLvl w:val="1"/>
    </w:pPr>
    <w:rPr>
      <w:rFonts w:ascii="Arial" w:eastAsia="Arial" w:hAnsi="Arial" w:cs="Arial"/>
      <w:b/>
      <w:bCs/>
      <w:i w:val="0"/>
      <w:iCs w:val="0"/>
      <w:smallCaps w:val="0"/>
      <w:strike w:val="0"/>
      <w:sz w:val="28"/>
      <w:szCs w:val="28"/>
      <w:u w:val="single"/>
    </w:rPr>
  </w:style>
  <w:style w:type="paragraph" w:customStyle="1" w:styleId="Style12">
    <w:name w:val="Jiné"/>
    <w:basedOn w:val="Normal"/>
    <w:link w:val="CharStyle13"/>
    <w:pPr>
      <w:widowControl w:val="0"/>
      <w:shd w:val="clear" w:color="auto" w:fill="auto"/>
      <w:spacing w:after="220" w:line="252" w:lineRule="auto"/>
    </w:pPr>
    <w:rPr>
      <w:rFonts w:ascii="Arial" w:eastAsia="Arial" w:hAnsi="Arial" w:cs="Arial"/>
      <w:b w:val="0"/>
      <w:bCs w:val="0"/>
      <w:i w:val="0"/>
      <w:iCs w:val="0"/>
      <w:smallCaps w:val="0"/>
      <w:strike w:val="0"/>
      <w:sz w:val="19"/>
      <w:szCs w:val="19"/>
      <w:u w:val="none"/>
    </w:rPr>
  </w:style>
  <w:style w:type="paragraph" w:customStyle="1" w:styleId="Style15">
    <w:name w:val="Nadpis #3"/>
    <w:basedOn w:val="Normal"/>
    <w:link w:val="CharStyle16"/>
    <w:pPr>
      <w:widowControl w:val="0"/>
      <w:shd w:val="clear" w:color="auto" w:fill="auto"/>
      <w:spacing w:line="252" w:lineRule="auto"/>
      <w:outlineLvl w:val="2"/>
    </w:pPr>
    <w:rPr>
      <w:rFonts w:ascii="Arial" w:eastAsia="Arial" w:hAnsi="Arial" w:cs="Arial"/>
      <w:b/>
      <w:bCs/>
      <w:i w:val="0"/>
      <w:iCs w:val="0"/>
      <w:smallCaps w:val="0"/>
      <w:strike w:val="0"/>
      <w:sz w:val="19"/>
      <w:szCs w:val="19"/>
      <w:u w:val="none"/>
    </w:rPr>
  </w:style>
  <w:style w:type="paragraph" w:customStyle="1" w:styleId="Style21">
    <w:name w:val="Titulek tabulky"/>
    <w:basedOn w:val="Normal"/>
    <w:link w:val="CharStyle22"/>
    <w:pPr>
      <w:widowControl w:val="0"/>
      <w:shd w:val="clear" w:color="auto" w:fill="auto"/>
    </w:pPr>
    <w:rPr>
      <w:rFonts w:ascii="Arial" w:eastAsia="Arial" w:hAnsi="Arial" w:cs="Arial"/>
      <w:b/>
      <w:bCs/>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footer" Target="footer28.xml"/></Relationships>
</file>