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06"/>
        <w:gridCol w:w="4230"/>
        <w:gridCol w:w="277"/>
        <w:gridCol w:w="390"/>
      </w:tblGrid>
      <w:tr w:rsidR="00420D75" w:rsidTr="00417FE0">
        <w:trPr>
          <w:trHeight w:val="1427"/>
        </w:trPr>
        <w:tc>
          <w:tcPr>
            <w:tcW w:w="4140" w:type="dxa"/>
            <w:gridSpan w:val="2"/>
            <w:vMerge w:val="restart"/>
            <w:vAlign w:val="center"/>
          </w:tcPr>
          <w:p w:rsidR="00420D75" w:rsidRDefault="00420D75" w:rsidP="00417FE0">
            <w:r>
              <w:rPr>
                <w:noProof/>
                <w:lang w:eastAsia="cs-CZ"/>
              </w:rPr>
              <w:drawing>
                <wp:inline distT="0" distB="0" distL="0" distR="0" wp14:anchorId="4168C65B" wp14:editId="6B8E7A68">
                  <wp:extent cx="1828165" cy="866140"/>
                  <wp:effectExtent l="0" t="0" r="635" b="0"/>
                  <wp:docPr id="1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12" r="-5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  <w:gridSpan w:val="3"/>
          </w:tcPr>
          <w:p w:rsidR="00420D75" w:rsidRDefault="00420D75"/>
        </w:tc>
      </w:tr>
      <w:tr w:rsidR="00713A1D" w:rsidTr="00C7361C">
        <w:trPr>
          <w:trHeight w:val="426"/>
        </w:trPr>
        <w:tc>
          <w:tcPr>
            <w:tcW w:w="4140" w:type="dxa"/>
            <w:gridSpan w:val="2"/>
            <w:vMerge/>
          </w:tcPr>
          <w:p w:rsidR="00713A1D" w:rsidRDefault="00713A1D" w:rsidP="00713A1D"/>
        </w:tc>
        <w:tc>
          <w:tcPr>
            <w:tcW w:w="4507" w:type="dxa"/>
            <w:gridSpan w:val="2"/>
          </w:tcPr>
          <w:p w:rsidR="00713A1D" w:rsidRDefault="00713A1D" w:rsidP="00713A1D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 xml:space="preserve">Objednávka </w:t>
            </w:r>
            <w:r>
              <w:rPr>
                <w:b/>
                <w:sz w:val="34"/>
                <w:szCs w:val="34"/>
              </w:rPr>
              <w:t>č.</w:t>
            </w:r>
            <w:r w:rsidR="00C7361C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alias w:val="CisloObjednavky"/>
                <w:tag w:val="CisloObjednavky"/>
                <w:id w:val="-827206994"/>
                <w:placeholder>
                  <w:docPart w:val="65F719F1C10C4C5EAA18ECCBDBDE8CE7"/>
                </w:placeholder>
              </w:sdtPr>
              <w:sdtEndPr/>
              <w:sdtContent>
                <w:r w:rsidR="00C7361C" w:rsidRPr="00CB016F">
                  <w:rPr>
                    <w:rFonts w:ascii="Arial" w:hAnsi="Arial" w:cs="Arial"/>
                    <w:b/>
                    <w:sz w:val="32"/>
                    <w:szCs w:val="20"/>
                  </w:rPr>
                  <w:t>MA-24-074</w:t>
                </w:r>
              </w:sdtContent>
            </w:sdt>
          </w:p>
        </w:tc>
        <w:tc>
          <w:tcPr>
            <w:tcW w:w="390" w:type="dxa"/>
            <w:vAlign w:val="center"/>
          </w:tcPr>
          <w:p w:rsidR="00713A1D" w:rsidRPr="00CB016F" w:rsidRDefault="00713A1D" w:rsidP="00713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A1D" w:rsidTr="00417FE0">
        <w:tc>
          <w:tcPr>
            <w:tcW w:w="9037" w:type="dxa"/>
            <w:gridSpan w:val="5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:rsidR="00713A1D" w:rsidRDefault="00713A1D" w:rsidP="00713A1D"/>
        </w:tc>
        <w:sdt>
          <w:sdtPr>
            <w:rPr>
              <w:rFonts w:ascii="Arial" w:hAnsi="Arial" w:cs="Arial"/>
              <w:sz w:val="20"/>
              <w:szCs w:val="20"/>
            </w:rPr>
            <w:alias w:val="DodavatelNazev"/>
            <w:tag w:val="DodavatelNazev"/>
            <w:id w:val="-1375922863"/>
            <w:placeholder>
              <w:docPart w:val="4E850EE7A6EA456B9BEDDF40F848096E"/>
            </w:placeholder>
          </w:sdtPr>
          <w:sdtEndPr/>
          <w:sdtContent>
            <w:tc>
              <w:tcPr>
                <w:tcW w:w="4897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AB reflex s.r.o.</w:t>
                </w:r>
              </w:p>
            </w:tc>
          </w:sdtContent>
        </w:sdt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Vystaveni"/>
            <w:tag w:val="DatumVystaveni"/>
            <w:id w:val="1648936827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05.11.2024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Nazev2"/>
            <w:tag w:val="DodavatelNazev2"/>
            <w:id w:val="1908106819"/>
            <w:placeholder>
              <w:docPart w:val="B85BAF4A6EBF42159EEC9DD7E1A5EB17"/>
            </w:placeholder>
          </w:sdtPr>
          <w:sdtEndPr/>
          <w:sdtContent>
            <w:tc>
              <w:tcPr>
                <w:tcW w:w="4897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Vyřizuje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black"/>
            </w:rPr>
            <w:alias w:val="VystavilJmeno"/>
            <w:tag w:val="VystavilJmeno"/>
            <w:id w:val="980814021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7585C">
                  <w:rPr>
                    <w:rFonts w:ascii="Arial" w:hAnsi="Arial" w:cs="Arial"/>
                    <w:sz w:val="20"/>
                    <w:szCs w:val="20"/>
                    <w:highlight w:val="black"/>
                  </w:rPr>
                  <w:t>Ing. Petra Hlaváčová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SidloUlice"/>
            <w:tag w:val="DodavatelSidloUlice"/>
            <w:id w:val="-2143330786"/>
            <w:placeholder>
              <w:docPart w:val="01158FA74F1547848366AF61117CBE06"/>
            </w:placeholder>
          </w:sdtPr>
          <w:sdtEndPr/>
          <w:sdtContent>
            <w:tc>
              <w:tcPr>
                <w:tcW w:w="4230" w:type="dxa"/>
                <w:tcBorders>
                  <w:lef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U Tří dvorů 530/13</w:t>
                </w:r>
              </w:p>
            </w:tc>
          </w:sdtContent>
        </w:sdt>
        <w:tc>
          <w:tcPr>
            <w:tcW w:w="667" w:type="dxa"/>
            <w:gridSpan w:val="2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C7361C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black"/>
            </w:rPr>
            <w:alias w:val="VystavilTelefon"/>
            <w:tag w:val="VystavilTelefon"/>
            <w:id w:val="-234392159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7585C">
                  <w:rPr>
                    <w:rFonts w:ascii="Arial" w:hAnsi="Arial" w:cs="Arial"/>
                    <w:sz w:val="20"/>
                    <w:szCs w:val="20"/>
                    <w:highlight w:val="black"/>
                  </w:rPr>
                  <w:t>326579142</w:t>
                </w:r>
              </w:p>
            </w:tc>
          </w:sdtContent>
        </w:sdt>
        <w:tc>
          <w:tcPr>
            <w:tcW w:w="45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3A1D" w:rsidRPr="00AC73A7" w:rsidRDefault="00AD45BB" w:rsidP="00713A1D">
            <w:pPr>
              <w:ind w:right="-42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Psc"/>
                <w:tag w:val="DodavatelSidloPsc"/>
                <w:id w:val="1858770756"/>
                <w:placeholder>
                  <w:docPart w:val="B9688D9A07684B2F854B5C5CDA2AEA73"/>
                </w:placeholder>
              </w:sdtPr>
              <w:sdtEndPr/>
              <w:sdtContent>
                <w:r w:rsidR="00713A1D" w:rsidRPr="00AC73A7">
                  <w:rPr>
                    <w:rFonts w:ascii="Arial" w:hAnsi="Arial" w:cs="Arial"/>
                    <w:sz w:val="20"/>
                    <w:szCs w:val="20"/>
                  </w:rPr>
                  <w:t>56802</w:t>
                </w:r>
                <w:r w:rsidR="00713A1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Misto"/>
                <w:tag w:val="DodavatelSidloMisto"/>
                <w:id w:val="-123071888"/>
                <w:placeholder>
                  <w:docPart w:val="D024388BB72D4177B3D45CD40A6CCCC6"/>
                </w:placeholder>
              </w:sdtPr>
              <w:sdtEndPr/>
              <w:sdtContent>
                <w:r w:rsidR="00713A1D">
                  <w:rPr>
                    <w:rFonts w:ascii="Arial" w:hAnsi="Arial" w:cs="Arial"/>
                    <w:sz w:val="20"/>
                    <w:szCs w:val="20"/>
                  </w:rPr>
                  <w:t>Svitavy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ind w:left="-1" w:firstLine="3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EMail"/>
            <w:tag w:val="VystavilEMail"/>
            <w:id w:val="-1984693976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7585C">
                  <w:rPr>
                    <w:rFonts w:ascii="Arial" w:hAnsi="Arial" w:cs="Arial"/>
                    <w:sz w:val="20"/>
                    <w:szCs w:val="20"/>
                    <w:highlight w:val="black"/>
                  </w:rPr>
                  <w:t>petra.hlavacova@zpskoda.cz</w:t>
                </w:r>
              </w:p>
            </w:tc>
            <w:bookmarkStart w:id="0" w:name="_GoBack" w:displacedByCustomXml="next"/>
            <w:bookmarkEnd w:id="0" w:displacedByCustomXml="next"/>
          </w:sdtContent>
        </w:sdt>
        <w:tc>
          <w:tcPr>
            <w:tcW w:w="4897" w:type="dxa"/>
            <w:gridSpan w:val="3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Dodací lhůta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Pozadovane"/>
            <w:tag w:val="DatumPozadovane"/>
            <w:id w:val="-178506603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4897" w:type="dxa"/>
            <w:gridSpan w:val="3"/>
            <w:vMerge w:val="restart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Místo určení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MistoUrceni"/>
            <w:tag w:val="MistoUrceni"/>
            <w:id w:val="-2040427568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4897" w:type="dxa"/>
            <w:gridSpan w:val="3"/>
            <w:vMerge/>
          </w:tcPr>
          <w:p w:rsidR="00713A1D" w:rsidRDefault="00713A1D" w:rsidP="00713A1D"/>
        </w:tc>
      </w:tr>
    </w:tbl>
    <w:p w:rsidR="00F2211E" w:rsidRDefault="00F2211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5"/>
        <w:gridCol w:w="4245"/>
        <w:gridCol w:w="1001"/>
        <w:gridCol w:w="1421"/>
        <w:gridCol w:w="1320"/>
      </w:tblGrid>
      <w:tr w:rsidR="003979A9" w:rsidTr="00417FE0">
        <w:tc>
          <w:tcPr>
            <w:tcW w:w="1075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Věc</w:t>
            </w:r>
          </w:p>
        </w:tc>
        <w:tc>
          <w:tcPr>
            <w:tcW w:w="4245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Specifikace</w:t>
            </w:r>
          </w:p>
        </w:tc>
        <w:tc>
          <w:tcPr>
            <w:tcW w:w="1001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Množství</w:t>
            </w:r>
          </w:p>
        </w:tc>
        <w:tc>
          <w:tcPr>
            <w:tcW w:w="1421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bez DPH</w:t>
            </w:r>
          </w:p>
        </w:tc>
        <w:tc>
          <w:tcPr>
            <w:tcW w:w="1320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Cena </w:t>
            </w:r>
            <w:r w:rsidR="00417FE0">
              <w:rPr>
                <w:color w:val="000000"/>
                <w:spacing w:val="-4"/>
                <w:position w:val="4"/>
                <w:szCs w:val="16"/>
                <w:lang w:eastAsia="cs-CZ"/>
              </w:rPr>
              <w:t>s</w:t>
            </w: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 DPH</w:t>
            </w:r>
          </w:p>
        </w:tc>
      </w:tr>
      <w:tr w:rsidR="003979A9" w:rsidTr="00417FE0">
        <w:sdt>
          <w:sdtPr>
            <w:alias w:val="PolozkaKomodita"/>
            <w:tag w:val="PolozkaKomodita"/>
            <w:id w:val="87516590"/>
            <w:placeholder>
              <w:docPart w:val="3E325B6B878C4BC9BA354E9801EE1C5F"/>
            </w:placeholder>
          </w:sdtPr>
          <w:sdtEndPr/>
          <w:sdtContent>
            <w:tc>
              <w:tcPr>
                <w:tcW w:w="1075" w:type="dxa"/>
              </w:tcPr>
              <w:p w:rsidR="003979A9" w:rsidRDefault="003979A9" w:rsidP="003979A9"/>
            </w:tc>
          </w:sdtContent>
        </w:sdt>
        <w:sdt>
          <w:sdtPr>
            <w:alias w:val="PolozkaText"/>
            <w:tag w:val="PolozkaText"/>
            <w:id w:val="1078799351"/>
            <w:placeholder>
              <w:docPart w:val="3E325B6B878C4BC9BA354E9801EE1C5F"/>
            </w:placeholder>
          </w:sdtPr>
          <w:sdtEndPr/>
          <w:sdtContent>
            <w:tc>
              <w:tcPr>
                <w:tcW w:w="4245" w:type="dxa"/>
              </w:tcPr>
              <w:p w:rsidR="003979A9" w:rsidRDefault="003979A9" w:rsidP="003979A9">
                <w:r>
                  <w:t>5 druhů reflexních zvířátek s jednobarevným potiskem (černé čtvercové logo ZPŠ) přímo na zvířátku. 500x hroch, 500x kůň, 500x myš, 500x medvěd, 500x zajíc.</w:t>
                </w:r>
              </w:p>
            </w:tc>
          </w:sdtContent>
        </w:sdt>
        <w:sdt>
          <w:sdtPr>
            <w:alias w:val="MnozstviObjednane"/>
            <w:tag w:val="MnozstviObjednane"/>
            <w:id w:val="4713088"/>
            <w:placeholder>
              <w:docPart w:val="3E325B6B878C4BC9BA354E9801EE1C5F"/>
            </w:placeholder>
          </w:sdtPr>
          <w:sdtEndPr/>
          <w:sdtContent>
            <w:tc>
              <w:tcPr>
                <w:tcW w:w="1001" w:type="dxa"/>
              </w:tcPr>
              <w:p w:rsidR="003979A9" w:rsidRDefault="003979A9" w:rsidP="003979A9">
                <w:r>
                  <w:t>2 500,00</w:t>
                </w:r>
              </w:p>
            </w:tc>
          </w:sdtContent>
        </w:sdt>
        <w:sdt>
          <w:sdtPr>
            <w:alias w:val="CastkaCenaPolBezDPH"/>
            <w:tag w:val="CastkaCenaPolBezDPH"/>
            <w:id w:val="203302633"/>
            <w:placeholder>
              <w:docPart w:val="3E325B6B878C4BC9BA354E9801EE1C5F"/>
            </w:placeholder>
          </w:sdtPr>
          <w:sdtEndPr/>
          <w:sdtContent>
            <w:tc>
              <w:tcPr>
                <w:tcW w:w="1421" w:type="dxa"/>
              </w:tcPr>
              <w:p w:rsidR="003979A9" w:rsidRDefault="003979A9" w:rsidP="003979A9">
                <w:r>
                  <w:t>129 750,00</w:t>
                </w:r>
              </w:p>
            </w:tc>
          </w:sdtContent>
        </w:sdt>
        <w:sdt>
          <w:sdtPr>
            <w:alias w:val="CastkaCenaPolSDPH"/>
            <w:tag w:val="CastkaCenaPolSDPH"/>
            <w:id w:val="-1866513668"/>
            <w:placeholder>
              <w:docPart w:val="3E325B6B878C4BC9BA354E9801EE1C5F"/>
            </w:placeholder>
          </w:sdtPr>
          <w:sdtEndPr/>
          <w:sdtContent>
            <w:tc>
              <w:tcPr>
                <w:tcW w:w="1320" w:type="dxa"/>
              </w:tcPr>
              <w:p w:rsidR="003979A9" w:rsidRDefault="003979A9" w:rsidP="003979A9">
                <w:r>
                  <w:t>156 997,50</w:t>
                </w:r>
              </w:p>
            </w:tc>
          </w:sdtContent>
        </w:sdt>
      </w:tr>
    </w:tbl>
    <w:p w:rsidR="00AC73A7" w:rsidRDefault="00AC73A7"/>
    <w:p w:rsidR="003979A9" w:rsidRDefault="003979A9"/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77BE7" w:rsidTr="00AB7635">
        <w:tc>
          <w:tcPr>
            <w:tcW w:w="2977" w:type="dxa"/>
          </w:tcPr>
          <w:p w:rsidR="00677BE7" w:rsidRDefault="00677BE7" w:rsidP="00876D34">
            <w:r>
              <w:rPr>
                <w:rFonts w:ascii="Helv" w:hAnsi="Helv" w:cs="Helv"/>
                <w:color w:val="000000"/>
              </w:rPr>
              <w:t>Cena celkem bez DPH:</w:t>
            </w:r>
          </w:p>
        </w:tc>
        <w:tc>
          <w:tcPr>
            <w:tcW w:w="6095" w:type="dxa"/>
          </w:tcPr>
          <w:p w:rsidR="00677BE7" w:rsidRPr="00A700CE" w:rsidRDefault="00AD45BB" w:rsidP="00EE05DC">
            <w:pPr>
              <w:tabs>
                <w:tab w:val="center" w:pos="29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677BE7" w:rsidRPr="00A700CE">
                  <w:rPr>
                    <w:rFonts w:ascii="Arial" w:hAnsi="Arial" w:cs="Arial"/>
                    <w:sz w:val="20"/>
                    <w:szCs w:val="20"/>
                  </w:rPr>
                  <w:t>129 750,00</w:t>
                </w:r>
              </w:sdtContent>
            </w:sdt>
            <w:r w:rsidR="00677BE7" w:rsidRPr="00A700C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AC73A7" w:rsidRPr="00A700CE" w:rsidRDefault="00AC73A7" w:rsidP="00A700CE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7BE7" w:rsidTr="00A700CE">
        <w:tc>
          <w:tcPr>
            <w:tcW w:w="2977" w:type="dxa"/>
          </w:tcPr>
          <w:p w:rsidR="00677BE7" w:rsidRDefault="00677BE7">
            <w:r>
              <w:rPr>
                <w:rFonts w:ascii="Helv" w:hAnsi="Helv" w:cs="Helv"/>
                <w:b/>
                <w:color w:val="000000"/>
              </w:rPr>
              <w:t>Cena celkem včetně DPH:</w:t>
            </w:r>
          </w:p>
        </w:tc>
        <w:sdt>
          <w:sdtPr>
            <w:alias w:val="CastkaCelkem"/>
            <w:tag w:val="CastkaCelkem"/>
            <w:id w:val="2051791656"/>
            <w:placeholder>
              <w:docPart w:val="DefaultPlaceholder_1081868574"/>
            </w:placeholder>
          </w:sdtPr>
          <w:sdtEndPr/>
          <w:sdtContent>
            <w:tc>
              <w:tcPr>
                <w:tcW w:w="6085" w:type="dxa"/>
              </w:tcPr>
              <w:p w:rsidR="00677BE7" w:rsidRDefault="008D1FCA" w:rsidP="008D1FCA">
                <w:r w:rsidRPr="00A700CE">
                  <w:rPr>
                    <w:rFonts w:ascii="Arial" w:hAnsi="Arial" w:cs="Arial"/>
                    <w:b/>
                    <w:sz w:val="20"/>
                    <w:szCs w:val="20"/>
                  </w:rPr>
                  <w:t>156 997,50</w:t>
                </w:r>
              </w:p>
            </w:tc>
          </w:sdtContent>
        </w:sdt>
      </w:tr>
    </w:tbl>
    <w:p w:rsidR="00AC73A7" w:rsidRPr="00E93362" w:rsidRDefault="00AC73A7" w:rsidP="00E93362">
      <w:pPr>
        <w:spacing w:after="0"/>
        <w:rPr>
          <w:sz w:val="16"/>
          <w:szCs w:val="16"/>
        </w:rPr>
      </w:pPr>
    </w:p>
    <w:p w:rsidR="00A2314B" w:rsidRDefault="00A2314B"/>
    <w:p w:rsidR="00784E99" w:rsidRDefault="00784E99"/>
    <w:p w:rsidR="00784E99" w:rsidRDefault="00784E99" w:rsidP="00784E99">
      <w:pPr>
        <w:jc w:val="right"/>
        <w:rPr>
          <w:rFonts w:ascii="Arial" w:hAnsi="Arial" w:cs="Arial"/>
          <w:b/>
          <w:sz w:val="16"/>
          <w:szCs w:val="16"/>
        </w:rPr>
      </w:pPr>
      <w:r w:rsidRPr="00784E99">
        <w:rPr>
          <w:rFonts w:ascii="Arial" w:hAnsi="Arial" w:cs="Arial"/>
          <w:b/>
          <w:sz w:val="16"/>
          <w:szCs w:val="16"/>
        </w:rPr>
        <w:t>Razítko a podpis odběratele (ZPŠ)</w:t>
      </w: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AD5962" w:rsidTr="00AD5962">
        <w:tc>
          <w:tcPr>
            <w:tcW w:w="4395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7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7C95" w:rsidRDefault="00167C95" w:rsidP="00167C95">
      <w:pPr>
        <w:spacing w:after="0"/>
        <w:rPr>
          <w:rFonts w:ascii="Helv" w:hAnsi="Helv" w:cs="Helv"/>
          <w:color w:val="000000"/>
        </w:rPr>
      </w:pPr>
    </w:p>
    <w:p w:rsidR="007410E7" w:rsidRPr="00784E99" w:rsidRDefault="007410E7" w:rsidP="00321B7C">
      <w:pPr>
        <w:spacing w:after="0"/>
        <w:ind w:left="180"/>
        <w:rPr>
          <w:rFonts w:ascii="Arial" w:hAnsi="Arial" w:cs="Arial"/>
        </w:rPr>
      </w:pPr>
      <w:r>
        <w:rPr>
          <w:rFonts w:ascii="Helv" w:hAnsi="Helv" w:cs="Helv"/>
          <w:color w:val="000000"/>
        </w:rPr>
        <w:t xml:space="preserve">V plném rozsahu akceptujeme výše uvedenou objednávku, která je nad 50 000 Kč </w:t>
      </w:r>
      <w:r w:rsidR="00321B7C">
        <w:rPr>
          <w:rFonts w:ascii="Helv" w:hAnsi="Helv" w:cs="Helv"/>
          <w:color w:val="000000"/>
        </w:rPr>
        <w:t xml:space="preserve">    </w:t>
      </w:r>
      <w:r>
        <w:rPr>
          <w:rFonts w:ascii="Helv" w:hAnsi="Helv" w:cs="Helv"/>
          <w:color w:val="000000"/>
        </w:rPr>
        <w:t>bez</w:t>
      </w:r>
      <w:r w:rsidR="00321B7C">
        <w:rPr>
          <w:rFonts w:ascii="Helv" w:hAnsi="Helv" w:cs="Helv"/>
          <w:color w:val="000000"/>
        </w:rPr>
        <w:t> </w:t>
      </w:r>
      <w:proofErr w:type="gramStart"/>
      <w:r>
        <w:rPr>
          <w:rFonts w:ascii="Helv" w:hAnsi="Helv" w:cs="Helv"/>
          <w:color w:val="000000"/>
        </w:rPr>
        <w:t xml:space="preserve">DPH </w:t>
      </w:r>
      <w:r w:rsidR="00321B7C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</w:rPr>
        <w:t>a</w:t>
      </w:r>
      <w:proofErr w:type="gramEnd"/>
      <w:r>
        <w:rPr>
          <w:rFonts w:ascii="Helv" w:hAnsi="Helv" w:cs="Helv"/>
          <w:color w:val="000000"/>
        </w:rPr>
        <w:t xml:space="preserve"> zavazujeme se plnění dle ní poskytnout.</w:t>
      </w:r>
      <w:bookmarkStart w:id="1" w:name="_PictureBullets"/>
      <w:bookmarkEnd w:id="1"/>
    </w:p>
    <w:sectPr w:rsidR="007410E7" w:rsidRPr="0078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5BB" w:rsidRDefault="00AD45BB" w:rsidP="00DF0D81">
      <w:pPr>
        <w:spacing w:after="0" w:line="240" w:lineRule="auto"/>
      </w:pPr>
      <w:r>
        <w:separator/>
      </w:r>
    </w:p>
  </w:endnote>
  <w:endnote w:type="continuationSeparator" w:id="0">
    <w:p w:rsidR="00AD45BB" w:rsidRDefault="00AD45BB" w:rsidP="00D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D81" w:rsidRDefault="003F7846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26A7EE6B" wp14:editId="13725172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81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10C59EFA" wp14:editId="0870A7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42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1A6A2EDF" wp14:editId="7694E7E5">
                                <wp:extent cx="19050" cy="114300"/>
                                <wp:effectExtent l="0" t="0" r="0" b="0"/>
                                <wp:docPr id="8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9912697" wp14:editId="608245FF">
                                <wp:extent cx="19050" cy="114300"/>
                                <wp:effectExtent l="0" t="0" r="0" b="0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00C42AFF" wp14:editId="00B22692">
                                <wp:extent cx="19050" cy="11430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D7E6FC7" wp14:editId="0693083D">
                                <wp:extent cx="19050" cy="1143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51AFB658" wp14:editId="5CF331EC">
                                <wp:extent cx="19050" cy="114300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78CF1069" wp14:editId="3AB578A4">
                                <wp:extent cx="19050" cy="114300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59E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9.35pt;margin-top:771pt;width:394.5pt;height:58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" stroked="f">
              <v:fill opacity="0"/>
              <v:textbox inset="7.25pt,3.65pt,7.25pt,3.65pt">
                <w:txbxContent>
                  <w:p w:rsidR="00DF0D81" w:rsidRDefault="00DF0D81" w:rsidP="00DF0D81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1A6A2EDF" wp14:editId="7694E7E5">
                          <wp:extent cx="19050" cy="114300"/>
                          <wp:effectExtent l="0" t="0" r="0" b="0"/>
                          <wp:docPr id="8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9912697" wp14:editId="608245FF">
                          <wp:extent cx="19050" cy="114300"/>
                          <wp:effectExtent l="0" t="0" r="0" b="0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00C42AFF" wp14:editId="00B22692">
                          <wp:extent cx="19050" cy="11430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D7E6FC7" wp14:editId="0693083D">
                          <wp:extent cx="19050" cy="1143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51AFB658" wp14:editId="5CF331EC">
                          <wp:extent cx="19050" cy="114300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78CF1069" wp14:editId="3AB578A4">
                          <wp:extent cx="19050" cy="114300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5BB" w:rsidRDefault="00AD45BB" w:rsidP="00DF0D81">
      <w:pPr>
        <w:spacing w:after="0" w:line="240" w:lineRule="auto"/>
      </w:pPr>
      <w:r>
        <w:separator/>
      </w:r>
    </w:p>
  </w:footnote>
  <w:footnote w:type="continuationSeparator" w:id="0">
    <w:p w:rsidR="00AD45BB" w:rsidRDefault="00AD45BB" w:rsidP="00D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FD"/>
    <w:rsid w:val="000532BA"/>
    <w:rsid w:val="000A475E"/>
    <w:rsid w:val="000C79A3"/>
    <w:rsid w:val="00166266"/>
    <w:rsid w:val="00167C95"/>
    <w:rsid w:val="00181A0D"/>
    <w:rsid w:val="00321B7C"/>
    <w:rsid w:val="003979A9"/>
    <w:rsid w:val="003F7846"/>
    <w:rsid w:val="00417FE0"/>
    <w:rsid w:val="00420D75"/>
    <w:rsid w:val="00456519"/>
    <w:rsid w:val="004B432E"/>
    <w:rsid w:val="004C1174"/>
    <w:rsid w:val="004D6724"/>
    <w:rsid w:val="005067F4"/>
    <w:rsid w:val="005D54BF"/>
    <w:rsid w:val="005E403A"/>
    <w:rsid w:val="00677BE7"/>
    <w:rsid w:val="00713A1D"/>
    <w:rsid w:val="007410E7"/>
    <w:rsid w:val="00784E99"/>
    <w:rsid w:val="00801537"/>
    <w:rsid w:val="00876D34"/>
    <w:rsid w:val="008B6454"/>
    <w:rsid w:val="008D1FCA"/>
    <w:rsid w:val="00934414"/>
    <w:rsid w:val="009E2568"/>
    <w:rsid w:val="00A2314B"/>
    <w:rsid w:val="00A700CE"/>
    <w:rsid w:val="00A7585C"/>
    <w:rsid w:val="00A9062F"/>
    <w:rsid w:val="00AC73A7"/>
    <w:rsid w:val="00AD3A56"/>
    <w:rsid w:val="00AD45BB"/>
    <w:rsid w:val="00AD5962"/>
    <w:rsid w:val="00AE6BB4"/>
    <w:rsid w:val="00B533DE"/>
    <w:rsid w:val="00B6395A"/>
    <w:rsid w:val="00B63E5C"/>
    <w:rsid w:val="00C7361C"/>
    <w:rsid w:val="00CD7930"/>
    <w:rsid w:val="00D23EAA"/>
    <w:rsid w:val="00D3023C"/>
    <w:rsid w:val="00D31EFD"/>
    <w:rsid w:val="00D428BC"/>
    <w:rsid w:val="00DF0D81"/>
    <w:rsid w:val="00E4489F"/>
    <w:rsid w:val="00E8355D"/>
    <w:rsid w:val="00E93362"/>
    <w:rsid w:val="00EC37F2"/>
    <w:rsid w:val="00EE05DC"/>
    <w:rsid w:val="00F2211E"/>
    <w:rsid w:val="00F531CB"/>
    <w:rsid w:val="00F75498"/>
    <w:rsid w:val="00F83CD7"/>
    <w:rsid w:val="00F9777F"/>
    <w:rsid w:val="00FC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5542F4-80E7-45A8-9CF1-E50C643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20D75"/>
    <w:rPr>
      <w:color w:val="808080"/>
    </w:rPr>
  </w:style>
  <w:style w:type="character" w:customStyle="1" w:styleId="DataChar">
    <w:name w:val="Data Char"/>
    <w:uiPriority w:val="1"/>
    <w:rsid w:val="00AC73A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D81"/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D81"/>
  </w:style>
  <w:style w:type="character" w:customStyle="1" w:styleId="ZpatChar1">
    <w:name w:val="Zápatí Char1"/>
    <w:basedOn w:val="Standardnpsmoodstavce"/>
    <w:rsid w:val="00DF0D81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3E325B6B878C4BC9BA354E9801EE1C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7FEB4-FF59-418C-9DC6-F38A1207C289}"/>
      </w:docPartPr>
      <w:docPartBody>
        <w:p w:rsidR="003A2DA0" w:rsidRDefault="00BB0989" w:rsidP="00BB0989">
          <w:pPr>
            <w:pStyle w:val="3E325B6B878C4BC9BA354E9801EE1C5F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E850EE7A6EA456B9BEDDF40F848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17B25-09CA-4C6E-8CE2-87EA431278A3}"/>
      </w:docPartPr>
      <w:docPartBody>
        <w:p w:rsidR="00663327" w:rsidRDefault="006D41A5" w:rsidP="006D41A5">
          <w:pPr>
            <w:pStyle w:val="4E850EE7A6EA456B9BEDDF40F848096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19FCA65E086481CAE400B41B0154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D896A-DC35-4ABA-8D6F-D4AEEA8FA703}"/>
      </w:docPartPr>
      <w:docPartBody>
        <w:p w:rsidR="00663327" w:rsidRDefault="006D41A5" w:rsidP="006D41A5">
          <w:pPr>
            <w:pStyle w:val="419FCA65E086481CAE400B41B01544E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5BAF4A6EBF42159EEC9DD7E1A5E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C15F7-BDFB-4026-8D8F-ED7777510C47}"/>
      </w:docPartPr>
      <w:docPartBody>
        <w:p w:rsidR="00663327" w:rsidRDefault="006D41A5" w:rsidP="006D41A5">
          <w:pPr>
            <w:pStyle w:val="B85BAF4A6EBF42159EEC9DD7E1A5EB1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1158FA74F1547848366AF61117CB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44E53-ABD7-48E0-8F29-5D9487430423}"/>
      </w:docPartPr>
      <w:docPartBody>
        <w:p w:rsidR="00663327" w:rsidRDefault="006D41A5" w:rsidP="006D41A5">
          <w:pPr>
            <w:pStyle w:val="01158FA74F1547848366AF61117CBE0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9688D9A07684B2F854B5C5CDA2AE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837CB-1C28-420E-81BC-6AEB66F4A524}"/>
      </w:docPartPr>
      <w:docPartBody>
        <w:p w:rsidR="00663327" w:rsidRDefault="006D41A5" w:rsidP="006D41A5">
          <w:pPr>
            <w:pStyle w:val="B9688D9A07684B2F854B5C5CDA2AEA7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024388BB72D4177B3D45CD40A6CC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1E65A-4489-4724-9356-A2C2388C74AE}"/>
      </w:docPartPr>
      <w:docPartBody>
        <w:p w:rsidR="00663327" w:rsidRDefault="006D41A5" w:rsidP="006D41A5">
          <w:pPr>
            <w:pStyle w:val="D024388BB72D4177B3D45CD40A6CCCC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65F719F1C10C4C5EAA18ECCBDBDE8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512E2-5265-4797-9B2B-7D372884A377}"/>
      </w:docPartPr>
      <w:docPartBody>
        <w:p w:rsidR="000F37AE" w:rsidRDefault="00FE33B4" w:rsidP="00FE33B4">
          <w:pPr>
            <w:pStyle w:val="65F719F1C10C4C5EAA18ECCBDBDE8CE7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0B6894"/>
    <w:rsid w:val="000F37AE"/>
    <w:rsid w:val="00210074"/>
    <w:rsid w:val="003A2DA0"/>
    <w:rsid w:val="003D6D0D"/>
    <w:rsid w:val="003F25C0"/>
    <w:rsid w:val="004E26A4"/>
    <w:rsid w:val="004F35F1"/>
    <w:rsid w:val="00510C76"/>
    <w:rsid w:val="005A3A73"/>
    <w:rsid w:val="005C3CD3"/>
    <w:rsid w:val="00642DAF"/>
    <w:rsid w:val="00663327"/>
    <w:rsid w:val="006D41A5"/>
    <w:rsid w:val="0070290E"/>
    <w:rsid w:val="009A0641"/>
    <w:rsid w:val="009A5F00"/>
    <w:rsid w:val="009E0592"/>
    <w:rsid w:val="00A663BC"/>
    <w:rsid w:val="00BB0989"/>
    <w:rsid w:val="00CF3CA1"/>
    <w:rsid w:val="00D94F3B"/>
    <w:rsid w:val="00DC5EB8"/>
    <w:rsid w:val="00DF428D"/>
    <w:rsid w:val="00E85A54"/>
    <w:rsid w:val="00E9780C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33B4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7D8700CA5FF74EFBAF07EC2DC5F3C9B1">
    <w:name w:val="7D8700CA5FF74EFBAF07EC2DC5F3C9B1"/>
    <w:rsid w:val="006D41A5"/>
  </w:style>
  <w:style w:type="paragraph" w:customStyle="1" w:styleId="D092E340874A42F3925FDB539FC40483">
    <w:name w:val="D092E340874A42F3925FDB539FC40483"/>
    <w:rsid w:val="006D41A5"/>
  </w:style>
  <w:style w:type="paragraph" w:customStyle="1" w:styleId="6B206C04CD1548878BDCF1860CC039EB">
    <w:name w:val="6B206C04CD1548878BDCF1860CC039EB"/>
    <w:rsid w:val="006D41A5"/>
  </w:style>
  <w:style w:type="paragraph" w:customStyle="1" w:styleId="D61E60BD81274BC2AC04619034F2A4C8">
    <w:name w:val="D61E60BD81274BC2AC04619034F2A4C8"/>
    <w:rsid w:val="006D41A5"/>
  </w:style>
  <w:style w:type="paragraph" w:customStyle="1" w:styleId="95F422C7327A478E837D29B34ABDFE4D">
    <w:name w:val="95F422C7327A478E837D29B34ABDFE4D"/>
    <w:rsid w:val="006D41A5"/>
  </w:style>
  <w:style w:type="paragraph" w:customStyle="1" w:styleId="7CED6A2D464947CE89D15C9ED038B9BD">
    <w:name w:val="7CED6A2D464947CE89D15C9ED038B9BD"/>
    <w:rsid w:val="006D41A5"/>
  </w:style>
  <w:style w:type="paragraph" w:customStyle="1" w:styleId="27B25F69956F405A95438492AAF3A22B">
    <w:name w:val="27B25F69956F405A95438492AAF3A22B"/>
    <w:rsid w:val="006D41A5"/>
  </w:style>
  <w:style w:type="paragraph" w:customStyle="1" w:styleId="8CA2BCCCDD93462D927D8AEB5A08B95C">
    <w:name w:val="8CA2BCCCDD93462D927D8AEB5A08B95C"/>
    <w:rsid w:val="006D41A5"/>
  </w:style>
  <w:style w:type="paragraph" w:customStyle="1" w:styleId="97158495A8A64335A99468EC99377D83">
    <w:name w:val="97158495A8A64335A99468EC99377D83"/>
    <w:rsid w:val="006D41A5"/>
  </w:style>
  <w:style w:type="paragraph" w:customStyle="1" w:styleId="4606502841394B92BB26CBB4BC973ED5">
    <w:name w:val="4606502841394B92BB26CBB4BC973ED5"/>
    <w:rsid w:val="006D41A5"/>
  </w:style>
  <w:style w:type="paragraph" w:customStyle="1" w:styleId="F7A129ED011847648B22A29E734086C6">
    <w:name w:val="F7A129ED011847648B22A29E734086C6"/>
    <w:rsid w:val="006D41A5"/>
  </w:style>
  <w:style w:type="paragraph" w:customStyle="1" w:styleId="34EDA85F3CBB4471BA26FCA5750E064E">
    <w:name w:val="34EDA85F3CBB4471BA26FCA5750E064E"/>
    <w:rsid w:val="006D41A5"/>
  </w:style>
  <w:style w:type="paragraph" w:customStyle="1" w:styleId="7D42B3A994BA4866A18AC4578EB459C9">
    <w:name w:val="7D42B3A994BA4866A18AC4578EB459C9"/>
    <w:rsid w:val="006D41A5"/>
  </w:style>
  <w:style w:type="paragraph" w:customStyle="1" w:styleId="09401DA054624D52B8C3CB67E348243B">
    <w:name w:val="09401DA054624D52B8C3CB67E348243B"/>
    <w:rsid w:val="006D41A5"/>
  </w:style>
  <w:style w:type="paragraph" w:customStyle="1" w:styleId="4E850EE7A6EA456B9BEDDF40F848096E">
    <w:name w:val="4E850EE7A6EA456B9BEDDF40F848096E"/>
    <w:rsid w:val="006D41A5"/>
  </w:style>
  <w:style w:type="paragraph" w:customStyle="1" w:styleId="419FCA65E086481CAE400B41B01544E3">
    <w:name w:val="419FCA65E086481CAE400B41B01544E3"/>
    <w:rsid w:val="006D41A5"/>
  </w:style>
  <w:style w:type="paragraph" w:customStyle="1" w:styleId="B85BAF4A6EBF42159EEC9DD7E1A5EB17">
    <w:name w:val="B85BAF4A6EBF42159EEC9DD7E1A5EB17"/>
    <w:rsid w:val="006D41A5"/>
  </w:style>
  <w:style w:type="paragraph" w:customStyle="1" w:styleId="01158FA74F1547848366AF61117CBE06">
    <w:name w:val="01158FA74F1547848366AF61117CBE06"/>
    <w:rsid w:val="006D41A5"/>
  </w:style>
  <w:style w:type="paragraph" w:customStyle="1" w:styleId="B9688D9A07684B2F854B5C5CDA2AEA73">
    <w:name w:val="B9688D9A07684B2F854B5C5CDA2AEA73"/>
    <w:rsid w:val="006D41A5"/>
  </w:style>
  <w:style w:type="paragraph" w:customStyle="1" w:styleId="D024388BB72D4177B3D45CD40A6CCCC6">
    <w:name w:val="D024388BB72D4177B3D45CD40A6CCCC6"/>
    <w:rsid w:val="006D41A5"/>
  </w:style>
  <w:style w:type="paragraph" w:customStyle="1" w:styleId="65F719F1C10C4C5EAA18ECCBDBDE8CE7">
    <w:name w:val="65F719F1C10C4C5EAA18ECCBDBDE8CE7"/>
    <w:rsid w:val="00FE3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51C10-F690-44FB-BD10-1CD7F48F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Hlaváčová Petra</cp:lastModifiedBy>
  <cp:revision>6</cp:revision>
  <dcterms:created xsi:type="dcterms:W3CDTF">2021-12-03T09:56:00Z</dcterms:created>
  <dcterms:modified xsi:type="dcterms:W3CDTF">2024-11-06T08:21:00Z</dcterms:modified>
</cp:coreProperties>
</file>