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77" w:rsidRDefault="002F555B">
      <w:pPr>
        <w:pStyle w:val="Zkladntext30"/>
        <w:shd w:val="clear" w:color="auto" w:fill="auto"/>
        <w:spacing w:line="190" w:lineRule="exact"/>
      </w:pPr>
      <w:r>
        <w:t xml:space="preserve">ID 21483261 RKD </w:t>
      </w:r>
      <w:proofErr w:type="spellStart"/>
      <w:r>
        <w:t>Čj</w:t>
      </w:r>
      <w:proofErr w:type="spellEnd"/>
      <w:r>
        <w:t>.: 13592</w:t>
      </w:r>
    </w:p>
    <w:p w:rsidR="00764777" w:rsidRDefault="002F555B">
      <w:pPr>
        <w:pStyle w:val="Zkladntext20"/>
        <w:shd w:val="clear" w:color="auto" w:fill="auto"/>
      </w:pPr>
      <w:r>
        <w:t xml:space="preserve">Do </w:t>
      </w:r>
      <w:proofErr w:type="gramStart"/>
      <w:r>
        <w:t>11.01.2025</w:t>
      </w:r>
      <w:proofErr w:type="gramEnd"/>
      <w:r>
        <w:t>, do ceny 313 000,- Kč. bez DPH.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6"/>
        <w:gridCol w:w="2376"/>
        <w:gridCol w:w="7362"/>
        <w:gridCol w:w="1390"/>
      </w:tblGrid>
      <w:tr w:rsidR="00764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16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777" w:rsidRDefault="002F555B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Arial11ptTun"/>
              </w:rPr>
              <w:t>Lůžkoviny</w:t>
            </w:r>
          </w:p>
        </w:tc>
      </w:tr>
      <w:tr w:rsidR="00764777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777" w:rsidRDefault="002F555B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764777" w:rsidRDefault="002F555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777" w:rsidRDefault="002F555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777" w:rsidRDefault="002F555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777" w:rsidRDefault="002F555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Objednané</w:t>
            </w:r>
          </w:p>
          <w:p w:rsidR="00764777" w:rsidRDefault="002F555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[Ks]</w:t>
            </w:r>
          </w:p>
        </w:tc>
      </w:tr>
      <w:tr w:rsidR="00764777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777" w:rsidRDefault="002F555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777" w:rsidRDefault="002F555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Deka, 150x200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777" w:rsidRDefault="002F555B">
            <w:pPr>
              <w:pStyle w:val="Zkladntext20"/>
              <w:shd w:val="clear" w:color="auto" w:fill="auto"/>
            </w:pPr>
            <w:r>
              <w:rPr>
                <w:rStyle w:val="Zkladntext21"/>
              </w:rPr>
              <w:t>Složení přikrývky: 86% akryl, doplněno bavlnou a polyesterem, gramáž minimálně 450g/m2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777" w:rsidRDefault="002F555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</w:t>
            </w:r>
          </w:p>
        </w:tc>
      </w:tr>
      <w:tr w:rsidR="00764777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777" w:rsidRDefault="002F555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777" w:rsidRDefault="002F555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Polštář </w:t>
            </w:r>
            <w:r>
              <w:rPr>
                <w:rStyle w:val="Zkladntext21"/>
              </w:rPr>
              <w:t>kuličkový, 70x90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777" w:rsidRDefault="002F555B">
            <w:pPr>
              <w:pStyle w:val="Zkladntext20"/>
              <w:shd w:val="clear" w:color="auto" w:fill="auto"/>
            </w:pPr>
            <w:r>
              <w:rPr>
                <w:rStyle w:val="Zkladntext21"/>
              </w:rPr>
              <w:t>Prát na teplotu 95°C. Sušení při teplotě do 60°C.</w:t>
            </w:r>
          </w:p>
          <w:p w:rsidR="00764777" w:rsidRDefault="002F555B">
            <w:pPr>
              <w:pStyle w:val="Zkladntext20"/>
              <w:shd w:val="clear" w:color="auto" w:fill="auto"/>
            </w:pPr>
            <w:r>
              <w:rPr>
                <w:rStyle w:val="Zkladntext21"/>
              </w:rPr>
              <w:t>Povrch: minimálně 65% polyester, doplněno bavlnou</w:t>
            </w:r>
          </w:p>
          <w:p w:rsidR="00764777" w:rsidRDefault="002F555B">
            <w:pPr>
              <w:pStyle w:val="Zkladntext20"/>
              <w:shd w:val="clear" w:color="auto" w:fill="auto"/>
            </w:pPr>
            <w:r>
              <w:rPr>
                <w:rStyle w:val="Zkladntext21"/>
              </w:rPr>
              <w:t>Náplň: minimálně 70% polyesterové kuličky, doplněno- polyuretanové kuličky.</w:t>
            </w:r>
          </w:p>
          <w:p w:rsidR="00764777" w:rsidRDefault="002F555B">
            <w:pPr>
              <w:pStyle w:val="Zkladntext20"/>
              <w:shd w:val="clear" w:color="auto" w:fill="auto"/>
            </w:pPr>
            <w:r>
              <w:rPr>
                <w:rStyle w:val="Zkladntext21"/>
              </w:rPr>
              <w:t>Hmotnost náplně 1000g. Provedení- zašité.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777" w:rsidRDefault="002F555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</w:t>
            </w:r>
          </w:p>
        </w:tc>
      </w:tr>
      <w:tr w:rsidR="00764777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777" w:rsidRDefault="002F555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777" w:rsidRDefault="002F555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Přikrývka, </w:t>
            </w:r>
            <w:r>
              <w:rPr>
                <w:rStyle w:val="Zkladntext21"/>
              </w:rPr>
              <w:t>140x200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777" w:rsidRDefault="002F555B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Prát na teplotu 95°</w:t>
            </w:r>
            <w:proofErr w:type="spellStart"/>
            <w:r>
              <w:rPr>
                <w:rStyle w:val="Zkladntext21"/>
              </w:rPr>
              <w:t>C.Sušení</w:t>
            </w:r>
            <w:proofErr w:type="spellEnd"/>
            <w:r>
              <w:rPr>
                <w:rStyle w:val="Zkladntext21"/>
              </w:rPr>
              <w:t xml:space="preserve"> při teplotě do 60°</w:t>
            </w:r>
            <w:proofErr w:type="spellStart"/>
            <w:r>
              <w:rPr>
                <w:rStyle w:val="Zkladntext21"/>
              </w:rPr>
              <w:t>C.Povrch</w:t>
            </w:r>
            <w:proofErr w:type="spellEnd"/>
            <w:r>
              <w:rPr>
                <w:rStyle w:val="Zkladntext21"/>
              </w:rPr>
              <w:t xml:space="preserve">: 100% </w:t>
            </w:r>
            <w:proofErr w:type="spellStart"/>
            <w:r>
              <w:rPr>
                <w:rStyle w:val="Zkladntext21"/>
              </w:rPr>
              <w:t>micropolyester</w:t>
            </w:r>
            <w:proofErr w:type="spellEnd"/>
            <w:r>
              <w:rPr>
                <w:rStyle w:val="Zkladntext21"/>
              </w:rPr>
              <w:t>. Náplň: 100% polyesterové vlákno.</w:t>
            </w:r>
          </w:p>
          <w:p w:rsidR="00764777" w:rsidRDefault="002F555B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Hmotnost 1 200g.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777" w:rsidRDefault="002F555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</w:t>
            </w:r>
          </w:p>
        </w:tc>
      </w:tr>
    </w:tbl>
    <w:p w:rsidR="00764777" w:rsidRDefault="002F555B">
      <w:pPr>
        <w:pStyle w:val="Zkladntext20"/>
        <w:shd w:val="clear" w:color="auto" w:fill="auto"/>
        <w:spacing w:line="190" w:lineRule="exact"/>
      </w:pPr>
      <w:r>
        <w:t xml:space="preserve">V Brně dne: </w:t>
      </w:r>
      <w:proofErr w:type="gramStart"/>
      <w:r>
        <w:t>21.10.2024</w:t>
      </w:r>
      <w:proofErr w:type="gramEnd"/>
    </w:p>
    <w:p w:rsidR="00764777" w:rsidRDefault="002F555B">
      <w:pPr>
        <w:pStyle w:val="Zkladntext20"/>
        <w:shd w:val="clear" w:color="auto" w:fill="auto"/>
        <w:spacing w:line="190" w:lineRule="exact"/>
      </w:pPr>
      <w:r>
        <w:t xml:space="preserve">Dotazy řeší skladnice </w:t>
      </w:r>
      <w:proofErr w:type="spellStart"/>
      <w:r w:rsidRPr="002F555B">
        <w:rPr>
          <w:highlight w:val="black"/>
        </w:rPr>
        <w:t>xxxxxxxxxxxxxxxxxxxxxx</w:t>
      </w:r>
      <w:proofErr w:type="spellEnd"/>
      <w:r>
        <w:t xml:space="preserve"> - </w:t>
      </w:r>
      <w:proofErr w:type="spellStart"/>
      <w:r w:rsidRPr="002F555B">
        <w:rPr>
          <w:highlight w:val="black"/>
        </w:rPr>
        <w:t>xxxxxxxxxxxxxxxxxxxxxxxxxxxxxxxx</w:t>
      </w:r>
      <w:proofErr w:type="spellEnd"/>
    </w:p>
    <w:p w:rsidR="00764777" w:rsidRDefault="002F555B">
      <w:pPr>
        <w:pStyle w:val="Zkladntext20"/>
        <w:shd w:val="clear" w:color="auto" w:fill="auto"/>
        <w:spacing w:line="245" w:lineRule="exact"/>
      </w:pPr>
      <w:proofErr w:type="gramStart"/>
      <w:r>
        <w:t xml:space="preserve">Zpracoval : </w:t>
      </w:r>
      <w:proofErr w:type="spellStart"/>
      <w:r w:rsidRPr="002F555B">
        <w:rPr>
          <w:highlight w:val="black"/>
        </w:rPr>
        <w:t>xxxxxxxxxxxxxxxxxxxxxxx</w:t>
      </w:r>
      <w:proofErr w:type="spellEnd"/>
      <w:proofErr w:type="gramEnd"/>
      <w:r>
        <w:t xml:space="preserve"> vedoucí prádelny</w:t>
      </w:r>
    </w:p>
    <w:sectPr w:rsidR="00764777" w:rsidSect="00764777">
      <w:headerReference w:type="default" r:id="rId6"/>
      <w:pgSz w:w="16840" w:h="11909" w:orient="landscape"/>
      <w:pgMar w:top="1430" w:right="1440" w:bottom="1430" w:left="98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55B" w:rsidRDefault="002F555B" w:rsidP="00764777">
      <w:r>
        <w:separator/>
      </w:r>
    </w:p>
  </w:endnote>
  <w:endnote w:type="continuationSeparator" w:id="0">
    <w:p w:rsidR="002F555B" w:rsidRDefault="002F555B" w:rsidP="00764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55B" w:rsidRDefault="002F555B"/>
  </w:footnote>
  <w:footnote w:type="continuationSeparator" w:id="0">
    <w:p w:rsidR="002F555B" w:rsidRDefault="002F555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777" w:rsidRDefault="00764777">
    <w:pPr>
      <w:rPr>
        <w:sz w:val="2"/>
        <w:szCs w:val="2"/>
      </w:rPr>
    </w:pPr>
    <w:r w:rsidRPr="0076477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46.95pt;margin-top:27.1pt;width:492.85pt;height:17.3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64777" w:rsidRDefault="002F555B">
                <w:pPr>
                  <w:pStyle w:val="ZhlavneboZpat0"/>
                  <w:shd w:val="clear" w:color="auto" w:fill="auto"/>
                  <w:tabs>
                    <w:tab w:val="right" w:pos="9857"/>
                  </w:tabs>
                  <w:spacing w:line="240" w:lineRule="auto"/>
                </w:pPr>
                <w:r>
                  <w:rPr>
                    <w:rStyle w:val="ZhlavneboZpat17pt"/>
                  </w:rPr>
                  <w:t>Objednávka č. 13592/13</w:t>
                </w:r>
                <w:r>
                  <w:rPr>
                    <w:rStyle w:val="ZhlavneboZpat17pt"/>
                  </w:rPr>
                  <w:tab/>
                </w:r>
                <w:r>
                  <w:rPr>
                    <w:rStyle w:val="ZhlavneboZpat1"/>
                  </w:rPr>
                  <w:t xml:space="preserve">BYTOVÝ TEXTIL </w:t>
                </w:r>
                <w:proofErr w:type="spellStart"/>
                <w:r>
                  <w:rPr>
                    <w:rStyle w:val="ZhlavneboZpat1"/>
                  </w:rPr>
                  <w:t>Škodák</w:t>
                </w:r>
                <w:proofErr w:type="spellEnd"/>
                <w:r>
                  <w:rPr>
                    <w:rStyle w:val="ZhlavneboZpat1"/>
                  </w:rPr>
                  <w:t xml:space="preserve"> a.s.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64777"/>
    <w:rsid w:val="002F555B"/>
    <w:rsid w:val="0076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6477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64777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764777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764777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764777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17pt">
    <w:name w:val="Záhlaví nebo Zápatí + 17 pt"/>
    <w:basedOn w:val="ZhlavneboZpat"/>
    <w:rsid w:val="00764777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34"/>
      <w:szCs w:val="34"/>
      <w:lang w:val="cs-CZ" w:eastAsia="cs-CZ" w:bidi="cs-CZ"/>
    </w:rPr>
  </w:style>
  <w:style w:type="character" w:customStyle="1" w:styleId="ZhlavneboZpat1">
    <w:name w:val="Záhlaví nebo Zápatí"/>
    <w:basedOn w:val="ZhlavneboZpat"/>
    <w:rsid w:val="00764777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11ptTun">
    <w:name w:val="Základní text (2) + Arial;11 pt;Tučné"/>
    <w:basedOn w:val="Zkladntext2"/>
    <w:rsid w:val="00764777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">
    <w:name w:val="Základní text (2)"/>
    <w:basedOn w:val="Zkladntext2"/>
    <w:rsid w:val="00764777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764777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764777"/>
    <w:pPr>
      <w:shd w:val="clear" w:color="auto" w:fill="FFFFFF"/>
      <w:spacing w:line="248" w:lineRule="exact"/>
    </w:pPr>
    <w:rPr>
      <w:sz w:val="19"/>
      <w:szCs w:val="19"/>
    </w:rPr>
  </w:style>
  <w:style w:type="paragraph" w:customStyle="1" w:styleId="ZhlavneboZpat0">
    <w:name w:val="Záhlaví nebo Zápatí"/>
    <w:basedOn w:val="Normln"/>
    <w:link w:val="ZhlavneboZpat"/>
    <w:rsid w:val="00764777"/>
    <w:pPr>
      <w:shd w:val="clear" w:color="auto" w:fill="FFFFFF"/>
      <w:spacing w:line="0" w:lineRule="atLeas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680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KM_horak-20241105102839</dc:title>
  <dc:creator>horak</dc:creator>
  <cp:lastModifiedBy>horak</cp:lastModifiedBy>
  <cp:revision>1</cp:revision>
  <dcterms:created xsi:type="dcterms:W3CDTF">2024-11-05T07:27:00Z</dcterms:created>
  <dcterms:modified xsi:type="dcterms:W3CDTF">2024-11-05T07:29:00Z</dcterms:modified>
</cp:coreProperties>
</file>