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ACF" w14:textId="6F9C51E6"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210663F9" w:rsidR="006715B3" w:rsidRPr="007B223D" w:rsidRDefault="00E20FFB" w:rsidP="00E20FFB">
      <w:pPr>
        <w:autoSpaceDE w:val="0"/>
        <w:spacing w:line="280" w:lineRule="atLeast"/>
        <w:ind w:left="2836"/>
        <w:rPr>
          <w:rFonts w:asciiTheme="minorHAnsi" w:hAnsiTheme="minorHAnsi" w:cstheme="minorHAnsi"/>
          <w:sz w:val="22"/>
          <w:szCs w:val="22"/>
          <w:shd w:val="clear" w:color="auto" w:fill="FFFF00"/>
        </w:rPr>
      </w:pPr>
      <w:r>
        <w:rPr>
          <w:rFonts w:asciiTheme="minorHAnsi" w:hAnsiTheme="minorHAnsi" w:cstheme="minorHAnsi"/>
          <w:sz w:val="22"/>
          <w:szCs w:val="22"/>
        </w:rPr>
        <w:t xml:space="preserve"> </w:t>
      </w:r>
      <w:r w:rsidR="00032493"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00032493"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3A3479">
        <w:rPr>
          <w:rFonts w:asciiTheme="minorHAnsi" w:hAnsiTheme="minorHAnsi" w:cstheme="minorHAnsi"/>
          <w:sz w:val="22"/>
          <w:szCs w:val="22"/>
        </w:rPr>
        <w:t>S-0012/00066711/2024</w:t>
      </w:r>
    </w:p>
    <w:p w14:paraId="33D3FCD5" w14:textId="44D85EDC"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r>
    </w:p>
    <w:p w14:paraId="6697539D" w14:textId="77777777" w:rsidR="000E102E" w:rsidRPr="007B223D" w:rsidRDefault="000E102E" w:rsidP="00C522FA">
      <w:pPr>
        <w:autoSpaceDE w:val="0"/>
        <w:ind w:left="360"/>
        <w:jc w:val="center"/>
        <w:rPr>
          <w:rFonts w:asciiTheme="minorHAnsi" w:hAnsiTheme="minorHAnsi" w:cstheme="minorHAnsi"/>
          <w:b/>
          <w:sz w:val="22"/>
        </w:rPr>
      </w:pPr>
    </w:p>
    <w:p w14:paraId="566F9EE0" w14:textId="1ABA4161" w:rsidR="00FD2C09" w:rsidRPr="007B223D" w:rsidRDefault="002E459E" w:rsidP="003635F0">
      <w:pPr>
        <w:autoSpaceDE w:val="0"/>
        <w:jc w:val="center"/>
        <w:rPr>
          <w:rFonts w:asciiTheme="minorHAnsi" w:hAnsiTheme="minorHAnsi" w:cstheme="minorHAnsi"/>
          <w:b/>
          <w:bCs/>
          <w:sz w:val="28"/>
          <w:szCs w:val="28"/>
        </w:rPr>
      </w:pPr>
      <w:r w:rsidRPr="007B223D">
        <w:rPr>
          <w:rFonts w:asciiTheme="minorHAnsi" w:hAnsiTheme="minorHAnsi" w:cstheme="minorHAnsi"/>
          <w:b/>
          <w:bCs/>
          <w:sz w:val="28"/>
          <w:szCs w:val="28"/>
        </w:rPr>
        <w:t>„</w:t>
      </w:r>
      <w:r w:rsidR="003635F0" w:rsidRPr="007B223D">
        <w:rPr>
          <w:rFonts w:asciiTheme="minorHAnsi" w:hAnsiTheme="minorHAnsi" w:cstheme="minorHAnsi"/>
          <w:b/>
          <w:bCs/>
          <w:sz w:val="28"/>
          <w:szCs w:val="28"/>
        </w:rPr>
        <w:t>SZŠ a VOŠZ Mladá Boleslav – vznik a modernizace učeben cizích jazyků a informačních technologií</w:t>
      </w:r>
      <w:r w:rsidR="0086600E" w:rsidRPr="007B223D">
        <w:rPr>
          <w:rFonts w:asciiTheme="minorHAnsi" w:hAnsiTheme="minorHAnsi" w:cstheme="minorHAnsi"/>
          <w:b/>
          <w:bCs/>
          <w:sz w:val="28"/>
          <w:szCs w:val="28"/>
        </w:rPr>
        <w:t>“</w:t>
      </w:r>
    </w:p>
    <w:p w14:paraId="132EE659" w14:textId="77777777" w:rsidR="0086600E" w:rsidRPr="007B223D" w:rsidRDefault="0086600E">
      <w:pPr>
        <w:autoSpaceDE w:val="0"/>
        <w:ind w:left="360"/>
        <w:jc w:val="center"/>
        <w:rPr>
          <w:rFonts w:asciiTheme="minorHAnsi" w:hAnsiTheme="minorHAnsi" w:cstheme="minorHAnsi"/>
          <w:b/>
          <w:bCs/>
          <w:sz w:val="28"/>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5A8A96FA" w14:textId="7FD176B1" w:rsidR="003635F0" w:rsidRPr="007B223D" w:rsidRDefault="003635F0" w:rsidP="003635F0">
      <w:pPr>
        <w:autoSpaceDE w:val="0"/>
        <w:spacing w:line="276" w:lineRule="auto"/>
        <w:rPr>
          <w:rFonts w:asciiTheme="minorHAnsi" w:hAnsiTheme="minorHAnsi" w:cstheme="minorHAnsi"/>
          <w:b/>
          <w:bCs/>
          <w:sz w:val="22"/>
          <w:szCs w:val="22"/>
        </w:rPr>
      </w:pPr>
      <w:r w:rsidRPr="007B223D">
        <w:rPr>
          <w:rFonts w:asciiTheme="minorHAnsi" w:hAnsiTheme="minorHAnsi" w:cstheme="minorHAnsi"/>
          <w:b/>
          <w:bCs/>
          <w:sz w:val="22"/>
          <w:szCs w:val="22"/>
        </w:rPr>
        <w:t>Střední zdravotnická škola a Vyšší odborná škola zdravotnick</w:t>
      </w:r>
      <w:r w:rsidR="00740E06">
        <w:rPr>
          <w:rFonts w:asciiTheme="minorHAnsi" w:hAnsiTheme="minorHAnsi" w:cstheme="minorHAnsi"/>
          <w:b/>
          <w:bCs/>
          <w:sz w:val="22"/>
          <w:szCs w:val="22"/>
        </w:rPr>
        <w:t>á</w:t>
      </w:r>
    </w:p>
    <w:p w14:paraId="11CEEB23" w14:textId="77777777" w:rsidR="003635F0" w:rsidRPr="007B223D" w:rsidRDefault="003635F0" w:rsidP="003635F0">
      <w:pPr>
        <w:widowControl/>
        <w:autoSpaceDN w:val="0"/>
        <w:spacing w:line="276" w:lineRule="auto"/>
        <w:jc w:val="left"/>
        <w:rPr>
          <w:rFonts w:asciiTheme="minorHAnsi" w:hAnsiTheme="minorHAnsi" w:cstheme="minorHAnsi"/>
          <w:bCs/>
          <w:kern w:val="3"/>
          <w:sz w:val="22"/>
          <w:szCs w:val="22"/>
        </w:rPr>
      </w:pPr>
      <w:r w:rsidRPr="007B223D">
        <w:rPr>
          <w:rFonts w:asciiTheme="minorHAnsi" w:hAnsiTheme="minorHAnsi" w:cstheme="minorHAnsi"/>
          <w:bCs/>
          <w:kern w:val="3"/>
          <w:sz w:val="22"/>
          <w:szCs w:val="22"/>
        </w:rPr>
        <w:t xml:space="preserve">se sídlem: </w:t>
      </w:r>
      <w:r w:rsidRPr="007B223D">
        <w:rPr>
          <w:rFonts w:asciiTheme="minorHAnsi" w:hAnsiTheme="minorHAnsi" w:cstheme="minorHAnsi"/>
          <w:bCs/>
          <w:kern w:val="3"/>
          <w:sz w:val="22"/>
          <w:szCs w:val="22"/>
        </w:rPr>
        <w:tab/>
      </w:r>
      <w:r w:rsidRPr="007B223D">
        <w:rPr>
          <w:rFonts w:asciiTheme="minorHAnsi" w:hAnsiTheme="minorHAnsi" w:cstheme="minorHAnsi"/>
          <w:bCs/>
          <w:kern w:val="3"/>
          <w:sz w:val="22"/>
          <w:szCs w:val="22"/>
        </w:rPr>
        <w:tab/>
      </w:r>
      <w:r w:rsidRPr="007B223D">
        <w:rPr>
          <w:rFonts w:asciiTheme="minorHAnsi" w:hAnsiTheme="minorHAnsi" w:cstheme="minorHAnsi"/>
          <w:sz w:val="22"/>
          <w:szCs w:val="22"/>
        </w:rPr>
        <w:t>Boženy Němcové 482, 293 01 Mladá Boleslav</w:t>
      </w:r>
    </w:p>
    <w:p w14:paraId="4A1F49EC" w14:textId="77777777" w:rsidR="003635F0" w:rsidRPr="007B223D" w:rsidRDefault="003635F0" w:rsidP="003635F0">
      <w:pPr>
        <w:widowControl/>
        <w:autoSpaceDN w:val="0"/>
        <w:spacing w:line="276" w:lineRule="auto"/>
        <w:jc w:val="left"/>
        <w:rPr>
          <w:rFonts w:asciiTheme="minorHAnsi" w:hAnsiTheme="minorHAnsi" w:cstheme="minorHAnsi"/>
          <w:kern w:val="3"/>
          <w:sz w:val="22"/>
          <w:szCs w:val="22"/>
        </w:rPr>
      </w:pPr>
      <w:r w:rsidRPr="007B223D">
        <w:rPr>
          <w:rFonts w:asciiTheme="minorHAnsi" w:hAnsiTheme="minorHAnsi" w:cstheme="minorHAnsi"/>
          <w:kern w:val="3"/>
          <w:sz w:val="22"/>
          <w:szCs w:val="22"/>
        </w:rPr>
        <w:t xml:space="preserve">Zastoupena: </w:t>
      </w:r>
      <w:r w:rsidRPr="007B223D">
        <w:rPr>
          <w:rFonts w:asciiTheme="minorHAnsi" w:hAnsiTheme="minorHAnsi" w:cstheme="minorHAnsi"/>
          <w:kern w:val="3"/>
          <w:sz w:val="22"/>
          <w:szCs w:val="22"/>
        </w:rPr>
        <w:tab/>
      </w:r>
      <w:r w:rsidRPr="007B223D">
        <w:rPr>
          <w:rFonts w:asciiTheme="minorHAnsi" w:hAnsiTheme="minorHAnsi" w:cstheme="minorHAnsi"/>
          <w:kern w:val="3"/>
          <w:sz w:val="22"/>
          <w:szCs w:val="22"/>
        </w:rPr>
        <w:tab/>
      </w:r>
      <w:r w:rsidRPr="007B223D">
        <w:rPr>
          <w:rFonts w:asciiTheme="minorHAnsi" w:hAnsiTheme="minorHAnsi" w:cstheme="minorHAnsi"/>
          <w:bCs/>
          <w:sz w:val="22"/>
          <w:szCs w:val="22"/>
        </w:rPr>
        <w:t>Mgr. Lucie Laurýnová, MBA ředitelka</w:t>
      </w:r>
    </w:p>
    <w:p w14:paraId="2D63C305" w14:textId="77777777"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IČO: </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Style w:val="cf01"/>
          <w:rFonts w:asciiTheme="minorHAnsi" w:hAnsiTheme="minorHAnsi" w:cstheme="minorHAnsi"/>
          <w:sz w:val="22"/>
          <w:szCs w:val="22"/>
        </w:rPr>
        <w:t>00066711</w:t>
      </w:r>
    </w:p>
    <w:p w14:paraId="673D59F3" w14:textId="77777777"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DIČ: </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t>C</w:t>
      </w:r>
      <w:r w:rsidRPr="007B223D">
        <w:rPr>
          <w:rStyle w:val="cf01"/>
          <w:rFonts w:asciiTheme="minorHAnsi" w:hAnsiTheme="minorHAnsi" w:cstheme="minorHAnsi"/>
          <w:sz w:val="22"/>
          <w:szCs w:val="22"/>
        </w:rPr>
        <w:t>Z00066711</w:t>
      </w:r>
    </w:p>
    <w:p w14:paraId="37B0B5E4" w14:textId="77777777"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sz w:val="22"/>
          <w:szCs w:val="22"/>
        </w:rPr>
        <w:t>ID datové schránky:</w:t>
      </w:r>
      <w:r w:rsidRPr="007B223D">
        <w:rPr>
          <w:rFonts w:asciiTheme="minorHAnsi" w:hAnsiTheme="minorHAnsi" w:cstheme="minorHAnsi"/>
          <w:sz w:val="22"/>
          <w:szCs w:val="22"/>
        </w:rPr>
        <w:tab/>
      </w:r>
      <w:r w:rsidRPr="007B223D">
        <w:rPr>
          <w:rStyle w:val="cf01"/>
          <w:rFonts w:asciiTheme="minorHAnsi" w:hAnsiTheme="minorHAnsi" w:cstheme="minorHAnsi"/>
          <w:sz w:val="22"/>
          <w:szCs w:val="22"/>
        </w:rPr>
        <w:t>7vm7wz</w:t>
      </w:r>
      <w:r w:rsidRPr="007B223D">
        <w:rPr>
          <w:rFonts w:asciiTheme="minorHAnsi" w:hAnsiTheme="minorHAnsi" w:cstheme="minorHAnsi"/>
          <w:sz w:val="22"/>
          <w:szCs w:val="22"/>
        </w:rPr>
        <w:tab/>
      </w:r>
    </w:p>
    <w:p w14:paraId="113EB3EA" w14:textId="77777777" w:rsidR="003635F0" w:rsidRPr="007B223D" w:rsidRDefault="003635F0" w:rsidP="003635F0">
      <w:pPr>
        <w:widowControl/>
        <w:autoSpaceDN w:val="0"/>
        <w:spacing w:line="276" w:lineRule="auto"/>
        <w:jc w:val="left"/>
        <w:rPr>
          <w:rFonts w:asciiTheme="minorHAnsi" w:hAnsiTheme="minorHAnsi" w:cstheme="minorHAnsi"/>
          <w:bCs/>
          <w:kern w:val="3"/>
          <w:sz w:val="22"/>
          <w:szCs w:val="22"/>
          <w:lang w:bidi="cs-CZ"/>
        </w:rPr>
      </w:pPr>
      <w:r w:rsidRPr="007B223D">
        <w:rPr>
          <w:rFonts w:asciiTheme="minorHAnsi" w:hAnsiTheme="minorHAnsi" w:cstheme="minorHAnsi"/>
          <w:sz w:val="22"/>
          <w:szCs w:val="22"/>
        </w:rPr>
        <w:t xml:space="preserve">Bankovní spojení: </w:t>
      </w:r>
      <w:r w:rsidRPr="007B223D">
        <w:rPr>
          <w:rFonts w:asciiTheme="minorHAnsi" w:hAnsiTheme="minorHAnsi" w:cstheme="minorHAnsi"/>
          <w:sz w:val="22"/>
          <w:szCs w:val="22"/>
        </w:rPr>
        <w:tab/>
      </w:r>
      <w:r w:rsidRPr="004D0AE6">
        <w:rPr>
          <w:rStyle w:val="cf01"/>
          <w:rFonts w:asciiTheme="minorHAnsi" w:hAnsiTheme="minorHAnsi" w:cstheme="minorHAnsi"/>
          <w:sz w:val="22"/>
          <w:szCs w:val="22"/>
        </w:rPr>
        <w:t>Komerční banka a.s., Mladá Boleslav</w:t>
      </w:r>
      <w:r w:rsidRPr="004D0AE6">
        <w:rPr>
          <w:rFonts w:asciiTheme="minorHAnsi" w:hAnsiTheme="minorHAnsi" w:cstheme="minorHAnsi"/>
          <w:sz w:val="22"/>
          <w:szCs w:val="22"/>
        </w:rPr>
        <w:t xml:space="preserve">, </w:t>
      </w:r>
      <w:proofErr w:type="spellStart"/>
      <w:proofErr w:type="gramStart"/>
      <w:r w:rsidRPr="004D0AE6">
        <w:rPr>
          <w:rStyle w:val="cf01"/>
          <w:rFonts w:asciiTheme="minorHAnsi" w:hAnsiTheme="minorHAnsi" w:cstheme="minorHAnsi"/>
          <w:sz w:val="22"/>
          <w:szCs w:val="22"/>
        </w:rPr>
        <w:t>č.ú</w:t>
      </w:r>
      <w:proofErr w:type="spellEnd"/>
      <w:r w:rsidRPr="004D0AE6">
        <w:rPr>
          <w:rStyle w:val="cf01"/>
          <w:rFonts w:asciiTheme="minorHAnsi" w:hAnsiTheme="minorHAnsi" w:cstheme="minorHAnsi"/>
          <w:sz w:val="22"/>
          <w:szCs w:val="22"/>
        </w:rPr>
        <w:t>.: 8332181/0100</w:t>
      </w:r>
      <w:proofErr w:type="gramEnd"/>
    </w:p>
    <w:p w14:paraId="79270808" w14:textId="77777777" w:rsidR="00B30108" w:rsidRPr="007B223D" w:rsidRDefault="00B30108" w:rsidP="007D5756">
      <w:pPr>
        <w:autoSpaceDE w:val="0"/>
        <w:spacing w:line="320" w:lineRule="atLeast"/>
        <w:ind w:left="360" w:hanging="360"/>
        <w:rPr>
          <w:rFonts w:asciiTheme="minorHAnsi" w:hAnsiTheme="minorHAnsi" w:cstheme="minorHAnsi"/>
          <w:sz w:val="22"/>
          <w:szCs w:val="22"/>
        </w:rPr>
      </w:pP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167D35C0" w14:textId="77777777" w:rsidR="00385456" w:rsidRPr="007B223D" w:rsidRDefault="00385456"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sz w:val="22"/>
          <w:szCs w:val="22"/>
        </w:rPr>
        <w:t>Zhotovitel</w:t>
      </w:r>
      <w:r w:rsidRPr="007B223D">
        <w:rPr>
          <w:rFonts w:asciiTheme="minorHAnsi" w:hAnsiTheme="minorHAnsi" w:cstheme="minorHAnsi"/>
          <w:b/>
          <w:sz w:val="22"/>
          <w:szCs w:val="22"/>
          <w:shd w:val="clear" w:color="auto" w:fill="FFFF00"/>
        </w:rPr>
        <w:t xml:space="preserve"> </w:t>
      </w:r>
    </w:p>
    <w:p w14:paraId="04BD028C" w14:textId="1EE419C0" w:rsidR="004F122F" w:rsidRPr="007B223D" w:rsidRDefault="008A3D7D" w:rsidP="00385456">
      <w:pPr>
        <w:autoSpaceDE w:val="0"/>
        <w:rPr>
          <w:rFonts w:asciiTheme="minorHAnsi" w:hAnsiTheme="minorHAnsi" w:cstheme="minorHAnsi"/>
          <w:b/>
          <w:sz w:val="22"/>
          <w:szCs w:val="22"/>
          <w:shd w:val="clear" w:color="auto" w:fill="FFFF00"/>
        </w:rPr>
      </w:pPr>
      <w:r w:rsidRPr="00394199">
        <w:rPr>
          <w:rFonts w:asciiTheme="minorHAnsi" w:hAnsiTheme="minorHAnsi" w:cstheme="minorHAnsi"/>
          <w:b/>
          <w:color w:val="000000" w:themeColor="text1"/>
          <w:sz w:val="22"/>
          <w:szCs w:val="22"/>
        </w:rPr>
        <w:t>EMH stavební CZ s.r.o.</w:t>
      </w:r>
    </w:p>
    <w:p w14:paraId="43FD708A" w14:textId="6719A9E7" w:rsidR="000E102E" w:rsidRPr="007B223D" w:rsidRDefault="000E102E"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se sídlem</w:t>
      </w:r>
      <w:r w:rsidR="008A3D7D" w:rsidRPr="004A2B4B">
        <w:rPr>
          <w:rFonts w:asciiTheme="minorHAnsi" w:hAnsiTheme="minorHAnsi" w:cstheme="minorHAnsi"/>
          <w:sz w:val="22"/>
          <w:szCs w:val="22"/>
        </w:rPr>
        <w:t xml:space="preserve">: </w:t>
      </w:r>
      <w:r w:rsidR="008E5239">
        <w:rPr>
          <w:rFonts w:asciiTheme="minorHAnsi" w:hAnsiTheme="minorHAnsi" w:cstheme="minorHAnsi"/>
          <w:sz w:val="22"/>
          <w:szCs w:val="22"/>
        </w:rPr>
        <w:tab/>
      </w:r>
      <w:r w:rsidR="008E5239">
        <w:rPr>
          <w:rFonts w:asciiTheme="minorHAnsi" w:hAnsiTheme="minorHAnsi" w:cstheme="minorHAnsi"/>
          <w:sz w:val="22"/>
          <w:szCs w:val="22"/>
        </w:rPr>
        <w:tab/>
      </w:r>
      <w:r w:rsidR="008A3D7D" w:rsidRPr="004A2B4B">
        <w:rPr>
          <w:rFonts w:asciiTheme="minorHAnsi" w:hAnsiTheme="minorHAnsi" w:cstheme="minorHAnsi"/>
          <w:sz w:val="22"/>
          <w:szCs w:val="22"/>
        </w:rPr>
        <w:t>Boseň 42, 295 01 Boseň</w:t>
      </w:r>
    </w:p>
    <w:p w14:paraId="00B1FF21" w14:textId="06E80304" w:rsidR="000E102E" w:rsidRPr="007B223D" w:rsidRDefault="007113A1"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Zastoupen:</w:t>
      </w:r>
      <w:r w:rsidR="000E102E" w:rsidRPr="007B223D">
        <w:rPr>
          <w:rFonts w:asciiTheme="minorHAnsi" w:hAnsiTheme="minorHAnsi" w:cstheme="minorHAnsi"/>
          <w:sz w:val="22"/>
          <w:szCs w:val="22"/>
        </w:rPr>
        <w:t xml:space="preserve"> </w:t>
      </w:r>
      <w:r w:rsidR="008E5239">
        <w:rPr>
          <w:rFonts w:asciiTheme="minorHAnsi" w:hAnsiTheme="minorHAnsi" w:cstheme="minorHAnsi"/>
          <w:sz w:val="22"/>
          <w:szCs w:val="22"/>
        </w:rPr>
        <w:tab/>
      </w:r>
      <w:r w:rsidR="008E5239">
        <w:rPr>
          <w:rFonts w:asciiTheme="minorHAnsi" w:hAnsiTheme="minorHAnsi" w:cstheme="minorHAnsi"/>
          <w:sz w:val="22"/>
          <w:szCs w:val="22"/>
        </w:rPr>
        <w:tab/>
      </w:r>
      <w:r w:rsidR="008A3D7D" w:rsidRPr="004A2B4B">
        <w:rPr>
          <w:rFonts w:asciiTheme="minorHAnsi" w:hAnsiTheme="minorHAnsi" w:cstheme="minorHAnsi"/>
          <w:sz w:val="22"/>
          <w:szCs w:val="22"/>
        </w:rPr>
        <w:t xml:space="preserve">Martin </w:t>
      </w:r>
      <w:proofErr w:type="spellStart"/>
      <w:r w:rsidR="008A3D7D" w:rsidRPr="004A2B4B">
        <w:rPr>
          <w:rFonts w:asciiTheme="minorHAnsi" w:hAnsiTheme="minorHAnsi" w:cstheme="minorHAnsi"/>
          <w:sz w:val="22"/>
          <w:szCs w:val="22"/>
        </w:rPr>
        <w:t>Hajzler</w:t>
      </w:r>
      <w:proofErr w:type="spellEnd"/>
      <w:r w:rsidR="008A3D7D" w:rsidRPr="004A2B4B">
        <w:rPr>
          <w:rFonts w:asciiTheme="minorHAnsi" w:hAnsiTheme="minorHAnsi" w:cstheme="minorHAnsi"/>
          <w:sz w:val="22"/>
          <w:szCs w:val="22"/>
        </w:rPr>
        <w:t>, jednatel</w:t>
      </w:r>
    </w:p>
    <w:p w14:paraId="6F2F0809" w14:textId="0841F3F6" w:rsidR="007113A1"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 xml:space="preserve">IČO: </w:t>
      </w:r>
      <w:r w:rsidR="008E5239">
        <w:rPr>
          <w:rFonts w:asciiTheme="minorHAnsi" w:hAnsiTheme="minorHAnsi" w:cstheme="minorHAnsi"/>
          <w:sz w:val="22"/>
          <w:szCs w:val="22"/>
        </w:rPr>
        <w:tab/>
      </w:r>
      <w:r w:rsidR="008E5239">
        <w:rPr>
          <w:rFonts w:asciiTheme="minorHAnsi" w:hAnsiTheme="minorHAnsi" w:cstheme="minorHAnsi"/>
          <w:sz w:val="22"/>
          <w:szCs w:val="22"/>
        </w:rPr>
        <w:tab/>
      </w:r>
      <w:r w:rsidR="008E5239">
        <w:rPr>
          <w:rFonts w:asciiTheme="minorHAnsi" w:hAnsiTheme="minorHAnsi" w:cstheme="minorHAnsi"/>
          <w:sz w:val="22"/>
          <w:szCs w:val="22"/>
        </w:rPr>
        <w:tab/>
      </w:r>
      <w:r w:rsidR="008A3D7D">
        <w:rPr>
          <w:rFonts w:asciiTheme="minorHAnsi" w:hAnsiTheme="minorHAnsi" w:cstheme="minorHAnsi"/>
          <w:sz w:val="22"/>
          <w:szCs w:val="22"/>
        </w:rPr>
        <w:t>01972197</w:t>
      </w:r>
    </w:p>
    <w:p w14:paraId="47954B29" w14:textId="4D9E7E2B" w:rsidR="000E102E"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 xml:space="preserve">DIČ: </w:t>
      </w:r>
      <w:r w:rsidR="008E5239">
        <w:rPr>
          <w:rFonts w:asciiTheme="minorHAnsi" w:hAnsiTheme="minorHAnsi" w:cstheme="minorHAnsi"/>
          <w:sz w:val="22"/>
          <w:szCs w:val="22"/>
        </w:rPr>
        <w:tab/>
      </w:r>
      <w:r w:rsidR="008E5239">
        <w:rPr>
          <w:rFonts w:asciiTheme="minorHAnsi" w:hAnsiTheme="minorHAnsi" w:cstheme="minorHAnsi"/>
          <w:sz w:val="22"/>
          <w:szCs w:val="22"/>
        </w:rPr>
        <w:tab/>
      </w:r>
      <w:r w:rsidR="008E5239">
        <w:rPr>
          <w:rFonts w:asciiTheme="minorHAnsi" w:hAnsiTheme="minorHAnsi" w:cstheme="minorHAnsi"/>
          <w:sz w:val="22"/>
          <w:szCs w:val="22"/>
        </w:rPr>
        <w:tab/>
      </w:r>
      <w:r w:rsidR="008A3D7D">
        <w:rPr>
          <w:rFonts w:asciiTheme="minorHAnsi" w:hAnsiTheme="minorHAnsi" w:cstheme="minorHAnsi"/>
          <w:sz w:val="22"/>
          <w:szCs w:val="22"/>
        </w:rPr>
        <w:t>CZ01972197</w:t>
      </w:r>
    </w:p>
    <w:p w14:paraId="68AFB2D7" w14:textId="7285241A" w:rsidR="008E5239" w:rsidRPr="007B223D" w:rsidRDefault="008E5239" w:rsidP="007D5756">
      <w:pPr>
        <w:autoSpaceDE w:val="0"/>
        <w:spacing w:line="320" w:lineRule="atLeast"/>
        <w:ind w:left="360" w:hanging="360"/>
        <w:rPr>
          <w:rFonts w:asciiTheme="minorHAnsi" w:hAnsiTheme="minorHAnsi" w:cstheme="minorHAnsi"/>
          <w:sz w:val="22"/>
          <w:szCs w:val="22"/>
        </w:rPr>
      </w:pPr>
      <w:r>
        <w:rPr>
          <w:rFonts w:asciiTheme="minorHAnsi" w:hAnsiTheme="minorHAnsi" w:cstheme="minorHAnsi"/>
          <w:sz w:val="22"/>
          <w:szCs w:val="22"/>
        </w:rPr>
        <w:t>ID datové schránky:</w:t>
      </w:r>
      <w:r w:rsidR="007D52BA">
        <w:rPr>
          <w:rFonts w:asciiTheme="minorHAnsi" w:hAnsiTheme="minorHAnsi" w:cstheme="minorHAnsi"/>
          <w:sz w:val="22"/>
          <w:szCs w:val="22"/>
        </w:rPr>
        <w:tab/>
        <w:t>kv6xup6</w:t>
      </w:r>
    </w:p>
    <w:p w14:paraId="186394E3" w14:textId="3F5375F2" w:rsidR="008E5239" w:rsidRPr="008E5239" w:rsidRDefault="000E102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Bankovní spojení:</w:t>
      </w:r>
      <w:r w:rsidR="008E5239">
        <w:rPr>
          <w:rFonts w:asciiTheme="minorHAnsi" w:hAnsiTheme="minorHAnsi" w:cstheme="minorHAnsi"/>
          <w:sz w:val="22"/>
          <w:szCs w:val="22"/>
        </w:rPr>
        <w:tab/>
      </w:r>
      <w:r w:rsidRPr="007B223D">
        <w:rPr>
          <w:rFonts w:asciiTheme="minorHAnsi" w:hAnsiTheme="minorHAnsi" w:cstheme="minorHAnsi"/>
          <w:sz w:val="22"/>
          <w:szCs w:val="22"/>
        </w:rPr>
        <w:t xml:space="preserve"> </w:t>
      </w:r>
      <w:proofErr w:type="spellStart"/>
      <w:r w:rsidR="00C92F72" w:rsidRPr="00C92F72">
        <w:rPr>
          <w:rFonts w:asciiTheme="minorHAnsi" w:hAnsiTheme="minorHAnsi" w:cstheme="minorHAnsi"/>
          <w:sz w:val="22"/>
          <w:szCs w:val="22"/>
        </w:rPr>
        <w:t>UniCredit</w:t>
      </w:r>
      <w:proofErr w:type="spellEnd"/>
      <w:r w:rsidR="00C92F72" w:rsidRPr="00C92F72">
        <w:rPr>
          <w:rFonts w:asciiTheme="minorHAnsi" w:hAnsiTheme="minorHAnsi" w:cstheme="minorHAnsi"/>
          <w:sz w:val="22"/>
          <w:szCs w:val="22"/>
        </w:rPr>
        <w:t xml:space="preserve"> Bank Czech Republic and Slovakia, a.s.</w:t>
      </w:r>
      <w:r w:rsidRPr="007B223D">
        <w:rPr>
          <w:rFonts w:asciiTheme="minorHAnsi" w:hAnsiTheme="minorHAnsi" w:cstheme="minorHAnsi"/>
          <w:sz w:val="22"/>
          <w:szCs w:val="22"/>
        </w:rPr>
        <w:t xml:space="preserve"> číslo účtu </w:t>
      </w:r>
      <w:r w:rsidR="00C92F72" w:rsidRPr="00C92F72">
        <w:rPr>
          <w:rFonts w:asciiTheme="minorHAnsi" w:hAnsiTheme="minorHAnsi" w:cstheme="minorHAnsi"/>
          <w:sz w:val="22"/>
          <w:szCs w:val="22"/>
        </w:rPr>
        <w:t>2112180498/2700</w:t>
      </w:r>
    </w:p>
    <w:p w14:paraId="674FB053" w14:textId="044771E1" w:rsidR="008E709C" w:rsidRPr="007B223D" w:rsidRDefault="008E709C" w:rsidP="008E5239">
      <w:pPr>
        <w:autoSpaceDE w:val="0"/>
        <w:spacing w:line="240" w:lineRule="auto"/>
        <w:rPr>
          <w:rFonts w:asciiTheme="minorHAnsi" w:hAnsiTheme="minorHAnsi" w:cstheme="minorHAnsi"/>
          <w:sz w:val="22"/>
          <w:szCs w:val="22"/>
        </w:rPr>
      </w:pPr>
      <w:r w:rsidRPr="007B223D">
        <w:rPr>
          <w:rFonts w:asciiTheme="minorHAnsi" w:hAnsiTheme="minorHAnsi" w:cstheme="minorHAnsi"/>
          <w:sz w:val="22"/>
          <w:szCs w:val="22"/>
        </w:rPr>
        <w:t>zapsaný v obchodním rejstříku vedeném</w:t>
      </w:r>
      <w:r w:rsidR="008E5239">
        <w:rPr>
          <w:rFonts w:asciiTheme="minorHAnsi" w:hAnsiTheme="minorHAnsi" w:cstheme="minorHAnsi"/>
          <w:sz w:val="22"/>
          <w:szCs w:val="22"/>
        </w:rPr>
        <w:t xml:space="preserve"> Městským soudem v Praze </w:t>
      </w:r>
      <w:r w:rsidRPr="007B223D">
        <w:rPr>
          <w:rFonts w:asciiTheme="minorHAnsi" w:hAnsiTheme="minorHAnsi" w:cstheme="minorHAnsi"/>
          <w:sz w:val="22"/>
          <w:szCs w:val="22"/>
        </w:rPr>
        <w:t>v</w:t>
      </w:r>
      <w:r w:rsidR="008E5239">
        <w:rPr>
          <w:rFonts w:asciiTheme="minorHAnsi" w:hAnsiTheme="minorHAnsi" w:cstheme="minorHAnsi"/>
          <w:sz w:val="22"/>
          <w:szCs w:val="22"/>
        </w:rPr>
        <w:t> </w:t>
      </w:r>
      <w:r w:rsidRPr="007B223D">
        <w:rPr>
          <w:rFonts w:asciiTheme="minorHAnsi" w:hAnsiTheme="minorHAnsi" w:cstheme="minorHAnsi"/>
          <w:sz w:val="22"/>
          <w:szCs w:val="22"/>
        </w:rPr>
        <w:t>oddí</w:t>
      </w:r>
      <w:r w:rsidR="008E5239">
        <w:rPr>
          <w:rFonts w:asciiTheme="minorHAnsi" w:hAnsiTheme="minorHAnsi" w:cstheme="minorHAnsi"/>
          <w:sz w:val="22"/>
          <w:szCs w:val="22"/>
        </w:rPr>
        <w:t>le C</w:t>
      </w:r>
      <w:r w:rsidRPr="007B223D">
        <w:rPr>
          <w:rFonts w:asciiTheme="minorHAnsi" w:hAnsiTheme="minorHAnsi" w:cstheme="minorHAnsi"/>
          <w:sz w:val="22"/>
          <w:szCs w:val="22"/>
        </w:rPr>
        <w:t xml:space="preserve"> vložka </w:t>
      </w:r>
      <w:r w:rsidR="008E5239">
        <w:rPr>
          <w:rFonts w:asciiTheme="minorHAnsi" w:hAnsiTheme="minorHAnsi" w:cstheme="minorHAnsi"/>
          <w:sz w:val="22"/>
          <w:szCs w:val="22"/>
        </w:rPr>
        <w:t>214067</w:t>
      </w:r>
    </w:p>
    <w:p w14:paraId="078DD5CC" w14:textId="77777777" w:rsidR="008E709C" w:rsidRPr="007B223D"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Pr="007B223D" w:rsidRDefault="007549F3">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44E720D6" w14:textId="5AA499C5" w:rsidR="00274C71"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w:t>
      </w:r>
      <w:r w:rsidR="00430AA5">
        <w:rPr>
          <w:rFonts w:asciiTheme="minorHAnsi" w:hAnsiTheme="minorHAnsi" w:cstheme="minorHAnsi"/>
          <w:sz w:val="22"/>
          <w:szCs w:val="22"/>
        </w:rPr>
        <w:t>s</w:t>
      </w:r>
      <w:r w:rsidR="005A5E91" w:rsidRPr="00024F42">
        <w:rPr>
          <w:rFonts w:asciiTheme="minorHAnsi" w:hAnsiTheme="minorHAnsi" w:cstheme="minorHAnsi"/>
          <w:sz w:val="22"/>
          <w:szCs w:val="22"/>
        </w:rPr>
        <w:t xml:space="preserve">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p>
    <w:p w14:paraId="68A94AA2" w14:textId="77777777" w:rsidR="001C1775" w:rsidRDefault="001C1775" w:rsidP="00662372">
      <w:pPr>
        <w:suppressAutoHyphens w:val="0"/>
        <w:autoSpaceDE w:val="0"/>
        <w:autoSpaceDN w:val="0"/>
        <w:spacing w:before="120" w:after="120" w:line="360" w:lineRule="auto"/>
        <w:textAlignment w:val="auto"/>
        <w:rPr>
          <w:rFonts w:asciiTheme="minorHAnsi" w:hAnsiTheme="minorHAnsi" w:cstheme="minorHAnsi"/>
          <w:sz w:val="22"/>
          <w:szCs w:val="22"/>
        </w:rPr>
      </w:pPr>
    </w:p>
    <w:p w14:paraId="6DB6DA05" w14:textId="77777777" w:rsidR="001C1775" w:rsidRDefault="001C1775">
      <w:pPr>
        <w:autoSpaceDE w:val="0"/>
        <w:ind w:left="360"/>
        <w:jc w:val="center"/>
        <w:rPr>
          <w:rFonts w:asciiTheme="minorHAnsi" w:hAnsiTheme="minorHAnsi" w:cstheme="minorHAnsi"/>
          <w:sz w:val="22"/>
          <w:szCs w:val="22"/>
        </w:rPr>
      </w:pPr>
      <w:bookmarkStart w:id="0" w:name="_Hlk76029747"/>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lastRenderedPageBreak/>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0"/>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70CD403" w14:textId="1B5050F8" w:rsidR="006574A5" w:rsidRPr="007B223D" w:rsidRDefault="00D12EDE" w:rsidP="00642066">
      <w:pPr>
        <w:widowControl/>
        <w:spacing w:before="120" w:after="120" w:line="360" w:lineRule="auto"/>
        <w:ind w:left="426" w:hanging="710"/>
        <w:textAlignment w:val="auto"/>
        <w:rPr>
          <w:rFonts w:asciiTheme="minorHAnsi" w:hAnsiTheme="minorHAnsi" w:cstheme="minorHAnsi"/>
          <w:sz w:val="22"/>
          <w:szCs w:val="22"/>
        </w:rPr>
      </w:pPr>
      <w:bookmarkStart w:id="1"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86600E" w:rsidRPr="007B223D">
        <w:rPr>
          <w:rFonts w:asciiTheme="minorHAnsi" w:hAnsiTheme="minorHAnsi" w:cstheme="minorHAnsi"/>
          <w:b/>
          <w:sz w:val="22"/>
          <w:szCs w:val="22"/>
        </w:rPr>
        <w:t>„</w:t>
      </w:r>
      <w:bookmarkStart w:id="2" w:name="_Hlk164083829"/>
      <w:r w:rsidR="00385456" w:rsidRPr="007B223D">
        <w:rPr>
          <w:rFonts w:asciiTheme="minorHAnsi" w:hAnsiTheme="minorHAnsi" w:cstheme="minorHAnsi"/>
          <w:b/>
          <w:bCs/>
          <w:sz w:val="22"/>
          <w:szCs w:val="22"/>
        </w:rPr>
        <w:t>SZŠ a VOŠZ Mladá Boleslav – vznik a modernizace učeben cizích jazyků a informačních technologií</w:t>
      </w:r>
      <w:bookmarkEnd w:id="2"/>
      <w:r w:rsidR="0086600E" w:rsidRPr="007B223D">
        <w:rPr>
          <w:rFonts w:asciiTheme="minorHAnsi" w:hAnsiTheme="minorHAnsi" w:cstheme="minorHAnsi"/>
          <w:b/>
          <w:sz w:val="22"/>
          <w:szCs w:val="22"/>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8E72C0" w:rsidRPr="007B223D">
        <w:rPr>
          <w:rFonts w:asciiTheme="minorHAnsi" w:hAnsiTheme="minorHAnsi" w:cstheme="minorHAnsi"/>
          <w:sz w:val="22"/>
          <w:szCs w:val="22"/>
        </w:rPr>
        <w:t xml:space="preserve"> vč. výkazu výměr, kterou vypracovala </w:t>
      </w:r>
      <w:r w:rsidR="00D71E00" w:rsidRPr="007B223D">
        <w:rPr>
          <w:rFonts w:asciiTheme="minorHAnsi" w:hAnsiTheme="minorHAnsi" w:cstheme="minorHAnsi"/>
          <w:sz w:val="22"/>
          <w:szCs w:val="22"/>
        </w:rPr>
        <w:t>společnost</w:t>
      </w:r>
      <w:r w:rsidR="006118A4"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PROJECTICON s.r.o., Antonína Kopeckého 151, 549 22 Nový Hrádek, IČO: 28809459</w:t>
      </w:r>
      <w:r w:rsidR="00E51893" w:rsidRPr="007B223D">
        <w:rPr>
          <w:rFonts w:asciiTheme="minorHAnsi" w:hAnsiTheme="minorHAnsi" w:cstheme="minorHAnsi"/>
          <w:sz w:val="22"/>
          <w:szCs w:val="22"/>
        </w:rPr>
        <w:t>,</w:t>
      </w:r>
      <w:r w:rsidR="008E72C0" w:rsidRPr="007B223D">
        <w:rPr>
          <w:rFonts w:asciiTheme="minorHAnsi" w:hAnsiTheme="minorHAnsi" w:cstheme="minorHAnsi"/>
          <w:sz w:val="22"/>
          <w:szCs w:val="22"/>
        </w:rPr>
        <w:t xml:space="preserve"> v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430AA5">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Součástí provedení díla je i vypracování nezbytné výrobní a dílenské dokumentace</w:t>
      </w:r>
      <w:r w:rsidR="006574A5" w:rsidRPr="007B223D">
        <w:rPr>
          <w:rFonts w:asciiTheme="minorHAnsi" w:hAnsiTheme="minorHAnsi" w:cstheme="minorHAnsi"/>
          <w:sz w:val="22"/>
          <w:szCs w:val="22"/>
        </w:rPr>
        <w:t>.</w:t>
      </w:r>
    </w:p>
    <w:p w14:paraId="0A646628" w14:textId="77777777" w:rsidR="00D12EDE" w:rsidRDefault="001D6C1C" w:rsidP="00642066">
      <w:pPr>
        <w:widowControl/>
        <w:tabs>
          <w:tab w:val="left" w:pos="-180"/>
        </w:tabs>
        <w:spacing w:before="120" w:after="120" w:line="360" w:lineRule="auto"/>
        <w:ind w:left="426"/>
        <w:textAlignment w:val="auto"/>
        <w:rPr>
          <w:rFonts w:asciiTheme="minorHAnsi" w:eastAsiaTheme="minorHAnsi" w:hAnsiTheme="minorHAnsi" w:cstheme="minorHAnsi"/>
          <w:sz w:val="22"/>
          <w:szCs w:val="22"/>
          <w:lang w:eastAsia="en-US"/>
        </w:rPr>
      </w:pPr>
      <w:r w:rsidRPr="007B223D">
        <w:rPr>
          <w:rFonts w:asciiTheme="minorHAnsi" w:hAnsiTheme="minorHAnsi" w:cstheme="minorHAnsi"/>
          <w:sz w:val="22"/>
          <w:szCs w:val="22"/>
        </w:rPr>
        <w:t xml:space="preserve">Místem plnění </w:t>
      </w:r>
      <w:r w:rsidR="004B5F4D" w:rsidRPr="007B223D">
        <w:rPr>
          <w:rFonts w:asciiTheme="minorHAnsi" w:eastAsia="Calibri" w:hAnsiTheme="minorHAnsi" w:cstheme="minorHAnsi"/>
          <w:sz w:val="22"/>
          <w:szCs w:val="22"/>
          <w:lang w:eastAsia="en-US"/>
        </w:rPr>
        <w:t>je</w:t>
      </w:r>
      <w:bookmarkStart w:id="3" w:name="_Hlk72320812"/>
      <w:r w:rsidR="006B6B27" w:rsidRPr="007B223D">
        <w:rPr>
          <w:rFonts w:asciiTheme="minorHAnsi" w:eastAsiaTheme="minorHAnsi" w:hAnsiTheme="minorHAnsi" w:cstheme="minorHAnsi"/>
          <w:sz w:val="22"/>
          <w:szCs w:val="22"/>
          <w:lang w:eastAsia="en-US"/>
        </w:rPr>
        <w:t xml:space="preserve"> </w:t>
      </w:r>
      <w:bookmarkEnd w:id="3"/>
      <w:r w:rsidR="00512A37" w:rsidRPr="007B223D">
        <w:rPr>
          <w:rFonts w:asciiTheme="minorHAnsi" w:eastAsiaTheme="minorHAnsi" w:hAnsiTheme="minorHAnsi" w:cstheme="minorHAnsi"/>
          <w:sz w:val="22"/>
          <w:szCs w:val="22"/>
          <w:lang w:eastAsia="en-US"/>
        </w:rPr>
        <w:t>Střední zdravotnická škola a Vyšší odborná škola zdravotnická, Boženy Němcové 482, 293 01 Mladá Boleslav</w:t>
      </w:r>
      <w:r w:rsidR="00D868AD" w:rsidRPr="007B223D">
        <w:rPr>
          <w:rFonts w:asciiTheme="minorHAnsi" w:eastAsiaTheme="minorHAnsi" w:hAnsiTheme="minorHAnsi" w:cstheme="minorHAnsi"/>
          <w:sz w:val="22"/>
          <w:szCs w:val="22"/>
          <w:lang w:eastAsia="en-US"/>
        </w:rPr>
        <w:t>,</w:t>
      </w:r>
      <w:r w:rsidR="0004153F" w:rsidRPr="007B223D">
        <w:rPr>
          <w:rFonts w:asciiTheme="minorHAnsi" w:eastAsiaTheme="minorHAnsi" w:hAnsiTheme="minorHAnsi" w:cstheme="minorHAnsi"/>
          <w:sz w:val="22"/>
          <w:szCs w:val="22"/>
          <w:lang w:eastAsia="en-US"/>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1"/>
    </w:p>
    <w:p w14:paraId="6DE742EC" w14:textId="77777777"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71602B" w:rsidRPr="007B223D">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66BACD64" w14:textId="60E6A34D"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vypracování kontrolně zkušebního plánu stavby, který bude předán </w:t>
      </w:r>
      <w:r w:rsidR="007B223D" w:rsidRPr="00A76ED4">
        <w:rPr>
          <w:rFonts w:asciiTheme="minorHAnsi" w:hAnsiTheme="minorHAnsi" w:cstheme="minorHAnsi"/>
          <w:sz w:val="22"/>
          <w:szCs w:val="22"/>
        </w:rPr>
        <w:t>objednatel</w:t>
      </w:r>
      <w:r w:rsidR="0071555E" w:rsidRPr="00A76ED4">
        <w:rPr>
          <w:rFonts w:asciiTheme="minorHAnsi" w:hAnsiTheme="minorHAnsi" w:cstheme="minorHAnsi"/>
          <w:sz w:val="22"/>
          <w:szCs w:val="22"/>
        </w:rPr>
        <w:t xml:space="preserve">i </w:t>
      </w:r>
      <w:r w:rsidRPr="00A76ED4">
        <w:rPr>
          <w:rFonts w:asciiTheme="minorHAnsi" w:hAnsiTheme="minorHAnsi" w:cstheme="minorHAnsi"/>
          <w:sz w:val="22"/>
          <w:szCs w:val="22"/>
        </w:rPr>
        <w:t>k</w:t>
      </w:r>
      <w:r w:rsidR="000D07E0" w:rsidRPr="00A76ED4">
        <w:rPr>
          <w:rFonts w:asciiTheme="minorHAnsi" w:hAnsiTheme="minorHAnsi" w:cstheme="minorHAnsi"/>
          <w:sz w:val="22"/>
          <w:szCs w:val="22"/>
        </w:rPr>
        <w:t> </w:t>
      </w:r>
      <w:r w:rsidRPr="00A76ED4">
        <w:rPr>
          <w:rFonts w:asciiTheme="minorHAnsi" w:hAnsiTheme="minorHAnsi" w:cstheme="minorHAnsi"/>
          <w:sz w:val="22"/>
          <w:szCs w:val="22"/>
        </w:rPr>
        <w:t>odsouhlasení do 7 kalendářních dnů od předání staveniště;</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24DE53E" w14:textId="6BAB721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77849D19" w14:textId="6E6469C6" w:rsidR="00BF5553" w:rsidRPr="00A76ED4" w:rsidRDefault="00D12EDE" w:rsidP="00642066">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zabezpečit provádění díla tak, aby při realizaci díla nedošlo k omezení současného provozu sousedních objektů nad rámec prováděných prací. Musí být zachována </w:t>
      </w:r>
      <w:r w:rsidR="000E102E" w:rsidRPr="007B223D">
        <w:rPr>
          <w:rFonts w:asciiTheme="minorHAnsi" w:hAnsiTheme="minorHAnsi" w:cstheme="minorHAnsi"/>
          <w:sz w:val="22"/>
          <w:szCs w:val="22"/>
        </w:rPr>
        <w:lastRenderedPageBreak/>
        <w:t>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r w:rsidR="008E7386" w:rsidRPr="007B223D">
        <w:rPr>
          <w:rFonts w:asciiTheme="minorHAnsi" w:hAnsiTheme="minorHAnsi" w:cstheme="minorHAnsi"/>
          <w:sz w:val="22"/>
          <w:szCs w:val="22"/>
        </w:rPr>
        <w:t xml:space="preserve"> </w:t>
      </w:r>
    </w:p>
    <w:p w14:paraId="0F172DB3" w14:textId="11F240B3" w:rsidR="00AE2CFB" w:rsidRPr="00A76ED4" w:rsidRDefault="00D12EDE" w:rsidP="00642066">
      <w:pPr>
        <w:widowControl/>
        <w:tabs>
          <w:tab w:val="left" w:pos="-180"/>
        </w:tabs>
        <w:autoSpaceDE w:val="0"/>
        <w:spacing w:before="120" w:after="120" w:line="360" w:lineRule="auto"/>
        <w:ind w:left="426" w:hanging="710"/>
        <w:textAlignment w:val="auto"/>
        <w:rPr>
          <w:rFonts w:asciiTheme="minorHAnsi" w:hAnsiTheme="minorHAnsi" w:cstheme="minorHAnsi"/>
          <w:sz w:val="22"/>
          <w:szCs w:val="22"/>
        </w:rPr>
      </w:pPr>
      <w:r>
        <w:rPr>
          <w:rFonts w:asciiTheme="minorHAnsi" w:hAnsiTheme="minorHAnsi" w:cstheme="minorHAnsi"/>
          <w:sz w:val="22"/>
          <w:szCs w:val="22"/>
        </w:rPr>
        <w:t>1.10</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bere na vědomí, že zhotovení díla bude financováno ze strany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prostřednictvím</w:t>
      </w:r>
      <w:r w:rsidR="00F12A0B" w:rsidRPr="007B223D">
        <w:rPr>
          <w:rFonts w:asciiTheme="minorHAnsi" w:hAnsiTheme="minorHAnsi" w:cstheme="minorHAnsi"/>
          <w:sz w:val="22"/>
          <w:szCs w:val="22"/>
        </w:rPr>
        <w:t xml:space="preserve"> veřejných prostředků, kterými jsou finanční prostředky</w:t>
      </w:r>
      <w:r w:rsidR="00354D13" w:rsidRPr="007B223D">
        <w:rPr>
          <w:rFonts w:asciiTheme="minorHAnsi" w:hAnsiTheme="minorHAnsi" w:cstheme="minorHAnsi"/>
          <w:sz w:val="22"/>
          <w:szCs w:val="22"/>
        </w:rPr>
        <w:t xml:space="preserve"> z</w:t>
      </w:r>
      <w:r w:rsidR="00F12A0B" w:rsidRPr="007B223D">
        <w:rPr>
          <w:rFonts w:asciiTheme="minorHAnsi" w:hAnsiTheme="minorHAnsi" w:cstheme="minorHAnsi"/>
          <w:sz w:val="22"/>
          <w:szCs w:val="22"/>
        </w:rPr>
        <w:t xml:space="preserve"> rozpočtu </w:t>
      </w:r>
      <w:r w:rsidR="005453D3" w:rsidRPr="007B223D">
        <w:rPr>
          <w:rFonts w:asciiTheme="minorHAnsi" w:hAnsiTheme="minorHAnsi" w:cstheme="minorHAnsi"/>
          <w:sz w:val="22"/>
          <w:szCs w:val="22"/>
        </w:rPr>
        <w:t>E</w:t>
      </w:r>
      <w:r w:rsidR="00F63AE4" w:rsidRPr="007B223D">
        <w:rPr>
          <w:rFonts w:asciiTheme="minorHAnsi" w:hAnsiTheme="minorHAnsi" w:cstheme="minorHAnsi"/>
          <w:sz w:val="22"/>
          <w:szCs w:val="22"/>
        </w:rPr>
        <w:t xml:space="preserve">vropské </w:t>
      </w:r>
      <w:r w:rsidR="005453D3" w:rsidRPr="007B223D">
        <w:rPr>
          <w:rFonts w:asciiTheme="minorHAnsi" w:hAnsiTheme="minorHAnsi" w:cstheme="minorHAnsi"/>
          <w:sz w:val="22"/>
          <w:szCs w:val="22"/>
        </w:rPr>
        <w:t>U</w:t>
      </w:r>
      <w:r w:rsidR="00F63AE4" w:rsidRPr="007B223D">
        <w:rPr>
          <w:rFonts w:asciiTheme="minorHAnsi" w:hAnsiTheme="minorHAnsi" w:cstheme="minorHAnsi"/>
          <w:sz w:val="22"/>
          <w:szCs w:val="22"/>
        </w:rPr>
        <w:t>nie</w:t>
      </w:r>
      <w:r w:rsidR="005453D3" w:rsidRPr="007B223D">
        <w:rPr>
          <w:rFonts w:asciiTheme="minorHAnsi" w:hAnsiTheme="minorHAnsi" w:cstheme="minorHAnsi"/>
          <w:sz w:val="22"/>
          <w:szCs w:val="22"/>
        </w:rPr>
        <w:t xml:space="preserve">, </w:t>
      </w:r>
      <w:r w:rsidR="00F12A0B" w:rsidRPr="007B223D">
        <w:rPr>
          <w:rFonts w:asciiTheme="minorHAnsi" w:hAnsiTheme="minorHAnsi" w:cstheme="minorHAnsi"/>
          <w:sz w:val="22"/>
          <w:szCs w:val="22"/>
        </w:rPr>
        <w:t>Středočeského kraje</w:t>
      </w:r>
      <w:r w:rsidR="00354D13" w:rsidRPr="007B223D">
        <w:rPr>
          <w:rFonts w:asciiTheme="minorHAnsi" w:hAnsiTheme="minorHAnsi" w:cstheme="minorHAnsi"/>
          <w:sz w:val="22"/>
          <w:szCs w:val="22"/>
        </w:rPr>
        <w:t xml:space="preserve"> a </w:t>
      </w:r>
      <w:r w:rsidR="00F17460" w:rsidRPr="007B223D">
        <w:rPr>
          <w:rFonts w:asciiTheme="minorHAnsi" w:hAnsiTheme="minorHAnsi" w:cstheme="minorHAnsi"/>
          <w:sz w:val="22"/>
          <w:szCs w:val="22"/>
        </w:rPr>
        <w:t>prostředky</w:t>
      </w:r>
      <w:r w:rsidR="00354D13" w:rsidRPr="007B223D">
        <w:rPr>
          <w:rFonts w:asciiTheme="minorHAnsi" w:hAnsiTheme="minorHAnsi" w:cstheme="minorHAnsi"/>
          <w:sz w:val="22"/>
          <w:szCs w:val="22"/>
        </w:rPr>
        <w:t xml:space="preserve"> z</w:t>
      </w:r>
      <w:r w:rsidR="005453D3" w:rsidRPr="007B223D">
        <w:rPr>
          <w:rFonts w:asciiTheme="minorHAnsi" w:hAnsiTheme="minorHAnsi" w:cstheme="minorHAnsi"/>
          <w:sz w:val="22"/>
          <w:szCs w:val="22"/>
        </w:rPr>
        <w:t>e Státního rozpočtu</w:t>
      </w:r>
      <w:r w:rsidR="00F63AE4" w:rsidRPr="007B223D">
        <w:rPr>
          <w:rFonts w:asciiTheme="minorHAnsi" w:hAnsiTheme="minorHAnsi" w:cstheme="minorHAnsi"/>
          <w:sz w:val="22"/>
          <w:szCs w:val="22"/>
        </w:rPr>
        <w:t xml:space="preserve"> – Ministerstvo pro místní rozvoj ČR</w:t>
      </w:r>
      <w:r w:rsidR="005453D3" w:rsidRPr="007B223D">
        <w:rPr>
          <w:rFonts w:asciiTheme="minorHAnsi" w:hAnsiTheme="minorHAnsi" w:cstheme="minorHAnsi"/>
          <w:sz w:val="22"/>
          <w:szCs w:val="22"/>
        </w:rPr>
        <w:t xml:space="preserve"> v</w:t>
      </w:r>
      <w:r w:rsidR="00743D38" w:rsidRPr="007B223D">
        <w:rPr>
          <w:rFonts w:asciiTheme="minorHAnsi" w:hAnsiTheme="minorHAnsi" w:cstheme="minorHAnsi"/>
          <w:sz w:val="22"/>
          <w:szCs w:val="22"/>
        </w:rPr>
        <w:t xml:space="preserve"> rámci </w:t>
      </w:r>
      <w:bookmarkStart w:id="4" w:name="_Hlk76033846"/>
      <w:r w:rsidR="008A3767" w:rsidRPr="007B223D">
        <w:rPr>
          <w:rFonts w:asciiTheme="minorHAnsi" w:hAnsiTheme="minorHAnsi" w:cstheme="minorHAnsi"/>
          <w:sz w:val="22"/>
          <w:szCs w:val="22"/>
        </w:rPr>
        <w:t xml:space="preserve">Integrovaného regionálního operačního programu </w:t>
      </w:r>
      <w:r w:rsidR="00184ED2" w:rsidRPr="007B223D">
        <w:rPr>
          <w:rFonts w:asciiTheme="minorHAnsi" w:hAnsiTheme="minorHAnsi" w:cstheme="minorHAnsi"/>
          <w:sz w:val="22"/>
          <w:szCs w:val="22"/>
        </w:rPr>
        <w:t>2021–2027</w:t>
      </w:r>
      <w:r w:rsidR="00743D38" w:rsidRPr="007B223D">
        <w:rPr>
          <w:rFonts w:asciiTheme="minorHAnsi" w:hAnsiTheme="minorHAnsi" w:cstheme="minorHAnsi"/>
          <w:sz w:val="22"/>
          <w:szCs w:val="22"/>
        </w:rPr>
        <w:t xml:space="preserve"> </w:t>
      </w:r>
      <w:r w:rsidR="00DC3665" w:rsidRPr="007B223D">
        <w:rPr>
          <w:rFonts w:asciiTheme="minorHAnsi" w:hAnsiTheme="minorHAnsi" w:cstheme="minorHAnsi"/>
          <w:sz w:val="22"/>
          <w:szCs w:val="22"/>
        </w:rPr>
        <w:t>(registrační číslo</w:t>
      </w:r>
      <w:r w:rsidR="00A743C9" w:rsidRPr="007B223D">
        <w:rPr>
          <w:rFonts w:asciiTheme="minorHAnsi" w:hAnsiTheme="minorHAnsi" w:cstheme="minorHAnsi"/>
          <w:sz w:val="22"/>
          <w:szCs w:val="22"/>
        </w:rPr>
        <w:t xml:space="preserve"> projektu</w:t>
      </w:r>
      <w:r w:rsidR="00AE2CFB" w:rsidRPr="007B223D">
        <w:rPr>
          <w:rFonts w:asciiTheme="minorHAnsi" w:hAnsiTheme="minorHAnsi" w:cstheme="minorHAnsi"/>
          <w:sz w:val="22"/>
          <w:szCs w:val="22"/>
        </w:rPr>
        <w:t xml:space="preserve">: </w:t>
      </w:r>
      <w:r w:rsidR="003D6EF0" w:rsidRPr="007B223D">
        <w:rPr>
          <w:rFonts w:asciiTheme="minorHAnsi" w:hAnsiTheme="minorHAnsi" w:cstheme="minorHAnsi"/>
          <w:sz w:val="22"/>
          <w:szCs w:val="22"/>
        </w:rPr>
        <w:t>CZ.06.04.01/00/22_043/000</w:t>
      </w:r>
      <w:bookmarkEnd w:id="4"/>
      <w:r w:rsidR="008F27C3" w:rsidRPr="007B223D">
        <w:rPr>
          <w:rFonts w:asciiTheme="minorHAnsi" w:hAnsiTheme="minorHAnsi" w:cstheme="minorHAnsi"/>
          <w:sz w:val="22"/>
          <w:szCs w:val="22"/>
        </w:rPr>
        <w:t>2097</w:t>
      </w:r>
      <w:r w:rsidR="00AE2CFB" w:rsidRPr="007B223D">
        <w:rPr>
          <w:rFonts w:asciiTheme="minorHAnsi" w:hAnsiTheme="minorHAnsi" w:cstheme="minorHAnsi"/>
          <w:sz w:val="22"/>
          <w:szCs w:val="22"/>
        </w:rPr>
        <w:t>.</w:t>
      </w:r>
    </w:p>
    <w:p w14:paraId="2363E00D" w14:textId="5B11C263"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87231C" w:rsidRPr="007B223D">
        <w:rPr>
          <w:rFonts w:asciiTheme="minorHAnsi" w:hAnsiTheme="minorHAnsi" w:cstheme="minorHAnsi"/>
          <w:sz w:val="22"/>
          <w:szCs w:val="22"/>
        </w:rPr>
        <w:t xml:space="preserve">dodavatelem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33ACE5A2"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642066">
      <w:pPr>
        <w:pStyle w:val="Odstavecseseznamem1"/>
        <w:numPr>
          <w:ilvl w:val="0"/>
          <w:numId w:val="2"/>
        </w:numPr>
        <w:tabs>
          <w:tab w:val="left" w:pos="-180"/>
        </w:tabs>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642066">
      <w:pPr>
        <w:pStyle w:val="Odstavecseseznamem1"/>
        <w:numPr>
          <w:ilvl w:val="0"/>
          <w:numId w:val="2"/>
        </w:numPr>
        <w:tabs>
          <w:tab w:val="left" w:pos="-180"/>
        </w:tabs>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06B0E219"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46D33A83"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w:t>
      </w:r>
      <w:r w:rsidRPr="007B223D">
        <w:rPr>
          <w:rFonts w:asciiTheme="minorHAnsi" w:hAnsiTheme="minorHAnsi" w:cstheme="minorHAnsi"/>
          <w:sz w:val="22"/>
          <w:szCs w:val="22"/>
        </w:rPr>
        <w:lastRenderedPageBreak/>
        <w:t xml:space="preserve">s názvem </w:t>
      </w:r>
      <w:r w:rsidR="0092339A" w:rsidRPr="007B223D">
        <w:rPr>
          <w:rFonts w:asciiTheme="minorHAnsi" w:hAnsiTheme="minorHAnsi" w:cstheme="minorHAnsi"/>
          <w:b/>
          <w:sz w:val="22"/>
          <w:szCs w:val="22"/>
        </w:rPr>
        <w:t>„</w:t>
      </w:r>
      <w:r w:rsidR="006A32FD" w:rsidRPr="007B223D">
        <w:rPr>
          <w:rFonts w:asciiTheme="minorHAnsi" w:hAnsiTheme="minorHAnsi" w:cstheme="minorHAnsi"/>
          <w:b/>
          <w:bCs/>
          <w:sz w:val="22"/>
          <w:szCs w:val="22"/>
        </w:rPr>
        <w:t>SZŠ a VOŠZ Mladá Boleslav – vznik a modernizace učeben cizích jazyků a informačních technologií</w:t>
      </w:r>
      <w:r w:rsidR="0092339A" w:rsidRPr="007B223D">
        <w:rPr>
          <w:rFonts w:asciiTheme="minorHAnsi" w:hAnsiTheme="minorHAnsi" w:cstheme="minorHAnsi"/>
          <w:b/>
          <w:sz w:val="22"/>
          <w:szCs w:val="22"/>
        </w:rPr>
        <w:t>“</w:t>
      </w:r>
      <w:r w:rsidRPr="007B223D">
        <w:rPr>
          <w:rFonts w:asciiTheme="minorHAnsi" w:hAnsiTheme="minorHAnsi" w:cstheme="minorHAnsi"/>
          <w:sz w:val="22"/>
          <w:szCs w:val="22"/>
        </w:rPr>
        <w:t xml:space="preserve"> (dále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87231C" w:rsidRPr="007B223D">
        <w:rPr>
          <w:rFonts w:asciiTheme="minorHAnsi" w:hAnsiTheme="minorHAnsi" w:cstheme="minorHAnsi"/>
          <w:sz w:val="22"/>
          <w:szCs w:val="22"/>
        </w:rPr>
        <w:t xml:space="preserve">dodavatele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5FF718D2"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1.14</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zákona č. 134/2016 Sb., o zadávání veřejných </w:t>
      </w:r>
      <w:r w:rsidR="006D2CAF" w:rsidRPr="007B223D">
        <w:rPr>
          <w:rFonts w:asciiTheme="minorHAnsi" w:hAnsiTheme="minorHAnsi" w:cstheme="minorHAnsi"/>
          <w:sz w:val="22"/>
          <w:szCs w:val="22"/>
        </w:rPr>
        <w:t xml:space="preserve">zakázek, </w:t>
      </w:r>
      <w:r w:rsidR="006D2CAF">
        <w:rPr>
          <w:rFonts w:asciiTheme="minorHAnsi" w:hAnsiTheme="minorHAnsi" w:cstheme="minorHAnsi"/>
          <w:sz w:val="22"/>
          <w:szCs w:val="22"/>
        </w:rPr>
        <w:t>ve znění pozdějších předpisů</w:t>
      </w:r>
      <w:r w:rsidR="006D2CAF" w:rsidRPr="007B223D">
        <w:rPr>
          <w:rFonts w:asciiTheme="minorHAnsi" w:hAnsiTheme="minorHAnsi" w:cstheme="minorHAnsi"/>
          <w:sz w:val="22"/>
          <w:szCs w:val="22"/>
        </w:rPr>
        <w:t xml:space="preserve"> (</w:t>
      </w:r>
      <w:r w:rsidR="00B8597F" w:rsidRPr="007B223D">
        <w:rPr>
          <w:rFonts w:asciiTheme="minorHAnsi" w:hAnsiTheme="minorHAnsi" w:cstheme="minorHAnsi"/>
          <w:sz w:val="22"/>
          <w:szCs w:val="22"/>
        </w:rPr>
        <w:t xml:space="preserve">dále </w:t>
      </w:r>
      <w:r w:rsidR="006D2CAF">
        <w:rPr>
          <w:rFonts w:asciiTheme="minorHAnsi" w:hAnsiTheme="minorHAnsi" w:cstheme="minorHAnsi"/>
          <w:sz w:val="22"/>
          <w:szCs w:val="22"/>
        </w:rPr>
        <w:t>jen</w:t>
      </w:r>
      <w:r w:rsidR="00B8597F" w:rsidRPr="007B223D">
        <w:rPr>
          <w:rFonts w:asciiTheme="minorHAnsi" w:hAnsiTheme="minorHAnsi" w:cstheme="minorHAnsi"/>
          <w:sz w:val="22"/>
          <w:szCs w:val="22"/>
        </w:rPr>
        <w:t xml:space="preserve"> „ZZVZ“),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Postup pro zadávání 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52FC6273"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 xml:space="preserve">článku I. odst. </w:t>
      </w:r>
      <w:proofErr w:type="gramStart"/>
      <w:r w:rsidR="009F32DE" w:rsidRPr="007B223D">
        <w:rPr>
          <w:rFonts w:asciiTheme="minorHAnsi" w:hAnsiTheme="minorHAnsi" w:cstheme="minorHAnsi"/>
          <w:sz w:val="22"/>
          <w:szCs w:val="22"/>
        </w:rPr>
        <w:t>1.</w:t>
      </w:r>
      <w:r w:rsidR="00413CB5" w:rsidRPr="007B223D">
        <w:rPr>
          <w:rFonts w:asciiTheme="minorHAnsi" w:hAnsiTheme="minorHAnsi" w:cstheme="minorHAnsi"/>
          <w:sz w:val="22"/>
          <w:szCs w:val="22"/>
        </w:rPr>
        <w:t>5</w:t>
      </w:r>
      <w:proofErr w:type="gramEnd"/>
      <w:r w:rsidR="009F32DE" w:rsidRPr="007B223D">
        <w:rPr>
          <w:rFonts w:asciiTheme="minorHAnsi" w:hAnsiTheme="minorHAnsi" w:cstheme="minorHAnsi"/>
          <w:sz w:val="22"/>
          <w:szCs w:val="22"/>
        </w:rPr>
        <w:t>.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CF5DE1" w:rsidRPr="007B223D">
        <w:rPr>
          <w:rFonts w:asciiTheme="minorHAnsi" w:hAnsiTheme="minorHAnsi" w:cstheme="minorHAnsi"/>
          <w:b/>
          <w:sz w:val="22"/>
          <w:szCs w:val="22"/>
        </w:rPr>
        <w:t>1</w:t>
      </w:r>
      <w:r w:rsidR="006A32FD" w:rsidRPr="007B223D">
        <w:rPr>
          <w:rFonts w:asciiTheme="minorHAnsi" w:hAnsiTheme="minorHAnsi" w:cstheme="minorHAnsi"/>
          <w:b/>
          <w:sz w:val="22"/>
          <w:szCs w:val="22"/>
        </w:rPr>
        <w:t>2</w:t>
      </w:r>
      <w:r w:rsidR="00CF5DE1" w:rsidRPr="007B223D">
        <w:rPr>
          <w:rFonts w:asciiTheme="minorHAnsi" w:hAnsiTheme="minorHAnsi" w:cstheme="minorHAnsi"/>
          <w:b/>
          <w:sz w:val="22"/>
          <w:szCs w:val="22"/>
        </w:rPr>
        <w:t xml:space="preserve"> (</w:t>
      </w:r>
      <w:r w:rsidR="006A32FD" w:rsidRPr="007B223D">
        <w:rPr>
          <w:rFonts w:asciiTheme="minorHAnsi" w:hAnsiTheme="minorHAnsi" w:cstheme="minorHAnsi"/>
          <w:b/>
          <w:sz w:val="22"/>
          <w:szCs w:val="22"/>
        </w:rPr>
        <w:t>dvanácti</w:t>
      </w:r>
      <w:r w:rsidR="00CF5DE1" w:rsidRPr="007B223D">
        <w:rPr>
          <w:rFonts w:asciiTheme="minorHAnsi" w:hAnsiTheme="minorHAnsi" w:cstheme="minorHAnsi"/>
          <w:b/>
          <w:sz w:val="22"/>
          <w:szCs w:val="22"/>
        </w:rPr>
        <w:t>)</w:t>
      </w:r>
      <w:r w:rsidR="00725AF0" w:rsidRPr="007B223D">
        <w:rPr>
          <w:rFonts w:asciiTheme="minorHAnsi" w:hAnsiTheme="minorHAnsi" w:cstheme="minorHAnsi"/>
          <w:sz w:val="22"/>
          <w:szCs w:val="22"/>
        </w:rPr>
        <w:t xml:space="preserve"> </w:t>
      </w:r>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02CF7B4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6B1EBB0A"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w:t>
      </w:r>
      <w:proofErr w:type="gramStart"/>
      <w:r w:rsidRPr="007B223D">
        <w:rPr>
          <w:rFonts w:asciiTheme="minorHAnsi" w:hAnsiTheme="minorHAnsi" w:cstheme="minorHAnsi"/>
          <w:sz w:val="22"/>
          <w:szCs w:val="22"/>
        </w:rPr>
        <w:t>2.2</w:t>
      </w:r>
      <w:r w:rsidR="0071289E" w:rsidRPr="007B223D">
        <w:rPr>
          <w:rFonts w:asciiTheme="minorHAnsi" w:hAnsiTheme="minorHAnsi" w:cstheme="minorHAnsi"/>
          <w:sz w:val="22"/>
          <w:szCs w:val="22"/>
        </w:rPr>
        <w:t>.</w:t>
      </w:r>
      <w:r w:rsidR="0071602B" w:rsidRPr="007B223D">
        <w:rPr>
          <w:rFonts w:asciiTheme="minorHAnsi" w:hAnsiTheme="minorHAnsi" w:cstheme="minorHAnsi"/>
          <w:sz w:val="22"/>
          <w:szCs w:val="22"/>
        </w:rPr>
        <w:t xml:space="preserve"> </w:t>
      </w:r>
      <w:r w:rsidR="007A2F95">
        <w:rPr>
          <w:rFonts w:asciiTheme="minorHAnsi" w:hAnsiTheme="minorHAnsi" w:cstheme="minorHAnsi"/>
          <w:sz w:val="22"/>
          <w:szCs w:val="22"/>
        </w:rPr>
        <w:t>s</w:t>
      </w:r>
      <w:r w:rsidRPr="007B223D">
        <w:rPr>
          <w:rFonts w:asciiTheme="minorHAnsi" w:hAnsiTheme="minorHAnsi" w:cstheme="minorHAnsi"/>
          <w:sz w:val="22"/>
          <w:szCs w:val="22"/>
        </w:rPr>
        <w:t>mlouvy</w:t>
      </w:r>
      <w:proofErr w:type="gramEnd"/>
      <w:r w:rsidRPr="007B223D">
        <w:rPr>
          <w:rFonts w:asciiTheme="minorHAnsi" w:hAnsiTheme="minorHAnsi" w:cstheme="minorHAnsi"/>
          <w:sz w:val="22"/>
          <w:szCs w:val="22"/>
        </w:rPr>
        <w:t>,</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lastRenderedPageBreak/>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ve výši 15.000,00 Kč za každý i započatý den prodlení se splněním této povinnosti</w:t>
      </w:r>
      <w:r w:rsidR="000E102E" w:rsidRPr="007B223D">
        <w:rPr>
          <w:rFonts w:asciiTheme="minorHAnsi" w:hAnsiTheme="minorHAnsi" w:cstheme="minorHAnsi"/>
          <w:b/>
          <w:bCs/>
          <w:sz w:val="22"/>
          <w:szCs w:val="22"/>
        </w:rPr>
        <w:t>.</w:t>
      </w:r>
    </w:p>
    <w:p w14:paraId="5AB33BFA" w14:textId="5500D41A" w:rsidR="008D2A9B" w:rsidRPr="00A76ED4" w:rsidRDefault="00DD732B" w:rsidP="00642066">
      <w:pPr>
        <w:numPr>
          <w:ilvl w:val="1"/>
          <w:numId w:val="14"/>
        </w:numPr>
        <w:spacing w:before="120" w:after="120" w:line="360" w:lineRule="auto"/>
        <w:ind w:left="426"/>
        <w:rPr>
          <w:rFonts w:asciiTheme="minorHAnsi" w:hAnsiTheme="minorHAnsi" w:cstheme="minorHAnsi"/>
          <w:bCs/>
          <w:sz w:val="22"/>
          <w:szCs w:val="22"/>
        </w:rPr>
      </w:pPr>
      <w:r w:rsidRPr="007B223D">
        <w:rPr>
          <w:rFonts w:asciiTheme="minorHAnsi" w:hAnsiTheme="minorHAnsi" w:cstheme="minorHAnsi"/>
          <w:bCs/>
          <w:sz w:val="22"/>
          <w:szCs w:val="22"/>
        </w:rPr>
        <w:t>Provádění díla se v rámci zimního období přerušuje po dobu trvání nevhodných klimatických podmínek zamezující provádění díla. Po tuto dobu neběží term</w:t>
      </w:r>
      <w:r w:rsidR="00DB3FA2" w:rsidRPr="007B223D">
        <w:rPr>
          <w:rFonts w:asciiTheme="minorHAnsi" w:hAnsiTheme="minorHAnsi" w:cstheme="minorHAnsi"/>
          <w:bCs/>
          <w:sz w:val="22"/>
          <w:szCs w:val="22"/>
        </w:rPr>
        <w:t xml:space="preserve">ín pro dokončení díla dle </w:t>
      </w:r>
      <w:r w:rsidR="00430AA5">
        <w:rPr>
          <w:rFonts w:asciiTheme="minorHAnsi" w:hAnsiTheme="minorHAnsi" w:cstheme="minorHAnsi"/>
          <w:bCs/>
          <w:sz w:val="22"/>
          <w:szCs w:val="22"/>
        </w:rPr>
        <w:t>s</w:t>
      </w:r>
      <w:r w:rsidRPr="007B223D">
        <w:rPr>
          <w:rFonts w:asciiTheme="minorHAnsi" w:hAnsiTheme="minorHAnsi" w:cstheme="minorHAnsi"/>
          <w:bCs/>
          <w:sz w:val="22"/>
          <w:szCs w:val="22"/>
        </w:rPr>
        <w:t>mlouvy.</w:t>
      </w:r>
      <w:r w:rsidR="00F67F3A" w:rsidRPr="007B223D">
        <w:rPr>
          <w:rFonts w:asciiTheme="minorHAnsi" w:hAnsiTheme="minorHAnsi" w:cstheme="minorHAnsi"/>
          <w:bCs/>
          <w:sz w:val="22"/>
          <w:szCs w:val="22"/>
        </w:rPr>
        <w:t xml:space="preserve"> Oznámení o nutnosti přerušení provádění dle tohoto odstavce </w:t>
      </w:r>
      <w:r w:rsidR="00F67F3A" w:rsidRPr="007B223D">
        <w:rPr>
          <w:rFonts w:asciiTheme="minorHAnsi" w:hAnsiTheme="minorHAnsi" w:cstheme="minorHAnsi"/>
          <w:sz w:val="22"/>
          <w:szCs w:val="22"/>
        </w:rPr>
        <w:t xml:space="preserve">musí být provedeno neprodleně, do tří pracovních dnů 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o nutnosti přerušení provádění díla dozvěděl,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nesplní povinnost písemného oznámení dle předchozí věty, je povinen uhradit </w:t>
      </w:r>
      <w:r w:rsidR="007B223D">
        <w:rPr>
          <w:rFonts w:asciiTheme="minorHAnsi" w:hAnsiTheme="minorHAnsi" w:cstheme="minorHAnsi"/>
          <w:sz w:val="22"/>
          <w:szCs w:val="22"/>
        </w:rPr>
        <w:t>objednatel</w:t>
      </w:r>
      <w:r w:rsidR="00F67F3A" w:rsidRPr="007B223D">
        <w:rPr>
          <w:rFonts w:asciiTheme="minorHAnsi" w:hAnsiTheme="minorHAnsi" w:cstheme="minorHAnsi"/>
          <w:sz w:val="22"/>
          <w:szCs w:val="22"/>
        </w:rPr>
        <w:t xml:space="preserve">i smluvní pokutu, která činí částku </w:t>
      </w:r>
      <w:r w:rsidR="00072529" w:rsidRPr="007B223D">
        <w:rPr>
          <w:rFonts w:asciiTheme="minorHAnsi" w:hAnsiTheme="minorHAnsi" w:cstheme="minorHAnsi"/>
          <w:sz w:val="22"/>
          <w:szCs w:val="22"/>
        </w:rPr>
        <w:t>ve výši 15.000,00 Kč za každý i</w:t>
      </w:r>
      <w:r w:rsidR="000D07E0" w:rsidRPr="007B223D">
        <w:rPr>
          <w:rFonts w:asciiTheme="minorHAnsi" w:hAnsiTheme="minorHAnsi" w:cstheme="minorHAnsi"/>
          <w:sz w:val="22"/>
          <w:szCs w:val="22"/>
        </w:rPr>
        <w:t> </w:t>
      </w:r>
      <w:r w:rsidR="00072529" w:rsidRPr="007B223D">
        <w:rPr>
          <w:rFonts w:asciiTheme="minorHAnsi" w:hAnsiTheme="minorHAnsi" w:cstheme="minorHAnsi"/>
          <w:sz w:val="22"/>
          <w:szCs w:val="22"/>
        </w:rPr>
        <w:t>započatý den prodlení se splněním této povinnosti</w:t>
      </w:r>
      <w:r w:rsidR="00F67F3A" w:rsidRPr="007B223D">
        <w:rPr>
          <w:rFonts w:asciiTheme="minorHAnsi" w:hAnsiTheme="minorHAnsi" w:cstheme="minorHAnsi"/>
          <w:sz w:val="22"/>
          <w:szCs w:val="22"/>
        </w:rPr>
        <w:t>.</w:t>
      </w:r>
    </w:p>
    <w:p w14:paraId="2910BEB0" w14:textId="6A817E3A"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 xml:space="preserve">:             </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6C157F03"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se považují i případná opatření, stanoviska či rozhodnutí orgánů státní správy nebo správců sítí, v důsledku kterých se navýší objem prací a dodávek oproti předpokladu stanovenému v projektové dokumentaci a výkazu výměr (viz článek I. odst. </w:t>
      </w:r>
      <w:proofErr w:type="gramStart"/>
      <w:r w:rsidRPr="007B223D">
        <w:rPr>
          <w:rFonts w:asciiTheme="minorHAnsi" w:hAnsiTheme="minorHAnsi" w:cstheme="minorHAnsi"/>
          <w:sz w:val="22"/>
          <w:szCs w:val="22"/>
        </w:rPr>
        <w:t>1.</w:t>
      </w:r>
      <w:r w:rsidR="00430AA5">
        <w:rPr>
          <w:rFonts w:asciiTheme="minorHAnsi" w:hAnsiTheme="minorHAnsi" w:cstheme="minorHAnsi"/>
          <w:sz w:val="22"/>
          <w:szCs w:val="22"/>
        </w:rPr>
        <w:t>5</w:t>
      </w:r>
      <w:r w:rsidRPr="007B223D">
        <w:rPr>
          <w:rFonts w:asciiTheme="minorHAnsi" w:hAnsiTheme="minorHAnsi" w:cstheme="minorHAnsi"/>
          <w:sz w:val="22"/>
          <w:szCs w:val="22"/>
        </w:rPr>
        <w:t xml:space="preserve">. </w:t>
      </w:r>
      <w:r w:rsidR="00430AA5">
        <w:rPr>
          <w:rFonts w:asciiTheme="minorHAnsi" w:hAnsiTheme="minorHAnsi" w:cstheme="minorHAnsi"/>
          <w:sz w:val="22"/>
          <w:szCs w:val="22"/>
        </w:rPr>
        <w:t>s</w:t>
      </w:r>
      <w:r w:rsidRPr="007B223D">
        <w:rPr>
          <w:rFonts w:asciiTheme="minorHAnsi" w:hAnsiTheme="minorHAnsi" w:cstheme="minorHAnsi"/>
          <w:sz w:val="22"/>
          <w:szCs w:val="22"/>
        </w:rPr>
        <w:t>mlouvy</w:t>
      </w:r>
      <w:proofErr w:type="gramEnd"/>
      <w:r w:rsidRPr="007B223D">
        <w:rPr>
          <w:rFonts w:asciiTheme="minorHAnsi" w:hAnsiTheme="minorHAnsi" w:cstheme="minorHAnsi"/>
          <w:sz w:val="22"/>
          <w:szCs w:val="22"/>
        </w:rPr>
        <w:t xml:space="preserve">),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404480EA" w14:textId="63ACBD3A" w:rsidR="00522D87" w:rsidRPr="00A76ED4"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tuto skutečnost upozornit a navrhnout, na jakou dobu budou stavební práce přerušeny. O každém </w:t>
      </w:r>
      <w:r w:rsidRPr="007B223D">
        <w:rPr>
          <w:rFonts w:asciiTheme="minorHAnsi" w:hAnsiTheme="minorHAnsi" w:cstheme="minorHAnsi"/>
          <w:sz w:val="22"/>
          <w:szCs w:val="22"/>
        </w:rPr>
        <w:lastRenderedPageBreak/>
        <w:t>přerušení stavebních prací vlivem klimatických podmínek a o každém opětovném započetí stavebních prací bude sepsán písemný protokol.</w:t>
      </w:r>
    </w:p>
    <w:p w14:paraId="38967BFF" w14:textId="67049735" w:rsidR="00522D87" w:rsidRPr="007B223D" w:rsidRDefault="00E20CE2" w:rsidP="00642066">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2.8 </w:t>
      </w:r>
      <w:r w:rsidR="00522D87" w:rsidRPr="007B223D">
        <w:rPr>
          <w:rFonts w:asciiTheme="minorHAnsi" w:hAnsiTheme="minorHAnsi" w:cstheme="minorHAnsi"/>
          <w:sz w:val="22"/>
          <w:szCs w:val="22"/>
        </w:rPr>
        <w:t xml:space="preserve">  </w:t>
      </w:r>
      <w:r w:rsidR="00961F2B">
        <w:rPr>
          <w:rFonts w:asciiTheme="minorHAnsi" w:hAnsiTheme="minorHAnsi" w:cstheme="minorHAnsi"/>
          <w:sz w:val="22"/>
          <w:szCs w:val="22"/>
        </w:rPr>
        <w:tab/>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si v souladu s </w:t>
      </w:r>
      <w:proofErr w:type="spellStart"/>
      <w:r w:rsidR="00522D87" w:rsidRPr="007B223D">
        <w:rPr>
          <w:rFonts w:asciiTheme="minorHAnsi" w:hAnsiTheme="minorHAnsi" w:cstheme="minorHAnsi"/>
          <w:sz w:val="22"/>
          <w:szCs w:val="22"/>
        </w:rPr>
        <w:t>ust</w:t>
      </w:r>
      <w:proofErr w:type="spellEnd"/>
      <w:r w:rsidR="00522D87" w:rsidRPr="007B223D">
        <w:rPr>
          <w:rFonts w:asciiTheme="minorHAnsi" w:hAnsiTheme="minorHAnsi" w:cstheme="minorHAnsi"/>
          <w:sz w:val="22"/>
          <w:szCs w:val="22"/>
        </w:rPr>
        <w:t xml:space="preserve">. § 100 odst. 1 ZZVZ vyhrazuje změnu závazku ze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spočívající prodloužení doby plnění </w:t>
      </w:r>
      <w:r w:rsidR="009B2C6F" w:rsidRPr="007B223D">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o dobu, po kterou trvá překážka, bránící</w:t>
      </w:r>
      <w:r w:rsidR="009B2C6F" w:rsidRPr="007B223D">
        <w:rPr>
          <w:rFonts w:asciiTheme="minorHAnsi" w:hAnsiTheme="minorHAnsi" w:cstheme="minorHAnsi"/>
          <w:sz w:val="22"/>
          <w:szCs w:val="22"/>
        </w:rPr>
        <w:t xml:space="preserve"> zhotoviteli</w:t>
      </w:r>
      <w:r w:rsidR="00522D87" w:rsidRPr="007B223D">
        <w:rPr>
          <w:rFonts w:asciiTheme="minorHAnsi" w:hAnsiTheme="minorHAnsi" w:cstheme="minorHAnsi"/>
          <w:sz w:val="22"/>
          <w:szCs w:val="22"/>
        </w:rPr>
        <w:t xml:space="preserve"> v řádném plnění </w:t>
      </w:r>
      <w:r w:rsidR="00430AA5">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Tato překážka může spočívat zejména: </w:t>
      </w:r>
    </w:p>
    <w:p w14:paraId="467FD331" w14:textId="777F50C2" w:rsidR="00642066" w:rsidRDefault="00522D87" w:rsidP="00642066">
      <w:pPr>
        <w:autoSpaceDE w:val="0"/>
        <w:spacing w:before="120" w:after="120" w:line="360" w:lineRule="auto"/>
        <w:ind w:left="851" w:hanging="425"/>
        <w:rPr>
          <w:rFonts w:asciiTheme="minorHAnsi" w:hAnsiTheme="minorHAnsi" w:cstheme="minorHAnsi"/>
          <w:sz w:val="22"/>
          <w:szCs w:val="22"/>
        </w:rPr>
      </w:pPr>
      <w:proofErr w:type="gramStart"/>
      <w:r w:rsidRPr="007B223D">
        <w:rPr>
          <w:rFonts w:asciiTheme="minorHAnsi" w:hAnsiTheme="minorHAnsi" w:cstheme="minorHAnsi"/>
          <w:sz w:val="22"/>
          <w:szCs w:val="22"/>
        </w:rPr>
        <w:t xml:space="preserve">a)   </w:t>
      </w:r>
      <w:r w:rsidR="00430AA5">
        <w:rPr>
          <w:rFonts w:asciiTheme="minorHAnsi" w:hAnsiTheme="minorHAnsi" w:cstheme="minorHAnsi"/>
          <w:sz w:val="22"/>
          <w:szCs w:val="22"/>
        </w:rPr>
        <w:t xml:space="preserve">  </w:t>
      </w:r>
      <w:r w:rsidRPr="007B223D">
        <w:rPr>
          <w:rFonts w:asciiTheme="minorHAnsi" w:hAnsiTheme="minorHAnsi" w:cstheme="minorHAnsi"/>
          <w:sz w:val="22"/>
          <w:szCs w:val="22"/>
        </w:rPr>
        <w:t>na</w:t>
      </w:r>
      <w:proofErr w:type="gramEnd"/>
      <w:r w:rsidRPr="007B223D">
        <w:rPr>
          <w:rFonts w:asciiTheme="minorHAnsi" w:hAnsiTheme="minorHAnsi" w:cstheme="minorHAnsi"/>
          <w:sz w:val="22"/>
          <w:szCs w:val="22"/>
        </w:rPr>
        <w:t xml:space="preserve">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p>
    <w:p w14:paraId="61A956AC"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ve vzniku mimořádných nepředvídatelných a neodvratitelných okolností,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mlouvy, a kterými jsou zejména živelné pohromy, epidemie či závažné společenské události (vis maior),</w:t>
      </w:r>
    </w:p>
    <w:p w14:paraId="799A573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p>
    <w:p w14:paraId="62EE8F0D"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v nepříznivých klimatických podmínkách (např. tuhá zima, přetrvávající mrazivé počasí, extrémní klimatické podmínky, nánosy sněhu) a jiných podmínkách, které objektivně zabraňují realizaci Díla v původních termínech nebo</w:t>
      </w:r>
    </w:p>
    <w:p w14:paraId="05DF9A1F" w14:textId="55069541" w:rsidR="00944ED4" w:rsidRPr="007B223D"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okolnosti/okolnostech, které </w:t>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ani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nemohli rozumně předpokládat a které nezávisí na jejich vůli (např. objev archeologického naleziště).</w:t>
      </w:r>
    </w:p>
    <w:p w14:paraId="052B3C09" w14:textId="77777777" w:rsidR="000C710F" w:rsidRPr="000C710F" w:rsidRDefault="00944ED4" w:rsidP="00642066">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t xml:space="preserve">2.9.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p>
    <w:p w14:paraId="62685158" w14:textId="26926433" w:rsidR="00DF6107" w:rsidRPr="000C710F" w:rsidRDefault="00385456" w:rsidP="00642066">
      <w:pPr>
        <w:autoSpaceDE w:val="0"/>
        <w:spacing w:before="120" w:after="240" w:line="360" w:lineRule="auto"/>
        <w:ind w:left="426"/>
        <w:rPr>
          <w:rFonts w:asciiTheme="minorHAnsi" w:hAnsiTheme="minorHAnsi" w:cstheme="minorHAnsi"/>
          <w:sz w:val="22"/>
          <w:szCs w:val="22"/>
        </w:rPr>
      </w:pPr>
      <w:r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00944ED4"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430AA5">
        <w:rPr>
          <w:rFonts w:asciiTheme="minorHAnsi" w:hAnsiTheme="minorHAnsi" w:cstheme="minorHAnsi"/>
          <w:sz w:val="22"/>
          <w:szCs w:val="22"/>
        </w:rPr>
        <w:t>zhotovitele</w:t>
      </w:r>
      <w:r w:rsidR="00944ED4" w:rsidRPr="000C710F">
        <w:rPr>
          <w:rFonts w:asciiTheme="minorHAnsi" w:hAnsiTheme="minorHAnsi" w:cstheme="minorHAnsi"/>
          <w:sz w:val="22"/>
          <w:szCs w:val="22"/>
        </w:rPr>
        <w:t xml:space="preserve"> či jeho poddodavatele</w:t>
      </w:r>
      <w:r w:rsidR="00692AA6" w:rsidRPr="000C710F">
        <w:rPr>
          <w:rFonts w:asciiTheme="minorHAnsi" w:hAnsiTheme="minorHAnsi" w:cstheme="minorHAnsi"/>
          <w:sz w:val="22"/>
          <w:szCs w:val="22"/>
        </w:rPr>
        <w:t>.</w:t>
      </w:r>
    </w:p>
    <w:p w14:paraId="2DAB84FF" w14:textId="1B75B371" w:rsidR="000C710F" w:rsidRPr="000C710F" w:rsidRDefault="000C710F" w:rsidP="00642066">
      <w:pPr>
        <w:widowControl/>
        <w:suppressAutoHyphens w:val="0"/>
        <w:spacing w:before="120" w:after="120" w:line="360" w:lineRule="auto"/>
        <w:ind w:left="426"/>
        <w:rPr>
          <w:rFonts w:asciiTheme="minorHAnsi" w:hAnsiTheme="minorHAnsi" w:cstheme="minorHAnsi"/>
          <w:sz w:val="22"/>
          <w:szCs w:val="22"/>
          <w:lang w:eastAsia="cs-CZ"/>
        </w:rPr>
      </w:pPr>
      <w:proofErr w:type="gramStart"/>
      <w:r w:rsidRPr="000C710F">
        <w:rPr>
          <w:rFonts w:asciiTheme="minorHAnsi" w:hAnsiTheme="minorHAnsi" w:cstheme="minorHAnsi"/>
          <w:sz w:val="22"/>
          <w:szCs w:val="22"/>
          <w:lang w:eastAsia="cs-CZ"/>
        </w:rPr>
        <w:t>Objednatel  s ohledem</w:t>
      </w:r>
      <w:proofErr w:type="gramEnd"/>
      <w:r w:rsidRPr="000C710F">
        <w:rPr>
          <w:rFonts w:asciiTheme="minorHAnsi" w:hAnsiTheme="minorHAnsi" w:cstheme="minorHAnsi"/>
          <w:sz w:val="22"/>
          <w:szCs w:val="22"/>
          <w:lang w:eastAsia="cs-CZ"/>
        </w:rPr>
        <w:t xml:space="preserve"> na povahu a smysl veřejné zakázky požaduje soulad projektu s cíli a zásadami udržitelného rozvoje a zásadou „významně nepoškozovat“ (DNSH) v oblasti životního prostředí, tzn. nejméně 70% (hmotnostních) stavebních a demoličních materiálů či odpadů neklasifikovaných jako </w:t>
      </w:r>
      <w:r w:rsidRPr="000C710F">
        <w:rPr>
          <w:rFonts w:asciiTheme="minorHAnsi" w:hAnsiTheme="minorHAnsi" w:cstheme="minorHAnsi"/>
          <w:sz w:val="22"/>
          <w:szCs w:val="22"/>
          <w:lang w:eastAsia="cs-CZ"/>
        </w:rPr>
        <w:lastRenderedPageBreak/>
        <w:t xml:space="preserve">nebezpečné vzniklých na staveništi bude připraveno k opětovnému použití, recyklaci, a k jiným druhům materiálového využití, včetně zásypů, při nichž jsou jiné materiály nahrazeny odpadem, v souladu s hierarchií způsobu nakládání s odpady a protokolem EU pro nakládání se stavebním a demoličním odpadem. </w:t>
      </w: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0F082723"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článku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EA014B" w:rsidRPr="00EA014B">
        <w:rPr>
          <w:rFonts w:asciiTheme="minorHAnsi" w:hAnsiTheme="minorHAnsi" w:cstheme="minorHAnsi"/>
          <w:b/>
          <w:bCs/>
          <w:sz w:val="22"/>
          <w:szCs w:val="22"/>
        </w:rPr>
        <w:t xml:space="preserve">17 444 315,76 </w:t>
      </w:r>
      <w:r w:rsidR="00FE6554" w:rsidRPr="00EA014B">
        <w:rPr>
          <w:rFonts w:asciiTheme="minorHAnsi" w:hAnsiTheme="minorHAnsi" w:cstheme="minorHAnsi"/>
          <w:b/>
          <w:bCs/>
          <w:sz w:val="22"/>
          <w:szCs w:val="22"/>
        </w:rPr>
        <w:t>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výměr, 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413A2F99"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EA014B" w:rsidRPr="00EA014B">
        <w:rPr>
          <w:rFonts w:asciiTheme="minorHAnsi" w:hAnsiTheme="minorHAnsi" w:cstheme="minorHAnsi"/>
          <w:b/>
          <w:bCs/>
          <w:sz w:val="22"/>
          <w:szCs w:val="22"/>
        </w:rPr>
        <w:t>3 663 306,31</w:t>
      </w:r>
      <w:r w:rsidR="001D16B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Celková cena za dílo včetně DPH činí </w:t>
      </w:r>
      <w:r w:rsidR="00EA014B" w:rsidRPr="00EA014B">
        <w:rPr>
          <w:rFonts w:asciiTheme="minorHAnsi" w:hAnsiTheme="minorHAnsi" w:cstheme="minorHAnsi"/>
          <w:b/>
          <w:bCs/>
          <w:sz w:val="22"/>
          <w:szCs w:val="22"/>
        </w:rPr>
        <w:t>21 107 622,07</w:t>
      </w:r>
      <w:r w:rsidR="000E102E" w:rsidRPr="00EA014B">
        <w:rPr>
          <w:rFonts w:asciiTheme="minorHAnsi" w:hAnsiTheme="minorHAnsi" w:cstheme="minorHAnsi"/>
          <w:b/>
          <w:bCs/>
          <w:sz w:val="22"/>
          <w:szCs w:val="22"/>
        </w:rPr>
        <w:t xml:space="preserve"> Kč</w:t>
      </w:r>
      <w:r w:rsidR="000E102E" w:rsidRPr="007B223D">
        <w:rPr>
          <w:rFonts w:asciiTheme="minorHAnsi" w:hAnsiTheme="minorHAnsi" w:cstheme="minorHAnsi"/>
          <w:sz w:val="22"/>
          <w:szCs w:val="22"/>
        </w:rPr>
        <w:t xml:space="preserve">.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0CA511E8"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si v tomto směru vyhrazuje právo omezit rozsah prováděného díla dle vlastní úvahy. O takovém omezení musí být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předem (tj. před </w:t>
      </w:r>
      <w:r w:rsidR="004C0CC5" w:rsidRPr="007B223D">
        <w:rPr>
          <w:rFonts w:asciiTheme="minorHAnsi" w:hAnsiTheme="minorHAnsi" w:cstheme="minorHAnsi"/>
          <w:sz w:val="22"/>
          <w:szCs w:val="22"/>
        </w:rPr>
        <w:t xml:space="preserve">započetím odpovídajících prací na </w:t>
      </w:r>
      <w:r w:rsidRPr="007B223D">
        <w:rPr>
          <w:rFonts w:asciiTheme="minorHAnsi" w:hAnsiTheme="minorHAnsi" w:cstheme="minorHAnsi"/>
          <w:sz w:val="22"/>
          <w:szCs w:val="22"/>
        </w:rPr>
        <w:t>díl</w:t>
      </w:r>
      <w:r w:rsidR="004C0CC5" w:rsidRPr="007B223D">
        <w:rPr>
          <w:rFonts w:asciiTheme="minorHAnsi" w:hAnsiTheme="minorHAnsi" w:cstheme="minorHAnsi"/>
          <w:sz w:val="22"/>
          <w:szCs w:val="22"/>
        </w:rPr>
        <w:t>e</w:t>
      </w:r>
      <w:r w:rsidRPr="007B223D">
        <w:rPr>
          <w:rFonts w:asciiTheme="minorHAnsi" w:hAnsiTheme="minorHAnsi" w:cstheme="minorHAnsi"/>
          <w:sz w:val="22"/>
          <w:szCs w:val="22"/>
        </w:rPr>
        <w:t>) písemně informován</w:t>
      </w:r>
      <w:r w:rsidR="00BD4BB1" w:rsidRPr="007B223D">
        <w:rPr>
          <w:rFonts w:asciiTheme="minorHAnsi" w:hAnsiTheme="minorHAnsi" w:cstheme="minorHAnsi"/>
          <w:sz w:val="22"/>
          <w:szCs w:val="22"/>
        </w:rPr>
        <w:t>.</w:t>
      </w:r>
    </w:p>
    <w:p w14:paraId="01C6E565" w14:textId="2BD9B50A" w:rsidR="00FF5613"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w:t>
      </w:r>
      <w:r w:rsidRPr="007B223D">
        <w:rPr>
          <w:rFonts w:asciiTheme="minorHAnsi" w:hAnsiTheme="minorHAnsi" w:cstheme="minorHAnsi"/>
          <w:sz w:val="22"/>
          <w:szCs w:val="22"/>
        </w:rPr>
        <w:lastRenderedPageBreak/>
        <w:t xml:space="preserve">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072529" w:rsidRPr="007B223D">
        <w:rPr>
          <w:rFonts w:asciiTheme="minorHAnsi" w:hAnsiTheme="minorHAnsi" w:cstheme="minorHAnsi"/>
          <w:sz w:val="22"/>
          <w:szCs w:val="22"/>
        </w:rPr>
        <w:t>, autorského dozoru projektanta</w:t>
      </w:r>
      <w:r w:rsidRPr="007B223D">
        <w:rPr>
          <w:rFonts w:asciiTheme="minorHAnsi" w:hAnsiTheme="minorHAnsi" w:cstheme="minorHAnsi"/>
          <w:sz w:val="22"/>
          <w:szCs w:val="22"/>
        </w:rPr>
        <w:t xml:space="preserve"> a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ve věcech technických. Změna díla oproti prováděcí projektové dokumentaci i v případě, že nebude zvyšovat cenu díla, musí být schválena rovněž poskytovatelem dotace, a </w:t>
      </w:r>
      <w:r w:rsidR="004C0CC5" w:rsidRPr="007B223D">
        <w:rPr>
          <w:rFonts w:asciiTheme="minorHAnsi" w:hAnsiTheme="minorHAnsi" w:cstheme="minorHAnsi"/>
          <w:sz w:val="22"/>
          <w:szCs w:val="22"/>
        </w:rPr>
        <w:t xml:space="preserve">učiněna </w:t>
      </w:r>
      <w:r w:rsidRPr="007B223D">
        <w:rPr>
          <w:rFonts w:asciiTheme="minorHAnsi" w:hAnsiTheme="minorHAnsi" w:cstheme="minorHAnsi"/>
          <w:sz w:val="22"/>
          <w:szCs w:val="22"/>
        </w:rPr>
        <w:t>postupem podle ZZVZ</w:t>
      </w:r>
      <w:r w:rsidR="00533C78" w:rsidRPr="007B223D">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20B13924" w:rsidR="0005053B" w:rsidRPr="007B223D"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Pr="007B223D">
        <w:rPr>
          <w:rFonts w:asciiTheme="minorHAnsi" w:hAnsiTheme="minorHAnsi" w:cstheme="minorHAnsi"/>
          <w:sz w:val="22"/>
          <w:szCs w:val="22"/>
        </w:rPr>
        <w:t>údaje</w:t>
      </w:r>
      <w:r>
        <w:rPr>
          <w:rFonts w:asciiTheme="minorHAnsi" w:hAnsiTheme="minorHAnsi" w:cstheme="minorHAnsi"/>
          <w:sz w:val="22"/>
          <w:szCs w:val="22"/>
        </w:rPr>
        <w:t>,</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52992E6C" w14:textId="385EF2EB" w:rsidR="00AE39E6" w:rsidRPr="007B223D" w:rsidRDefault="0005053B" w:rsidP="00642066">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dodavatelem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Pr="007B223D">
        <w:rPr>
          <w:rFonts w:asciiTheme="minorHAnsi" w:hAnsiTheme="minorHAnsi" w:cstheme="minorHAnsi"/>
          <w:b/>
          <w:sz w:val="22"/>
          <w:szCs w:val="22"/>
        </w:rPr>
        <w:t>„</w:t>
      </w:r>
      <w:r w:rsidR="00C63726" w:rsidRPr="007B223D">
        <w:rPr>
          <w:rFonts w:asciiTheme="minorHAnsi" w:hAnsiTheme="minorHAnsi" w:cstheme="minorHAnsi"/>
          <w:b/>
          <w:bCs/>
          <w:sz w:val="22"/>
          <w:szCs w:val="22"/>
        </w:rPr>
        <w:t>SZŠ a VOŠZ Mladá Boleslav – vznik a modernizace učeben cizích jazyků a informačních technologií</w:t>
      </w:r>
      <w:r w:rsidRPr="007B223D">
        <w:rPr>
          <w:rFonts w:asciiTheme="minorHAnsi" w:hAnsiTheme="minorHAnsi" w:cstheme="minorHAnsi"/>
          <w:b/>
          <w:sz w:val="22"/>
          <w:szCs w:val="22"/>
        </w:rPr>
        <w:t>“</w:t>
      </w:r>
      <w:r w:rsidRPr="007B223D">
        <w:rPr>
          <w:rFonts w:asciiTheme="minorHAnsi" w:hAnsiTheme="minorHAnsi" w:cstheme="minorHAnsi"/>
          <w:sz w:val="22"/>
          <w:szCs w:val="22"/>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F17460" w:rsidRPr="007B223D">
        <w:rPr>
          <w:rFonts w:asciiTheme="minorHAnsi" w:hAnsiTheme="minorHAnsi" w:cstheme="minorHAnsi"/>
          <w:sz w:val="22"/>
          <w:szCs w:val="22"/>
        </w:rPr>
        <w:t xml:space="preserve"> a </w:t>
      </w:r>
      <w:r w:rsidR="007E4C79" w:rsidRPr="007B223D">
        <w:rPr>
          <w:rFonts w:asciiTheme="minorHAnsi" w:hAnsiTheme="minorHAnsi" w:cstheme="minorHAnsi"/>
          <w:b/>
          <w:sz w:val="22"/>
          <w:szCs w:val="22"/>
        </w:rPr>
        <w:t>číslo projektu</w:t>
      </w:r>
      <w:r w:rsidRPr="007B223D">
        <w:rPr>
          <w:rFonts w:asciiTheme="minorHAnsi" w:hAnsiTheme="minorHAnsi" w:cstheme="minorHAnsi"/>
          <w:b/>
          <w:sz w:val="22"/>
          <w:szCs w:val="22"/>
        </w:rPr>
        <w:t xml:space="preserve"> </w:t>
      </w:r>
      <w:r w:rsidR="00B4282C" w:rsidRPr="007B223D">
        <w:rPr>
          <w:rFonts w:asciiTheme="minorHAnsi" w:hAnsiTheme="minorHAnsi" w:cstheme="minorHAnsi"/>
          <w:b/>
          <w:sz w:val="22"/>
          <w:szCs w:val="22"/>
        </w:rPr>
        <w:t>CZ.06.04.01/00/22_043/0002</w:t>
      </w:r>
      <w:r w:rsidR="00C63726" w:rsidRPr="007B223D">
        <w:rPr>
          <w:rFonts w:asciiTheme="minorHAnsi" w:hAnsiTheme="minorHAnsi" w:cstheme="minorHAnsi"/>
          <w:b/>
          <w:sz w:val="22"/>
          <w:szCs w:val="22"/>
        </w:rPr>
        <w:t>097</w:t>
      </w:r>
      <w:r w:rsidR="00BC7896" w:rsidRPr="007B223D">
        <w:rPr>
          <w:rFonts w:asciiTheme="minorHAnsi" w:hAnsiTheme="minorHAnsi" w:cstheme="minorHAnsi"/>
          <w:b/>
          <w:sz w:val="22"/>
          <w:szCs w:val="22"/>
        </w:rPr>
        <w:t>.</w:t>
      </w:r>
      <w:r w:rsidR="00BC7896"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Nedílnou součástí každé faktury musí být soupis provedených prací a dodávek za kalendářní měsíc, a fotodokumentace dle ustanovení článku I. odst. </w:t>
      </w:r>
      <w:proofErr w:type="gramStart"/>
      <w:r w:rsidRPr="007B223D">
        <w:rPr>
          <w:rFonts w:asciiTheme="minorHAnsi" w:hAnsiTheme="minorHAnsi" w:cstheme="minorHAnsi"/>
          <w:sz w:val="22"/>
          <w:szCs w:val="22"/>
        </w:rPr>
        <w:t>1.</w:t>
      </w:r>
      <w:r w:rsidR="00274C71" w:rsidRPr="007B223D">
        <w:rPr>
          <w:rFonts w:asciiTheme="minorHAnsi" w:hAnsiTheme="minorHAnsi" w:cstheme="minorHAnsi"/>
          <w:sz w:val="22"/>
          <w:szCs w:val="22"/>
        </w:rPr>
        <w:t>10</w:t>
      </w:r>
      <w:r w:rsidRPr="007B223D">
        <w:rPr>
          <w:rFonts w:asciiTheme="minorHAnsi" w:hAnsiTheme="minorHAnsi" w:cstheme="minorHAnsi"/>
          <w:sz w:val="22"/>
          <w:szCs w:val="22"/>
        </w:rPr>
        <w:t>. a odst.</w:t>
      </w:r>
      <w:proofErr w:type="gramEnd"/>
      <w:r w:rsidRPr="007B223D">
        <w:rPr>
          <w:rFonts w:asciiTheme="minorHAnsi" w:hAnsiTheme="minorHAnsi" w:cstheme="minorHAnsi"/>
          <w:sz w:val="22"/>
          <w:szCs w:val="22"/>
        </w:rPr>
        <w:t xml:space="preserve"> 1.</w:t>
      </w:r>
      <w:r w:rsidR="00274C71" w:rsidRPr="007B223D">
        <w:rPr>
          <w:rFonts w:asciiTheme="minorHAnsi" w:hAnsiTheme="minorHAnsi" w:cstheme="minorHAnsi"/>
          <w:sz w:val="22"/>
          <w:szCs w:val="22"/>
        </w:rPr>
        <w:t>11</w:t>
      </w:r>
      <w:r w:rsidRPr="007B223D">
        <w:rPr>
          <w:rFonts w:asciiTheme="minorHAnsi" w:hAnsiTheme="minorHAnsi" w:cstheme="minorHAnsi"/>
          <w:sz w:val="22"/>
          <w:szCs w:val="22"/>
        </w:rPr>
        <w:t xml:space="preserve">. </w:t>
      </w:r>
      <w:r w:rsidR="00543414">
        <w:rPr>
          <w:rFonts w:asciiTheme="minorHAnsi" w:hAnsiTheme="minorHAnsi" w:cstheme="minorHAnsi"/>
          <w:sz w:val="22"/>
          <w:szCs w:val="22"/>
        </w:rPr>
        <w:t>s</w:t>
      </w:r>
      <w:r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p>
    <w:p w14:paraId="5D2B974B" w14:textId="725350DB"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je oprávněn, způsobem uvedeným v odst. 4.2 </w:t>
      </w:r>
      <w:r w:rsidR="00430AA5">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vystavit fakturu pro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 1x měsíčně za kalendářní měsíc po uplynutí tohoto kalendářního měsíce, přičemž datem </w:t>
      </w:r>
      <w:r w:rsidR="007E4C79" w:rsidRPr="007B223D">
        <w:rPr>
          <w:rFonts w:asciiTheme="minorHAnsi" w:hAnsiTheme="minorHAnsi" w:cstheme="minorHAnsi"/>
          <w:sz w:val="22"/>
          <w:szCs w:val="22"/>
        </w:rPr>
        <w:lastRenderedPageBreak/>
        <w:t xml:space="preserve">zdanitelného plnění je poslední den tohoto kalendářního měsíce. Vystavené faktury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až do výše 90 % základu daně (fakturované ceny díla) a DPH v plné výši.  Zbývajících 10 % základu daně tvoří pozastávku. Tuto informaci o výši pozastávky je </w:t>
      </w: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povinen na faktuře uvádět, spolu s dalšími náležitostmi vyplývajícími z bodu </w:t>
      </w:r>
      <w:proofErr w:type="gramStart"/>
      <w:r w:rsidR="007E4C79" w:rsidRPr="007B223D">
        <w:rPr>
          <w:rFonts w:asciiTheme="minorHAnsi" w:hAnsiTheme="minorHAnsi" w:cstheme="minorHAnsi"/>
          <w:sz w:val="22"/>
          <w:szCs w:val="22"/>
        </w:rPr>
        <w:t>4.2. této</w:t>
      </w:r>
      <w:proofErr w:type="gramEnd"/>
      <w:r w:rsidR="007E4C79" w:rsidRPr="007B223D">
        <w:rPr>
          <w:rFonts w:asciiTheme="minorHAnsi" w:hAnsiTheme="minorHAnsi" w:cstheme="minorHAnsi"/>
          <w:sz w:val="22"/>
          <w:szCs w:val="22"/>
        </w:rPr>
        <w:t xml:space="preserve"> smlouvy. Právo na úhradu pozastávky ve výši 10 % z celkové ceny díla bez DPH (základu daně) vznikne </w:t>
      </w:r>
      <w:r w:rsidR="00C63726" w:rsidRPr="007B223D">
        <w:rPr>
          <w:rFonts w:asciiTheme="minorHAnsi" w:hAnsiTheme="minorHAnsi" w:cstheme="minorHAnsi"/>
          <w:sz w:val="22"/>
          <w:szCs w:val="22"/>
        </w:rPr>
        <w:t>zhotoviteli</w:t>
      </w:r>
      <w:r w:rsidR="007E4C79" w:rsidRPr="007B223D">
        <w:rPr>
          <w:rFonts w:asciiTheme="minorHAnsi" w:hAnsiTheme="minorHAnsi" w:cstheme="minorHAnsi"/>
          <w:sz w:val="22"/>
          <w:szCs w:val="22"/>
        </w:rPr>
        <w:t xml:space="preserve"> po řádném a úplném dokončení díla bez vad a nedodělků a jeho převzetí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em, a to na základě vzájemně písemně odsouhlaseného Konečného protokolu o předání a převzetí díla, případně doplněného o vzájemně odsouhlasený protokol a předání odstraněných vad a nedodělků, a zároveň předání bankovní záruky dle čl. XIV této </w:t>
      </w:r>
      <w:r w:rsidR="00543414">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 případě, že je dílo předáno bez vad a nedodělků, pozastávku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do 30 dnů od doručení písemné žádosti o uvolnění pozastávky. V případě, že k příslušné faktuře není přiložena odpovídající fotodokumentace (případně z takové dokumentace provedení účtovaných prací nebo dodávek nevyplývá) a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má pochybnosti o kvalitě či rozsahu takto účtovaných prací nebo dodávek, může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pozastavit úhradu faktury až do doby, než se strany dohodnou na tom, zda a v jakém rozsahu a kvalitě byly takto sporné práce nebo dodávky provedeny.</w:t>
      </w:r>
    </w:p>
    <w:p w14:paraId="050326C3" w14:textId="46BD9440" w:rsidR="00EE2C6B" w:rsidRPr="00B10521" w:rsidRDefault="007E4C79"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Zádržné, dohodnuté podle podmínek předešlého bodu smlouvy, může být po vzájemné dohodě smluvních stran nahrazeno bankovní zárukou ve stejné výši.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v termínu před provedením úhrady 90 % celkové ceny díla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originál záruční listiny ve výši zádržného, platné do termínu předání a převzetí díla, prodloužené do termínu odstranění vad a nedodělků z protokolu o předání a převzetí díla. Finanční ústav v záruční listině potvrdí, že uhradí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částku až do výše zádržného dohodnutého ve smlouvě, jestliže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nesplní své závazky spojené s dokončením díla a odstraněním vad a nedodělků z protokolu o předání a převzetí díla.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pozbývá nárok z bankovní záruky dnem podpisu protokolu o odstranění poslední vady nebo nedodělku.</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75F979D6"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lastRenderedPageBreak/>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w:t>
      </w:r>
      <w:proofErr w:type="gramStart"/>
      <w:r w:rsidR="006A7429" w:rsidRPr="007B223D">
        <w:rPr>
          <w:rFonts w:asciiTheme="minorHAnsi" w:hAnsiTheme="minorHAnsi" w:cstheme="minorHAnsi"/>
          <w:sz w:val="22"/>
          <w:szCs w:val="22"/>
        </w:rPr>
        <w:t xml:space="preserve">2.1. </w:t>
      </w:r>
      <w:r w:rsidR="00430AA5">
        <w:rPr>
          <w:rFonts w:asciiTheme="minorHAnsi" w:hAnsiTheme="minorHAnsi" w:cstheme="minorHAnsi"/>
          <w:sz w:val="22"/>
          <w:szCs w:val="22"/>
        </w:rPr>
        <w:t>s</w:t>
      </w:r>
      <w:r w:rsidR="006A7429" w:rsidRPr="007B223D">
        <w:rPr>
          <w:rFonts w:asciiTheme="minorHAnsi" w:hAnsiTheme="minorHAnsi" w:cstheme="minorHAnsi"/>
          <w:sz w:val="22"/>
          <w:szCs w:val="22"/>
        </w:rPr>
        <w:t>mlouvy</w:t>
      </w:r>
      <w:proofErr w:type="gramEnd"/>
      <w:r w:rsidR="006A7429" w:rsidRPr="007B223D">
        <w:rPr>
          <w:rFonts w:asciiTheme="minorHAnsi" w:hAnsiTheme="minorHAnsi" w:cstheme="minorHAnsi"/>
          <w:sz w:val="22"/>
          <w:szCs w:val="22"/>
        </w:rPr>
        <w:t xml:space="preserve">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430AA5">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0688D633"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Veřejné</w:t>
      </w:r>
      <w:r w:rsidR="000E102E" w:rsidRPr="007B223D">
        <w:rPr>
          <w:rFonts w:asciiTheme="minorHAnsi" w:hAnsiTheme="minorHAnsi" w:cstheme="minorHAnsi"/>
          <w:sz w:val="22"/>
          <w:szCs w:val="22"/>
        </w:rPr>
        <w:t xml:space="preserve"> zakázky.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souhlasí se vstupem kontrolních orgánů strukturálních fondů Evropské unie do svých objektů, ve kterých se</w:t>
      </w:r>
      <w:r w:rsidR="004932D7" w:rsidRPr="007B223D">
        <w:rPr>
          <w:rFonts w:asciiTheme="minorHAnsi" w:hAnsiTheme="minorHAnsi" w:cstheme="minorHAnsi"/>
          <w:sz w:val="22"/>
          <w:szCs w:val="22"/>
        </w:rPr>
        <w:t> </w:t>
      </w:r>
      <w:r w:rsidR="004A41DB" w:rsidRPr="007B223D">
        <w:rPr>
          <w:rFonts w:asciiTheme="minorHAnsi" w:hAnsiTheme="minorHAnsi" w:cstheme="minorHAnsi"/>
          <w:sz w:val="22"/>
          <w:szCs w:val="22"/>
        </w:rPr>
        <w:t xml:space="preserve">předmět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realizuje.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mlouvou a projektem (</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B16809" w:rsidRPr="007B223D">
        <w:rPr>
          <w:rFonts w:asciiTheme="minorHAnsi" w:hAnsiTheme="minorHAnsi" w:cstheme="minorHAnsi"/>
          <w:sz w:val="22"/>
          <w:szCs w:val="22"/>
        </w:rPr>
        <w:t xml:space="preserve">Veřejné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9E3AA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i za jejich nesoučinnost sám</w:t>
      </w:r>
      <w:r w:rsidR="000E102E" w:rsidRPr="007B223D">
        <w:rPr>
          <w:rFonts w:asciiTheme="minorHAnsi" w:hAnsiTheme="minorHAnsi" w:cstheme="minorHAnsi"/>
          <w:sz w:val="22"/>
          <w:szCs w:val="22"/>
        </w:rPr>
        <w:t xml:space="preserve">. </w:t>
      </w:r>
    </w:p>
    <w:p w14:paraId="29C840BD" w14:textId="5AF3408A"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F82837" w:rsidRPr="007B223D">
        <w:rPr>
          <w:rFonts w:asciiTheme="minorHAnsi" w:hAnsiTheme="minorHAnsi" w:cstheme="minorHAnsi"/>
          <w:sz w:val="22"/>
          <w:szCs w:val="22"/>
        </w:rPr>
        <w:br/>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4E848BF5"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5F1DFD12"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realizaci díla prostor větší, zajistí si jej na vlastní náklady.</w:t>
      </w:r>
    </w:p>
    <w:p w14:paraId="408A7375" w14:textId="0D5881FB" w:rsidR="000E102E" w:rsidRPr="00970774"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předá </w:t>
      </w:r>
      <w:r w:rsidR="00126AE4" w:rsidRPr="007B223D">
        <w:rPr>
          <w:rFonts w:asciiTheme="minorHAnsi" w:hAnsiTheme="minorHAnsi" w:cstheme="minorHAnsi"/>
          <w:sz w:val="22"/>
          <w:szCs w:val="22"/>
        </w:rPr>
        <w:t xml:space="preserve">dodavateli </w:t>
      </w:r>
      <w:r w:rsidR="000E102E" w:rsidRPr="007B223D">
        <w:rPr>
          <w:rFonts w:asciiTheme="minorHAnsi" w:hAnsiTheme="minorHAnsi" w:cstheme="minorHAnsi"/>
          <w:sz w:val="22"/>
          <w:szCs w:val="22"/>
        </w:rPr>
        <w:t>staveniště do 3 dnů po odeslání výzvy dle čl</w:t>
      </w:r>
      <w:r w:rsidR="00A80DD4" w:rsidRPr="007B223D">
        <w:rPr>
          <w:rFonts w:asciiTheme="minorHAnsi" w:hAnsiTheme="minorHAnsi" w:cstheme="minorHAnsi"/>
          <w:sz w:val="22"/>
          <w:szCs w:val="22"/>
        </w:rPr>
        <w:t>ánku II. odst.</w:t>
      </w:r>
      <w:r w:rsidR="000F090B" w:rsidRPr="007B223D">
        <w:rPr>
          <w:rFonts w:asciiTheme="minorHAnsi" w:hAnsiTheme="minorHAnsi" w:cstheme="minorHAnsi"/>
          <w:sz w:val="22"/>
          <w:szCs w:val="22"/>
        </w:rPr>
        <w:t xml:space="preserve"> 2.2 </w:t>
      </w:r>
      <w:r w:rsidR="003F1204">
        <w:rPr>
          <w:rFonts w:asciiTheme="minorHAnsi" w:hAnsiTheme="minorHAnsi" w:cstheme="minorHAnsi"/>
          <w:sz w:val="22"/>
          <w:szCs w:val="22"/>
        </w:rPr>
        <w:t>s</w:t>
      </w:r>
      <w:r w:rsidR="000E102E" w:rsidRPr="007B223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172764F0" w:rsidR="000E102E" w:rsidRPr="00970774"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Nejpozději při předání staveniště 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předána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pravomocná rozhodnutí orgánů státní správy. Bez výše uvedených dokladů není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staveniště převzít. Nejpozději při předání staveniště předá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též odsouhlasenou projektovou dokumentaci v jednom vyhotovení. V případě,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nesplní povinnost dle tohoto odstavce, lhůta pro zahájení provádění díla nezačne běžet.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je pak povinen zahájit provádění díla do 7 dní ode dne, kdy mu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předá pravomocná rozhodnutí veřejné správy</w:t>
      </w:r>
      <w:r w:rsidR="000E102E" w:rsidRPr="007B223D">
        <w:rPr>
          <w:rFonts w:asciiTheme="minorHAnsi" w:hAnsiTheme="minorHAnsi" w:cstheme="minorHAnsi"/>
          <w:sz w:val="22"/>
          <w:szCs w:val="22"/>
        </w:rPr>
        <w:t>.</w:t>
      </w:r>
    </w:p>
    <w:p w14:paraId="74354BFF" w14:textId="27764E1C"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zabezpečí na vlastní náklad staveniště a zajistí vjezd na staveniště, jeho provoz, údržbu, pořádek a čistotu po celou dobu výstavby, v souladu s</w:t>
      </w:r>
      <w:r w:rsidR="00231CB3" w:rsidRPr="007B223D">
        <w:rPr>
          <w:rFonts w:asciiTheme="minorHAnsi" w:hAnsiTheme="minorHAnsi" w:cstheme="minorHAnsi"/>
          <w:sz w:val="22"/>
          <w:szCs w:val="22"/>
        </w:rPr>
        <w:t xml:space="preserve"> § 14 vyhlášky</w:t>
      </w:r>
      <w:r w:rsidR="000E102E" w:rsidRPr="007B223D">
        <w:rPr>
          <w:rFonts w:asciiTheme="minorHAnsi" w:hAnsiTheme="minorHAnsi" w:cstheme="minorHAnsi"/>
          <w:sz w:val="22"/>
          <w:szCs w:val="22"/>
        </w:rPr>
        <w:t xml:space="preserve"> č. 268/2009 Sb., o technických požadavcích na </w:t>
      </w:r>
      <w:r w:rsidR="00146D4D" w:rsidRPr="007B223D">
        <w:rPr>
          <w:rFonts w:asciiTheme="minorHAnsi" w:hAnsiTheme="minorHAnsi" w:cstheme="minorHAnsi"/>
          <w:sz w:val="22"/>
          <w:szCs w:val="22"/>
        </w:rPr>
        <w:t>stavby</w:t>
      </w:r>
      <w:r w:rsidR="000E102E" w:rsidRPr="007B223D">
        <w:rPr>
          <w:rFonts w:asciiTheme="minorHAnsi" w:hAnsiTheme="minorHAnsi" w:cstheme="minorHAnsi"/>
          <w:sz w:val="22"/>
          <w:szCs w:val="22"/>
        </w:rPr>
        <w:t xml:space="preserve">, ve znění pozdějších předpisů. Zdroje energií pro realizaci díla si projedná </w:t>
      </w:r>
      <w:r w:rsidR="000E102E" w:rsidRPr="007B223D">
        <w:rPr>
          <w:rFonts w:asciiTheme="minorHAnsi" w:hAnsiTheme="minorHAnsi" w:cstheme="minorHAnsi"/>
          <w:sz w:val="22"/>
          <w:szCs w:val="22"/>
        </w:rPr>
        <w:lastRenderedPageBreak/>
        <w:t>samostatně s jejich správci, případně s orgány státní správy. Totéž učiní i v 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038797C8"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3F1204">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před zahájením provádění 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970774"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39819DC5" w:rsidR="00AA1921"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r w:rsidR="00970774">
        <w:rPr>
          <w:rFonts w:asciiTheme="minorHAnsi" w:hAnsiTheme="minorHAnsi" w:cstheme="minorHAnsi"/>
          <w:sz w:val="22"/>
          <w:szCs w:val="22"/>
        </w:rPr>
        <w:t xml:space="preserve"> </w:t>
      </w:r>
    </w:p>
    <w:p w14:paraId="3C8E54B3" w14:textId="27DDF2E1" w:rsidR="0053163F" w:rsidRDefault="004D0AE6" w:rsidP="0053163F">
      <w:pPr>
        <w:spacing w:before="120" w:after="120" w:line="360" w:lineRule="auto"/>
        <w:ind w:left="426"/>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p>
    <w:p w14:paraId="611A5794" w14:textId="13DE61DD" w:rsidR="0053163F" w:rsidRDefault="004D0AE6" w:rsidP="0053163F">
      <w:pPr>
        <w:spacing w:before="120" w:after="120" w:line="360" w:lineRule="auto"/>
        <w:ind w:left="426"/>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p>
    <w:p w14:paraId="56525421" w14:textId="010093A0" w:rsidR="0053163F" w:rsidRPr="007B223D" w:rsidRDefault="004D0AE6" w:rsidP="0053163F">
      <w:pPr>
        <w:spacing w:before="120" w:after="120" w:line="360" w:lineRule="auto"/>
        <w:ind w:left="426"/>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p>
    <w:p w14:paraId="76D88813" w14:textId="573491CD" w:rsidR="00747067" w:rsidRPr="007B223D"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6CEF6BF0" w14:textId="03D68F01" w:rsidR="00747067" w:rsidRPr="00970774"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3F1204">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4BDBC432" w14:textId="0DFAA4AE" w:rsidR="000406CC" w:rsidRPr="00970774" w:rsidRDefault="00970774" w:rsidP="00A71DB0">
      <w:pPr>
        <w:autoSpaceDE w:val="0"/>
        <w:autoSpaceDN w:val="0"/>
        <w:spacing w:before="120" w:after="120" w:line="360" w:lineRule="auto"/>
        <w:ind w:left="426" w:hanging="710"/>
        <w:rPr>
          <w:rFonts w:asciiTheme="minorHAnsi" w:hAnsiTheme="minorHAnsi" w:cstheme="minorHAnsi"/>
          <w:iCs/>
          <w:sz w:val="22"/>
          <w:szCs w:val="22"/>
        </w:rPr>
      </w:pPr>
      <w:r>
        <w:rPr>
          <w:rFonts w:asciiTheme="minorHAnsi" w:hAnsiTheme="minorHAnsi" w:cstheme="minorHAnsi"/>
          <w:iCs/>
          <w:sz w:val="22"/>
          <w:szCs w:val="22"/>
        </w:rPr>
        <w:t xml:space="preserve">      </w:t>
      </w:r>
      <w:r w:rsidR="00A71DB0">
        <w:rPr>
          <w:rFonts w:asciiTheme="minorHAnsi" w:hAnsiTheme="minorHAnsi" w:cstheme="minorHAnsi"/>
          <w:iCs/>
          <w:sz w:val="22"/>
          <w:szCs w:val="22"/>
        </w:rPr>
        <w:tab/>
      </w:r>
      <w:r w:rsidR="00747067" w:rsidRPr="007B223D">
        <w:rPr>
          <w:rFonts w:asciiTheme="minorHAnsi" w:hAnsiTheme="minorHAnsi" w:cstheme="minorHAnsi"/>
          <w:iCs/>
          <w:sz w:val="22"/>
          <w:szCs w:val="22"/>
        </w:rPr>
        <w:t xml:space="preserve">Ve věcech smluvních zastupuje </w:t>
      </w:r>
      <w:r w:rsidR="007B223D">
        <w:rPr>
          <w:rFonts w:asciiTheme="minorHAnsi" w:hAnsiTheme="minorHAnsi" w:cstheme="minorHAnsi"/>
          <w:iCs/>
          <w:sz w:val="22"/>
          <w:szCs w:val="22"/>
        </w:rPr>
        <w:t>objednatel</w:t>
      </w:r>
      <w:r w:rsidR="00747067" w:rsidRPr="007B223D">
        <w:rPr>
          <w:rFonts w:asciiTheme="minorHAnsi" w:hAnsiTheme="minorHAnsi" w:cstheme="minorHAnsi"/>
          <w:iCs/>
          <w:sz w:val="22"/>
          <w:szCs w:val="22"/>
        </w:rPr>
        <w:t>e</w:t>
      </w:r>
      <w:r>
        <w:rPr>
          <w:rFonts w:asciiTheme="minorHAnsi" w:hAnsiTheme="minorHAnsi" w:cstheme="minorHAnsi"/>
          <w:iCs/>
          <w:sz w:val="22"/>
          <w:szCs w:val="22"/>
        </w:rPr>
        <w:t xml:space="preserve">: </w:t>
      </w:r>
      <w:proofErr w:type="spellStart"/>
      <w:r w:rsidR="004D0AE6">
        <w:rPr>
          <w:rFonts w:asciiTheme="minorHAnsi" w:hAnsiTheme="minorHAnsi" w:cstheme="minorHAnsi"/>
          <w:iCs/>
          <w:sz w:val="22"/>
          <w:szCs w:val="22"/>
        </w:rPr>
        <w:t>xxxxxxxxxxxxxxx</w:t>
      </w:r>
      <w:proofErr w:type="spellEnd"/>
    </w:p>
    <w:p w14:paraId="67217177" w14:textId="21D05F01"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4EA32E85" w14:textId="0EF197FF" w:rsidR="00BB3E38" w:rsidRPr="00D26BFC" w:rsidRDefault="00975A16" w:rsidP="00A71DB0">
      <w:pPr>
        <w:autoSpaceDE w:val="0"/>
        <w:autoSpaceDN w:val="0"/>
        <w:spacing w:before="120" w:after="120" w:line="360" w:lineRule="auto"/>
        <w:ind w:left="426"/>
        <w:rPr>
          <w:rFonts w:asciiTheme="minorHAnsi" w:hAnsiTheme="minorHAnsi" w:cstheme="minorHAnsi"/>
          <w:iCs/>
          <w:sz w:val="22"/>
          <w:szCs w:val="22"/>
          <w:highlight w:val="black"/>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4D0AE6">
        <w:rPr>
          <w:rFonts w:asciiTheme="minorHAnsi" w:hAnsiTheme="minorHAnsi" w:cstheme="minorHAnsi"/>
          <w:iCs/>
          <w:sz w:val="22"/>
          <w:szCs w:val="22"/>
        </w:rPr>
        <w:t xml:space="preserve"> </w:t>
      </w:r>
      <w:proofErr w:type="spellStart"/>
      <w:r w:rsidR="004D0AE6">
        <w:rPr>
          <w:rFonts w:asciiTheme="minorHAnsi" w:hAnsiTheme="minorHAnsi" w:cstheme="minorHAnsi"/>
          <w:iCs/>
          <w:sz w:val="22"/>
          <w:szCs w:val="22"/>
        </w:rPr>
        <w:t>xxxxxxxxxxxxxxxxxx</w:t>
      </w:r>
      <w:proofErr w:type="spellEnd"/>
    </w:p>
    <w:p w14:paraId="653C8DAA" w14:textId="2F66D94E" w:rsidR="00BB3E38" w:rsidRPr="00470C4D" w:rsidRDefault="00BB3E38" w:rsidP="00A71DB0">
      <w:pPr>
        <w:autoSpaceDE w:val="0"/>
        <w:autoSpaceDN w:val="0"/>
        <w:spacing w:before="120" w:after="120" w:line="360" w:lineRule="auto"/>
        <w:ind w:left="426"/>
        <w:rPr>
          <w:rFonts w:asciiTheme="minorHAnsi" w:hAnsiTheme="minorHAnsi" w:cstheme="minorHAnsi"/>
          <w:iCs/>
          <w:sz w:val="22"/>
          <w:szCs w:val="22"/>
        </w:rPr>
      </w:pPr>
      <w:r w:rsidRPr="007B223D">
        <w:rPr>
          <w:rFonts w:asciiTheme="minorHAnsi" w:hAnsiTheme="minorHAnsi" w:cstheme="minorHAnsi"/>
          <w:iCs/>
          <w:sz w:val="22"/>
          <w:szCs w:val="22"/>
        </w:rPr>
        <w:t>Zástupce stavbyvedoucího</w:t>
      </w:r>
      <w:r w:rsidR="004D0AE6">
        <w:rPr>
          <w:rFonts w:asciiTheme="minorHAnsi" w:hAnsiTheme="minorHAnsi" w:cstheme="minorHAnsi"/>
          <w:iCs/>
          <w:sz w:val="22"/>
          <w:szCs w:val="22"/>
        </w:rPr>
        <w:t xml:space="preserve">:  </w:t>
      </w:r>
      <w:proofErr w:type="spellStart"/>
      <w:r w:rsidR="004D0AE6">
        <w:rPr>
          <w:rFonts w:asciiTheme="minorHAnsi" w:hAnsiTheme="minorHAnsi" w:cstheme="minorHAnsi"/>
          <w:iCs/>
          <w:sz w:val="22"/>
          <w:szCs w:val="22"/>
        </w:rPr>
        <w:t>xxxxxxxxxxxxxxxxxx</w:t>
      </w:r>
      <w:proofErr w:type="spellEnd"/>
    </w:p>
    <w:p w14:paraId="50EC5317" w14:textId="25BF0BC5" w:rsidR="004258DD" w:rsidRDefault="00D60B2E" w:rsidP="00A71DB0">
      <w:pPr>
        <w:autoSpaceDE w:val="0"/>
        <w:autoSpaceDN w:val="0"/>
        <w:spacing w:before="120" w:after="120" w:line="360" w:lineRule="auto"/>
        <w:ind w:left="426"/>
        <w:rPr>
          <w:rFonts w:asciiTheme="minorHAnsi" w:hAnsiTheme="minorHAnsi" w:cstheme="minorHAnsi"/>
          <w:sz w:val="22"/>
          <w:szCs w:val="22"/>
          <w:shd w:val="clear" w:color="auto" w:fill="FFFF00"/>
        </w:rPr>
      </w:pPr>
      <w:r w:rsidRPr="007B223D">
        <w:rPr>
          <w:rFonts w:asciiTheme="minorHAnsi" w:hAnsiTheme="minorHAnsi" w:cstheme="minorHAnsi"/>
          <w:sz w:val="22"/>
          <w:szCs w:val="22"/>
        </w:rPr>
        <w:t>Osoba poskytující služby v oboru tvorby a kontroly rozpočtů</w:t>
      </w:r>
      <w:r w:rsidR="00EE2C6B" w:rsidRPr="007B223D">
        <w:rPr>
          <w:rFonts w:asciiTheme="minorHAnsi" w:hAnsiTheme="minorHAnsi" w:cstheme="minorHAnsi"/>
          <w:sz w:val="22"/>
          <w:szCs w:val="22"/>
        </w:rPr>
        <w:t xml:space="preserve">: </w:t>
      </w:r>
      <w:proofErr w:type="spellStart"/>
      <w:r w:rsidR="004D0AE6">
        <w:rPr>
          <w:rFonts w:asciiTheme="minorHAnsi" w:hAnsiTheme="minorHAnsi" w:cstheme="minorHAnsi"/>
          <w:sz w:val="22"/>
          <w:szCs w:val="22"/>
        </w:rPr>
        <w:t>xxxxxxxxxxxxxxxxxxxxxx</w:t>
      </w:r>
      <w:proofErr w:type="spellEnd"/>
    </w:p>
    <w:p w14:paraId="1317B72F" w14:textId="1362325C" w:rsidR="00970774" w:rsidRPr="004B76DF" w:rsidRDefault="00970774" w:rsidP="004B76DF">
      <w:pPr>
        <w:autoSpaceDE w:val="0"/>
        <w:autoSpaceDN w:val="0"/>
        <w:spacing w:before="120" w:after="120" w:line="360" w:lineRule="auto"/>
        <w:ind w:left="426"/>
        <w:rPr>
          <w:rFonts w:asciiTheme="minorHAnsi" w:hAnsiTheme="minorHAnsi" w:cstheme="minorHAnsi"/>
          <w:sz w:val="22"/>
          <w:szCs w:val="22"/>
          <w:shd w:val="clear" w:color="auto" w:fill="FFFF00"/>
        </w:rPr>
      </w:pPr>
      <w:r w:rsidRPr="007B223D">
        <w:rPr>
          <w:rFonts w:asciiTheme="minorHAnsi" w:hAnsiTheme="minorHAnsi" w:cstheme="minorHAnsi"/>
          <w:sz w:val="22"/>
          <w:szCs w:val="22"/>
        </w:rPr>
        <w:tab/>
        <w:t xml:space="preserve">Ve věcech smluvních zastupuje </w:t>
      </w:r>
      <w:r w:rsidRPr="00470C4D">
        <w:rPr>
          <w:rFonts w:asciiTheme="minorHAnsi" w:hAnsiTheme="minorHAnsi" w:cstheme="minorHAnsi"/>
          <w:sz w:val="22"/>
          <w:szCs w:val="22"/>
        </w:rPr>
        <w:t>zhotovitele:</w:t>
      </w:r>
      <w:r w:rsidR="004B76DF" w:rsidRPr="00470C4D">
        <w:rPr>
          <w:rFonts w:asciiTheme="minorHAnsi" w:hAnsiTheme="minorHAnsi" w:cstheme="minorHAnsi"/>
          <w:sz w:val="22"/>
          <w:szCs w:val="22"/>
        </w:rPr>
        <w:t xml:space="preserve"> </w:t>
      </w:r>
      <w:proofErr w:type="spellStart"/>
      <w:r w:rsidR="004D0AE6">
        <w:rPr>
          <w:rFonts w:asciiTheme="minorHAnsi" w:hAnsiTheme="minorHAnsi" w:cstheme="minorHAnsi"/>
          <w:sz w:val="22"/>
          <w:szCs w:val="22"/>
        </w:rPr>
        <w:t>xxxxxxxxxxxxxxxxxx</w:t>
      </w:r>
      <w:proofErr w:type="spellEnd"/>
    </w:p>
    <w:p w14:paraId="7B418FBA" w14:textId="6BE5B320" w:rsidR="00741492" w:rsidRPr="00741492" w:rsidRDefault="00FB618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BB3E38"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BB3E38" w:rsidRPr="007B223D">
        <w:rPr>
          <w:rFonts w:asciiTheme="minorHAnsi" w:hAnsiTheme="minorHAnsi" w:cstheme="minorHAnsi"/>
          <w:sz w:val="22"/>
          <w:szCs w:val="22"/>
        </w:rPr>
        <w:t>e není třeba vyhotovovat dodatek ke Smlouvě a postačí pouze prokazatelná notifikace druhé smluvní straně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4618F4B2"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2626B2">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A3082" w:rsidRPr="00741492">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w:t>
      </w:r>
      <w:r w:rsidRPr="00741492">
        <w:rPr>
          <w:rFonts w:asciiTheme="minorHAnsi" w:hAnsiTheme="minorHAnsi" w:cstheme="minorHAnsi"/>
          <w:sz w:val="22"/>
          <w:szCs w:val="22"/>
        </w:rPr>
        <w:lastRenderedPageBreak/>
        <w:t xml:space="preserve">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46702F9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Žádný zápis ve stavebním deníku není způsobilý zvýšit cenu za dílo uvedenou v článku III. odst. </w:t>
      </w:r>
      <w:proofErr w:type="gramStart"/>
      <w:r w:rsidRPr="00741492">
        <w:rPr>
          <w:rFonts w:asciiTheme="minorHAnsi" w:hAnsiTheme="minorHAnsi" w:cstheme="minorHAnsi"/>
          <w:sz w:val="22"/>
          <w:szCs w:val="22"/>
        </w:rPr>
        <w:t>3.1. této</w:t>
      </w:r>
      <w:proofErr w:type="gramEnd"/>
      <w:r w:rsidRPr="00741492">
        <w:rPr>
          <w:rFonts w:asciiTheme="minorHAnsi" w:hAnsiTheme="minorHAnsi" w:cstheme="minorHAnsi"/>
          <w:sz w:val="22"/>
          <w:szCs w:val="22"/>
        </w:rPr>
        <w:t xml:space="preserve">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bez zbytečného odkladu po jejím určení.</w:t>
      </w:r>
    </w:p>
    <w:p w14:paraId="1CD47610"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V 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w:t>
      </w:r>
      <w:bookmarkStart w:id="5" w:name="_GoBack"/>
      <w:bookmarkEnd w:id="5"/>
      <w:r w:rsidR="007B223D" w:rsidRPr="00741492">
        <w:rPr>
          <w:rFonts w:asciiTheme="minorHAnsi" w:hAnsiTheme="minorHAnsi" w:cstheme="minorHAnsi"/>
          <w:sz w:val="22"/>
          <w:szCs w:val="22"/>
        </w:rPr>
        <w:t>bjednatel</w:t>
      </w:r>
      <w:r w:rsidRPr="00741492">
        <w:rPr>
          <w:rFonts w:asciiTheme="minorHAnsi" w:hAnsiTheme="minorHAnsi" w:cstheme="minorHAnsi"/>
          <w:sz w:val="22"/>
          <w:szCs w:val="22"/>
        </w:rPr>
        <w:t xml:space="preserve">em sděleno při předání staveniště a bude uvedeno v písemném protokolu o předání staveniště </w:t>
      </w:r>
      <w:r w:rsidRPr="00741492">
        <w:rPr>
          <w:rFonts w:asciiTheme="minorHAnsi" w:hAnsiTheme="minorHAnsi" w:cstheme="minorHAnsi"/>
          <w:sz w:val="22"/>
          <w:szCs w:val="22"/>
        </w:rPr>
        <w:br/>
        <w:t xml:space="preserve">a současně zapsáno ve stavebním deníku. </w:t>
      </w:r>
    </w:p>
    <w:p w14:paraId="47F1955F"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 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112DAEED" w:rsidR="005A636C" w:rsidRP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lastRenderedPageBreak/>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p>
    <w:p w14:paraId="22DC1FEC" w14:textId="5F75B1F8"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Nesplní-li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tuto povinnost,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odkrýt a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provést znovu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zkoušky příslušných částí díla podle obecně závazných právních předpisů nebo podle českých technických norem. </w:t>
      </w:r>
    </w:p>
    <w:p w14:paraId="0CCE2820" w14:textId="5BE60860" w:rsidR="00741492" w:rsidRDefault="005A636C" w:rsidP="00ED0AFA">
      <w:p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Nedostaví-li se oprávněný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současně učinil o této skutečnosti písemně záznam ve stavebním deníku, nemá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právo se dožadovat toho, aby byly na náklady dodavatele zakryté části díla odkryty a na náklady dodavatele 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3CF861CE"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 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595241">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w:t>
      </w:r>
      <w:r w:rsidRPr="007B223D">
        <w:rPr>
          <w:rFonts w:asciiTheme="minorHAnsi" w:hAnsiTheme="minorHAnsi" w:cstheme="minorHAnsi"/>
          <w:sz w:val="22"/>
          <w:szCs w:val="22"/>
        </w:rPr>
        <w:lastRenderedPageBreak/>
        <w:t xml:space="preserve">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3CAF8D77"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proofErr w:type="gramStart"/>
      <w:r w:rsidR="005A636C" w:rsidRPr="007B223D">
        <w:rPr>
          <w:rFonts w:asciiTheme="minorHAnsi" w:hAnsiTheme="minorHAnsi" w:cstheme="minorHAnsi"/>
          <w:sz w:val="22"/>
          <w:szCs w:val="22"/>
        </w:rPr>
        <w:t>nesplnil</w:t>
      </w:r>
      <w:proofErr w:type="gramEnd"/>
      <w:r w:rsidR="005A636C" w:rsidRPr="007B223D">
        <w:rPr>
          <w:rFonts w:asciiTheme="minorHAnsi" w:hAnsiTheme="minorHAnsi" w:cstheme="minorHAnsi"/>
          <w:sz w:val="22"/>
          <w:szCs w:val="22"/>
        </w:rPr>
        <w:t xml:space="preserve">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w:t>
      </w:r>
      <w:proofErr w:type="gramStart"/>
      <w:r w:rsidR="005A636C" w:rsidRPr="007B223D">
        <w:rPr>
          <w:rFonts w:asciiTheme="minorHAnsi" w:hAnsiTheme="minorHAnsi" w:cstheme="minorHAnsi"/>
          <w:sz w:val="22"/>
          <w:szCs w:val="22"/>
        </w:rPr>
        <w:t>nemá</w:t>
      </w:r>
      <w:proofErr w:type="gramEnd"/>
      <w:r w:rsidR="005A636C" w:rsidRPr="007B223D">
        <w:rPr>
          <w:rFonts w:asciiTheme="minorHAnsi" w:hAnsiTheme="minorHAnsi" w:cstheme="minorHAnsi"/>
          <w:sz w:val="22"/>
          <w:szCs w:val="22"/>
        </w:rPr>
        <w:t xml:space="preserve"> nárok úhradu nákladů spojených s přerušením díla. </w:t>
      </w:r>
    </w:p>
    <w:p w14:paraId="613DA8E6" w14:textId="3F040729"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w:t>
      </w:r>
      <w:proofErr w:type="gramStart"/>
      <w:r w:rsidR="005A636C" w:rsidRPr="007B223D">
        <w:rPr>
          <w:rFonts w:asciiTheme="minorHAnsi" w:hAnsiTheme="minorHAnsi" w:cstheme="minorHAnsi"/>
          <w:sz w:val="22"/>
          <w:szCs w:val="22"/>
        </w:rPr>
        <w:t>2.5. této</w:t>
      </w:r>
      <w:proofErr w:type="gramEnd"/>
      <w:r w:rsidR="005A636C" w:rsidRPr="007B223D">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Nesplnění této povinnosti má za následek povinnost uhradit smluvní pokutu dle článku II. odst. </w:t>
      </w:r>
      <w:proofErr w:type="gramStart"/>
      <w:r w:rsidR="005A636C" w:rsidRPr="007B223D">
        <w:rPr>
          <w:rFonts w:asciiTheme="minorHAnsi" w:hAnsiTheme="minorHAnsi" w:cstheme="minorHAnsi"/>
          <w:sz w:val="22"/>
          <w:szCs w:val="22"/>
        </w:rPr>
        <w:t xml:space="preserve">2.6.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proofErr w:type="gramEnd"/>
      <w:r w:rsidR="005A636C" w:rsidRPr="007B223D">
        <w:rPr>
          <w:rFonts w:asciiTheme="minorHAnsi" w:hAnsiTheme="minorHAnsi" w:cstheme="minorHAnsi"/>
          <w:sz w:val="22"/>
          <w:szCs w:val="22"/>
        </w:rPr>
        <w:t xml:space="preserve">.  </w:t>
      </w:r>
    </w:p>
    <w:p w14:paraId="7B6D40AF" w14:textId="08F0CF92"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B54170" w:rsidRPr="007B223D">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B54170" w:rsidRPr="007B223D">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2B53E749"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CA315E">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dodavatelem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1F7374C8"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CA315E">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A56FDF4" w:rsidR="005A636C" w:rsidRPr="00741492" w:rsidRDefault="005A636C" w:rsidP="007C3089">
      <w:pPr>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 e zhotovitelem</w:t>
      </w:r>
      <w:r w:rsidRPr="007B223D">
        <w:rPr>
          <w:rFonts w:asciiTheme="minorHAnsi" w:hAnsiTheme="minorHAnsi" w:cstheme="minorHAnsi"/>
          <w:sz w:val="22"/>
          <w:szCs w:val="22"/>
        </w:rPr>
        <w:t xml:space="preserve"> propojená.</w:t>
      </w:r>
    </w:p>
    <w:p w14:paraId="17A488E0" w14:textId="655095AD" w:rsidR="005A636C" w:rsidRPr="007B223D" w:rsidRDefault="005A636C" w:rsidP="009B6FAE">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2</w:t>
      </w:r>
      <w:r w:rsidR="0074149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je oprávněn kdykoliv během provádění díla přerušit jeho provádění nebo jeho provádění ukončit. V případě, že k přerušení provádění díla nedojde z důvodů na straně </w:t>
      </w:r>
      <w:r w:rsidR="00466F90" w:rsidRPr="007B223D">
        <w:rPr>
          <w:rFonts w:asciiTheme="minorHAnsi" w:hAnsiTheme="minorHAnsi" w:cstheme="minorHAnsi"/>
          <w:sz w:val="22"/>
          <w:szCs w:val="22"/>
        </w:rPr>
        <w:t>zhotovitele</w:t>
      </w:r>
      <w:r w:rsidRPr="007B223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oprávněn od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odstoupit.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je rovněž oprávněn kdykoliv snížit rozsah prováděného díla o konkrétní položky a části. </w:t>
      </w:r>
    </w:p>
    <w:p w14:paraId="5B5465BA" w14:textId="22236437"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3</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osoby uvedené </w:t>
      </w:r>
      <w:r w:rsidR="00466F90"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v seznamu vedoucích zaměstnanců </w:t>
      </w:r>
      <w:r w:rsidR="00466F90" w:rsidRPr="007B223D">
        <w:rPr>
          <w:rFonts w:asciiTheme="minorHAnsi" w:hAnsiTheme="minorHAnsi" w:cstheme="minorHAnsi"/>
          <w:sz w:val="22"/>
          <w:szCs w:val="22"/>
        </w:rPr>
        <w:t>zhotovitele</w:t>
      </w:r>
      <w:r w:rsidRPr="007B223D">
        <w:rPr>
          <w:rFonts w:asciiTheme="minorHAnsi" w:hAnsiTheme="minorHAnsi" w:cstheme="minorHAnsi"/>
          <w:sz w:val="22"/>
          <w:szCs w:val="22"/>
        </w:rPr>
        <w:t xml:space="preserve"> nebo osob v obdobném postavení, jež budou odpovídat za realizaci příslušných stavebních prací, předloženém v nabídce dodavatele na </w:t>
      </w:r>
      <w:r w:rsidR="009B6FAE">
        <w:rPr>
          <w:rFonts w:asciiTheme="minorHAnsi" w:hAnsiTheme="minorHAnsi" w:cstheme="minorHAnsi"/>
          <w:sz w:val="22"/>
          <w:szCs w:val="22"/>
        </w:rPr>
        <w:t>v</w:t>
      </w:r>
      <w:r w:rsidRPr="007B223D">
        <w:rPr>
          <w:rFonts w:asciiTheme="minorHAnsi" w:hAnsiTheme="minorHAnsi" w:cstheme="minorHAnsi"/>
          <w:sz w:val="22"/>
          <w:szCs w:val="22"/>
        </w:rPr>
        <w:t xml:space="preserve">eřejnou zakázku dle zadávací dokumentace </w:t>
      </w:r>
      <w:r w:rsidR="009B6FAE">
        <w:rPr>
          <w:rFonts w:asciiTheme="minorHAnsi" w:hAnsiTheme="minorHAnsi" w:cstheme="minorHAnsi"/>
          <w:sz w:val="22"/>
          <w:szCs w:val="22"/>
        </w:rPr>
        <w:t>v</w:t>
      </w:r>
      <w:r w:rsidRPr="007B223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4B636D" w:rsidRPr="007B223D">
        <w:rPr>
          <w:rFonts w:asciiTheme="minorHAnsi" w:hAnsiTheme="minorHAnsi" w:cstheme="minorHAnsi"/>
          <w:sz w:val="22"/>
          <w:szCs w:val="22"/>
        </w:rPr>
        <w:t>, a to pouze pokud tato osoba bude splňovat veškeré kvalifikační požadavky, které splňovala nahrazovaná osoba.</w:t>
      </w:r>
    </w:p>
    <w:p w14:paraId="6344B6BD" w14:textId="3C9BF00D" w:rsidR="00625AA5" w:rsidRPr="007B223D" w:rsidRDefault="005A636C" w:rsidP="007C3089">
      <w:p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24</w:t>
      </w:r>
      <w:r w:rsidR="00741492">
        <w:rPr>
          <w:rFonts w:asciiTheme="minorHAnsi" w:hAnsiTheme="minorHAnsi" w:cstheme="minorHAnsi"/>
          <w:sz w:val="22"/>
          <w:szCs w:val="22"/>
        </w:rPr>
        <w:tab/>
      </w:r>
      <w:r w:rsidRPr="007B223D">
        <w:rPr>
          <w:rFonts w:asciiTheme="minorHAnsi" w:hAnsiTheme="minorHAnsi" w:cstheme="minorHAnsi"/>
          <w:sz w:val="22"/>
          <w:szCs w:val="22"/>
        </w:rPr>
        <w:t>Při provádění díla bude vždy v době od 8:00 do 16:00 přítomen</w:t>
      </w:r>
      <w:r w:rsidR="004F6124" w:rsidRPr="007B223D">
        <w:rPr>
          <w:rFonts w:asciiTheme="minorHAnsi" w:hAnsiTheme="minorHAnsi" w:cstheme="minorHAnsi"/>
          <w:sz w:val="22"/>
          <w:szCs w:val="22"/>
        </w:rPr>
        <w:t xml:space="preserve"> hlavní stavbyvedoucí</w:t>
      </w:r>
      <w:r w:rsidRPr="007B223D">
        <w:rPr>
          <w:rFonts w:asciiTheme="minorHAnsi" w:hAnsiTheme="minorHAnsi" w:cstheme="minorHAnsi"/>
          <w:sz w:val="22"/>
          <w:szCs w:val="22"/>
        </w:rPr>
        <w:t xml:space="preserve"> </w:t>
      </w:r>
      <w:r w:rsidR="00B83EC4" w:rsidRPr="007B223D">
        <w:rPr>
          <w:rFonts w:asciiTheme="minorHAnsi" w:hAnsiTheme="minorHAnsi" w:cstheme="minorHAnsi"/>
          <w:sz w:val="22"/>
          <w:szCs w:val="22"/>
        </w:rPr>
        <w:t xml:space="preserve">nebo </w:t>
      </w:r>
      <w:r w:rsidRPr="007B223D">
        <w:rPr>
          <w:rFonts w:asciiTheme="minorHAnsi" w:hAnsiTheme="minorHAnsi" w:cstheme="minorHAnsi"/>
          <w:sz w:val="22"/>
          <w:szCs w:val="22"/>
        </w:rPr>
        <w:t>zástupce stavbyvedoucího v místě stavby.</w:t>
      </w:r>
    </w:p>
    <w:p w14:paraId="70099213"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IX.</w:t>
      </w:r>
    </w:p>
    <w:p w14:paraId="3A35DDDC" w14:textId="77777777" w:rsidR="000E102E" w:rsidRPr="007B223D" w:rsidRDefault="000E102E" w:rsidP="00741492">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Pojištění </w:t>
      </w:r>
      <w:r w:rsidR="00DD221F" w:rsidRPr="007B223D">
        <w:rPr>
          <w:rFonts w:asciiTheme="minorHAnsi" w:hAnsiTheme="minorHAnsi" w:cstheme="minorHAnsi"/>
          <w:b/>
          <w:bCs/>
          <w:sz w:val="22"/>
          <w:szCs w:val="22"/>
        </w:rPr>
        <w:t>dodavatele</w:t>
      </w:r>
    </w:p>
    <w:p w14:paraId="3F8D1D9C" w14:textId="77777777" w:rsidR="000E102E" w:rsidRPr="007B223D" w:rsidRDefault="000E102E">
      <w:pPr>
        <w:autoSpaceDE w:val="0"/>
        <w:rPr>
          <w:rFonts w:asciiTheme="minorHAnsi" w:hAnsiTheme="minorHAnsi" w:cstheme="minorHAnsi"/>
          <w:sz w:val="22"/>
          <w:szCs w:val="22"/>
        </w:rPr>
      </w:pPr>
    </w:p>
    <w:p w14:paraId="33B0843E" w14:textId="61F9574E"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způsobené dodavatelem třetím osobám v souvislosti s výkonem jeho činnosti, </w:t>
      </w:r>
      <w:r w:rsidR="008E380C" w:rsidRPr="007B223D">
        <w:rPr>
          <w:rFonts w:asciiTheme="minorHAnsi" w:hAnsiTheme="minorHAnsi" w:cstheme="minorHAnsi"/>
          <w:sz w:val="22"/>
          <w:szCs w:val="22"/>
        </w:rPr>
        <w:t>včetně možných škod způsobených pracovníky dodavatele,</w:t>
      </w:r>
      <w:r w:rsidR="008E380C" w:rsidRPr="007B223D">
        <w:rPr>
          <w:rFonts w:asciiTheme="minorHAnsi" w:hAnsiTheme="minorHAnsi" w:cstheme="minorHAnsi"/>
          <w:b/>
          <w:sz w:val="22"/>
          <w:szCs w:val="22"/>
        </w:rPr>
        <w:t xml:space="preserve"> minimálně ve výši celkové ceny díla </w:t>
      </w:r>
      <w:r w:rsidR="008E380C" w:rsidRPr="007B223D">
        <w:rPr>
          <w:rFonts w:asciiTheme="minorHAnsi" w:hAnsiTheme="minorHAnsi" w:cstheme="minorHAnsi"/>
          <w:sz w:val="22"/>
          <w:szCs w:val="22"/>
        </w:rPr>
        <w:t>bez DPH uvedené v článku III. odst. 3.1 Smlouvy,</w:t>
      </w:r>
      <w:r w:rsidR="008E380C" w:rsidRPr="007B223D">
        <w:rPr>
          <w:rFonts w:asciiTheme="minorHAnsi" w:hAnsiTheme="minorHAnsi" w:cstheme="minorHAnsi"/>
          <w:b/>
          <w:sz w:val="22"/>
          <w:szCs w:val="22"/>
        </w:rPr>
        <w:t xml:space="preserve"> se spoluúčastí nejvýše 5 %</w:t>
      </w:r>
      <w:r w:rsidR="008E380C" w:rsidRPr="007B223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A3082" w:rsidRPr="006B62C5">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E10357">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a v přiměřeném rozsahu i po </w:t>
      </w:r>
      <w:r w:rsidR="008E380C" w:rsidRPr="007B223D">
        <w:rPr>
          <w:rFonts w:asciiTheme="minorHAnsi" w:hAnsiTheme="minorHAnsi" w:cstheme="minorHAnsi"/>
          <w:sz w:val="22"/>
          <w:szCs w:val="22"/>
        </w:rPr>
        <w:lastRenderedPageBreak/>
        <w:t>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E9677BF" w14:textId="70BBD54F" w:rsidR="00FD56FB" w:rsidRPr="007B223D"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022F446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E10357">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491A594C"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CB6F76" w:rsidRPr="007B223D">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w:t>
      </w:r>
      <w:r w:rsidR="000E102E" w:rsidRPr="007B223D">
        <w:rPr>
          <w:rFonts w:asciiTheme="minorHAnsi" w:hAnsiTheme="minorHAnsi" w:cstheme="minorHAnsi"/>
          <w:sz w:val="22"/>
          <w:szCs w:val="22"/>
        </w:rPr>
        <w:lastRenderedPageBreak/>
        <w:t xml:space="preserve">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Pr="00443D30"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Délka záruční doby za jakost díla je sjednána na dobu 60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16D2FB90"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proofErr w:type="gramStart"/>
      <w:r w:rsidR="00C420FB" w:rsidRPr="007B223D">
        <w:rPr>
          <w:rFonts w:asciiTheme="minorHAnsi" w:hAnsiTheme="minorHAnsi" w:cstheme="minorHAnsi"/>
          <w:sz w:val="22"/>
          <w:szCs w:val="22"/>
        </w:rPr>
        <w:t>1.</w:t>
      </w:r>
      <w:r w:rsidR="00274C71" w:rsidRPr="007B223D">
        <w:rPr>
          <w:rFonts w:asciiTheme="minorHAnsi" w:hAnsiTheme="minorHAnsi" w:cstheme="minorHAnsi"/>
          <w:sz w:val="22"/>
          <w:szCs w:val="22"/>
        </w:rPr>
        <w:t>5.</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proofErr w:type="gramEnd"/>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běžných vad a nedodělků díla 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od doručení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w:t>
      </w:r>
      <w:r w:rsidR="00466F90" w:rsidRPr="007B223D">
        <w:rPr>
          <w:rFonts w:asciiTheme="minorHAnsi" w:hAnsiTheme="minorHAnsi" w:cstheme="minorHAnsi"/>
          <w:sz w:val="22"/>
          <w:szCs w:val="22"/>
        </w:rPr>
        <w:t>zhotoviteli</w:t>
      </w:r>
      <w:r w:rsidR="00F63E39" w:rsidRPr="007B223D">
        <w:rPr>
          <w:rFonts w:asciiTheme="minorHAnsi" w:hAnsiTheme="minorHAnsi" w:cstheme="minorHAnsi"/>
          <w:sz w:val="22"/>
          <w:szCs w:val="22"/>
        </w:rPr>
        <w:t xml:space="preserve"> a odstranit je nejpozději do </w:t>
      </w:r>
      <w:r w:rsidR="001C59D9" w:rsidRPr="007B223D">
        <w:rPr>
          <w:rFonts w:asciiTheme="minorHAnsi" w:hAnsiTheme="minorHAnsi" w:cstheme="minorHAnsi"/>
          <w:sz w:val="22"/>
          <w:szCs w:val="22"/>
        </w:rPr>
        <w:t>10</w:t>
      </w:r>
      <w:r w:rsidR="00F63E39" w:rsidRPr="007B223D">
        <w:rPr>
          <w:rFonts w:asciiTheme="minorHAnsi" w:hAnsiTheme="minorHAnsi" w:cstheme="minorHAnsi"/>
          <w:sz w:val="22"/>
          <w:szCs w:val="22"/>
        </w:rPr>
        <w:t xml:space="preserve"> dnů ode dne doručení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w:t>
      </w:r>
      <w:r w:rsidR="00466F90" w:rsidRPr="007B223D">
        <w:rPr>
          <w:rFonts w:asciiTheme="minorHAnsi" w:hAnsiTheme="minorHAnsi" w:cstheme="minorHAnsi"/>
          <w:sz w:val="22"/>
          <w:szCs w:val="22"/>
        </w:rPr>
        <w:t>zhotoviteli</w:t>
      </w:r>
      <w:r w:rsidR="00F63E39" w:rsidRPr="007B223D">
        <w:rPr>
          <w:rFonts w:asciiTheme="minorHAnsi" w:hAnsiTheme="minorHAnsi" w:cstheme="minorHAnsi"/>
          <w:sz w:val="22"/>
          <w:szCs w:val="22"/>
        </w:rPr>
        <w:t>. V</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 xml:space="preserve">případě, že se jedná o vadu, která brání užívání díla (havárie), zavazuje se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nastoupit k jejímu odstranění nejpozději do </w:t>
      </w:r>
      <w:r w:rsidR="001C59D9" w:rsidRPr="007B223D">
        <w:rPr>
          <w:rFonts w:asciiTheme="minorHAnsi" w:hAnsiTheme="minorHAnsi" w:cstheme="minorHAnsi"/>
          <w:sz w:val="22"/>
          <w:szCs w:val="22"/>
        </w:rPr>
        <w:t>24</w:t>
      </w:r>
      <w:r w:rsidR="00F63E39" w:rsidRPr="007B223D">
        <w:rPr>
          <w:rFonts w:asciiTheme="minorHAnsi" w:hAnsiTheme="minorHAnsi" w:cstheme="minorHAnsi"/>
          <w:sz w:val="22"/>
          <w:szCs w:val="22"/>
        </w:rPr>
        <w:t xml:space="preserve"> hodin ode dne jejího ohlášení, do </w:t>
      </w:r>
      <w:r w:rsidR="001C59D9" w:rsidRPr="007B223D">
        <w:rPr>
          <w:rFonts w:asciiTheme="minorHAnsi" w:hAnsiTheme="minorHAnsi" w:cstheme="minorHAnsi"/>
          <w:sz w:val="22"/>
          <w:szCs w:val="22"/>
        </w:rPr>
        <w:t>48</w:t>
      </w:r>
      <w:r w:rsidR="00F63E39" w:rsidRPr="007B223D">
        <w:rPr>
          <w:rFonts w:asciiTheme="minorHAnsi" w:hAnsiTheme="minorHAnsi" w:cstheme="minorHAnsi"/>
          <w:sz w:val="22"/>
          <w:szCs w:val="22"/>
        </w:rPr>
        <w:t xml:space="preserve"> hodin provést alespoň taková opatření, aby dílo bylo možné, byť s </w:t>
      </w:r>
      <w:r w:rsidR="00F63E39" w:rsidRPr="007B223D">
        <w:rPr>
          <w:rFonts w:asciiTheme="minorHAnsi" w:hAnsiTheme="minorHAnsi" w:cstheme="minorHAnsi"/>
          <w:sz w:val="22"/>
          <w:szCs w:val="22"/>
        </w:rPr>
        <w:lastRenderedPageBreak/>
        <w:t xml:space="preserve">dočasným přiměřeným omezením, opětovně užívat a vadu se zavazuje odstranit nejpozději do 20 dnů ode dne doručení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w:t>
      </w:r>
      <w:r w:rsidR="00466F90" w:rsidRPr="007B223D">
        <w:rPr>
          <w:rFonts w:asciiTheme="minorHAnsi" w:hAnsiTheme="minorHAnsi" w:cstheme="minorHAnsi"/>
          <w:sz w:val="22"/>
          <w:szCs w:val="22"/>
        </w:rPr>
        <w:t>zhotoviteli</w:t>
      </w:r>
      <w:r w:rsidR="00F63E3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7B223D">
        <w:rPr>
          <w:rFonts w:asciiTheme="minorHAnsi" w:hAnsiTheme="minorHAnsi" w:cstheme="minorHAnsi"/>
          <w:sz w:val="22"/>
          <w:szCs w:val="22"/>
        </w:rPr>
        <w:t>zhotovitel</w:t>
      </w:r>
      <w:r w:rsidR="00F63E39" w:rsidRPr="007B223D">
        <w:rPr>
          <w:rFonts w:asciiTheme="minorHAnsi" w:hAnsiTheme="minorHAnsi" w:cstheme="minorHAnsi"/>
          <w:sz w:val="22"/>
          <w:szCs w:val="22"/>
        </w:rPr>
        <w:t xml:space="preserve">. Zároveň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nejpozději 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3FE38363"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w:t>
      </w:r>
      <w:proofErr w:type="gramStart"/>
      <w:r w:rsidR="00F63E39" w:rsidRPr="007B223D">
        <w:rPr>
          <w:rFonts w:asciiTheme="minorHAnsi" w:hAnsiTheme="minorHAnsi" w:cstheme="minorHAnsi"/>
          <w:sz w:val="22"/>
          <w:szCs w:val="22"/>
        </w:rPr>
        <w:t xml:space="preserve">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w:t>
      </w:r>
      <w:proofErr w:type="gramEnd"/>
      <w:r w:rsidR="00F63E39" w:rsidRPr="007B223D">
        <w:rPr>
          <w:rFonts w:asciiTheme="minorHAnsi" w:hAnsiTheme="minorHAnsi" w:cstheme="minorHAnsi"/>
          <w:sz w:val="22"/>
          <w:szCs w:val="22"/>
        </w:rPr>
        <w:t>,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22692B0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6B3EA6">
        <w:rPr>
          <w:rFonts w:asciiTheme="minorHAnsi" w:hAnsiTheme="minorHAnsi" w:cstheme="minorHAnsi"/>
          <w:sz w:val="22"/>
          <w:szCs w:val="22"/>
        </w:rPr>
        <w:t>s</w:t>
      </w:r>
      <w:r w:rsidR="007B223D">
        <w:rPr>
          <w:rFonts w:asciiTheme="minorHAnsi" w:hAnsiTheme="minorHAnsi" w:cstheme="minorHAnsi"/>
          <w:sz w:val="22"/>
          <w:szCs w:val="22"/>
        </w:rPr>
        <w:t>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050DC118"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 xml:space="preserve">vou smluvní povinnost dle této </w:t>
      </w:r>
      <w:r w:rsidR="006B3EA6">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 xml:space="preserve">mlouvy i v případě, že k porušení smluvních povinností </w:t>
      </w:r>
      <w:r w:rsidR="004A3AC5">
        <w:rPr>
          <w:rFonts w:asciiTheme="minorHAnsi" w:hAnsiTheme="minorHAnsi" w:cstheme="minorHAnsi"/>
          <w:sz w:val="22"/>
          <w:szCs w:val="22"/>
        </w:rPr>
        <w:t>zhotovitele</w:t>
      </w:r>
      <w:r w:rsidR="003F5870" w:rsidRPr="007B223D">
        <w:rPr>
          <w:rFonts w:asciiTheme="minorHAnsi" w:hAnsiTheme="minorHAnsi" w:cstheme="minorHAnsi"/>
          <w:sz w:val="22"/>
          <w:szCs w:val="22"/>
        </w:rPr>
        <w:t xml:space="preserve"> ještě nedošlo, ovšem z činnosti </w:t>
      </w:r>
      <w:r w:rsidR="006B3EA6">
        <w:rPr>
          <w:rFonts w:asciiTheme="minorHAnsi" w:hAnsiTheme="minorHAnsi" w:cstheme="minorHAnsi"/>
          <w:sz w:val="22"/>
          <w:szCs w:val="22"/>
        </w:rPr>
        <w:t>zhotovitele</w:t>
      </w:r>
      <w:r w:rsidR="003F5870" w:rsidRPr="007B223D">
        <w:rPr>
          <w:rFonts w:asciiTheme="minorHAnsi" w:hAnsiTheme="minorHAnsi" w:cstheme="minorHAnsi"/>
          <w:sz w:val="22"/>
          <w:szCs w:val="22"/>
        </w:rPr>
        <w:t xml:space="preserve"> je zjevné,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0C47D213"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 rozporu s</w:t>
      </w:r>
      <w:r w:rsidR="000233C3" w:rsidRPr="007B223D">
        <w:rPr>
          <w:rFonts w:asciiTheme="minorHAnsi" w:hAnsiTheme="minorHAnsi" w:cstheme="minorHAnsi"/>
          <w:sz w:val="22"/>
          <w:szCs w:val="22"/>
        </w:rPr>
        <w:t xml:space="preserve"> článkem </w:t>
      </w:r>
      <w:r w:rsidR="00E35367" w:rsidRPr="007B223D">
        <w:rPr>
          <w:rFonts w:asciiTheme="minorHAnsi" w:hAnsiTheme="minorHAnsi" w:cstheme="minorHAnsi"/>
          <w:sz w:val="22"/>
          <w:szCs w:val="22"/>
        </w:rPr>
        <w:br/>
      </w:r>
      <w:r w:rsidR="000233C3" w:rsidRPr="007B223D">
        <w:rPr>
          <w:rFonts w:asciiTheme="minorHAnsi" w:hAnsiTheme="minorHAnsi" w:cstheme="minorHAnsi"/>
          <w:sz w:val="22"/>
          <w:szCs w:val="22"/>
        </w:rPr>
        <w:t>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 xml:space="preserve">článkem IV. odst. </w:t>
      </w:r>
      <w:proofErr w:type="gramStart"/>
      <w:r w:rsidR="00F4215D" w:rsidRPr="007B223D">
        <w:rPr>
          <w:rFonts w:asciiTheme="minorHAnsi" w:hAnsiTheme="minorHAnsi" w:cstheme="minorHAnsi"/>
          <w:sz w:val="22"/>
          <w:szCs w:val="22"/>
        </w:rPr>
        <w:t>4.</w:t>
      </w:r>
      <w:r w:rsidR="00B83EC4" w:rsidRPr="007B223D">
        <w:rPr>
          <w:rFonts w:asciiTheme="minorHAnsi" w:hAnsiTheme="minorHAnsi" w:cstheme="minorHAnsi"/>
          <w:sz w:val="22"/>
          <w:szCs w:val="22"/>
        </w:rPr>
        <w:t>11</w:t>
      </w:r>
      <w:r w:rsidR="001C59D9" w:rsidRPr="007B223D">
        <w:rPr>
          <w:rFonts w:asciiTheme="minorHAnsi" w:hAnsiTheme="minorHAnsi" w:cstheme="minorHAnsi"/>
          <w:sz w:val="22"/>
          <w:szCs w:val="22"/>
        </w:rPr>
        <w:t>.</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roofErr w:type="gramEnd"/>
      <w:r w:rsidR="00016B3D" w:rsidRPr="007B223D">
        <w:rPr>
          <w:rFonts w:asciiTheme="minorHAnsi" w:hAnsiTheme="minorHAnsi" w:cstheme="minorHAnsi"/>
          <w:sz w:val="22"/>
          <w:szCs w:val="22"/>
        </w:rPr>
        <w:t>.</w:t>
      </w:r>
    </w:p>
    <w:p w14:paraId="060067E6" w14:textId="7F901E5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12.4</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Odstoupení od </w:t>
      </w:r>
      <w:r w:rsidR="006B3EA6">
        <w:rPr>
          <w:rFonts w:asciiTheme="minorHAnsi" w:hAnsiTheme="minorHAnsi" w:cstheme="minorHAnsi"/>
          <w:sz w:val="22"/>
          <w:szCs w:val="22"/>
        </w:rPr>
        <w:t>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odst</w:t>
      </w:r>
      <w:r w:rsidR="006B3EA6">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Smlouvy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před uplynutím lhůty dodatečného plnění, kterou stanovila, tzn. ihned poté, co prohlášení povinné strany obdrží.</w:t>
      </w:r>
    </w:p>
    <w:p w14:paraId="14A4DAB6" w14:textId="3CE800FB"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Odstoupením od 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1137E9A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nezávisle na jeho vůli.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má pak pouze nárok na úhradu ceny do té doby dokončených částí díla a dále na náhradu nákladů účelně do té doby vynaložených na pořízení rozpracovaných částí díla.</w:t>
      </w:r>
      <w:bookmarkStart w:id="6"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6"/>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ukončit dohodou smluvních stran nebo písemnou výpovědí ze strany </w:t>
      </w:r>
      <w:r w:rsidR="007B223D">
        <w:rPr>
          <w:rFonts w:asciiTheme="minorHAnsi" w:hAnsiTheme="minorHAnsi" w:cstheme="minorHAnsi"/>
          <w:sz w:val="22"/>
          <w:szCs w:val="22"/>
        </w:rPr>
        <w:t>objednatel</w:t>
      </w:r>
      <w:r w:rsidR="00235A0B" w:rsidRPr="007B223D">
        <w:rPr>
          <w:rFonts w:asciiTheme="minorHAnsi" w:hAnsiTheme="minorHAnsi" w:cstheme="minorHAnsi"/>
          <w:sz w:val="22"/>
          <w:szCs w:val="22"/>
        </w:rPr>
        <w:t xml:space="preserve">e, a to i bez uvedení důvodu. Výpovědní lhůta činí v takovém případě 15 dnů ode dne doručení </w:t>
      </w:r>
      <w:r w:rsidR="00235A0B" w:rsidRPr="007B223D">
        <w:rPr>
          <w:rFonts w:asciiTheme="minorHAnsi" w:hAnsiTheme="minorHAnsi" w:cstheme="minorHAnsi"/>
          <w:sz w:val="22"/>
          <w:szCs w:val="22"/>
        </w:rPr>
        <w:lastRenderedPageBreak/>
        <w:t xml:space="preserve">výpovědi </w:t>
      </w:r>
      <w:r w:rsidR="00DD681C" w:rsidRPr="007B223D">
        <w:rPr>
          <w:rFonts w:asciiTheme="minorHAnsi" w:hAnsiTheme="minorHAnsi" w:cstheme="minorHAnsi"/>
          <w:sz w:val="22"/>
          <w:szCs w:val="22"/>
        </w:rPr>
        <w:t>smluvní straně</w:t>
      </w:r>
      <w:r w:rsidR="00235A0B" w:rsidRPr="007B223D">
        <w:rPr>
          <w:rFonts w:asciiTheme="minorHAnsi" w:hAnsiTheme="minorHAnsi" w:cstheme="minorHAnsi"/>
          <w:sz w:val="22"/>
          <w:szCs w:val="22"/>
        </w:rPr>
        <w:t>.</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C806B94" w14:textId="1BE0989B"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porušil či porušuje prohlášení uvedená v článku 1.1 až 1.</w:t>
      </w:r>
      <w:r w:rsidR="006B3EA6">
        <w:rPr>
          <w:rFonts w:asciiTheme="minorHAnsi" w:hAnsiTheme="minorHAnsi" w:cstheme="minorHAnsi"/>
          <w:sz w:val="22"/>
          <w:szCs w:val="22"/>
        </w:rPr>
        <w:t>4</w:t>
      </w:r>
      <w:r w:rsidR="00274C71" w:rsidRPr="007B223D">
        <w:rPr>
          <w:rFonts w:asciiTheme="minorHAnsi" w:hAnsiTheme="minorHAnsi" w:cstheme="minorHAnsi"/>
          <w:sz w:val="22"/>
          <w:szCs w:val="22"/>
        </w:rPr>
        <w:t xml:space="preserve">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2C493374"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w:t>
      </w:r>
      <w:proofErr w:type="gramStart"/>
      <w:r w:rsidR="00F63E39" w:rsidRPr="007B223D">
        <w:rPr>
          <w:rFonts w:asciiTheme="minorHAnsi" w:hAnsiTheme="minorHAnsi" w:cstheme="minorHAnsi"/>
          <w:sz w:val="22"/>
          <w:szCs w:val="22"/>
        </w:rPr>
        <w:t xml:space="preserve">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mlouvy</w:t>
      </w:r>
      <w:proofErr w:type="gramEnd"/>
      <w:r w:rsidR="00F63E39" w:rsidRPr="007B223D">
        <w:rPr>
          <w:rFonts w:asciiTheme="minorHAnsi" w:hAnsiTheme="minorHAnsi" w:cstheme="minorHAnsi"/>
          <w:sz w:val="22"/>
          <w:szCs w:val="22"/>
        </w:rPr>
        <w:t xml:space="preserve">.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77777777"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Smluvní pokuta za včasné nevyklizení staveniště je 0,05 % z ceny díla bez DPH za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každý i započatý den prodlení </w:t>
      </w:r>
      <w:r w:rsidR="00DD221F" w:rsidRPr="007B223D">
        <w:rPr>
          <w:rFonts w:asciiTheme="minorHAnsi" w:hAnsiTheme="minorHAnsi" w:cstheme="minorHAnsi"/>
          <w:sz w:val="22"/>
          <w:szCs w:val="22"/>
        </w:rPr>
        <w:t>dodavatele</w:t>
      </w:r>
      <w:r w:rsidR="003D1860" w:rsidRPr="007B223D">
        <w:rPr>
          <w:rFonts w:asciiTheme="minorHAnsi" w:hAnsiTheme="minorHAnsi" w:cstheme="minorHAnsi"/>
          <w:sz w:val="22"/>
          <w:szCs w:val="22"/>
        </w:rPr>
        <w:t>, nejvýše však 50</w:t>
      </w:r>
      <w:r w:rsidR="003F5870" w:rsidRPr="007B223D">
        <w:rPr>
          <w:rFonts w:asciiTheme="minorHAnsi" w:hAnsiTheme="minorHAnsi" w:cstheme="minorHAnsi"/>
          <w:sz w:val="22"/>
          <w:szCs w:val="22"/>
        </w:rPr>
        <w:t>.</w:t>
      </w:r>
      <w:r w:rsidR="003D1860" w:rsidRPr="007B223D">
        <w:rPr>
          <w:rFonts w:asciiTheme="minorHAnsi" w:hAnsiTheme="minorHAnsi" w:cstheme="minorHAnsi"/>
          <w:sz w:val="22"/>
          <w:szCs w:val="22"/>
        </w:rPr>
        <w:t>000</w:t>
      </w:r>
      <w:r w:rsidR="003F5870" w:rsidRPr="007B223D">
        <w:rPr>
          <w:rFonts w:asciiTheme="minorHAnsi" w:hAnsiTheme="minorHAnsi" w:cstheme="minorHAnsi"/>
          <w:sz w:val="22"/>
          <w:szCs w:val="22"/>
        </w:rPr>
        <w:t>,00</w:t>
      </w:r>
      <w:r w:rsidR="003D1860" w:rsidRPr="007B223D">
        <w:rPr>
          <w:rFonts w:asciiTheme="minorHAnsi" w:hAnsiTheme="minorHAnsi" w:cstheme="minorHAnsi"/>
          <w:sz w:val="22"/>
          <w:szCs w:val="22"/>
        </w:rPr>
        <w:t xml:space="preserve"> Kč za den.</w:t>
      </w:r>
    </w:p>
    <w:p w14:paraId="06239E23" w14:textId="77777777"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13.3</w:t>
      </w:r>
      <w:r>
        <w:rPr>
          <w:rFonts w:asciiTheme="minorHAnsi" w:hAnsiTheme="minorHAnsi" w:cstheme="minorHAnsi"/>
        </w:rPr>
        <w:tab/>
      </w:r>
      <w:r w:rsidR="00205097" w:rsidRPr="007B223D">
        <w:rPr>
          <w:rFonts w:asciiTheme="minorHAnsi" w:hAnsiTheme="minorHAnsi" w:cstheme="minorHAnsi"/>
          <w:sz w:val="22"/>
          <w:szCs w:val="22"/>
        </w:rPr>
        <w:t xml:space="preserve">Smluvní pokuta za nedodržení povinnosti provést v souvislosti s realizací díla změnu poddodavatele oproti obsahu nabídky podané dodavatelem v zadávacím řízení veřejné zakázky pouze s předchozím písemným souhlasem </w:t>
      </w:r>
      <w:r w:rsidR="007B223D">
        <w:rPr>
          <w:rFonts w:asciiTheme="minorHAnsi" w:hAnsiTheme="minorHAnsi" w:cstheme="minorHAnsi"/>
          <w:sz w:val="22"/>
          <w:szCs w:val="22"/>
        </w:rPr>
        <w:t>objednatel</w:t>
      </w:r>
      <w:r w:rsidR="00205097" w:rsidRPr="007B223D">
        <w:rPr>
          <w:rFonts w:asciiTheme="minorHAnsi" w:hAnsiTheme="minorHAnsi" w:cstheme="minorHAnsi"/>
          <w:sz w:val="22"/>
          <w:szCs w:val="22"/>
        </w:rPr>
        <w:t>e je stanovena ve výši 50.000,00 Kč za každý případ takového porušení.</w:t>
      </w:r>
    </w:p>
    <w:p w14:paraId="5F20F4EB" w14:textId="617D3F73"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13.4</w:t>
      </w:r>
      <w:r>
        <w:rPr>
          <w:rFonts w:asciiTheme="minorHAnsi" w:hAnsiTheme="minorHAnsi" w:cstheme="minorHAnsi"/>
        </w:rPr>
        <w:tab/>
      </w:r>
      <w:r w:rsidR="00205097" w:rsidRPr="007B223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Pr>
          <w:rFonts w:asciiTheme="minorHAnsi" w:hAnsiTheme="minorHAnsi" w:cstheme="minorHAnsi"/>
          <w:sz w:val="22"/>
          <w:szCs w:val="22"/>
        </w:rPr>
        <w:t>.</w:t>
      </w:r>
    </w:p>
    <w:p w14:paraId="5B546D7C" w14:textId="0C34C58A"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13.5</w:t>
      </w:r>
      <w:r>
        <w:rPr>
          <w:rFonts w:asciiTheme="minorHAnsi" w:hAnsiTheme="minorHAnsi" w:cstheme="minorHAnsi"/>
        </w:rPr>
        <w:tab/>
      </w:r>
      <w:r w:rsidR="00205097" w:rsidRPr="007B223D">
        <w:rPr>
          <w:rFonts w:asciiTheme="minorHAnsi" w:hAnsiTheme="minorHAnsi" w:cstheme="minorHAnsi"/>
          <w:sz w:val="22"/>
          <w:szCs w:val="22"/>
        </w:rPr>
        <w:t>Smluvní pokuta za nedodržení povinnosti zajištění přítomnosti hlavního stavbyvedoucí nebo zástupce stavbyvedoucího na staveništi při vždy 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674BC952"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6B3EA6">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povinen uhradit dodavateli zákonný úrok z prodlení stanovený nařízením vlády č. 351/2013 Sb</w:t>
      </w:r>
      <w:r w:rsidR="000E102E" w:rsidRPr="007B223D">
        <w:rPr>
          <w:rFonts w:asciiTheme="minorHAnsi" w:hAnsiTheme="minorHAnsi" w:cstheme="minorHAnsi"/>
          <w:sz w:val="22"/>
          <w:szCs w:val="22"/>
        </w:rPr>
        <w:t xml:space="preserve">. </w:t>
      </w:r>
    </w:p>
    <w:p w14:paraId="09CD8D97" w14:textId="23DDBC03"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Je-li úhrada faktury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em vázána na obdržení finančních prostředků z dotace udělené</w:t>
      </w:r>
      <w:r w:rsidR="001E784D" w:rsidRPr="007B223D">
        <w:rPr>
          <w:rFonts w:asciiTheme="minorHAnsi" w:hAnsiTheme="minorHAnsi" w:cstheme="minorHAnsi"/>
          <w:sz w:val="22"/>
          <w:szCs w:val="22"/>
        </w:rPr>
        <w:t xml:space="preserve"> zejména</w:t>
      </w:r>
      <w:r w:rsidR="000E102E" w:rsidRPr="007B223D">
        <w:rPr>
          <w:rFonts w:asciiTheme="minorHAnsi" w:hAnsiTheme="minorHAnsi" w:cstheme="minorHAnsi"/>
          <w:sz w:val="22"/>
          <w:szCs w:val="22"/>
        </w:rPr>
        <w:t xml:space="preserve"> z rozpočtu Středočeského kraje, stá</w:t>
      </w:r>
      <w:r w:rsidR="00F63E39" w:rsidRPr="007B223D">
        <w:rPr>
          <w:rFonts w:asciiTheme="minorHAnsi" w:hAnsiTheme="minorHAnsi" w:cstheme="minorHAnsi"/>
          <w:sz w:val="22"/>
          <w:szCs w:val="22"/>
        </w:rPr>
        <w:t>tního rozpočtu České republiky</w:t>
      </w:r>
      <w:r w:rsidR="001C59D9" w:rsidRPr="007B223D">
        <w:rPr>
          <w:rFonts w:asciiTheme="minorHAnsi" w:hAnsiTheme="minorHAnsi" w:cstheme="minorHAnsi"/>
          <w:sz w:val="22"/>
          <w:szCs w:val="22"/>
        </w:rPr>
        <w:t xml:space="preserve"> nebo dotace </w:t>
      </w:r>
      <w:r w:rsidR="00587EB2" w:rsidRPr="007B223D">
        <w:rPr>
          <w:rFonts w:asciiTheme="minorHAnsi" w:hAnsiTheme="minorHAnsi" w:cstheme="minorHAnsi"/>
          <w:sz w:val="22"/>
          <w:szCs w:val="22"/>
        </w:rPr>
        <w:t>MPSV</w:t>
      </w:r>
      <w:r w:rsidR="000E102E" w:rsidRPr="007B223D">
        <w:rPr>
          <w:rFonts w:asciiTheme="minorHAnsi" w:hAnsiTheme="minorHAnsi" w:cstheme="minorHAnsi"/>
          <w:sz w:val="22"/>
          <w:szCs w:val="22"/>
        </w:rPr>
        <w:t xml:space="preserve">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hradit úrok z prodlení za nejvýše 180 dnů prodlení, pokud prokáže, že tyto finanční prostředky nemá k dispozici.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však povinen nejpozději do 10 pracovních dnů od obdržení těchto prostředků poukázat dlužnou částku na bankovní účet </w:t>
      </w:r>
      <w:r w:rsidR="007B223D" w:rsidRPr="007B223D">
        <w:rPr>
          <w:rFonts w:asciiTheme="minorHAnsi" w:hAnsiTheme="minorHAnsi" w:cstheme="minorHAnsi"/>
          <w:sz w:val="22"/>
          <w:szCs w:val="22"/>
        </w:rPr>
        <w:t>zhotovitele</w:t>
      </w:r>
      <w:r w:rsidR="000E102E" w:rsidRPr="007B223D">
        <w:rPr>
          <w:rFonts w:asciiTheme="minorHAnsi" w:hAnsiTheme="minorHAnsi" w:cstheme="minorHAnsi"/>
          <w:sz w:val="22"/>
          <w:szCs w:val="22"/>
        </w:rPr>
        <w:t xml:space="preserve">. Neučiní-li tak, podléhá povinnosti zaplatit </w:t>
      </w:r>
      <w:r w:rsidR="003F5870" w:rsidRPr="007B223D">
        <w:rPr>
          <w:rFonts w:asciiTheme="minorHAnsi" w:hAnsiTheme="minorHAnsi" w:cstheme="minorHAnsi"/>
          <w:sz w:val="22"/>
          <w:szCs w:val="22"/>
        </w:rPr>
        <w:t>zákonný úrok z</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 xml:space="preserve">prodlení stanovený nařízením vlády č. 351/2013 Sb. od uplynutí </w:t>
      </w:r>
      <w:r w:rsidRPr="007B223D">
        <w:rPr>
          <w:rFonts w:asciiTheme="minorHAnsi" w:hAnsiTheme="minorHAnsi" w:cstheme="minorHAnsi"/>
          <w:sz w:val="22"/>
          <w:szCs w:val="22"/>
        </w:rPr>
        <w:t>10denní</w:t>
      </w:r>
      <w:r w:rsidR="003F5870" w:rsidRPr="007B223D">
        <w:rPr>
          <w:rFonts w:asciiTheme="minorHAnsi" w:hAnsiTheme="minorHAnsi" w:cstheme="minorHAnsi"/>
          <w:sz w:val="22"/>
          <w:szCs w:val="22"/>
        </w:rPr>
        <w:t xml:space="preserve"> lhůty po obdržení finančních prostředků od poskytovatele dotace</w:t>
      </w:r>
      <w:r w:rsidR="000E102E" w:rsidRPr="007B223D">
        <w:rPr>
          <w:rFonts w:asciiTheme="minorHAnsi" w:hAnsiTheme="minorHAnsi" w:cstheme="minorHAnsi"/>
          <w:sz w:val="22"/>
          <w:szCs w:val="22"/>
        </w:rPr>
        <w:t>.</w:t>
      </w:r>
    </w:p>
    <w:p w14:paraId="428D5E21" w14:textId="4EC433FF"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13.10</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3F5870" w:rsidRPr="007B223D">
        <w:rPr>
          <w:rFonts w:asciiTheme="minorHAnsi" w:hAnsiTheme="minorHAnsi" w:cstheme="minorHAnsi"/>
          <w:sz w:val="22"/>
          <w:szCs w:val="22"/>
        </w:rPr>
        <w:t>6</w:t>
      </w:r>
      <w:r w:rsidR="002401AD" w:rsidRPr="007B223D">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52C4EFCD" w:rsidR="0098397C" w:rsidRPr="007B223D"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13.11</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66858C8A" w:rsidR="00D86A0D" w:rsidRPr="00925F8E"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vůči </w:t>
      </w:r>
      <w:r w:rsidR="006B3EA6">
        <w:rPr>
          <w:rFonts w:asciiTheme="minorHAnsi" w:hAnsiTheme="minorHAnsi" w:cstheme="minorHAnsi"/>
          <w:sz w:val="22"/>
          <w:szCs w:val="22"/>
        </w:rPr>
        <w:t>zhotoviteli</w:t>
      </w:r>
      <w:r w:rsidR="00D86A0D" w:rsidRPr="007B223D">
        <w:rPr>
          <w:rFonts w:asciiTheme="minorHAnsi" w:hAnsiTheme="minorHAnsi" w:cstheme="minorHAnsi"/>
          <w:sz w:val="22"/>
          <w:szCs w:val="22"/>
        </w:rPr>
        <w:t xml:space="preserve"> z titulu odpovědnosti za vady díla v záruční době. Bankovní záruka musí být platná minimálně po celou dobu záruční doby.</w:t>
      </w:r>
    </w:p>
    <w:p w14:paraId="7F69F16F" w14:textId="65916E23" w:rsidR="00D86A0D" w:rsidRPr="00925F8E"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Právo z bankovní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nebude plnit své povinnosti vyplývající ze z</w:t>
      </w:r>
      <w:r w:rsidR="00EE534B" w:rsidRPr="007B223D">
        <w:rPr>
          <w:rFonts w:asciiTheme="minorHAnsi" w:hAnsiTheme="minorHAnsi" w:cstheme="minorHAnsi"/>
          <w:sz w:val="22"/>
          <w:szCs w:val="22"/>
        </w:rPr>
        <w:t xml:space="preserve">áruky za dílo, ke kterým je ze </w:t>
      </w:r>
      <w:r w:rsidR="00925F8E">
        <w:rPr>
          <w:rFonts w:asciiTheme="minorHAnsi" w:hAnsiTheme="minorHAnsi" w:cstheme="minorHAnsi"/>
          <w:sz w:val="22"/>
          <w:szCs w:val="22"/>
        </w:rPr>
        <w:t>s</w:t>
      </w:r>
      <w:r w:rsidRPr="007B223D">
        <w:rPr>
          <w:rFonts w:asciiTheme="minorHAnsi" w:hAnsiTheme="minorHAnsi" w:cstheme="minorHAnsi"/>
          <w:sz w:val="22"/>
          <w:szCs w:val="22"/>
        </w:rPr>
        <w:t>mlouvy povinen.</w:t>
      </w:r>
    </w:p>
    <w:p w14:paraId="6B5C9C2B" w14:textId="1CE277A9"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Před uplatněním plnění z bankovní záruky oznámí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písemně </w:t>
      </w:r>
      <w:r w:rsidR="00620CE1" w:rsidRPr="007B223D">
        <w:rPr>
          <w:rFonts w:asciiTheme="minorHAnsi" w:hAnsiTheme="minorHAnsi" w:cstheme="minorHAnsi"/>
          <w:sz w:val="22"/>
          <w:szCs w:val="22"/>
        </w:rPr>
        <w:t>d</w:t>
      </w:r>
      <w:r w:rsidRPr="007B223D">
        <w:rPr>
          <w:rFonts w:asciiTheme="minorHAnsi" w:hAnsiTheme="minorHAnsi" w:cstheme="minorHAnsi"/>
          <w:sz w:val="22"/>
          <w:szCs w:val="22"/>
        </w:rPr>
        <w:t xml:space="preserve">odavateli výši požadovaného plnění ze strany banky.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je povinen doručit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novou záruční 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w:t>
      </w:r>
      <w:r w:rsidRPr="007B223D">
        <w:rPr>
          <w:rFonts w:asciiTheme="minorHAnsi" w:hAnsiTheme="minorHAnsi" w:cstheme="minorHAnsi"/>
          <w:sz w:val="22"/>
          <w:szCs w:val="22"/>
        </w:rPr>
        <w:lastRenderedPageBreak/>
        <w:t>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000DA62E"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B3EA6">
        <w:rPr>
          <w:rFonts w:asciiTheme="minorHAnsi" w:hAnsiTheme="minorHAnsi" w:cstheme="minorHAnsi"/>
          <w:sz w:val="22"/>
          <w:szCs w:val="22"/>
        </w:rPr>
        <w:t>s</w:t>
      </w:r>
      <w:r w:rsidR="00620CE1" w:rsidRPr="007B223D">
        <w:rPr>
          <w:rFonts w:asciiTheme="minorHAnsi" w:hAnsiTheme="minorHAnsi" w:cstheme="minorHAnsi"/>
          <w:sz w:val="22"/>
          <w:szCs w:val="22"/>
        </w:rPr>
        <w:t>mlouvy</w:t>
      </w:r>
      <w:r w:rsidRPr="007B223D">
        <w:rPr>
          <w:rFonts w:asciiTheme="minorHAnsi" w:hAnsiTheme="minorHAnsi" w:cstheme="minorHAnsi"/>
          <w:sz w:val="22"/>
          <w:szCs w:val="22"/>
        </w:rPr>
        <w:t xml:space="preserve"> k odstraňování vad v záruční lhůtě povinen;</w:t>
      </w:r>
    </w:p>
    <w:p w14:paraId="543C4411" w14:textId="677C7442"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nepředložení bankovní záruky v požadovaném termínu je důvodem </w:t>
      </w:r>
      <w:r w:rsidRPr="007B223D">
        <w:rPr>
          <w:rFonts w:asciiTheme="minorHAnsi" w:hAnsiTheme="minorHAnsi" w:cstheme="minorHAnsi"/>
          <w:sz w:val="22"/>
          <w:szCs w:val="22"/>
        </w:rPr>
        <w:br/>
        <w:t>k nepřevzetí dokončeného díla a uplatnění sankcí pro nedodržení termínu dokončení a předání díla.</w:t>
      </w:r>
    </w:p>
    <w:p w14:paraId="270C1539" w14:textId="661BFBFC"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Náklady na poskytnutí bankovní záruky a veškeré další výdaje vzniklé v souvislosti </w:t>
      </w:r>
      <w:r w:rsidRPr="007B223D">
        <w:rPr>
          <w:rFonts w:asciiTheme="minorHAnsi" w:hAnsiTheme="minorHAnsi" w:cstheme="minorHAnsi"/>
          <w:sz w:val="22"/>
          <w:szCs w:val="22"/>
        </w:rPr>
        <w:br/>
        <w:t xml:space="preserve">s plněním povinností dle tohoto článku nese </w:t>
      </w:r>
      <w:r w:rsidR="00B71417">
        <w:rPr>
          <w:rFonts w:asciiTheme="minorHAnsi" w:hAnsiTheme="minorHAnsi" w:cstheme="minorHAnsi"/>
          <w:sz w:val="22"/>
          <w:szCs w:val="22"/>
        </w:rPr>
        <w:t>zhotovitel.</w:t>
      </w:r>
    </w:p>
    <w:p w14:paraId="5C5DED4F"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4E73D6CE"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Smlouvu o dílo lze měnit pouze písemnými dodatky uzavřenými v souladu se zákonem  </w:t>
      </w:r>
      <w:r w:rsidRPr="007B223D">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w:t>
      </w:r>
      <w:r w:rsidRPr="007B223D">
        <w:rPr>
          <w:rFonts w:asciiTheme="minorHAnsi" w:hAnsiTheme="minorHAnsi" w:cstheme="minorHAnsi"/>
          <w:sz w:val="22"/>
          <w:szCs w:val="22"/>
        </w:rPr>
        <w:lastRenderedPageBreak/>
        <w:t xml:space="preserve">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3FB6D79B"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b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47C632A7" w14:textId="3DE59CAF" w:rsidR="000E102E" w:rsidRPr="0070009A" w:rsidRDefault="004B6A5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p>
    <w:p w14:paraId="1991FD8C" w14:textId="19495D4D" w:rsidR="000E102E" w:rsidRPr="007B223D"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Uzavření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bylo schváleno usnesením Rady Středočeského kraje ze dne </w:t>
      </w:r>
      <w:r w:rsidR="00340FFE">
        <w:rPr>
          <w:rFonts w:asciiTheme="minorHAnsi" w:hAnsiTheme="minorHAnsi" w:cstheme="minorHAnsi"/>
          <w:sz w:val="22"/>
          <w:szCs w:val="22"/>
        </w:rPr>
        <w:t xml:space="preserve">10. 10. 2024 </w:t>
      </w:r>
      <w:r w:rsidRPr="0070009A">
        <w:rPr>
          <w:rFonts w:asciiTheme="minorHAnsi" w:hAnsiTheme="minorHAnsi" w:cstheme="minorHAnsi"/>
          <w:sz w:val="22"/>
          <w:szCs w:val="22"/>
        </w:rPr>
        <w:t>č. usnesení</w:t>
      </w:r>
      <w:r w:rsidRPr="0070009A">
        <w:rPr>
          <w:rFonts w:asciiTheme="minorHAnsi" w:hAnsiTheme="minorHAnsi" w:cstheme="minorHAnsi"/>
        </w:rPr>
        <w:t xml:space="preserve"> </w:t>
      </w:r>
      <w:r w:rsidR="00340FFE">
        <w:rPr>
          <w:rFonts w:asciiTheme="minorHAnsi" w:hAnsiTheme="minorHAnsi" w:cstheme="minorHAnsi"/>
          <w:sz w:val="22"/>
          <w:szCs w:val="22"/>
        </w:rPr>
        <w:t>045-35/2024/RK.</w:t>
      </w:r>
    </w:p>
    <w:p w14:paraId="74D0CD0F" w14:textId="62925936" w:rsidR="00EE256A" w:rsidRPr="0070009A" w:rsidRDefault="006B1A51"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498F50CC" w:rsidR="00BF5553" w:rsidRPr="0070009A" w:rsidRDefault="00385456"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00B71417">
        <w:rPr>
          <w:rFonts w:asciiTheme="minorHAnsi" w:hAnsiTheme="minorHAnsi" w:cstheme="minorHAnsi"/>
          <w:sz w:val="22"/>
          <w:szCs w:val="22"/>
        </w:rPr>
        <w:t>z</w:t>
      </w:r>
      <w:r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w:t>
      </w:r>
      <w:r w:rsidR="00B71417">
        <w:rPr>
          <w:rFonts w:asciiTheme="minorHAnsi" w:hAnsiTheme="minorHAnsi" w:cstheme="minorHAnsi"/>
          <w:sz w:val="22"/>
          <w:szCs w:val="22"/>
        </w:rPr>
        <w:t>s</w:t>
      </w:r>
      <w:r w:rsidR="00E46223" w:rsidRPr="007B223D">
        <w:rPr>
          <w:rFonts w:asciiTheme="minorHAnsi" w:hAnsiTheme="minorHAnsi" w:cstheme="minorHAnsi"/>
          <w:sz w:val="22"/>
          <w:szCs w:val="22"/>
        </w:rPr>
        <w:t xml:space="preserve">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454268">
      <w:pPr>
        <w:numPr>
          <w:ilvl w:val="1"/>
          <w:numId w:val="11"/>
        </w:numPr>
        <w:tabs>
          <w:tab w:val="clear" w:pos="1080"/>
        </w:tabs>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7E609FCE" w14:textId="77F7E1C6" w:rsidR="00355D1A" w:rsidRPr="007B223D" w:rsidRDefault="004C5432" w:rsidP="00663BE3">
      <w:pPr>
        <w:autoSpaceDE w:val="0"/>
        <w:spacing w:before="120" w:after="120" w:line="360" w:lineRule="auto"/>
        <w:ind w:left="1560" w:hanging="709"/>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p>
    <w:p w14:paraId="5BDF9CA4" w14:textId="6E7F64DC" w:rsidR="00355D1A" w:rsidRPr="007B223D" w:rsidRDefault="004C5432" w:rsidP="00663BE3">
      <w:pPr>
        <w:autoSpaceDE w:val="0"/>
        <w:spacing w:before="120" w:after="120" w:line="360" w:lineRule="auto"/>
        <w:ind w:left="1560" w:hanging="709"/>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 </w:t>
      </w:r>
    </w:p>
    <w:p w14:paraId="2C8934B1" w14:textId="2F68D156" w:rsidR="00355D1A" w:rsidRPr="0070009A" w:rsidRDefault="004C5432" w:rsidP="00663BE3">
      <w:pPr>
        <w:autoSpaceDE w:val="0"/>
        <w:spacing w:before="120" w:after="120" w:line="360" w:lineRule="auto"/>
        <w:ind w:left="1560" w:hanging="709"/>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3: Oceněný výkaz výměr</w:t>
      </w:r>
    </w:p>
    <w:p w14:paraId="26B74078" w14:textId="0A4EC028" w:rsidR="00355D1A" w:rsidRPr="007B223D" w:rsidRDefault="004C5432" w:rsidP="00663BE3">
      <w:pPr>
        <w:autoSpaceDE w:val="0"/>
        <w:spacing w:before="120" w:after="120" w:line="360" w:lineRule="auto"/>
        <w:ind w:left="1560" w:hanging="709"/>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w:t>
      </w:r>
    </w:p>
    <w:p w14:paraId="11971158" w14:textId="73542282" w:rsidR="007B223D" w:rsidRPr="007B223D" w:rsidRDefault="004C5432" w:rsidP="0053163F">
      <w:pPr>
        <w:autoSpaceDE w:val="0"/>
        <w:spacing w:before="120" w:after="120" w:line="360" w:lineRule="auto"/>
        <w:ind w:left="1560" w:hanging="709"/>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w:t>
      </w:r>
      <w:r w:rsidR="0053163F">
        <w:rPr>
          <w:rFonts w:asciiTheme="minorHAnsi" w:hAnsiTheme="minorHAnsi" w:cstheme="minorHAnsi"/>
          <w:sz w:val="22"/>
          <w:szCs w:val="22"/>
        </w:rPr>
        <w:t>loha č. 5: Seznam poddodavatelů</w:t>
      </w:r>
    </w:p>
    <w:p w14:paraId="6AC91AA1" w14:textId="6EDDCBA1" w:rsidR="00EA2640" w:rsidRDefault="0053163F">
      <w:pPr>
        <w:autoSpaceDE w:val="0"/>
        <w:rPr>
          <w:rFonts w:asciiTheme="minorHAnsi" w:hAnsiTheme="minorHAnsi" w:cstheme="minorHAnsi"/>
          <w:sz w:val="22"/>
          <w:szCs w:val="22"/>
        </w:rPr>
      </w:pPr>
      <w:r>
        <w:rPr>
          <w:rFonts w:asciiTheme="minorHAnsi" w:hAnsiTheme="minorHAnsi" w:cstheme="minorHAnsi"/>
          <w:sz w:val="22"/>
          <w:szCs w:val="22"/>
        </w:rPr>
        <w:t>V</w:t>
      </w:r>
      <w:r w:rsidR="00EA2640">
        <w:rPr>
          <w:rFonts w:asciiTheme="minorHAnsi" w:hAnsiTheme="minorHAnsi" w:cstheme="minorHAnsi"/>
          <w:sz w:val="22"/>
          <w:szCs w:val="22"/>
        </w:rPr>
        <w:t> </w:t>
      </w:r>
      <w:proofErr w:type="spellStart"/>
      <w:r w:rsidR="00EA2640">
        <w:rPr>
          <w:rFonts w:asciiTheme="minorHAnsi" w:hAnsiTheme="minorHAnsi" w:cstheme="minorHAnsi"/>
          <w:sz w:val="22"/>
          <w:szCs w:val="22"/>
        </w:rPr>
        <w:t>Bosni</w:t>
      </w:r>
      <w:proofErr w:type="spellEnd"/>
      <w:r w:rsidR="00EA2640">
        <w:rPr>
          <w:rFonts w:asciiTheme="minorHAnsi" w:hAnsiTheme="minorHAnsi" w:cstheme="minorHAnsi"/>
          <w:sz w:val="22"/>
          <w:szCs w:val="22"/>
        </w:rPr>
        <w:t xml:space="preserve">  5. 11. 2024</w:t>
      </w:r>
      <w:r>
        <w:rPr>
          <w:rFonts w:asciiTheme="minorHAnsi" w:hAnsiTheme="minorHAnsi" w:cstheme="minorHAnsi"/>
          <w:sz w:val="22"/>
          <w:szCs w:val="22"/>
        </w:rPr>
        <w:t xml:space="preserve">   </w:t>
      </w:r>
      <w:r w:rsidR="00EA2640">
        <w:rPr>
          <w:rFonts w:asciiTheme="minorHAnsi" w:hAnsiTheme="minorHAnsi" w:cstheme="minorHAnsi"/>
          <w:sz w:val="22"/>
          <w:szCs w:val="22"/>
        </w:rPr>
        <w:tab/>
      </w:r>
      <w:r w:rsidR="00EA2640">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000E102E" w:rsidRPr="007B223D">
        <w:rPr>
          <w:rFonts w:asciiTheme="minorHAnsi" w:hAnsiTheme="minorHAnsi" w:cstheme="minorHAnsi"/>
          <w:sz w:val="22"/>
          <w:szCs w:val="22"/>
        </w:rPr>
        <w:t>V</w:t>
      </w:r>
      <w:r>
        <w:rPr>
          <w:rFonts w:asciiTheme="minorHAnsi" w:hAnsiTheme="minorHAnsi" w:cstheme="minorHAnsi"/>
          <w:sz w:val="22"/>
          <w:szCs w:val="22"/>
        </w:rPr>
        <w:t xml:space="preserve"> Mladé Boleslavi </w:t>
      </w:r>
      <w:r w:rsidR="00EA2640">
        <w:rPr>
          <w:rFonts w:asciiTheme="minorHAnsi" w:hAnsiTheme="minorHAnsi" w:cstheme="minorHAnsi"/>
          <w:sz w:val="22"/>
          <w:szCs w:val="22"/>
        </w:rPr>
        <w:t>5. 11. 2024</w:t>
      </w:r>
    </w:p>
    <w:p w14:paraId="2DC530BC" w14:textId="7ED5CA91" w:rsidR="000E102E" w:rsidRPr="0053163F"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3163F">
        <w:rPr>
          <w:rFonts w:asciiTheme="minorHAnsi" w:hAnsiTheme="minorHAnsi" w:cstheme="minorHAnsi"/>
          <w:sz w:val="22"/>
          <w:szCs w:val="22"/>
        </w:rPr>
        <w:tab/>
      </w:r>
      <w:r w:rsidR="0054126A" w:rsidRPr="007B223D">
        <w:rPr>
          <w:rFonts w:asciiTheme="minorHAnsi" w:hAnsiTheme="minorHAnsi" w:cstheme="minorHAnsi"/>
          <w:sz w:val="22"/>
          <w:szCs w:val="22"/>
        </w:rPr>
        <w:tab/>
      </w:r>
      <w:r w:rsidR="007B223D">
        <w:rPr>
          <w:rFonts w:asciiTheme="minorHAnsi" w:hAnsiTheme="minorHAnsi" w:cstheme="minorHAnsi"/>
          <w:sz w:val="22"/>
          <w:szCs w:val="22"/>
        </w:rPr>
        <w:t>Objednatel</w:t>
      </w:r>
    </w:p>
    <w:p w14:paraId="00EB61C2" w14:textId="423E961A" w:rsidR="002774DE" w:rsidRPr="007B223D" w:rsidRDefault="00F302CB" w:rsidP="007B223D">
      <w:pPr>
        <w:autoSpaceDE w:val="0"/>
        <w:jc w:val="left"/>
        <w:rPr>
          <w:rFonts w:asciiTheme="minorHAnsi" w:hAnsiTheme="minorHAnsi" w:cstheme="minorHAnsi"/>
          <w:sz w:val="22"/>
          <w:szCs w:val="22"/>
        </w:rPr>
      </w:pPr>
      <w:r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71977874" w14:textId="5AF4FB2A" w:rsidR="00C06B2C" w:rsidRPr="007B223D" w:rsidRDefault="00C06B2C" w:rsidP="002774DE">
      <w:pPr>
        <w:autoSpaceDE w:val="0"/>
        <w:jc w:val="left"/>
        <w:rPr>
          <w:rFonts w:asciiTheme="minorHAnsi" w:hAnsiTheme="minorHAnsi" w:cstheme="minorHAnsi"/>
          <w:sz w:val="22"/>
          <w:szCs w:val="22"/>
        </w:rPr>
      </w:pPr>
    </w:p>
    <w:p w14:paraId="315E069E" w14:textId="38A912EE" w:rsidR="003A7B4C" w:rsidRPr="0053163F" w:rsidRDefault="0098397C" w:rsidP="0053163F">
      <w:pPr>
        <w:spacing w:line="276" w:lineRule="auto"/>
        <w:ind w:left="2836" w:firstLine="709"/>
        <w:jc w:val="center"/>
        <w:rPr>
          <w:rFonts w:asciiTheme="minorHAnsi" w:hAnsiTheme="minorHAnsi" w:cstheme="minorHAnsi"/>
          <w:bCs/>
          <w:sz w:val="22"/>
          <w:szCs w:val="22"/>
        </w:rPr>
      </w:pPr>
      <w:r w:rsidRPr="007B223D">
        <w:rPr>
          <w:rFonts w:asciiTheme="minorHAnsi" w:hAnsiTheme="minorHAnsi" w:cstheme="minorHAnsi"/>
          <w:sz w:val="22"/>
          <w:szCs w:val="22"/>
        </w:rPr>
        <w:t xml:space="preserve">         </w:t>
      </w:r>
    </w:p>
    <w:sectPr w:rsidR="003A7B4C" w:rsidRPr="0053163F" w:rsidSect="001C1775">
      <w:headerReference w:type="default" r:id="rId11"/>
      <w:footerReference w:type="default" r:id="rId12"/>
      <w:footnotePr>
        <w:numFmt w:val="chicago"/>
      </w:footnotePr>
      <w:pgSz w:w="11906" w:h="16838"/>
      <w:pgMar w:top="1701"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0BEC" w14:textId="77777777" w:rsidR="009854B9" w:rsidRDefault="009854B9">
      <w:pPr>
        <w:spacing w:line="240" w:lineRule="auto"/>
      </w:pPr>
      <w:r>
        <w:separator/>
      </w:r>
    </w:p>
  </w:endnote>
  <w:endnote w:type="continuationSeparator" w:id="0">
    <w:p w14:paraId="5EEAB543" w14:textId="77777777" w:rsidR="009854B9" w:rsidRDefault="009854B9">
      <w:pPr>
        <w:spacing w:line="240" w:lineRule="auto"/>
      </w:pPr>
      <w:r>
        <w:continuationSeparator/>
      </w:r>
    </w:p>
  </w:endnote>
  <w:endnote w:type="continuationNotice" w:id="1">
    <w:p w14:paraId="33EE8750" w14:textId="77777777" w:rsidR="009854B9" w:rsidRDefault="009854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5D70" w14:textId="6695D142"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4D0AE6" w:rsidRPr="004D0AE6">
      <w:rPr>
        <w:rFonts w:ascii="Calibri" w:hAnsi="Calibri" w:cs="Calibri"/>
        <w:noProof/>
        <w:sz w:val="20"/>
        <w:szCs w:val="20"/>
        <w:lang w:val="cs-CZ"/>
      </w:rPr>
      <w:t>26</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63FB" w14:textId="77777777" w:rsidR="009854B9" w:rsidRDefault="009854B9">
      <w:pPr>
        <w:spacing w:line="240" w:lineRule="auto"/>
      </w:pPr>
      <w:r>
        <w:separator/>
      </w:r>
    </w:p>
  </w:footnote>
  <w:footnote w:type="continuationSeparator" w:id="0">
    <w:p w14:paraId="0CA80AF8" w14:textId="77777777" w:rsidR="009854B9" w:rsidRDefault="009854B9">
      <w:pPr>
        <w:spacing w:line="240" w:lineRule="auto"/>
      </w:pPr>
      <w:r>
        <w:continuationSeparator/>
      </w:r>
    </w:p>
  </w:footnote>
  <w:footnote w:type="continuationNotice" w:id="1">
    <w:p w14:paraId="5A487FB9" w14:textId="77777777" w:rsidR="009854B9" w:rsidRDefault="009854B9">
      <w:pPr>
        <w:spacing w:line="240" w:lineRule="auto"/>
      </w:pPr>
    </w:p>
  </w:footnote>
  <w:footnote w:id="2">
    <w:p w14:paraId="0291218D" w14:textId="14C0DAC5" w:rsidR="00A324FF" w:rsidRDefault="00A324FF" w:rsidP="005A5E91">
      <w:pPr>
        <w:pStyle w:val="Textpoznpodarou"/>
        <w:rPr>
          <w:rFonts w:asciiTheme="minorHAnsi" w:hAnsiTheme="minorHAnsi" w:cstheme="minorHAnsi"/>
          <w:color w:val="000000"/>
          <w:sz w:val="18"/>
          <w:szCs w:val="18"/>
        </w:rPr>
      </w:pPr>
      <w:r w:rsidRPr="00A324FF">
        <w:rPr>
          <w:rFonts w:asciiTheme="minorHAnsi" w:hAnsiTheme="minorHAnsi" w:cstheme="minorHAnsi"/>
          <w:color w:val="000000"/>
          <w:sz w:val="18"/>
          <w:szCs w:val="18"/>
        </w:rPr>
        <w:t xml:space="preserve">[1] Pojem subjekt zahrnuje, ale není omezen na jakoukoli vládu, skupinu nebo teroristickou organizaci. </w:t>
      </w:r>
    </w:p>
    <w:p w14:paraId="2289815A" w14:textId="104357EF" w:rsidR="005A5E91" w:rsidRPr="00A324FF" w:rsidRDefault="00A324FF" w:rsidP="005A5E91">
      <w:pPr>
        <w:pStyle w:val="Textpoznpodarou"/>
        <w:rPr>
          <w:rFonts w:asciiTheme="minorHAnsi" w:hAnsiTheme="minorHAnsi" w:cstheme="minorHAnsi"/>
          <w:sz w:val="18"/>
          <w:szCs w:val="18"/>
        </w:rPr>
      </w:pPr>
      <w:r w:rsidRPr="00A324FF">
        <w:rPr>
          <w:rFonts w:asciiTheme="minorHAnsi" w:hAnsiTheme="minorHAnsi" w:cstheme="minorHAnsi"/>
          <w:color w:val="000000"/>
          <w:sz w:val="18"/>
          <w:szCs w:val="18"/>
        </w:rPr>
        <w:t>[2] Člen vlády nebo vedoucí jiného ústředního správního úřadu, v jehož čele není člen vlády</w:t>
      </w:r>
      <w:r w:rsidR="005A5E91" w:rsidRPr="00A324FF">
        <w:rPr>
          <w:rFonts w:asciiTheme="minorHAnsi" w:hAnsiTheme="minorHAnsi" w:cstheme="minorHAnsi"/>
          <w:sz w:val="18"/>
          <w:szCs w:val="18"/>
        </w:rPr>
        <w:t>.</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8290" w14:textId="2681713C" w:rsidR="00C457AB" w:rsidRPr="003530C2" w:rsidRDefault="007B223D" w:rsidP="007B223D">
    <w:pPr>
      <w:pStyle w:val="Zhlav"/>
      <w:spacing w:line="240" w:lineRule="auto"/>
      <w:jc w:val="center"/>
      <w:rPr>
        <w:rFonts w:ascii="Arial" w:hAnsi="Arial" w:cs="Arial"/>
        <w:i/>
        <w:sz w:val="18"/>
        <w:lang w:val="cs-CZ"/>
      </w:rPr>
    </w:pPr>
    <w:r>
      <w:rPr>
        <w:noProof/>
        <w:lang w:val="cs-CZ" w:eastAsia="cs-CZ"/>
      </w:rPr>
      <w:drawing>
        <wp:inline distT="0" distB="0" distL="0" distR="0" wp14:anchorId="52A5439F" wp14:editId="29200547">
          <wp:extent cx="3355975" cy="405130"/>
          <wp:effectExtent l="0" t="0" r="0" b="0"/>
          <wp:docPr id="13601205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5975" cy="405130"/>
                  </a:xfrm>
                  <a:prstGeom prst="rect">
                    <a:avLst/>
                  </a:prstGeom>
                  <a:noFill/>
                  <a:ln>
                    <a:noFill/>
                  </a:ln>
                </pic:spPr>
              </pic:pic>
            </a:graphicData>
          </a:graphic>
        </wp:inline>
      </w:drawing>
    </w:r>
    <w:r w:rsidR="00FF2F6F">
      <w:rPr>
        <w:noProof/>
      </w:rPr>
      <w:br/>
    </w:r>
    <w:r>
      <w:rPr>
        <w:rFonts w:ascii="Arial" w:hAnsi="Arial" w:cs="Arial"/>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0C00"/>
    <w:rsid w:val="000B10B4"/>
    <w:rsid w:val="000B1FE9"/>
    <w:rsid w:val="000B3942"/>
    <w:rsid w:val="000B3F04"/>
    <w:rsid w:val="000B41A2"/>
    <w:rsid w:val="000B437C"/>
    <w:rsid w:val="000B6076"/>
    <w:rsid w:val="000B742C"/>
    <w:rsid w:val="000B7FBD"/>
    <w:rsid w:val="000C0782"/>
    <w:rsid w:val="000C13F9"/>
    <w:rsid w:val="000C17DE"/>
    <w:rsid w:val="000C1DA9"/>
    <w:rsid w:val="000C243C"/>
    <w:rsid w:val="000C2558"/>
    <w:rsid w:val="000C3447"/>
    <w:rsid w:val="000C46A1"/>
    <w:rsid w:val="000C4913"/>
    <w:rsid w:val="000C660B"/>
    <w:rsid w:val="000C6DE1"/>
    <w:rsid w:val="000C710F"/>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5F36"/>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12E3"/>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38"/>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775"/>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097"/>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3CCF"/>
    <w:rsid w:val="00254551"/>
    <w:rsid w:val="00256FF8"/>
    <w:rsid w:val="002626B2"/>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673"/>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767"/>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0FFE"/>
    <w:rsid w:val="00342870"/>
    <w:rsid w:val="00343D32"/>
    <w:rsid w:val="00344E54"/>
    <w:rsid w:val="00344EF0"/>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B51"/>
    <w:rsid w:val="00390CF6"/>
    <w:rsid w:val="00390DED"/>
    <w:rsid w:val="00390FC3"/>
    <w:rsid w:val="00391174"/>
    <w:rsid w:val="0039183E"/>
    <w:rsid w:val="0039284F"/>
    <w:rsid w:val="003928B7"/>
    <w:rsid w:val="00392BB8"/>
    <w:rsid w:val="00394123"/>
    <w:rsid w:val="00394199"/>
    <w:rsid w:val="00394570"/>
    <w:rsid w:val="003948D6"/>
    <w:rsid w:val="00394C00"/>
    <w:rsid w:val="00395D24"/>
    <w:rsid w:val="0039657D"/>
    <w:rsid w:val="003A04E1"/>
    <w:rsid w:val="003A0736"/>
    <w:rsid w:val="003A0BF2"/>
    <w:rsid w:val="003A14FB"/>
    <w:rsid w:val="003A2039"/>
    <w:rsid w:val="003A2E55"/>
    <w:rsid w:val="003A3180"/>
    <w:rsid w:val="003A3479"/>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B7622"/>
    <w:rsid w:val="003C0571"/>
    <w:rsid w:val="003C07BA"/>
    <w:rsid w:val="003C1386"/>
    <w:rsid w:val="003C2268"/>
    <w:rsid w:val="003C263E"/>
    <w:rsid w:val="003C30AB"/>
    <w:rsid w:val="003C3928"/>
    <w:rsid w:val="003C3D69"/>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6EF0"/>
    <w:rsid w:val="003E1E1A"/>
    <w:rsid w:val="003E21B3"/>
    <w:rsid w:val="003E3BE8"/>
    <w:rsid w:val="003E3D3F"/>
    <w:rsid w:val="003E44F4"/>
    <w:rsid w:val="003E4C41"/>
    <w:rsid w:val="003E5CD5"/>
    <w:rsid w:val="003E5EBC"/>
    <w:rsid w:val="003E713E"/>
    <w:rsid w:val="003E741F"/>
    <w:rsid w:val="003E7D57"/>
    <w:rsid w:val="003E7D85"/>
    <w:rsid w:val="003F0D02"/>
    <w:rsid w:val="003F1204"/>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AA5"/>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3D30"/>
    <w:rsid w:val="004443B9"/>
    <w:rsid w:val="00444613"/>
    <w:rsid w:val="00444E12"/>
    <w:rsid w:val="00445A73"/>
    <w:rsid w:val="0044794C"/>
    <w:rsid w:val="004502C7"/>
    <w:rsid w:val="004515C1"/>
    <w:rsid w:val="00451BCE"/>
    <w:rsid w:val="00451E82"/>
    <w:rsid w:val="00453887"/>
    <w:rsid w:val="004538F1"/>
    <w:rsid w:val="00453BDF"/>
    <w:rsid w:val="00454268"/>
    <w:rsid w:val="0045469A"/>
    <w:rsid w:val="00454863"/>
    <w:rsid w:val="00456AFC"/>
    <w:rsid w:val="004570EB"/>
    <w:rsid w:val="0045739A"/>
    <w:rsid w:val="00457668"/>
    <w:rsid w:val="00457DAE"/>
    <w:rsid w:val="00460399"/>
    <w:rsid w:val="004640F2"/>
    <w:rsid w:val="00465CC2"/>
    <w:rsid w:val="00465CEF"/>
    <w:rsid w:val="00466F90"/>
    <w:rsid w:val="0047037E"/>
    <w:rsid w:val="004705A9"/>
    <w:rsid w:val="00470C4D"/>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B4B"/>
    <w:rsid w:val="004A2DB1"/>
    <w:rsid w:val="004A3AC5"/>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6D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0AE6"/>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63F"/>
    <w:rsid w:val="0053195E"/>
    <w:rsid w:val="00531D34"/>
    <w:rsid w:val="005326FA"/>
    <w:rsid w:val="00532B45"/>
    <w:rsid w:val="00533C78"/>
    <w:rsid w:val="00534410"/>
    <w:rsid w:val="00535180"/>
    <w:rsid w:val="005360C0"/>
    <w:rsid w:val="005365AD"/>
    <w:rsid w:val="00536DC6"/>
    <w:rsid w:val="00537D56"/>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8AC"/>
    <w:rsid w:val="00561EE0"/>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2B2F"/>
    <w:rsid w:val="00594493"/>
    <w:rsid w:val="00595135"/>
    <w:rsid w:val="00595241"/>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3BE3"/>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6AE"/>
    <w:rsid w:val="00676882"/>
    <w:rsid w:val="00676AFD"/>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32FD"/>
    <w:rsid w:val="006A46CD"/>
    <w:rsid w:val="006A4ED1"/>
    <w:rsid w:val="006A56EA"/>
    <w:rsid w:val="006A7429"/>
    <w:rsid w:val="006B033C"/>
    <w:rsid w:val="006B0F71"/>
    <w:rsid w:val="006B13F5"/>
    <w:rsid w:val="006B13F9"/>
    <w:rsid w:val="006B1A51"/>
    <w:rsid w:val="006B1D32"/>
    <w:rsid w:val="006B20D7"/>
    <w:rsid w:val="006B22DD"/>
    <w:rsid w:val="006B2F89"/>
    <w:rsid w:val="006B3EA6"/>
    <w:rsid w:val="006B3EF2"/>
    <w:rsid w:val="006B4BC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555E"/>
    <w:rsid w:val="007155FB"/>
    <w:rsid w:val="00715813"/>
    <w:rsid w:val="0071602B"/>
    <w:rsid w:val="007164F0"/>
    <w:rsid w:val="00716FBA"/>
    <w:rsid w:val="00717A7F"/>
    <w:rsid w:val="00721350"/>
    <w:rsid w:val="007218BF"/>
    <w:rsid w:val="00721A91"/>
    <w:rsid w:val="00721BCD"/>
    <w:rsid w:val="0072285C"/>
    <w:rsid w:val="00722C13"/>
    <w:rsid w:val="00725AF0"/>
    <w:rsid w:val="00725B81"/>
    <w:rsid w:val="00725FC7"/>
    <w:rsid w:val="007260FD"/>
    <w:rsid w:val="007266C9"/>
    <w:rsid w:val="007270C8"/>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0E06"/>
    <w:rsid w:val="0074141A"/>
    <w:rsid w:val="00741492"/>
    <w:rsid w:val="00742E1F"/>
    <w:rsid w:val="00743352"/>
    <w:rsid w:val="00743D20"/>
    <w:rsid w:val="00743D38"/>
    <w:rsid w:val="00745560"/>
    <w:rsid w:val="007456E3"/>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3EB1"/>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2F95"/>
    <w:rsid w:val="007A45CB"/>
    <w:rsid w:val="007A5337"/>
    <w:rsid w:val="007A57C6"/>
    <w:rsid w:val="007A5C25"/>
    <w:rsid w:val="007A5CB8"/>
    <w:rsid w:val="007A61F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2BA"/>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946"/>
    <w:rsid w:val="0082540E"/>
    <w:rsid w:val="00826490"/>
    <w:rsid w:val="008268B5"/>
    <w:rsid w:val="008269F8"/>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697F"/>
    <w:rsid w:val="00847380"/>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319B"/>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3767"/>
    <w:rsid w:val="008A3D7D"/>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6A1A"/>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5239"/>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5F8E"/>
    <w:rsid w:val="009268BE"/>
    <w:rsid w:val="0092706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1F2B"/>
    <w:rsid w:val="00962490"/>
    <w:rsid w:val="00962BF9"/>
    <w:rsid w:val="009630F9"/>
    <w:rsid w:val="00964D0F"/>
    <w:rsid w:val="00964E99"/>
    <w:rsid w:val="009653A2"/>
    <w:rsid w:val="00965A06"/>
    <w:rsid w:val="00965D24"/>
    <w:rsid w:val="00966051"/>
    <w:rsid w:val="00966192"/>
    <w:rsid w:val="0097028C"/>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97C"/>
    <w:rsid w:val="00983A19"/>
    <w:rsid w:val="00983D14"/>
    <w:rsid w:val="009854B9"/>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AAF"/>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4FF"/>
    <w:rsid w:val="00A32A80"/>
    <w:rsid w:val="00A33017"/>
    <w:rsid w:val="00A330FD"/>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143D"/>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1DB0"/>
    <w:rsid w:val="00A72395"/>
    <w:rsid w:val="00A7310A"/>
    <w:rsid w:val="00A73BE6"/>
    <w:rsid w:val="00A743C9"/>
    <w:rsid w:val="00A7517C"/>
    <w:rsid w:val="00A75632"/>
    <w:rsid w:val="00A759BA"/>
    <w:rsid w:val="00A76DFC"/>
    <w:rsid w:val="00A76ED4"/>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C9A"/>
    <w:rsid w:val="00A8661C"/>
    <w:rsid w:val="00A867DB"/>
    <w:rsid w:val="00A86C98"/>
    <w:rsid w:val="00A86F07"/>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CCA"/>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417"/>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0B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4F88"/>
    <w:rsid w:val="00C45496"/>
    <w:rsid w:val="00C457AB"/>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282D"/>
    <w:rsid w:val="00C92F72"/>
    <w:rsid w:val="00C96928"/>
    <w:rsid w:val="00C96BF3"/>
    <w:rsid w:val="00C96FBF"/>
    <w:rsid w:val="00CA029B"/>
    <w:rsid w:val="00CA09CA"/>
    <w:rsid w:val="00CA0BD3"/>
    <w:rsid w:val="00CA210E"/>
    <w:rsid w:val="00CA217A"/>
    <w:rsid w:val="00CA2426"/>
    <w:rsid w:val="00CA25E4"/>
    <w:rsid w:val="00CA2EB0"/>
    <w:rsid w:val="00CA315E"/>
    <w:rsid w:val="00CA4925"/>
    <w:rsid w:val="00CA4E5A"/>
    <w:rsid w:val="00CA4F50"/>
    <w:rsid w:val="00CA5279"/>
    <w:rsid w:val="00CA53C6"/>
    <w:rsid w:val="00CA61C6"/>
    <w:rsid w:val="00CA710D"/>
    <w:rsid w:val="00CA7A5E"/>
    <w:rsid w:val="00CB0946"/>
    <w:rsid w:val="00CB1BB9"/>
    <w:rsid w:val="00CB1DEF"/>
    <w:rsid w:val="00CB1F68"/>
    <w:rsid w:val="00CB20A6"/>
    <w:rsid w:val="00CB2B7D"/>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073D"/>
    <w:rsid w:val="00CD134F"/>
    <w:rsid w:val="00CD1C7C"/>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756"/>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6BFC"/>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50AD"/>
    <w:rsid w:val="00DE614C"/>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357"/>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0FFB"/>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44B8"/>
    <w:rsid w:val="00E96627"/>
    <w:rsid w:val="00E96849"/>
    <w:rsid w:val="00EA014B"/>
    <w:rsid w:val="00EA0307"/>
    <w:rsid w:val="00EA1EDE"/>
    <w:rsid w:val="00EA2640"/>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C2C"/>
    <w:rsid w:val="00ED407F"/>
    <w:rsid w:val="00ED41AB"/>
    <w:rsid w:val="00ED4317"/>
    <w:rsid w:val="00ED632E"/>
    <w:rsid w:val="00ED690D"/>
    <w:rsid w:val="00ED78BB"/>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2.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F734AC-EC7E-4E79-8641-C12840D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27</Pages>
  <Words>9590</Words>
  <Characters>56586</Characters>
  <Application>Microsoft Office Word</Application>
  <DocSecurity>0</DocSecurity>
  <Lines>471</Lines>
  <Paragraphs>132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66044</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hrabra</cp:lastModifiedBy>
  <cp:revision>99</cp:revision>
  <cp:lastPrinted>2018-08-27T08:58:00Z</cp:lastPrinted>
  <dcterms:created xsi:type="dcterms:W3CDTF">2024-04-09T06:58:00Z</dcterms:created>
  <dcterms:modified xsi:type="dcterms:W3CDTF">2024-11-05T11:57:00Z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