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8F" w:rsidRDefault="00B87B99">
      <w:pPr>
        <w:pStyle w:val="Bodytext30"/>
        <w:framePr w:wrap="none" w:vAnchor="page" w:hAnchor="page" w:x="960" w:y="1080"/>
        <w:shd w:val="clear" w:color="auto" w:fill="auto"/>
        <w:spacing w:after="0"/>
        <w:ind w:left="420"/>
      </w:pPr>
      <w:r>
        <w:t>SMLOUVA O ZAJIŠTĚNÍ LYŽAŘSKÉHO VÝCVIKOVÉHO KURZU- LVK</w:t>
      </w:r>
    </w:p>
    <w:p w:rsidR="0024408F" w:rsidRDefault="00B87B99">
      <w:pPr>
        <w:pStyle w:val="Bodytext20"/>
        <w:framePr w:w="9379" w:h="4508" w:hRule="exact" w:wrap="none" w:vAnchor="page" w:hAnchor="page" w:x="960" w:y="1670"/>
        <w:shd w:val="clear" w:color="auto" w:fill="auto"/>
        <w:spacing w:before="0"/>
      </w:pPr>
      <w:r>
        <w:rPr>
          <w:rStyle w:val="Bodytext2Bold"/>
        </w:rPr>
        <w:t xml:space="preserve">Poskytovatel: </w:t>
      </w:r>
      <w:r>
        <w:rPr>
          <w:lang w:val="en-US" w:eastAsia="en-US" w:bidi="en-US"/>
        </w:rPr>
        <w:t xml:space="preserve">Selvas </w:t>
      </w:r>
      <w:r>
        <w:t>a.s., Americká 459/27, Vinohrady, Praha 2,120 00 IČO: 25282069</w:t>
      </w:r>
    </w:p>
    <w:p w:rsidR="0024408F" w:rsidRDefault="00B87B99">
      <w:pPr>
        <w:pStyle w:val="Bodytext20"/>
        <w:framePr w:w="9379" w:h="4508" w:hRule="exact" w:wrap="none" w:vAnchor="page" w:hAnchor="page" w:x="960" w:y="1670"/>
        <w:shd w:val="clear" w:color="auto" w:fill="auto"/>
        <w:spacing w:before="0"/>
      </w:pPr>
      <w:r>
        <w:rPr>
          <w:rStyle w:val="Bodytext2Bold"/>
        </w:rPr>
        <w:t xml:space="preserve">Spisová značka: </w:t>
      </w:r>
      <w:r>
        <w:t xml:space="preserve">00215660 - Městský soud v Praze </w:t>
      </w:r>
      <w:r>
        <w:rPr>
          <w:rStyle w:val="Bodytext2Bold"/>
        </w:rPr>
        <w:t xml:space="preserve">Bankovní spojení: </w:t>
      </w:r>
      <w:r>
        <w:t xml:space="preserve">51-2282450227/0100 </w:t>
      </w:r>
      <w:r>
        <w:rPr>
          <w:rStyle w:val="Bodytext2Bold"/>
        </w:rPr>
        <w:t xml:space="preserve">Provozovna: </w:t>
      </w:r>
      <w:r>
        <w:t>Hotel Energetik***</w:t>
      </w:r>
    </w:p>
    <w:p w:rsidR="0024408F" w:rsidRDefault="00B87B99">
      <w:pPr>
        <w:pStyle w:val="Bodytext20"/>
        <w:framePr w:w="9379" w:h="4508" w:hRule="exact" w:wrap="none" w:vAnchor="page" w:hAnchor="page" w:x="960" w:y="1670"/>
        <w:shd w:val="clear" w:color="auto" w:fill="auto"/>
        <w:spacing w:before="0" w:after="300"/>
      </w:pPr>
      <w:r>
        <w:rPr>
          <w:rStyle w:val="Bodytext2Bold"/>
        </w:rPr>
        <w:t xml:space="preserve">Adresa: </w:t>
      </w:r>
      <w:r>
        <w:t xml:space="preserve">Hnědý Vrch 56, Pec pod Sněžkou 542 21 </w:t>
      </w:r>
      <w:r>
        <w:rPr>
          <w:rStyle w:val="Bodytext2Bold"/>
        </w:rPr>
        <w:t xml:space="preserve">Telefon: </w:t>
      </w:r>
      <w:r>
        <w:t xml:space="preserve">+420 725 356 102 </w:t>
      </w:r>
      <w:r>
        <w:rPr>
          <w:rStyle w:val="Bodytext2Bold"/>
        </w:rPr>
        <w:t xml:space="preserve">Email: </w:t>
      </w:r>
      <w:hyperlink r:id="rId7" w:history="1">
        <w:r>
          <w:rPr>
            <w:rStyle w:val="Bodytext21"/>
          </w:rPr>
          <w:t>rezervace@energetikpec.cz</w:t>
        </w:r>
      </w:hyperlink>
    </w:p>
    <w:p w:rsidR="0024408F" w:rsidRDefault="00B87B99">
      <w:pPr>
        <w:pStyle w:val="Bodytext30"/>
        <w:framePr w:w="9379" w:h="4508" w:hRule="exact" w:wrap="none" w:vAnchor="page" w:hAnchor="page" w:x="960" w:y="1670"/>
        <w:shd w:val="clear" w:color="auto" w:fill="auto"/>
        <w:spacing w:after="0" w:line="312" w:lineRule="exact"/>
      </w:pPr>
      <w:r>
        <w:t xml:space="preserve">Účastník: Základní škola a Mateřská škola Emy Destinnové Adresa: </w:t>
      </w:r>
      <w:r>
        <w:rPr>
          <w:rStyle w:val="Bodytext3NotBold"/>
        </w:rPr>
        <w:t xml:space="preserve">Náměstí Svobody 3/930,160 00 Praha 6 </w:t>
      </w:r>
      <w:r>
        <w:t>IČ</w:t>
      </w:r>
      <w:r>
        <w:t>O: 48133892</w:t>
      </w:r>
    </w:p>
    <w:p w:rsidR="0024408F" w:rsidRDefault="00B87B99" w:rsidP="00235B56">
      <w:pPr>
        <w:pStyle w:val="Bodytext30"/>
        <w:framePr w:w="9379" w:h="9286" w:hRule="exact" w:wrap="none" w:vAnchor="page" w:hAnchor="page" w:x="1051" w:y="6421"/>
        <w:shd w:val="clear" w:color="auto" w:fill="auto"/>
        <w:spacing w:after="1244" w:line="312" w:lineRule="exact"/>
      </w:pPr>
      <w:r>
        <w:rPr>
          <w:rStyle w:val="Bodytext2Bold0"/>
          <w:b/>
          <w:bCs/>
        </w:rPr>
        <w:t>uzavírají smlouvu o zajištění LVK</w:t>
      </w:r>
      <w:r>
        <w:t>Úvodní ustanovení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2"/>
        </w:numPr>
        <w:shd w:val="clear" w:color="auto" w:fill="auto"/>
        <w:tabs>
          <w:tab w:val="left" w:pos="434"/>
        </w:tabs>
        <w:spacing w:before="0" w:line="307" w:lineRule="exact"/>
      </w:pPr>
      <w:r>
        <w:t xml:space="preserve">Předmětem smluvních vztahů je zabezpečení podmínek pobytu žáků </w:t>
      </w:r>
      <w:r>
        <w:t>školy a pedagogického dozoru (dále jen účastníků LVK) v místě Pec pod Sněžkou 56, hotel Energetik***.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2"/>
        </w:numPr>
        <w:shd w:val="clear" w:color="auto" w:fill="auto"/>
        <w:tabs>
          <w:tab w:val="left" w:pos="434"/>
        </w:tabs>
        <w:spacing w:before="0" w:line="307" w:lineRule="exact"/>
      </w:pPr>
      <w:r>
        <w:t>Poskytovatel zabezpečuje ubytovací a stravovací služby účastníkům pobytu, případně zajistí další služby. Dále zajistí, aby hygienické požadavky odpovídaly</w:t>
      </w:r>
      <w:r>
        <w:t xml:space="preserve"> hygienickým normám kladeným příslušnými předpisy. Objekt je zabezpečen z hlediska požární ochrany.</w:t>
      </w:r>
    </w:p>
    <w:p w:rsidR="0024408F" w:rsidRDefault="00B87B99" w:rsidP="00235B56">
      <w:pPr>
        <w:pStyle w:val="Bodytext30"/>
        <w:framePr w:w="9379" w:h="9286" w:hRule="exact" w:wrap="none" w:vAnchor="page" w:hAnchor="page" w:x="1051" w:y="6421"/>
        <w:numPr>
          <w:ilvl w:val="0"/>
          <w:numId w:val="1"/>
        </w:numPr>
        <w:shd w:val="clear" w:color="auto" w:fill="auto"/>
        <w:tabs>
          <w:tab w:val="left" w:pos="459"/>
        </w:tabs>
        <w:spacing w:after="0" w:line="307" w:lineRule="exact"/>
      </w:pPr>
      <w:r>
        <w:t>Předmět smlouvy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Pobyt: Hotel Energetik***, Pec pod Sněžkou 56</w:t>
      </w:r>
    </w:p>
    <w:p w:rsidR="0024408F" w:rsidRDefault="00B87B99" w:rsidP="00235B56">
      <w:pPr>
        <w:pStyle w:val="Bodytext3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  <w:tab w:val="left" w:pos="1956"/>
        </w:tabs>
        <w:spacing w:after="0" w:line="307" w:lineRule="exact"/>
      </w:pPr>
      <w:r>
        <w:t>Termín:</w:t>
      </w:r>
      <w:r>
        <w:tab/>
        <w:t>01.02.-08.02.2025</w:t>
      </w:r>
    </w:p>
    <w:p w:rsidR="0024408F" w:rsidRDefault="00B87B99" w:rsidP="00235B56">
      <w:pPr>
        <w:pStyle w:val="Bodytext3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  <w:tab w:val="left" w:pos="1956"/>
        </w:tabs>
        <w:spacing w:after="0" w:line="307" w:lineRule="exact"/>
      </w:pPr>
      <w:r>
        <w:t>Počet osob:</w:t>
      </w:r>
      <w:r>
        <w:tab/>
        <w:t>cca 95 osob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Příjezd: autobusové nádraží nebo parkovací d</w:t>
      </w:r>
      <w:r>
        <w:t>ům v Peci pod Sněžkou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Odjezd: autobusové nádraží nebo parkovací dům v Peci pod Sněžkou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Stravování: Plná penze včetně pitného režimu, stravovací režim začíná obědem a končí snídaní,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Cena: 885 Kč vč. DPH na osobu a den, cena zahrnuje ubytování, stravu 3x den</w:t>
      </w:r>
      <w:r>
        <w:t xml:space="preserve">ně a pitný režim, odvoz zavazadel na hotel a zpět + </w:t>
      </w:r>
      <w:r>
        <w:rPr>
          <w:rStyle w:val="Bodytext2Bold"/>
        </w:rPr>
        <w:t>9 dospělých zdarma.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Adresa objektu: Hotel Energetik***, Hnědý Vrch 56, Pec pod Sněžkou 542 21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434"/>
        </w:tabs>
        <w:spacing w:before="0" w:line="307" w:lineRule="exact"/>
      </w:pPr>
      <w:r>
        <w:t>Záloha: 30 000 Kč splatná dle zálohové faktury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307" w:lineRule="exact"/>
      </w:pPr>
      <w:r>
        <w:t xml:space="preserve">Doplatek: konečná faktura bude vystavena dle skutečně </w:t>
      </w:r>
      <w:r>
        <w:t>ubytovaných osob splatná do 14 dní po uskutečnění LVK.</w:t>
      </w:r>
    </w:p>
    <w:p w:rsidR="0024408F" w:rsidRDefault="00B87B99" w:rsidP="00235B56">
      <w:pPr>
        <w:pStyle w:val="Bodytext20"/>
        <w:framePr w:w="9379" w:h="9286" w:hRule="exact" w:wrap="none" w:vAnchor="page" w:hAnchor="page" w:x="1051" w:y="6421"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307" w:lineRule="exact"/>
      </w:pPr>
      <w:r>
        <w:t>Další ujednám: Odvoz zavazadel je zajištěn výhradně z parkovacího domu nebo autobusového nádraží v Peci pod Sněžkou a jeho cena je zahrnuta v ceně pobytu. Totéž platí i pro cestu zpět po ukončení pobyt</w:t>
      </w:r>
      <w:r>
        <w:t>u.</w:t>
      </w:r>
    </w:p>
    <w:p w:rsidR="0024408F" w:rsidRDefault="0024408F">
      <w:pPr>
        <w:rPr>
          <w:sz w:val="2"/>
          <w:szCs w:val="2"/>
        </w:rPr>
        <w:sectPr w:rsidR="002440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3"/>
        </w:numPr>
        <w:shd w:val="clear" w:color="auto" w:fill="D9DBD9"/>
        <w:spacing w:before="0" w:line="307" w:lineRule="exact"/>
      </w:pPr>
      <w:r>
        <w:lastRenderedPageBreak/>
        <w:t>Podmínky pobytu: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4"/>
        </w:numPr>
        <w:shd w:val="clear" w:color="auto" w:fill="D9DBD9"/>
        <w:tabs>
          <w:tab w:val="left" w:pos="438"/>
        </w:tabs>
        <w:spacing w:before="0" w:line="307" w:lineRule="exact"/>
      </w:pPr>
      <w:r>
        <w:t>Provozovatel odpovídá za dodržení podmínek smlouvy, zajištění provozních místností a jejich úklid.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4"/>
        </w:numPr>
        <w:shd w:val="clear" w:color="auto" w:fill="D9DBD9"/>
        <w:tabs>
          <w:tab w:val="left" w:pos="438"/>
        </w:tabs>
        <w:spacing w:before="0" w:line="307" w:lineRule="exact"/>
      </w:pPr>
      <w:r>
        <w:t xml:space="preserve">Provozovatel poskytuje ubytování ve dvou až sedmilůžkových pokojích. Všechny pokoje jsou vybaveny vlastním </w:t>
      </w:r>
      <w:r>
        <w:t>sociálním zařízením. Z kapacitních důvodů provozovatel standardně neposkytuje jednolůžkové pokoje.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4"/>
        </w:numPr>
        <w:shd w:val="clear" w:color="auto" w:fill="D9DBD9"/>
        <w:tabs>
          <w:tab w:val="left" w:pos="438"/>
        </w:tabs>
        <w:spacing w:before="0" w:line="307" w:lineRule="exact"/>
      </w:pPr>
      <w:r>
        <w:t>Účastník pobytu zabezpečuje po stránce organizační, zdravotní a pedagogické pobyt skupiny osob, za které je odpovědný. Je povinen dodržovat ubytovací řád hot</w:t>
      </w:r>
      <w:r>
        <w:t>elu.</w:t>
      </w:r>
    </w:p>
    <w:p w:rsidR="0024408F" w:rsidRDefault="00B87B99">
      <w:pPr>
        <w:pStyle w:val="Bodytext30"/>
        <w:framePr w:w="9254" w:h="11040" w:hRule="exact" w:wrap="none" w:vAnchor="page" w:hAnchor="page" w:x="1022" w:y="1449"/>
        <w:numPr>
          <w:ilvl w:val="0"/>
          <w:numId w:val="1"/>
        </w:numPr>
        <w:shd w:val="clear" w:color="auto" w:fill="D9DBD9"/>
        <w:tabs>
          <w:tab w:val="left" w:pos="570"/>
        </w:tabs>
        <w:spacing w:after="0" w:line="307" w:lineRule="exact"/>
      </w:pPr>
      <w:r>
        <w:t>Všeobecná ustanoveni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shd w:val="clear" w:color="auto" w:fill="D9DBD9"/>
        <w:spacing w:before="0" w:line="307" w:lineRule="exact"/>
      </w:pPr>
      <w:r>
        <w:t>1) Případné škody se řeší v souladu s Občanským zákoníkem.</w:t>
      </w:r>
    </w:p>
    <w:p w:rsidR="0024408F" w:rsidRDefault="00B87B99">
      <w:pPr>
        <w:pStyle w:val="Bodytext30"/>
        <w:framePr w:w="9254" w:h="11040" w:hRule="exact" w:wrap="none" w:vAnchor="page" w:hAnchor="page" w:x="1022" w:y="1449"/>
        <w:numPr>
          <w:ilvl w:val="0"/>
          <w:numId w:val="1"/>
        </w:numPr>
        <w:shd w:val="clear" w:color="auto" w:fill="D9DBD9"/>
        <w:tabs>
          <w:tab w:val="left" w:pos="570"/>
        </w:tabs>
        <w:spacing w:after="0" w:line="307" w:lineRule="exact"/>
      </w:pPr>
      <w:r>
        <w:t>Závěrečná ustanovení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Stornovací podmínky: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6"/>
        </w:numPr>
        <w:shd w:val="clear" w:color="auto" w:fill="D9DBD9"/>
        <w:tabs>
          <w:tab w:val="left" w:pos="438"/>
        </w:tabs>
        <w:spacing w:before="0" w:line="307" w:lineRule="exact"/>
      </w:pPr>
      <w:r>
        <w:t>Za zrušení pobytu ve lhůtě 3 dny před nástupem si provozovatel účtuje 0%.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6"/>
        </w:numPr>
        <w:shd w:val="clear" w:color="auto" w:fill="D9DBD9"/>
        <w:tabs>
          <w:tab w:val="left" w:pos="438"/>
        </w:tabs>
        <w:spacing w:before="0" w:line="307" w:lineRule="exact"/>
      </w:pPr>
      <w:r>
        <w:t xml:space="preserve">Za zrušení pobytu ve lhůtě 2 dny a méně před nástupem </w:t>
      </w:r>
      <w:r>
        <w:t>na hotel si provozovatel účtuje 10%.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Ubytované osoby jsou povinny splnit všechny platné podmínky pro ubytování v hotelu v souvislosti s epidemií.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  <w:ind w:right="220"/>
        <w:jc w:val="both"/>
      </w:pPr>
      <w:r>
        <w:t>Účastník obdrží týden před začátkem pobytu rozpis lůžek, které musí vyplnit dle tabulky, kterou obdrží od rece</w:t>
      </w:r>
      <w:r>
        <w:t>pce hotelu a v den nájezdu hned po příjezdu vyplněný seznam odevzdá na recepci.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Provozovatel prohlašuje, že s osobními údaji ubytovaného bude nakládáno výhradně v souladu s nařízením EU 679/2016, obecné nařízení na ochranu osobních údajů.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shd w:val="clear" w:color="auto" w:fill="D9DBD9"/>
        <w:spacing w:before="0" w:line="307" w:lineRule="exact"/>
      </w:pPr>
      <w:r>
        <w:t>Provozovatel se z</w:t>
      </w:r>
      <w:r>
        <w:t>avazuje, že bude zachovávat mlčenlivost o všech skutečnostech, které získal v souvislostí s plněním této smlouvy a které mají zůstat v zájmu objednatele utajeny.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shd w:val="clear" w:color="auto" w:fill="D9DBD9"/>
        <w:spacing w:before="0" w:line="307" w:lineRule="exact"/>
      </w:pPr>
      <w:r>
        <w:t xml:space="preserve">Touto povinností mlčenlivosti je provozovatel vázán nejenom po dobu trvání smlouvy, ale i po </w:t>
      </w:r>
      <w:r>
        <w:t>jejím skončení.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Provozovatel zavede vhodná technická a organizační opatření tak, aby nemohlo dojít k úniku osobních údajů ubytovaného.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Ubytovaný se zavazuje, že splní zákonnou povinnost spočívající ve vyvěšení této smlouvy na registru smluv.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numPr>
          <w:ilvl w:val="0"/>
          <w:numId w:val="5"/>
        </w:numPr>
        <w:shd w:val="clear" w:color="auto" w:fill="D9DBD9"/>
        <w:tabs>
          <w:tab w:val="left" w:pos="438"/>
        </w:tabs>
        <w:spacing w:before="0" w:line="307" w:lineRule="exact"/>
      </w:pPr>
      <w:r>
        <w:t>Smlouva nabývá</w:t>
      </w:r>
      <w:r>
        <w:t xml:space="preserve"> platnosti po jejím oboustranném podepsání.</w:t>
      </w:r>
    </w:p>
    <w:p w:rsidR="0024408F" w:rsidRDefault="00B87B99">
      <w:pPr>
        <w:pStyle w:val="Bodytext20"/>
        <w:framePr w:w="9254" w:h="11040" w:hRule="exact" w:wrap="none" w:vAnchor="page" w:hAnchor="page" w:x="1022" w:y="1449"/>
        <w:shd w:val="clear" w:color="auto" w:fill="D9DBD9"/>
        <w:spacing w:before="0" w:line="307" w:lineRule="exact"/>
      </w:pPr>
      <w:r>
        <w:t>Smlouvu lze změnit pouze písemnou formou se souhlasem obou stran.</w:t>
      </w:r>
    </w:p>
    <w:p w:rsidR="0024408F" w:rsidRDefault="00B87B99">
      <w:pPr>
        <w:pStyle w:val="Picturecaption10"/>
        <w:framePr w:w="4195" w:h="684" w:hRule="exact" w:wrap="none" w:vAnchor="page" w:hAnchor="page" w:x="1186" w:y="14258"/>
        <w:shd w:val="clear" w:color="auto" w:fill="auto"/>
        <w:tabs>
          <w:tab w:val="left" w:pos="3096"/>
        </w:tabs>
      </w:pPr>
      <w:r>
        <w:t>za poskytovatele</w:t>
      </w:r>
    </w:p>
    <w:p w:rsidR="0024408F" w:rsidRDefault="00B87B99">
      <w:pPr>
        <w:pStyle w:val="Picturecaption10"/>
        <w:framePr w:w="4195" w:h="684" w:hRule="exact" w:wrap="none" w:vAnchor="page" w:hAnchor="page" w:x="1186" w:y="14258"/>
        <w:shd w:val="clear" w:color="auto" w:fill="auto"/>
        <w:tabs>
          <w:tab w:val="left" w:pos="3394"/>
        </w:tabs>
      </w:pPr>
      <w:r>
        <w:t>Pec pod Sněžkou dne:</w:t>
      </w:r>
      <w:bookmarkStart w:id="0" w:name="_GoBack"/>
      <w:bookmarkEnd w:id="0"/>
      <w:r>
        <w:tab/>
      </w:r>
    </w:p>
    <w:p w:rsidR="0024408F" w:rsidRDefault="00B87B99">
      <w:pPr>
        <w:pStyle w:val="Picturecaption10"/>
        <w:framePr w:wrap="none" w:vAnchor="page" w:hAnchor="page" w:x="7766" w:y="14266"/>
        <w:shd w:val="clear" w:color="auto" w:fill="D9DBD9"/>
        <w:spacing w:line="288" w:lineRule="exact"/>
        <w:jc w:val="left"/>
      </w:pPr>
      <w:r>
        <w:t>za</w:t>
      </w:r>
      <w:r>
        <w:t xml:space="preserve"> účastníka</w:t>
      </w:r>
    </w:p>
    <w:p w:rsidR="0024408F" w:rsidRDefault="0024408F">
      <w:pPr>
        <w:rPr>
          <w:sz w:val="2"/>
          <w:szCs w:val="2"/>
        </w:rPr>
      </w:pPr>
    </w:p>
    <w:sectPr w:rsidR="0024408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7B99">
      <w:r>
        <w:separator/>
      </w:r>
    </w:p>
  </w:endnote>
  <w:endnote w:type="continuationSeparator" w:id="0">
    <w:p w:rsidR="00000000" w:rsidRDefault="00B8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8F" w:rsidRDefault="0024408F"/>
  </w:footnote>
  <w:footnote w:type="continuationSeparator" w:id="0">
    <w:p w:rsidR="0024408F" w:rsidRDefault="002440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18F"/>
    <w:multiLevelType w:val="multilevel"/>
    <w:tmpl w:val="77FA4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E327D"/>
    <w:multiLevelType w:val="multilevel"/>
    <w:tmpl w:val="5C905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F2AD7"/>
    <w:multiLevelType w:val="multilevel"/>
    <w:tmpl w:val="8258FC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D5263E"/>
    <w:multiLevelType w:val="multilevel"/>
    <w:tmpl w:val="BA4A4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F3B0D"/>
    <w:multiLevelType w:val="multilevel"/>
    <w:tmpl w:val="5A04CF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DD23D7"/>
    <w:multiLevelType w:val="multilevel"/>
    <w:tmpl w:val="441C48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408F"/>
    <w:rsid w:val="00235B56"/>
    <w:rsid w:val="0024408F"/>
    <w:rsid w:val="00B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4AD16"/>
  <w15:docId w15:val="{488A9291-75F4-4406-A27D-18ABE90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3NotBold">
    <w:name w:val="Body text|3 + 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1">
    <w:name w:val="Body text|3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Bold0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124ptItalic">
    <w:name w:val="Picture caption|1 + 24 pt;Italic"/>
    <w:basedOn w:val="Picturecaption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7FBD"/>
      <w:spacing w:val="0"/>
      <w:w w:val="100"/>
      <w:position w:val="0"/>
      <w:sz w:val="48"/>
      <w:szCs w:val="48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00" w:line="288" w:lineRule="exact"/>
    </w:pPr>
    <w:rPr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00" w:line="312" w:lineRule="exact"/>
    </w:pPr>
    <w:rPr>
      <w:sz w:val="26"/>
      <w:szCs w:val="2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e@energetikp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2024-11-05T11:41:00Z</dcterms:created>
  <dcterms:modified xsi:type="dcterms:W3CDTF">2024-11-05T11:46:00Z</dcterms:modified>
</cp:coreProperties>
</file>