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EB654" w14:textId="77777777" w:rsidR="00F33009" w:rsidRPr="00F33009" w:rsidRDefault="00F33009" w:rsidP="00F33009">
      <w:pPr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position w:val="0"/>
          <w:sz w:val="36"/>
          <w:szCs w:val="20"/>
          <w:lang w:eastAsia="cs-CZ"/>
        </w:rPr>
      </w:pPr>
      <w:r w:rsidRPr="00F33009">
        <w:rPr>
          <w:b/>
          <w:bCs/>
          <w:position w:val="0"/>
          <w:sz w:val="32"/>
          <w:szCs w:val="32"/>
          <w:lang w:eastAsia="cs-CZ"/>
        </w:rPr>
        <w:t>Příkazní smlouva</w:t>
      </w:r>
    </w:p>
    <w:p w14:paraId="0A458E82" w14:textId="77777777" w:rsidR="00F33009" w:rsidRPr="00F33009" w:rsidRDefault="00F33009" w:rsidP="00F33009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bCs/>
          <w:position w:val="0"/>
          <w:lang w:eastAsia="cs-CZ"/>
        </w:rPr>
      </w:pPr>
      <w:r w:rsidRPr="00F33009">
        <w:rPr>
          <w:bCs/>
          <w:position w:val="0"/>
          <w:lang w:eastAsia="cs-CZ"/>
        </w:rPr>
        <w:t>uzavřená dle ustanovení § 2430 a násl. zákona č</w:t>
      </w:r>
      <w:r w:rsidRPr="00F33009">
        <w:rPr>
          <w:color w:val="000000"/>
          <w:position w:val="0"/>
          <w:lang w:eastAsia="cs-CZ"/>
        </w:rPr>
        <w:t>. 89/2012 Sb. Občanského zákoníku s účinností od 1.1. 2014 a ve znění pozdějších změn a doplňků.</w:t>
      </w:r>
    </w:p>
    <w:p w14:paraId="2978CA79" w14:textId="77777777" w:rsidR="00F33009" w:rsidRPr="00F33009" w:rsidRDefault="00F33009" w:rsidP="00F33009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2"/>
          <w:szCs w:val="20"/>
          <w:lang w:eastAsia="cs-CZ"/>
        </w:rPr>
      </w:pPr>
    </w:p>
    <w:p w14:paraId="19FC551B" w14:textId="444F0516" w:rsidR="00F33009" w:rsidRPr="00F33009" w:rsidRDefault="00F33009" w:rsidP="00F33009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lang w:eastAsia="cs-CZ"/>
        </w:rPr>
      </w:pPr>
      <w:r w:rsidRPr="00F33009">
        <w:rPr>
          <w:position w:val="0"/>
          <w:lang w:eastAsia="cs-CZ"/>
        </w:rPr>
        <w:t>č. smlouvy příkazce:</w:t>
      </w:r>
      <w:r w:rsidRPr="00F33009">
        <w:rPr>
          <w:position w:val="0"/>
          <w:lang w:eastAsia="cs-CZ"/>
        </w:rPr>
        <w:tab/>
      </w:r>
      <w:r w:rsidR="006D34C2">
        <w:rPr>
          <w:position w:val="0"/>
          <w:lang w:eastAsia="cs-CZ"/>
        </w:rPr>
        <w:t xml:space="preserve">SRS </w:t>
      </w:r>
      <w:r w:rsidR="00533C91">
        <w:rPr>
          <w:position w:val="0"/>
          <w:lang w:eastAsia="cs-CZ"/>
        </w:rPr>
        <w:t>160/2024</w:t>
      </w:r>
      <w:r w:rsidRPr="00F33009">
        <w:rPr>
          <w:position w:val="0"/>
          <w:lang w:eastAsia="cs-CZ"/>
        </w:rPr>
        <w:tab/>
      </w:r>
      <w:r w:rsidRPr="00F33009">
        <w:rPr>
          <w:position w:val="0"/>
          <w:lang w:eastAsia="cs-CZ"/>
        </w:rPr>
        <w:tab/>
      </w:r>
      <w:r w:rsidRPr="00F33009">
        <w:rPr>
          <w:position w:val="0"/>
          <w:lang w:eastAsia="cs-CZ"/>
        </w:rPr>
        <w:tab/>
      </w:r>
      <w:r w:rsidRPr="00F33009">
        <w:rPr>
          <w:position w:val="0"/>
          <w:lang w:eastAsia="cs-CZ"/>
        </w:rPr>
        <w:tab/>
        <w:t>č. smlouvy příkazníka:</w:t>
      </w:r>
      <w:r w:rsidR="00FD049B">
        <w:rPr>
          <w:position w:val="0"/>
          <w:lang w:eastAsia="cs-CZ"/>
        </w:rPr>
        <w:t xml:space="preserve"> 26/2024</w:t>
      </w:r>
    </w:p>
    <w:p w14:paraId="0059BBCA" w14:textId="77777777" w:rsidR="00F33009" w:rsidRPr="00F33009" w:rsidRDefault="00F33009" w:rsidP="00F33009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lang w:eastAsia="cs-CZ"/>
        </w:rPr>
      </w:pPr>
    </w:p>
    <w:p w14:paraId="0D85D2BB" w14:textId="77777777" w:rsidR="00F33009" w:rsidRPr="00F33009" w:rsidRDefault="00F33009" w:rsidP="00F33009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position w:val="0"/>
          <w:lang w:eastAsia="cs-CZ"/>
        </w:rPr>
      </w:pPr>
      <w:r w:rsidRPr="00F33009">
        <w:rPr>
          <w:b/>
          <w:position w:val="0"/>
          <w:lang w:eastAsia="cs-CZ"/>
        </w:rPr>
        <w:t>Článek 1</w:t>
      </w:r>
    </w:p>
    <w:p w14:paraId="61F21910" w14:textId="77777777" w:rsidR="00F33009" w:rsidRPr="00F33009" w:rsidRDefault="00F33009" w:rsidP="00F33009">
      <w:pPr>
        <w:keepNext/>
        <w:numPr>
          <w:ilvl w:val="0"/>
          <w:numId w:val="25"/>
        </w:num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position w:val="0"/>
          <w:lang w:val="x-none" w:eastAsia="x-none"/>
        </w:rPr>
      </w:pPr>
      <w:r w:rsidRPr="00F33009">
        <w:rPr>
          <w:b/>
          <w:position w:val="0"/>
          <w:lang w:val="x-none" w:eastAsia="x-none"/>
        </w:rPr>
        <w:t>Strany smlouvy</w:t>
      </w:r>
    </w:p>
    <w:p w14:paraId="1FB86DD0" w14:textId="77777777" w:rsidR="00F33009" w:rsidRPr="00F33009" w:rsidRDefault="00F33009" w:rsidP="00F33009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position w:val="0"/>
          <w:lang w:eastAsia="cs-CZ"/>
        </w:rPr>
      </w:pPr>
    </w:p>
    <w:p w14:paraId="015978F1" w14:textId="77777777" w:rsidR="00F33009" w:rsidRPr="00F33009" w:rsidRDefault="00F33009" w:rsidP="00F33009">
      <w:pPr>
        <w:numPr>
          <w:ilvl w:val="1"/>
          <w:numId w:val="26"/>
        </w:num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lang w:eastAsia="cs-CZ"/>
        </w:rPr>
      </w:pPr>
      <w:r w:rsidRPr="00F33009">
        <w:rPr>
          <w:position w:val="0"/>
          <w:lang w:eastAsia="cs-CZ"/>
        </w:rPr>
        <w:t>– Příkazce</w:t>
      </w:r>
      <w:r w:rsidRPr="00F33009">
        <w:rPr>
          <w:b/>
          <w:bCs/>
          <w:position w:val="0"/>
          <w:lang w:eastAsia="cs-CZ"/>
        </w:rPr>
        <w:t>:</w:t>
      </w:r>
    </w:p>
    <w:p w14:paraId="5F76256A" w14:textId="1D7D41E1" w:rsidR="00F33009" w:rsidRPr="00F33009" w:rsidRDefault="00FD049B" w:rsidP="00F33009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lang w:eastAsia="cs-CZ"/>
        </w:rPr>
      </w:pPr>
      <w:r w:rsidRPr="00FD049B">
        <w:rPr>
          <w:b/>
          <w:position w:val="0"/>
          <w:lang w:eastAsia="cs-CZ"/>
        </w:rPr>
        <w:t xml:space="preserve">Střední rybářská škola a Vyšší odborná škola vodního hospodářství a ekologie, Vodňany </w:t>
      </w:r>
      <w:r w:rsidR="00F33009" w:rsidRPr="00F33009">
        <w:rPr>
          <w:position w:val="0"/>
          <w:lang w:eastAsia="cs-CZ"/>
        </w:rPr>
        <w:t xml:space="preserve">se sídlem: </w:t>
      </w:r>
      <w:r w:rsidRPr="00FD049B">
        <w:rPr>
          <w:bCs/>
          <w:position w:val="0"/>
          <w:lang w:eastAsia="cs-CZ"/>
        </w:rPr>
        <w:t>Zátiší 480, Vodňany II 389 01</w:t>
      </w:r>
    </w:p>
    <w:p w14:paraId="528631B1" w14:textId="478DDB7C" w:rsidR="00F33009" w:rsidRPr="00F33009" w:rsidRDefault="00F33009" w:rsidP="00F33009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lang w:eastAsia="cs-CZ"/>
        </w:rPr>
      </w:pPr>
      <w:r w:rsidRPr="00F33009">
        <w:rPr>
          <w:position w:val="0"/>
          <w:lang w:eastAsia="cs-CZ"/>
        </w:rPr>
        <w:t xml:space="preserve">identifikační </w:t>
      </w:r>
      <w:proofErr w:type="gramStart"/>
      <w:r w:rsidRPr="00F33009">
        <w:rPr>
          <w:position w:val="0"/>
          <w:lang w:eastAsia="cs-CZ"/>
        </w:rPr>
        <w:t>číslo:</w:t>
      </w:r>
      <w:r w:rsidR="00FD049B">
        <w:rPr>
          <w:position w:val="0"/>
          <w:lang w:eastAsia="cs-CZ"/>
        </w:rPr>
        <w:t xml:space="preserve">  </w:t>
      </w:r>
      <w:r w:rsidR="00FD049B" w:rsidRPr="000D36D9">
        <w:t>60650770</w:t>
      </w:r>
      <w:proofErr w:type="gramEnd"/>
      <w:r w:rsidRPr="00F33009">
        <w:rPr>
          <w:position w:val="0"/>
          <w:lang w:eastAsia="cs-CZ"/>
        </w:rPr>
        <w:tab/>
        <w:t xml:space="preserve"> </w:t>
      </w:r>
    </w:p>
    <w:p w14:paraId="3F03DA69" w14:textId="0998B5FA" w:rsidR="00F33009" w:rsidRPr="00F33009" w:rsidRDefault="00F33009" w:rsidP="007A675E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lang w:eastAsia="cs-CZ"/>
        </w:rPr>
      </w:pPr>
      <w:r w:rsidRPr="00F33009">
        <w:rPr>
          <w:position w:val="0"/>
          <w:lang w:eastAsia="cs-CZ"/>
        </w:rPr>
        <w:t xml:space="preserve">zastoupený: </w:t>
      </w:r>
      <w:r w:rsidR="00FD049B" w:rsidRPr="00FD049B">
        <w:rPr>
          <w:position w:val="0"/>
          <w:lang w:eastAsia="cs-CZ"/>
        </w:rPr>
        <w:t>Ing. Pavel Vejsada, Ph.D., ředitel</w:t>
      </w:r>
      <w:r w:rsidRPr="00F33009">
        <w:rPr>
          <w:position w:val="0"/>
          <w:lang w:eastAsia="cs-CZ"/>
        </w:rPr>
        <w:tab/>
        <w:t xml:space="preserve"> </w:t>
      </w:r>
    </w:p>
    <w:p w14:paraId="11DED21A" w14:textId="65120E61" w:rsidR="00F33009" w:rsidRPr="00F33009" w:rsidRDefault="00F33009" w:rsidP="00F33009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lang w:eastAsia="cs-CZ"/>
        </w:rPr>
      </w:pPr>
      <w:r w:rsidRPr="00F33009">
        <w:rPr>
          <w:position w:val="0"/>
          <w:lang w:eastAsia="cs-CZ"/>
        </w:rPr>
        <w:t>osoba oprávněná k jednání ve věcech technických:</w:t>
      </w:r>
      <w:r w:rsidR="00FD049B">
        <w:rPr>
          <w:position w:val="0"/>
          <w:lang w:eastAsia="cs-CZ"/>
        </w:rPr>
        <w:t xml:space="preserve"> </w:t>
      </w:r>
      <w:r w:rsidR="00FD049B" w:rsidRPr="00FD049B">
        <w:rPr>
          <w:position w:val="0"/>
          <w:lang w:eastAsia="cs-CZ"/>
        </w:rPr>
        <w:t>Ing. Pavel Vejsada, Ph.D., ředitel</w:t>
      </w:r>
      <w:r w:rsidRPr="00F33009">
        <w:rPr>
          <w:position w:val="0"/>
          <w:lang w:eastAsia="cs-CZ"/>
        </w:rPr>
        <w:tab/>
      </w:r>
    </w:p>
    <w:p w14:paraId="2C2EFA3A" w14:textId="77777777" w:rsidR="00F33009" w:rsidRPr="00F33009" w:rsidRDefault="00F33009" w:rsidP="00F33009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position w:val="0"/>
          <w:lang w:eastAsia="cs-CZ"/>
        </w:rPr>
      </w:pPr>
    </w:p>
    <w:p w14:paraId="21424130" w14:textId="77777777" w:rsidR="00F33009" w:rsidRPr="00F33009" w:rsidRDefault="00F33009" w:rsidP="00F33009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position w:val="0"/>
          <w:lang w:eastAsia="cs-CZ"/>
        </w:rPr>
      </w:pPr>
      <w:r w:rsidRPr="00F33009">
        <w:rPr>
          <w:b/>
          <w:position w:val="0"/>
          <w:lang w:eastAsia="cs-CZ"/>
        </w:rPr>
        <w:t xml:space="preserve">a </w:t>
      </w:r>
    </w:p>
    <w:p w14:paraId="05CB982C" w14:textId="77777777" w:rsidR="00F33009" w:rsidRPr="00F33009" w:rsidRDefault="00F33009" w:rsidP="00F33009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position w:val="0"/>
          <w:lang w:eastAsia="cs-CZ"/>
        </w:rPr>
      </w:pPr>
    </w:p>
    <w:p w14:paraId="6E997944" w14:textId="77777777" w:rsidR="00F33009" w:rsidRPr="00F33009" w:rsidRDefault="00F33009" w:rsidP="00F33009">
      <w:pPr>
        <w:numPr>
          <w:ilvl w:val="1"/>
          <w:numId w:val="26"/>
        </w:num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lang w:eastAsia="cs-CZ"/>
        </w:rPr>
      </w:pPr>
      <w:r w:rsidRPr="00F33009">
        <w:rPr>
          <w:position w:val="0"/>
          <w:lang w:eastAsia="cs-CZ"/>
        </w:rPr>
        <w:t>– Příkazník</w:t>
      </w:r>
      <w:r w:rsidRPr="00F33009">
        <w:rPr>
          <w:b/>
          <w:position w:val="0"/>
          <w:lang w:eastAsia="cs-CZ"/>
        </w:rPr>
        <w:t xml:space="preserve">: </w:t>
      </w:r>
    </w:p>
    <w:p w14:paraId="10CE2921" w14:textId="77777777" w:rsidR="00F33009" w:rsidRPr="00F33009" w:rsidRDefault="00F33009" w:rsidP="00F33009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position w:val="0"/>
          <w:lang w:eastAsia="cs-CZ"/>
        </w:rPr>
      </w:pPr>
    </w:p>
    <w:p w14:paraId="500CA18B" w14:textId="7A018020" w:rsidR="00F33009" w:rsidRPr="005E6CA0" w:rsidRDefault="005E6CA0" w:rsidP="00F33009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position w:val="0"/>
          <w:lang w:eastAsia="cs-CZ"/>
        </w:rPr>
      </w:pPr>
      <w:r w:rsidRPr="005E6CA0">
        <w:rPr>
          <w:b/>
          <w:position w:val="0"/>
          <w:lang w:eastAsia="cs-CZ"/>
        </w:rPr>
        <w:t>Miloš Rozhoň</w:t>
      </w:r>
    </w:p>
    <w:p w14:paraId="0F9E2113" w14:textId="4BDB163E" w:rsidR="00F33009" w:rsidRPr="005E6CA0" w:rsidRDefault="00F33009" w:rsidP="00F33009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lang w:eastAsia="cs-CZ"/>
        </w:rPr>
      </w:pPr>
      <w:r w:rsidRPr="005E6CA0">
        <w:rPr>
          <w:position w:val="0"/>
          <w:lang w:eastAsia="cs-CZ"/>
        </w:rPr>
        <w:t>se sídlem</w:t>
      </w:r>
      <w:r w:rsidR="005E6CA0" w:rsidRPr="005E6CA0">
        <w:rPr>
          <w:position w:val="0"/>
          <w:lang w:eastAsia="cs-CZ"/>
        </w:rPr>
        <w:t>:</w:t>
      </w:r>
      <w:r w:rsidRPr="005E6CA0">
        <w:rPr>
          <w:position w:val="0"/>
          <w:lang w:eastAsia="cs-CZ"/>
        </w:rPr>
        <w:t xml:space="preserve"> </w:t>
      </w:r>
      <w:r w:rsidR="005E6CA0" w:rsidRPr="005E6CA0">
        <w:rPr>
          <w:position w:val="0"/>
          <w:lang w:eastAsia="cs-CZ"/>
        </w:rPr>
        <w:t>Řečice 1, 388 01 Blatná</w:t>
      </w:r>
    </w:p>
    <w:p w14:paraId="406785A2" w14:textId="26D49F42" w:rsidR="00F33009" w:rsidRPr="005E6CA0" w:rsidRDefault="00F33009" w:rsidP="00F33009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lang w:eastAsia="cs-CZ"/>
        </w:rPr>
      </w:pPr>
      <w:r w:rsidRPr="005E6CA0">
        <w:rPr>
          <w:position w:val="0"/>
          <w:lang w:eastAsia="cs-CZ"/>
        </w:rPr>
        <w:t>identifikační číslo:</w:t>
      </w:r>
      <w:r w:rsidR="005E6CA0" w:rsidRPr="005E6CA0">
        <w:rPr>
          <w:position w:val="0"/>
          <w:lang w:eastAsia="cs-CZ"/>
        </w:rPr>
        <w:t xml:space="preserve"> 46685189, </w:t>
      </w:r>
      <w:r w:rsidRPr="005E6CA0">
        <w:rPr>
          <w:position w:val="0"/>
          <w:lang w:eastAsia="cs-CZ"/>
        </w:rPr>
        <w:t>DIČ: CZ</w:t>
      </w:r>
      <w:r w:rsidR="005E6CA0" w:rsidRPr="005E6CA0">
        <w:rPr>
          <w:position w:val="0"/>
          <w:lang w:eastAsia="cs-CZ"/>
        </w:rPr>
        <w:t>6708260636</w:t>
      </w:r>
    </w:p>
    <w:p w14:paraId="5E7E6660" w14:textId="13827A1E" w:rsidR="00F33009" w:rsidRPr="005E6CA0" w:rsidRDefault="00F33009" w:rsidP="00F33009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lang w:eastAsia="cs-CZ"/>
        </w:rPr>
      </w:pPr>
      <w:r w:rsidRPr="005E6CA0">
        <w:rPr>
          <w:position w:val="0"/>
          <w:lang w:eastAsia="cs-CZ"/>
        </w:rPr>
        <w:t>zastoupený ve věcech smluvních:</w:t>
      </w:r>
      <w:r w:rsidR="005E6CA0" w:rsidRPr="005E6CA0">
        <w:rPr>
          <w:position w:val="0"/>
          <w:lang w:eastAsia="cs-CZ"/>
        </w:rPr>
        <w:t xml:space="preserve"> Miloš Rozhoň</w:t>
      </w:r>
      <w:r w:rsidRPr="005E6CA0">
        <w:rPr>
          <w:position w:val="0"/>
          <w:lang w:eastAsia="cs-CZ"/>
        </w:rPr>
        <w:t xml:space="preserve"> </w:t>
      </w:r>
    </w:p>
    <w:p w14:paraId="322A5881" w14:textId="5C0F5388" w:rsidR="00F33009" w:rsidRPr="00F33009" w:rsidRDefault="00F33009" w:rsidP="00F33009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lang w:eastAsia="cs-CZ"/>
        </w:rPr>
      </w:pPr>
      <w:r w:rsidRPr="005E6CA0">
        <w:rPr>
          <w:position w:val="0"/>
          <w:lang w:eastAsia="cs-CZ"/>
        </w:rPr>
        <w:t xml:space="preserve">osoba oprávněná k jednání ve věcech technických: </w:t>
      </w:r>
      <w:r w:rsidR="005E6CA0" w:rsidRPr="005E6CA0">
        <w:rPr>
          <w:position w:val="0"/>
          <w:lang w:eastAsia="cs-CZ"/>
        </w:rPr>
        <w:t>Miloš Rozhoň</w:t>
      </w:r>
      <w:r w:rsidR="005E6CA0">
        <w:rPr>
          <w:position w:val="0"/>
          <w:lang w:eastAsia="cs-CZ"/>
        </w:rPr>
        <w:t xml:space="preserve"> (</w:t>
      </w:r>
      <w:r w:rsidR="005E6CA0" w:rsidRPr="00E61E14">
        <w:rPr>
          <w:position w:val="0"/>
          <w:highlight w:val="black"/>
          <w:lang w:eastAsia="cs-CZ"/>
        </w:rPr>
        <w:t>776 53 33 53)</w:t>
      </w:r>
    </w:p>
    <w:p w14:paraId="1D92085C" w14:textId="77777777" w:rsidR="00F33009" w:rsidRPr="00F33009" w:rsidRDefault="00F33009" w:rsidP="00F33009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lang w:eastAsia="cs-CZ"/>
        </w:rPr>
      </w:pPr>
    </w:p>
    <w:p w14:paraId="06576D71" w14:textId="77777777" w:rsidR="00F33009" w:rsidRPr="00F33009" w:rsidRDefault="00F33009" w:rsidP="00F33009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lang w:eastAsia="cs-CZ"/>
        </w:rPr>
      </w:pPr>
    </w:p>
    <w:p w14:paraId="630E4E7B" w14:textId="77777777" w:rsidR="00F33009" w:rsidRPr="00F33009" w:rsidRDefault="00F33009" w:rsidP="00F33009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lang w:eastAsia="cs-CZ"/>
        </w:rPr>
      </w:pPr>
      <w:r w:rsidRPr="00F33009">
        <w:rPr>
          <w:position w:val="0"/>
          <w:lang w:eastAsia="cs-CZ"/>
        </w:rPr>
        <w:t>Případné další osoby oprávněné jednat za příkazníka ve věcech technických budou dohodnuty před zahájením činnosti příkazníka dle této smlouvy.</w:t>
      </w:r>
    </w:p>
    <w:p w14:paraId="36E5BAFF" w14:textId="77777777" w:rsidR="00F33009" w:rsidRPr="00F33009" w:rsidRDefault="00F33009" w:rsidP="00F33009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lang w:eastAsia="cs-CZ"/>
        </w:rPr>
      </w:pPr>
      <w:r w:rsidRPr="00F33009">
        <w:rPr>
          <w:position w:val="0"/>
          <w:lang w:eastAsia="cs-CZ"/>
        </w:rPr>
        <w:t>(subjekty ad 1.1 a 1.2 dále též označovány společně jako „strany této smlouvy“ nebo „smluvní strany“).</w:t>
      </w:r>
    </w:p>
    <w:p w14:paraId="26439B36" w14:textId="77777777" w:rsidR="00F33009" w:rsidRPr="00F33009" w:rsidRDefault="00F33009" w:rsidP="00F33009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lang w:eastAsia="cs-CZ"/>
        </w:rPr>
      </w:pPr>
    </w:p>
    <w:p w14:paraId="0AA6208A" w14:textId="77777777" w:rsidR="00F33009" w:rsidRPr="00F33009" w:rsidRDefault="00F33009" w:rsidP="00F33009">
      <w:pPr>
        <w:keepNext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position w:val="0"/>
          <w:lang w:val="x-none" w:eastAsia="x-none"/>
        </w:rPr>
      </w:pPr>
      <w:r w:rsidRPr="00F33009">
        <w:rPr>
          <w:b/>
          <w:position w:val="0"/>
          <w:lang w:val="x-none" w:eastAsia="x-none"/>
        </w:rPr>
        <w:t>Článek 2</w:t>
      </w:r>
    </w:p>
    <w:p w14:paraId="223B1145" w14:textId="77777777" w:rsidR="00F33009" w:rsidRPr="00F33009" w:rsidRDefault="00F33009" w:rsidP="00F33009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lang w:eastAsia="cs-CZ"/>
        </w:rPr>
      </w:pPr>
      <w:r w:rsidRPr="00F33009">
        <w:rPr>
          <w:position w:val="0"/>
          <w:lang w:eastAsia="cs-CZ"/>
        </w:rPr>
        <w:t>Strany této smlouvy se na základě úplného a vzájemného konsensu o všech níže uvedených ustanoveních dohodly na této příkazní smlouvě, která se řídí, pokud v ní není uvedeno jinak, ustanovením Občanského zákoníku v jeho platném znění.</w:t>
      </w:r>
    </w:p>
    <w:p w14:paraId="4F125450" w14:textId="77777777" w:rsidR="00F33009" w:rsidRPr="00F33009" w:rsidRDefault="00F33009" w:rsidP="00F33009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lang w:eastAsia="cs-CZ"/>
        </w:rPr>
      </w:pPr>
    </w:p>
    <w:p w14:paraId="0D396F83" w14:textId="77777777" w:rsidR="00F33009" w:rsidRPr="00F33009" w:rsidRDefault="00F33009" w:rsidP="00F33009">
      <w:pPr>
        <w:keepNext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position w:val="0"/>
          <w:lang w:val="x-none" w:eastAsia="x-none"/>
        </w:rPr>
      </w:pPr>
      <w:r w:rsidRPr="00F33009">
        <w:rPr>
          <w:b/>
          <w:position w:val="0"/>
          <w:lang w:val="x-none" w:eastAsia="x-none"/>
        </w:rPr>
        <w:t>Článek 3</w:t>
      </w:r>
    </w:p>
    <w:p w14:paraId="6F779E06" w14:textId="77777777" w:rsidR="00F33009" w:rsidRPr="00F33009" w:rsidRDefault="00F33009" w:rsidP="00F33009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lang w:eastAsia="cs-CZ"/>
        </w:rPr>
      </w:pPr>
      <w:r w:rsidRPr="00F33009">
        <w:rPr>
          <w:position w:val="0"/>
          <w:lang w:eastAsia="cs-CZ"/>
        </w:rPr>
        <w:t>Příkazník se zavazuje, že na základě zmocnění příkazce obstará pro příkazce následující záležitost, a to, že bude zajišťovat jménem a na účet příkazce na akci – veřejnou zakázku</w:t>
      </w:r>
    </w:p>
    <w:p w14:paraId="4BD9AD5F" w14:textId="77777777" w:rsidR="007B3121" w:rsidRDefault="007B3121" w:rsidP="00F33009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b/>
          <w:bCs/>
          <w:position w:val="0"/>
          <w:lang w:eastAsia="cs-CZ"/>
        </w:rPr>
      </w:pPr>
    </w:p>
    <w:p w14:paraId="27C005B0" w14:textId="202E10B5" w:rsidR="00FD049B" w:rsidRDefault="00FD049B" w:rsidP="00FD049B">
      <w:pPr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bCs/>
          <w:position w:val="0"/>
          <w:lang w:eastAsia="cs-CZ"/>
        </w:rPr>
      </w:pPr>
      <w:r w:rsidRPr="00FD049B">
        <w:rPr>
          <w:b/>
          <w:bCs/>
          <w:position w:val="0"/>
          <w:lang w:eastAsia="cs-CZ"/>
        </w:rPr>
        <w:t xml:space="preserve">„Učebna pro recirkulační a </w:t>
      </w:r>
      <w:proofErr w:type="spellStart"/>
      <w:r w:rsidRPr="00FD049B">
        <w:rPr>
          <w:b/>
          <w:bCs/>
          <w:position w:val="0"/>
          <w:lang w:eastAsia="cs-CZ"/>
        </w:rPr>
        <w:t>aquaponicky</w:t>
      </w:r>
      <w:proofErr w:type="spellEnd"/>
      <w:r w:rsidRPr="00FD049B">
        <w:rPr>
          <w:b/>
          <w:bCs/>
          <w:position w:val="0"/>
          <w:lang w:eastAsia="cs-CZ"/>
        </w:rPr>
        <w:t>́ systém chovu ryb“</w:t>
      </w:r>
      <w:r>
        <w:rPr>
          <w:b/>
          <w:bCs/>
          <w:position w:val="0"/>
          <w:lang w:eastAsia="cs-CZ"/>
        </w:rPr>
        <w:t xml:space="preserve"> </w:t>
      </w:r>
    </w:p>
    <w:p w14:paraId="186F5962" w14:textId="77777777" w:rsidR="00FD049B" w:rsidRPr="00FD049B" w:rsidRDefault="00FD049B" w:rsidP="00FD049B">
      <w:pPr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bCs/>
          <w:position w:val="0"/>
          <w:lang w:eastAsia="cs-CZ"/>
        </w:rPr>
      </w:pPr>
    </w:p>
    <w:p w14:paraId="7012A021" w14:textId="34470BE4" w:rsidR="00F33009" w:rsidRDefault="00F33009" w:rsidP="007A675E">
      <w:pPr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bCs/>
          <w:position w:val="0"/>
          <w:lang w:eastAsia="cs-CZ"/>
        </w:rPr>
      </w:pPr>
      <w:r w:rsidRPr="00F33009">
        <w:rPr>
          <w:b/>
          <w:bCs/>
          <w:position w:val="0"/>
          <w:lang w:eastAsia="cs-CZ"/>
        </w:rPr>
        <w:t>výkon technického dozoru investora</w:t>
      </w:r>
    </w:p>
    <w:p w14:paraId="5226CE4C" w14:textId="77777777" w:rsidR="00FD049B" w:rsidRPr="00F33009" w:rsidRDefault="00FD049B" w:rsidP="007A675E">
      <w:pPr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bCs/>
          <w:snapToGrid w:val="0"/>
          <w:position w:val="0"/>
          <w:lang w:eastAsia="cs-CZ"/>
        </w:rPr>
      </w:pPr>
    </w:p>
    <w:p w14:paraId="15960348" w14:textId="77777777" w:rsidR="00F33009" w:rsidRPr="00F33009" w:rsidRDefault="00F33009" w:rsidP="00F33009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lang w:eastAsia="cs-CZ"/>
        </w:rPr>
      </w:pPr>
      <w:r w:rsidRPr="00F33009">
        <w:rPr>
          <w:position w:val="0"/>
          <w:lang w:eastAsia="cs-CZ"/>
        </w:rPr>
        <w:t>při plnění této veřejné zakázky.</w:t>
      </w:r>
    </w:p>
    <w:p w14:paraId="62E9B21A" w14:textId="77777777" w:rsidR="00F33009" w:rsidRPr="00F33009" w:rsidRDefault="00F33009" w:rsidP="00F33009">
      <w:pPr>
        <w:spacing w:before="12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lang w:eastAsia="cs-CZ"/>
        </w:rPr>
      </w:pPr>
      <w:r w:rsidRPr="00F33009">
        <w:rPr>
          <w:position w:val="0"/>
          <w:lang w:eastAsia="cs-CZ"/>
        </w:rPr>
        <w:lastRenderedPageBreak/>
        <w:t>Přesný rozsah plnění příkazníka je vymezen přílohou č. 1 této smlouvy – Obsah a rozsah výkonů příkazníka.</w:t>
      </w:r>
    </w:p>
    <w:p w14:paraId="3A628635" w14:textId="77777777" w:rsidR="00F33009" w:rsidRPr="00F33009" w:rsidRDefault="00F33009" w:rsidP="00F33009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b/>
          <w:position w:val="0"/>
          <w:lang w:eastAsia="cs-CZ"/>
        </w:rPr>
      </w:pPr>
    </w:p>
    <w:p w14:paraId="70C37545" w14:textId="77777777" w:rsidR="00F33009" w:rsidRPr="00F33009" w:rsidRDefault="00F33009" w:rsidP="00F33009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position w:val="0"/>
          <w:lang w:eastAsia="cs-CZ"/>
        </w:rPr>
      </w:pPr>
      <w:r w:rsidRPr="00F33009">
        <w:rPr>
          <w:b/>
          <w:position w:val="0"/>
          <w:lang w:eastAsia="cs-CZ"/>
        </w:rPr>
        <w:t>Článek 4</w:t>
      </w:r>
    </w:p>
    <w:p w14:paraId="1576C5FD" w14:textId="77777777" w:rsidR="00F33009" w:rsidRPr="00F33009" w:rsidRDefault="00F33009" w:rsidP="00F33009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lang w:eastAsia="cs-CZ"/>
        </w:rPr>
      </w:pPr>
      <w:r w:rsidRPr="00F33009">
        <w:rPr>
          <w:b/>
          <w:position w:val="0"/>
          <w:lang w:eastAsia="cs-CZ"/>
        </w:rPr>
        <w:t>Povinnosti příkazníka v souvislosti se zařizováním záležitosti</w:t>
      </w:r>
    </w:p>
    <w:p w14:paraId="0896405F" w14:textId="77777777" w:rsidR="00F33009" w:rsidRPr="00F33009" w:rsidRDefault="00F33009" w:rsidP="00F33009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lang w:eastAsia="cs-CZ"/>
        </w:rPr>
      </w:pPr>
      <w:r w:rsidRPr="00F33009">
        <w:rPr>
          <w:position w:val="0"/>
          <w:lang w:eastAsia="cs-CZ"/>
        </w:rPr>
        <w:t>4.1 Příkazník je při zařizování záležitosti v obsahu a rozsahu výkonu dle článku 3 povinen:</w:t>
      </w:r>
    </w:p>
    <w:p w14:paraId="07303E9A" w14:textId="77777777" w:rsidR="00F33009" w:rsidRPr="00F33009" w:rsidRDefault="00F33009" w:rsidP="00F33009">
      <w:pPr>
        <w:numPr>
          <w:ilvl w:val="0"/>
          <w:numId w:val="27"/>
        </w:numPr>
        <w:tabs>
          <w:tab w:val="num" w:pos="426"/>
        </w:tabs>
        <w:spacing w:line="240" w:lineRule="auto"/>
        <w:ind w:leftChars="0" w:left="709" w:firstLineChars="0" w:hanging="283"/>
        <w:jc w:val="both"/>
        <w:textDirection w:val="lrTb"/>
        <w:textAlignment w:val="auto"/>
        <w:outlineLvl w:val="9"/>
        <w:rPr>
          <w:position w:val="0"/>
          <w:lang w:eastAsia="cs-CZ"/>
        </w:rPr>
      </w:pPr>
      <w:r w:rsidRPr="00F33009">
        <w:rPr>
          <w:position w:val="0"/>
          <w:lang w:eastAsia="cs-CZ"/>
        </w:rPr>
        <w:t>postupovat s náležitou odbornou péčí,</w:t>
      </w:r>
    </w:p>
    <w:p w14:paraId="60DE555D" w14:textId="77777777" w:rsidR="00F33009" w:rsidRPr="00F33009" w:rsidRDefault="00F33009" w:rsidP="00F33009">
      <w:pPr>
        <w:numPr>
          <w:ilvl w:val="0"/>
          <w:numId w:val="27"/>
        </w:numPr>
        <w:tabs>
          <w:tab w:val="num" w:pos="426"/>
        </w:tabs>
        <w:spacing w:line="240" w:lineRule="auto"/>
        <w:ind w:leftChars="0" w:left="709" w:firstLineChars="0" w:hanging="283"/>
        <w:jc w:val="both"/>
        <w:textDirection w:val="lrTb"/>
        <w:textAlignment w:val="auto"/>
        <w:outlineLvl w:val="9"/>
        <w:rPr>
          <w:position w:val="0"/>
          <w:lang w:eastAsia="cs-CZ"/>
        </w:rPr>
      </w:pPr>
      <w:r w:rsidRPr="00F33009">
        <w:rPr>
          <w:position w:val="0"/>
          <w:lang w:eastAsia="cs-CZ"/>
        </w:rPr>
        <w:t>vykonávat činnost dle ustanovení čl. 2 této smlouvy v souladu se zájmy příkazce s pokyny příkazce, a to v souladu s účelem, kterého má být zařízením záležitosti dosaženo.</w:t>
      </w:r>
    </w:p>
    <w:p w14:paraId="4C7DAC32" w14:textId="77777777" w:rsidR="00F33009" w:rsidRPr="00F33009" w:rsidRDefault="00F33009" w:rsidP="00F33009">
      <w:pPr>
        <w:numPr>
          <w:ilvl w:val="0"/>
          <w:numId w:val="27"/>
        </w:numPr>
        <w:tabs>
          <w:tab w:val="num" w:pos="426"/>
        </w:tabs>
        <w:spacing w:line="240" w:lineRule="auto"/>
        <w:ind w:leftChars="0" w:left="709" w:firstLineChars="0" w:hanging="283"/>
        <w:jc w:val="both"/>
        <w:textDirection w:val="lrTb"/>
        <w:textAlignment w:val="auto"/>
        <w:outlineLvl w:val="9"/>
        <w:rPr>
          <w:position w:val="0"/>
          <w:lang w:eastAsia="cs-CZ"/>
        </w:rPr>
      </w:pPr>
      <w:r w:rsidRPr="00F33009">
        <w:rPr>
          <w:position w:val="0"/>
          <w:lang w:eastAsia="cs-CZ"/>
        </w:rPr>
        <w:t>oznámit příkazci všechny okolnosti, které zjistil při zařizování záležitosti a jež mohou mít vliv na změnu pokynů příkazce; nedojde-li ke změně pokynů na základě sdělení příkazce, postupuje příkazník podle původních pokynů příkazce a to tak, aby bylo možno zařídit záležitost a dosáhnout účelu této smlouvy.</w:t>
      </w:r>
    </w:p>
    <w:p w14:paraId="0C43EB16" w14:textId="77777777" w:rsidR="00F33009" w:rsidRPr="00F33009" w:rsidRDefault="00F33009" w:rsidP="00F33009">
      <w:pPr>
        <w:spacing w:line="240" w:lineRule="auto"/>
        <w:ind w:leftChars="0" w:left="426" w:firstLineChars="0" w:hanging="426"/>
        <w:jc w:val="both"/>
        <w:textDirection w:val="lrTb"/>
        <w:textAlignment w:val="auto"/>
        <w:outlineLvl w:val="9"/>
        <w:rPr>
          <w:position w:val="0"/>
          <w:lang w:eastAsia="cs-CZ"/>
        </w:rPr>
      </w:pPr>
      <w:r w:rsidRPr="00F33009">
        <w:rPr>
          <w:position w:val="0"/>
          <w:lang w:eastAsia="cs-CZ"/>
        </w:rPr>
        <w:t>4.2 Zjistí-li příkazník, že pokyny příkazce jsou nevhodné či neúčelné při zařizování záležitosti, je povinen na toto příkazce upozornit. Bude-li v tomto případě příkazce na zařízení záležitosti dle svých pokynů trvat, má příkazník povinnost:</w:t>
      </w:r>
    </w:p>
    <w:p w14:paraId="249E5434" w14:textId="77777777" w:rsidR="00F33009" w:rsidRPr="00F33009" w:rsidRDefault="00F33009" w:rsidP="00F33009">
      <w:pPr>
        <w:numPr>
          <w:ilvl w:val="0"/>
          <w:numId w:val="28"/>
        </w:numPr>
        <w:tabs>
          <w:tab w:val="left" w:pos="567"/>
          <w:tab w:val="num" w:pos="709"/>
        </w:tabs>
        <w:spacing w:line="240" w:lineRule="auto"/>
        <w:ind w:leftChars="0" w:left="709" w:firstLineChars="0" w:hanging="283"/>
        <w:jc w:val="both"/>
        <w:textDirection w:val="lrTb"/>
        <w:textAlignment w:val="auto"/>
        <w:outlineLvl w:val="9"/>
        <w:rPr>
          <w:position w:val="0"/>
          <w:lang w:eastAsia="cs-CZ"/>
        </w:rPr>
      </w:pPr>
      <w:r w:rsidRPr="00F33009">
        <w:rPr>
          <w:position w:val="0"/>
          <w:lang w:eastAsia="cs-CZ"/>
        </w:rPr>
        <w:t>ve vyřizování záležitosti pokračovat dle původních pokynů příkazce, přičemž s ohledem na druh nevhodnosti pokynů příkazce se v odpovídajícím poměru zprošťuje odpovědnosti za úspěch zařízení záležitosti a za vady v jím poskytované službě příkazci,</w:t>
      </w:r>
    </w:p>
    <w:p w14:paraId="691124FB" w14:textId="77777777" w:rsidR="00F33009" w:rsidRPr="00F33009" w:rsidRDefault="00F33009" w:rsidP="00F33009">
      <w:pPr>
        <w:numPr>
          <w:ilvl w:val="0"/>
          <w:numId w:val="28"/>
        </w:numPr>
        <w:tabs>
          <w:tab w:val="num" w:pos="709"/>
        </w:tabs>
        <w:spacing w:line="240" w:lineRule="auto"/>
        <w:ind w:leftChars="0" w:left="709" w:firstLineChars="0" w:hanging="283"/>
        <w:jc w:val="both"/>
        <w:textDirection w:val="lrTb"/>
        <w:textAlignment w:val="auto"/>
        <w:outlineLvl w:val="9"/>
        <w:rPr>
          <w:position w:val="0"/>
          <w:lang w:eastAsia="cs-CZ"/>
        </w:rPr>
      </w:pPr>
      <w:r w:rsidRPr="00F33009">
        <w:rPr>
          <w:position w:val="0"/>
          <w:lang w:eastAsia="cs-CZ"/>
        </w:rPr>
        <w:t>v případě pokračování v zařizování záležitosti požadovat na příkazci, aby své setrvání na původních pokynech potvrdil příkazníkovi písemně.</w:t>
      </w:r>
    </w:p>
    <w:p w14:paraId="51C4A612" w14:textId="77777777" w:rsidR="00F33009" w:rsidRPr="00F33009" w:rsidRDefault="00F33009" w:rsidP="00F33009">
      <w:pPr>
        <w:spacing w:line="240" w:lineRule="auto"/>
        <w:ind w:leftChars="0" w:left="360" w:firstLineChars="0" w:hanging="360"/>
        <w:jc w:val="both"/>
        <w:textDirection w:val="lrTb"/>
        <w:textAlignment w:val="auto"/>
        <w:outlineLvl w:val="9"/>
        <w:rPr>
          <w:position w:val="0"/>
          <w:lang w:eastAsia="cs-CZ"/>
        </w:rPr>
      </w:pPr>
      <w:r w:rsidRPr="00F33009">
        <w:rPr>
          <w:position w:val="0"/>
          <w:lang w:eastAsia="cs-CZ"/>
        </w:rPr>
        <w:t>4.3</w:t>
      </w:r>
      <w:r w:rsidRPr="00F33009">
        <w:rPr>
          <w:position w:val="0"/>
          <w:lang w:eastAsia="cs-CZ"/>
        </w:rPr>
        <w:tab/>
        <w:t>Příkazník je povinen upozornit příkazce na to, že jeho pokyny nebo nové pokyny odporují obecně závazným právním předpisům, a to bezodkladně poté, co danou skutečnost zjistí.</w:t>
      </w:r>
    </w:p>
    <w:p w14:paraId="0023E82B" w14:textId="77777777" w:rsidR="00F33009" w:rsidRPr="00F33009" w:rsidRDefault="00F33009" w:rsidP="00F33009">
      <w:pPr>
        <w:spacing w:line="240" w:lineRule="auto"/>
        <w:ind w:leftChars="0" w:left="426" w:firstLineChars="0" w:hanging="426"/>
        <w:jc w:val="both"/>
        <w:textDirection w:val="lrTb"/>
        <w:textAlignment w:val="auto"/>
        <w:outlineLvl w:val="9"/>
        <w:rPr>
          <w:position w:val="0"/>
          <w:lang w:eastAsia="cs-CZ"/>
        </w:rPr>
      </w:pPr>
      <w:r w:rsidRPr="00F33009">
        <w:rPr>
          <w:position w:val="0"/>
          <w:lang w:eastAsia="cs-CZ"/>
        </w:rPr>
        <w:t>4.4</w:t>
      </w:r>
      <w:r w:rsidRPr="00F33009">
        <w:rPr>
          <w:position w:val="0"/>
          <w:lang w:eastAsia="cs-CZ"/>
        </w:rPr>
        <w:tab/>
        <w:t>Příkazník je povinen pravidelně informovat příkazce o postupu vyřizování záležitosti, a to nejméně jedenkrát měsíčně.</w:t>
      </w:r>
    </w:p>
    <w:p w14:paraId="7C8E751C" w14:textId="77777777" w:rsidR="00F33009" w:rsidRPr="00F33009" w:rsidRDefault="00F33009" w:rsidP="00F33009">
      <w:pPr>
        <w:spacing w:line="240" w:lineRule="auto"/>
        <w:ind w:leftChars="0" w:left="426" w:firstLineChars="0" w:hanging="426"/>
        <w:jc w:val="both"/>
        <w:textDirection w:val="lrTb"/>
        <w:textAlignment w:val="auto"/>
        <w:outlineLvl w:val="9"/>
        <w:rPr>
          <w:position w:val="0"/>
          <w:lang w:eastAsia="cs-CZ"/>
        </w:rPr>
      </w:pPr>
      <w:r w:rsidRPr="00F33009">
        <w:rPr>
          <w:position w:val="0"/>
          <w:lang w:eastAsia="cs-CZ"/>
        </w:rPr>
        <w:t>4.5</w:t>
      </w:r>
      <w:r w:rsidRPr="00F33009">
        <w:rPr>
          <w:position w:val="0"/>
          <w:lang w:eastAsia="cs-CZ"/>
        </w:rPr>
        <w:tab/>
        <w:t>Příkazník je povinen předat po vyřízení záležitosti bez zbytečného odkladu příkazci věci, které za něho převzal při vyřizování záležitosti.</w:t>
      </w:r>
    </w:p>
    <w:p w14:paraId="002FBBEC" w14:textId="77777777" w:rsidR="00F33009" w:rsidRPr="00F33009" w:rsidRDefault="00F33009" w:rsidP="00F33009">
      <w:pPr>
        <w:spacing w:line="240" w:lineRule="auto"/>
        <w:ind w:leftChars="0" w:left="360" w:firstLineChars="0" w:hanging="360"/>
        <w:jc w:val="both"/>
        <w:textDirection w:val="lrTb"/>
        <w:textAlignment w:val="auto"/>
        <w:outlineLvl w:val="9"/>
        <w:rPr>
          <w:position w:val="0"/>
          <w:lang w:eastAsia="cs-CZ"/>
        </w:rPr>
      </w:pPr>
      <w:r w:rsidRPr="00F33009">
        <w:rPr>
          <w:position w:val="0"/>
          <w:lang w:eastAsia="cs-CZ"/>
        </w:rPr>
        <w:t>4.6</w:t>
      </w:r>
      <w:r w:rsidRPr="00F33009">
        <w:rPr>
          <w:position w:val="0"/>
          <w:lang w:eastAsia="cs-CZ"/>
        </w:rPr>
        <w:tab/>
        <w:t>Jakékoliv problémy, které se netýkají změny ceny stavby, změny územního rozhodnutí, změny stavebního povolení, ani změny uživatelských požadavků určených v odsouhlasené a předané dokumentaci stavby příkazce, je Příkazník oprávněn řešit sám ve spolupráci s autorským dozorem projektanta, je však povinen učinit o tom zápis do stavebního deníku a na nejbližším kontrolním dnu o tom informovat příkazce.</w:t>
      </w:r>
    </w:p>
    <w:p w14:paraId="4248FB44" w14:textId="77777777" w:rsidR="00F33009" w:rsidRPr="00F33009" w:rsidRDefault="00F33009" w:rsidP="00F33009">
      <w:pPr>
        <w:spacing w:line="240" w:lineRule="auto"/>
        <w:ind w:leftChars="0" w:left="360" w:firstLineChars="0" w:hanging="360"/>
        <w:jc w:val="both"/>
        <w:textDirection w:val="lrTb"/>
        <w:textAlignment w:val="auto"/>
        <w:outlineLvl w:val="9"/>
        <w:rPr>
          <w:position w:val="0"/>
          <w:lang w:eastAsia="cs-CZ"/>
        </w:rPr>
      </w:pPr>
      <w:r w:rsidRPr="00F33009">
        <w:rPr>
          <w:position w:val="0"/>
          <w:lang w:eastAsia="cs-CZ"/>
        </w:rPr>
        <w:t>4.7 Závažné problémy, jejichž řešení by znamenalo zvýšení ceny stavby, změnu stavebního povolení, nebo změnu uživatelských požadavků příkazce, je příkazník povinen předem projednat s příkazcem.</w:t>
      </w:r>
    </w:p>
    <w:p w14:paraId="04DC31D4" w14:textId="77777777" w:rsidR="00F33009" w:rsidRPr="00F33009" w:rsidRDefault="00F33009" w:rsidP="00F33009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lang w:eastAsia="cs-CZ"/>
        </w:rPr>
      </w:pPr>
    </w:p>
    <w:p w14:paraId="0E7056E1" w14:textId="77777777" w:rsidR="00F33009" w:rsidRPr="00F33009" w:rsidRDefault="00F33009" w:rsidP="00F33009">
      <w:pPr>
        <w:keepNext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position w:val="0"/>
          <w:lang w:val="x-none" w:eastAsia="x-none"/>
        </w:rPr>
      </w:pPr>
      <w:r w:rsidRPr="00F33009">
        <w:rPr>
          <w:b/>
          <w:position w:val="0"/>
          <w:lang w:val="x-none" w:eastAsia="x-none"/>
        </w:rPr>
        <w:t>Článek 5</w:t>
      </w:r>
    </w:p>
    <w:p w14:paraId="06C1A672" w14:textId="77777777" w:rsidR="00F33009" w:rsidRPr="00F33009" w:rsidRDefault="00F33009" w:rsidP="00F33009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lang w:eastAsia="cs-CZ"/>
        </w:rPr>
      </w:pPr>
      <w:r w:rsidRPr="00F33009">
        <w:rPr>
          <w:b/>
          <w:position w:val="0"/>
          <w:lang w:eastAsia="cs-CZ"/>
        </w:rPr>
        <w:t>Oprávněné osoby</w:t>
      </w:r>
    </w:p>
    <w:p w14:paraId="4E1B1970" w14:textId="77777777" w:rsidR="00F33009" w:rsidRPr="00F33009" w:rsidRDefault="00F33009" w:rsidP="00F33009">
      <w:pPr>
        <w:spacing w:line="240" w:lineRule="auto"/>
        <w:ind w:leftChars="0" w:left="360" w:firstLineChars="0" w:hanging="360"/>
        <w:jc w:val="both"/>
        <w:textDirection w:val="lrTb"/>
        <w:textAlignment w:val="auto"/>
        <w:outlineLvl w:val="9"/>
        <w:rPr>
          <w:position w:val="0"/>
          <w:lang w:eastAsia="cs-CZ"/>
        </w:rPr>
      </w:pPr>
      <w:r w:rsidRPr="00F33009">
        <w:rPr>
          <w:position w:val="0"/>
          <w:lang w:eastAsia="cs-CZ"/>
        </w:rPr>
        <w:t>5.1 Příkazník je oprávněn použít k zařízení záležitosti i jiných osob jen po předchozím souhlasu příkazce. Oprávněné osoby, stanovené příkazníkem se souhlasem příkazce, jsou povinny zařídit záležitost osobně. Příkazník odpovídá za porušení závazku osoby, s níž uzavřel smlouvu v souvislosti se zařizováním záležitosti.</w:t>
      </w:r>
    </w:p>
    <w:p w14:paraId="00ABB61B" w14:textId="77777777" w:rsidR="00F33009" w:rsidRPr="00F33009" w:rsidRDefault="00F33009" w:rsidP="00F33009">
      <w:pPr>
        <w:spacing w:line="240" w:lineRule="auto"/>
        <w:ind w:leftChars="0" w:left="360" w:firstLineChars="0" w:hanging="360"/>
        <w:jc w:val="both"/>
        <w:textDirection w:val="lrTb"/>
        <w:textAlignment w:val="auto"/>
        <w:outlineLvl w:val="9"/>
        <w:rPr>
          <w:position w:val="0"/>
          <w:lang w:eastAsia="cs-CZ"/>
        </w:rPr>
      </w:pPr>
      <w:r w:rsidRPr="00F33009">
        <w:rPr>
          <w:position w:val="0"/>
          <w:lang w:eastAsia="cs-CZ"/>
        </w:rPr>
        <w:t>5.2 V případě nezbytné trvalé změny některé oprávněné osoby příkazníka v průběhu stavby, je příkazník povinen projednat tuto změnu s příkazcem v dostatečném předstihu a zajistit důkladné seznámení nové oprávněné osoby s dosavadním průběhem stavby.</w:t>
      </w:r>
    </w:p>
    <w:p w14:paraId="5675EA2C" w14:textId="77777777" w:rsidR="00F33009" w:rsidRPr="00F33009" w:rsidRDefault="00F33009" w:rsidP="00F33009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position w:val="0"/>
          <w:lang w:eastAsia="cs-CZ"/>
        </w:rPr>
      </w:pPr>
    </w:p>
    <w:p w14:paraId="10A97B6D" w14:textId="77777777" w:rsidR="00E249B4" w:rsidRDefault="00E249B4" w:rsidP="00F33009">
      <w:pPr>
        <w:spacing w:line="240" w:lineRule="auto"/>
        <w:ind w:leftChars="0" w:left="426" w:firstLineChars="0" w:hanging="426"/>
        <w:textDirection w:val="lrTb"/>
        <w:textAlignment w:val="auto"/>
        <w:outlineLvl w:val="9"/>
        <w:rPr>
          <w:b/>
          <w:position w:val="0"/>
          <w:lang w:eastAsia="cs-CZ"/>
        </w:rPr>
      </w:pPr>
    </w:p>
    <w:p w14:paraId="04A574F4" w14:textId="1A9CE929" w:rsidR="00F33009" w:rsidRPr="00F33009" w:rsidRDefault="00F33009" w:rsidP="00F33009">
      <w:pPr>
        <w:spacing w:line="240" w:lineRule="auto"/>
        <w:ind w:leftChars="0" w:left="426" w:firstLineChars="0" w:hanging="426"/>
        <w:textDirection w:val="lrTb"/>
        <w:textAlignment w:val="auto"/>
        <w:outlineLvl w:val="9"/>
        <w:rPr>
          <w:b/>
          <w:position w:val="0"/>
          <w:lang w:eastAsia="cs-CZ"/>
        </w:rPr>
      </w:pPr>
      <w:r w:rsidRPr="00F33009">
        <w:rPr>
          <w:b/>
          <w:position w:val="0"/>
          <w:lang w:eastAsia="cs-CZ"/>
        </w:rPr>
        <w:lastRenderedPageBreak/>
        <w:t>Článek 6</w:t>
      </w:r>
    </w:p>
    <w:p w14:paraId="5A8460D9" w14:textId="77777777" w:rsidR="00F33009" w:rsidRPr="00F33009" w:rsidRDefault="00F33009" w:rsidP="00F33009">
      <w:pPr>
        <w:spacing w:line="240" w:lineRule="auto"/>
        <w:ind w:leftChars="0" w:left="426" w:firstLineChars="0" w:hanging="426"/>
        <w:textDirection w:val="lrTb"/>
        <w:textAlignment w:val="auto"/>
        <w:outlineLvl w:val="9"/>
        <w:rPr>
          <w:b/>
          <w:position w:val="0"/>
          <w:lang w:eastAsia="cs-CZ"/>
        </w:rPr>
      </w:pPr>
      <w:r w:rsidRPr="00F33009">
        <w:rPr>
          <w:b/>
          <w:position w:val="0"/>
          <w:lang w:eastAsia="cs-CZ"/>
        </w:rPr>
        <w:t>Povinnosti příkazce</w:t>
      </w:r>
    </w:p>
    <w:p w14:paraId="2384451E" w14:textId="77777777" w:rsidR="00F33009" w:rsidRPr="00F33009" w:rsidRDefault="00F33009" w:rsidP="00F33009">
      <w:pPr>
        <w:spacing w:line="240" w:lineRule="auto"/>
        <w:ind w:leftChars="0" w:left="426" w:firstLineChars="0" w:hanging="426"/>
        <w:jc w:val="both"/>
        <w:textDirection w:val="lrTb"/>
        <w:textAlignment w:val="auto"/>
        <w:outlineLvl w:val="9"/>
        <w:rPr>
          <w:position w:val="0"/>
          <w:lang w:eastAsia="cs-CZ"/>
        </w:rPr>
      </w:pPr>
      <w:r w:rsidRPr="00F33009">
        <w:rPr>
          <w:position w:val="0"/>
          <w:lang w:eastAsia="cs-CZ"/>
        </w:rPr>
        <w:t>6.1</w:t>
      </w:r>
      <w:r w:rsidRPr="00F33009">
        <w:rPr>
          <w:position w:val="0"/>
          <w:lang w:eastAsia="cs-CZ"/>
        </w:rPr>
        <w:tab/>
        <w:t>Příkazce je povinen předat příkazníkovi věci a informace, jež jsou nutné k zařízení záležitosti.</w:t>
      </w:r>
    </w:p>
    <w:p w14:paraId="245C5309" w14:textId="77777777" w:rsidR="00F33009" w:rsidRPr="00F33009" w:rsidRDefault="00F33009" w:rsidP="00F33009">
      <w:pPr>
        <w:spacing w:line="240" w:lineRule="auto"/>
        <w:ind w:leftChars="0" w:left="360" w:firstLineChars="0" w:hanging="360"/>
        <w:jc w:val="both"/>
        <w:textDirection w:val="lrTb"/>
        <w:textAlignment w:val="auto"/>
        <w:outlineLvl w:val="9"/>
        <w:rPr>
          <w:position w:val="0"/>
          <w:lang w:eastAsia="cs-CZ"/>
        </w:rPr>
      </w:pPr>
      <w:r w:rsidRPr="00F33009">
        <w:rPr>
          <w:position w:val="0"/>
          <w:lang w:eastAsia="cs-CZ"/>
        </w:rPr>
        <w:t>6.2</w:t>
      </w:r>
      <w:r w:rsidRPr="00F33009">
        <w:rPr>
          <w:position w:val="0"/>
          <w:lang w:eastAsia="cs-CZ"/>
        </w:rPr>
        <w:tab/>
        <w:t xml:space="preserve"> Příkazce je povinen upozornit příkazníka zejména na veškerá nebezpečí </w:t>
      </w:r>
      <w:proofErr w:type="gramStart"/>
      <w:r w:rsidRPr="00F33009">
        <w:rPr>
          <w:position w:val="0"/>
          <w:lang w:eastAsia="cs-CZ"/>
        </w:rPr>
        <w:t>související  s</w:t>
      </w:r>
      <w:proofErr w:type="gramEnd"/>
      <w:r w:rsidRPr="00F33009">
        <w:rPr>
          <w:position w:val="0"/>
          <w:lang w:eastAsia="cs-CZ"/>
        </w:rPr>
        <w:t> danou záležitostí, na běh lhůt apod.</w:t>
      </w:r>
    </w:p>
    <w:p w14:paraId="04EA5086" w14:textId="77777777" w:rsidR="00F33009" w:rsidRPr="00F33009" w:rsidRDefault="00F33009" w:rsidP="00F33009">
      <w:pPr>
        <w:spacing w:line="240" w:lineRule="auto"/>
        <w:ind w:leftChars="0" w:left="426" w:firstLineChars="0" w:hanging="426"/>
        <w:jc w:val="both"/>
        <w:textDirection w:val="lrTb"/>
        <w:textAlignment w:val="auto"/>
        <w:outlineLvl w:val="9"/>
        <w:rPr>
          <w:position w:val="0"/>
          <w:lang w:eastAsia="cs-CZ"/>
        </w:rPr>
      </w:pPr>
      <w:r w:rsidRPr="00F33009">
        <w:rPr>
          <w:position w:val="0"/>
          <w:lang w:eastAsia="cs-CZ"/>
        </w:rPr>
        <w:t>6.3</w:t>
      </w:r>
      <w:r w:rsidRPr="00F33009">
        <w:rPr>
          <w:position w:val="0"/>
          <w:lang w:eastAsia="cs-CZ"/>
        </w:rPr>
        <w:tab/>
        <w:t>Příkazce je povinen poskytovat příkazníkovi nezbytnou součinnost, potřebnou pro řádné vyřízení záležitosti, která je předmětem této smlouvy.</w:t>
      </w:r>
    </w:p>
    <w:p w14:paraId="2C1FC666" w14:textId="77777777" w:rsidR="00F33009" w:rsidRPr="00F33009" w:rsidRDefault="00F33009" w:rsidP="00F33009">
      <w:pPr>
        <w:spacing w:line="240" w:lineRule="auto"/>
        <w:ind w:leftChars="0" w:left="426" w:firstLineChars="0" w:hanging="426"/>
        <w:jc w:val="both"/>
        <w:textDirection w:val="lrTb"/>
        <w:textAlignment w:val="auto"/>
        <w:outlineLvl w:val="9"/>
        <w:rPr>
          <w:position w:val="0"/>
          <w:lang w:eastAsia="cs-CZ"/>
        </w:rPr>
      </w:pPr>
      <w:r w:rsidRPr="00F33009">
        <w:rPr>
          <w:position w:val="0"/>
          <w:lang w:eastAsia="cs-CZ"/>
        </w:rPr>
        <w:t>6.4</w:t>
      </w:r>
      <w:r w:rsidRPr="00F33009">
        <w:rPr>
          <w:position w:val="0"/>
          <w:lang w:eastAsia="cs-CZ"/>
        </w:rPr>
        <w:tab/>
        <w:t xml:space="preserve">Příkazce se zavazuje, že se zúčastní jednání, které svolá příkazník v případě, bude-li ze strany příkazce třeba odsouhlasit další postup prací ve smyslu této smlouvy. Toto přichází v úvahu zejména, dojde-li k situaci, která by mohla mít za následek některou ze skutečností, zmíněných v čl. 4.6 a 4.7 této smlouvy. Příkazník je v takovém případě povinen oznámit příkazci místo a termín jednání nejméně 2 dny předem, nedohodnou-li se smluvní strany jinak. </w:t>
      </w:r>
    </w:p>
    <w:p w14:paraId="5A0B06DA" w14:textId="77777777" w:rsidR="00F33009" w:rsidRPr="00F33009" w:rsidRDefault="00F33009" w:rsidP="00F33009">
      <w:pPr>
        <w:spacing w:line="240" w:lineRule="auto"/>
        <w:ind w:leftChars="0" w:left="426" w:firstLineChars="0" w:hanging="426"/>
        <w:textDirection w:val="lrTb"/>
        <w:textAlignment w:val="auto"/>
        <w:outlineLvl w:val="9"/>
        <w:rPr>
          <w:position w:val="0"/>
          <w:lang w:eastAsia="cs-CZ"/>
        </w:rPr>
      </w:pPr>
    </w:p>
    <w:p w14:paraId="0EFD7454" w14:textId="77777777" w:rsidR="00F33009" w:rsidRPr="00F33009" w:rsidRDefault="00F33009" w:rsidP="00F33009">
      <w:pPr>
        <w:keepNext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position w:val="0"/>
          <w:lang w:val="x-none" w:eastAsia="x-none"/>
        </w:rPr>
      </w:pPr>
      <w:r w:rsidRPr="00F33009">
        <w:rPr>
          <w:b/>
          <w:position w:val="0"/>
          <w:lang w:val="x-none" w:eastAsia="x-none"/>
        </w:rPr>
        <w:t>Článek 7</w:t>
      </w:r>
    </w:p>
    <w:p w14:paraId="2C647CFB" w14:textId="77777777" w:rsidR="00F33009" w:rsidRPr="00F33009" w:rsidRDefault="00F33009" w:rsidP="00F33009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lang w:eastAsia="cs-CZ"/>
        </w:rPr>
      </w:pPr>
      <w:r w:rsidRPr="00F33009">
        <w:rPr>
          <w:b/>
          <w:position w:val="0"/>
          <w:lang w:eastAsia="cs-CZ"/>
        </w:rPr>
        <w:t>Odměna příkazníka</w:t>
      </w:r>
    </w:p>
    <w:p w14:paraId="261B6115" w14:textId="77777777" w:rsidR="00F33009" w:rsidRPr="00F33009" w:rsidRDefault="00F33009" w:rsidP="00F33009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lang w:eastAsia="cs-CZ"/>
        </w:rPr>
      </w:pPr>
      <w:r w:rsidRPr="00F33009">
        <w:rPr>
          <w:position w:val="0"/>
          <w:lang w:eastAsia="cs-CZ"/>
        </w:rPr>
        <w:t>7.1 Příkazník má nárok na odměnu za svou činnost pro příkazce.</w:t>
      </w:r>
    </w:p>
    <w:p w14:paraId="03682971" w14:textId="77777777" w:rsidR="00F33009" w:rsidRPr="00F33009" w:rsidRDefault="00F33009" w:rsidP="00F33009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lang w:eastAsia="cs-CZ"/>
        </w:rPr>
      </w:pPr>
      <w:r w:rsidRPr="00F33009">
        <w:rPr>
          <w:position w:val="0"/>
          <w:lang w:eastAsia="cs-CZ"/>
        </w:rPr>
        <w:t>7.2</w:t>
      </w:r>
    </w:p>
    <w:p w14:paraId="4E0A7A1D" w14:textId="77777777" w:rsidR="00F33009" w:rsidRPr="00F33009" w:rsidRDefault="00F33009" w:rsidP="00F33009">
      <w:pPr>
        <w:numPr>
          <w:ilvl w:val="0"/>
          <w:numId w:val="29"/>
        </w:numPr>
        <w:tabs>
          <w:tab w:val="num" w:pos="709"/>
        </w:tabs>
        <w:spacing w:line="240" w:lineRule="auto"/>
        <w:ind w:leftChars="0" w:left="709" w:firstLineChars="0" w:hanging="283"/>
        <w:jc w:val="both"/>
        <w:textDirection w:val="lrTb"/>
        <w:textAlignment w:val="auto"/>
        <w:outlineLvl w:val="9"/>
        <w:rPr>
          <w:position w:val="0"/>
          <w:lang w:eastAsia="cs-CZ"/>
        </w:rPr>
      </w:pPr>
      <w:r w:rsidRPr="00F33009">
        <w:rPr>
          <w:position w:val="0"/>
          <w:lang w:eastAsia="cs-CZ"/>
        </w:rPr>
        <w:t xml:space="preserve">Za činnost související s vyřizováním záležitosti se příkazce zavazuje zaplatit příkazníkovi odměnu, oboustranně dohodnutou na základě nabídkové ceny, která </w:t>
      </w:r>
      <w:proofErr w:type="gramStart"/>
      <w:r w:rsidRPr="00F33009">
        <w:rPr>
          <w:position w:val="0"/>
          <w:lang w:eastAsia="cs-CZ"/>
        </w:rPr>
        <w:t>činí :</w:t>
      </w:r>
      <w:proofErr w:type="gramEnd"/>
    </w:p>
    <w:p w14:paraId="02FB8EDE" w14:textId="77777777" w:rsidR="00F33009" w:rsidRPr="00F33009" w:rsidRDefault="00F33009" w:rsidP="00F33009">
      <w:pPr>
        <w:spacing w:line="240" w:lineRule="auto"/>
        <w:ind w:leftChars="0" w:left="426" w:firstLineChars="0" w:firstLine="0"/>
        <w:jc w:val="both"/>
        <w:textDirection w:val="lrTb"/>
        <w:textAlignment w:val="auto"/>
        <w:outlineLvl w:val="9"/>
        <w:rPr>
          <w:position w:val="0"/>
          <w:lang w:eastAsia="cs-CZ"/>
        </w:rPr>
      </w:pPr>
    </w:p>
    <w:p w14:paraId="07A49672" w14:textId="2FFE12FD" w:rsidR="00F33009" w:rsidRPr="005E6CA0" w:rsidRDefault="00FD049B" w:rsidP="00F33009">
      <w:pPr>
        <w:tabs>
          <w:tab w:val="decimal" w:pos="709"/>
        </w:tabs>
        <w:spacing w:line="240" w:lineRule="auto"/>
        <w:ind w:leftChars="0" w:left="709" w:firstLineChars="0" w:hanging="283"/>
        <w:jc w:val="both"/>
        <w:textDirection w:val="lrTb"/>
        <w:textAlignment w:val="auto"/>
        <w:outlineLvl w:val="9"/>
        <w:rPr>
          <w:b/>
          <w:bCs/>
          <w:position w:val="0"/>
          <w:lang w:eastAsia="cs-CZ"/>
        </w:rPr>
      </w:pPr>
      <w:r>
        <w:rPr>
          <w:b/>
          <w:bCs/>
          <w:position w:val="0"/>
          <w:lang w:eastAsia="cs-CZ"/>
        </w:rPr>
        <w:t xml:space="preserve">      </w:t>
      </w:r>
      <w:proofErr w:type="gramStart"/>
      <w:r>
        <w:rPr>
          <w:b/>
          <w:bCs/>
          <w:position w:val="0"/>
          <w:lang w:eastAsia="cs-CZ"/>
        </w:rPr>
        <w:t>98</w:t>
      </w:r>
      <w:r w:rsidR="005E6CA0" w:rsidRPr="005E6CA0">
        <w:rPr>
          <w:b/>
          <w:bCs/>
          <w:position w:val="0"/>
          <w:lang w:eastAsia="cs-CZ"/>
        </w:rPr>
        <w:t>.000,-</w:t>
      </w:r>
      <w:proofErr w:type="gramEnd"/>
      <w:r w:rsidR="00F33009" w:rsidRPr="005E6CA0">
        <w:rPr>
          <w:b/>
          <w:bCs/>
          <w:position w:val="0"/>
          <w:lang w:eastAsia="cs-CZ"/>
        </w:rPr>
        <w:t>Kč bez DPH</w:t>
      </w:r>
    </w:p>
    <w:p w14:paraId="502C44F1" w14:textId="62F2CEE2" w:rsidR="00F33009" w:rsidRPr="005E6CA0" w:rsidRDefault="005E6CA0" w:rsidP="00F33009">
      <w:pPr>
        <w:tabs>
          <w:tab w:val="decimal" w:pos="709"/>
        </w:tabs>
        <w:spacing w:line="240" w:lineRule="auto"/>
        <w:ind w:leftChars="0" w:left="709" w:firstLineChars="0" w:hanging="283"/>
        <w:jc w:val="both"/>
        <w:textDirection w:val="lrTb"/>
        <w:textAlignment w:val="auto"/>
        <w:outlineLvl w:val="9"/>
        <w:rPr>
          <w:b/>
          <w:bCs/>
          <w:position w:val="0"/>
          <w:lang w:eastAsia="cs-CZ"/>
        </w:rPr>
      </w:pPr>
      <w:r>
        <w:rPr>
          <w:b/>
          <w:bCs/>
          <w:position w:val="0"/>
          <w:lang w:eastAsia="cs-CZ"/>
        </w:rPr>
        <w:t xml:space="preserve">  </w:t>
      </w:r>
      <w:r w:rsidR="00FD049B">
        <w:rPr>
          <w:b/>
          <w:bCs/>
          <w:position w:val="0"/>
          <w:lang w:eastAsia="cs-CZ"/>
        </w:rPr>
        <w:t xml:space="preserve">    </w:t>
      </w:r>
      <w:proofErr w:type="gramStart"/>
      <w:r w:rsidR="00FD049B">
        <w:rPr>
          <w:b/>
          <w:bCs/>
          <w:position w:val="0"/>
          <w:lang w:eastAsia="cs-CZ"/>
        </w:rPr>
        <w:t>20</w:t>
      </w:r>
      <w:r w:rsidRPr="005E6CA0">
        <w:rPr>
          <w:b/>
          <w:bCs/>
          <w:position w:val="0"/>
          <w:lang w:eastAsia="cs-CZ"/>
        </w:rPr>
        <w:t>.</w:t>
      </w:r>
      <w:r w:rsidR="00FD049B">
        <w:rPr>
          <w:b/>
          <w:bCs/>
          <w:position w:val="0"/>
          <w:lang w:eastAsia="cs-CZ"/>
        </w:rPr>
        <w:t>580</w:t>
      </w:r>
      <w:r w:rsidRPr="005E6CA0">
        <w:rPr>
          <w:b/>
          <w:bCs/>
          <w:position w:val="0"/>
          <w:lang w:eastAsia="cs-CZ"/>
        </w:rPr>
        <w:t>,-</w:t>
      </w:r>
      <w:proofErr w:type="gramEnd"/>
      <w:r w:rsidR="00F33009" w:rsidRPr="005E6CA0">
        <w:rPr>
          <w:b/>
          <w:bCs/>
          <w:position w:val="0"/>
          <w:lang w:eastAsia="cs-CZ"/>
        </w:rPr>
        <w:t>Kč (21%DPH)</w:t>
      </w:r>
    </w:p>
    <w:p w14:paraId="4D5DC4DB" w14:textId="119F6A9C" w:rsidR="00F33009" w:rsidRPr="00F33009" w:rsidRDefault="00FD049B" w:rsidP="00F33009">
      <w:pPr>
        <w:tabs>
          <w:tab w:val="decimal" w:pos="709"/>
        </w:tabs>
        <w:spacing w:line="240" w:lineRule="auto"/>
        <w:ind w:leftChars="0" w:left="709" w:firstLineChars="0" w:hanging="283"/>
        <w:jc w:val="both"/>
        <w:textDirection w:val="lrTb"/>
        <w:textAlignment w:val="auto"/>
        <w:outlineLvl w:val="9"/>
        <w:rPr>
          <w:b/>
          <w:bCs/>
          <w:position w:val="0"/>
          <w:lang w:eastAsia="cs-CZ"/>
        </w:rPr>
      </w:pPr>
      <w:r>
        <w:rPr>
          <w:b/>
          <w:bCs/>
          <w:position w:val="0"/>
          <w:lang w:eastAsia="cs-CZ"/>
        </w:rPr>
        <w:t xml:space="preserve">    </w:t>
      </w:r>
      <w:proofErr w:type="gramStart"/>
      <w:r>
        <w:rPr>
          <w:b/>
          <w:bCs/>
          <w:position w:val="0"/>
          <w:lang w:eastAsia="cs-CZ"/>
        </w:rPr>
        <w:t>118</w:t>
      </w:r>
      <w:r w:rsidR="005E6CA0" w:rsidRPr="005E6CA0">
        <w:rPr>
          <w:b/>
          <w:bCs/>
          <w:position w:val="0"/>
          <w:lang w:eastAsia="cs-CZ"/>
        </w:rPr>
        <w:t>.</w:t>
      </w:r>
      <w:r>
        <w:rPr>
          <w:b/>
          <w:bCs/>
          <w:position w:val="0"/>
          <w:lang w:eastAsia="cs-CZ"/>
        </w:rPr>
        <w:t>580</w:t>
      </w:r>
      <w:r w:rsidR="005E6CA0" w:rsidRPr="005E6CA0">
        <w:rPr>
          <w:b/>
          <w:bCs/>
          <w:position w:val="0"/>
          <w:lang w:eastAsia="cs-CZ"/>
        </w:rPr>
        <w:t>,-</w:t>
      </w:r>
      <w:proofErr w:type="gramEnd"/>
      <w:r w:rsidR="00F33009" w:rsidRPr="005E6CA0">
        <w:rPr>
          <w:b/>
          <w:bCs/>
          <w:position w:val="0"/>
          <w:lang w:eastAsia="cs-CZ"/>
        </w:rPr>
        <w:t>Kč včetně DPH</w:t>
      </w:r>
    </w:p>
    <w:p w14:paraId="2155E505" w14:textId="77777777" w:rsidR="00F33009" w:rsidRPr="00F33009" w:rsidRDefault="00F33009" w:rsidP="00F33009">
      <w:pPr>
        <w:tabs>
          <w:tab w:val="num" w:pos="709"/>
        </w:tabs>
        <w:spacing w:line="240" w:lineRule="auto"/>
        <w:ind w:leftChars="0" w:left="709" w:firstLineChars="0" w:hanging="283"/>
        <w:jc w:val="both"/>
        <w:textDirection w:val="lrTb"/>
        <w:textAlignment w:val="auto"/>
        <w:outlineLvl w:val="9"/>
        <w:rPr>
          <w:b/>
          <w:position w:val="0"/>
          <w:lang w:eastAsia="cs-CZ"/>
        </w:rPr>
      </w:pPr>
    </w:p>
    <w:p w14:paraId="773FB406" w14:textId="77777777" w:rsidR="00F33009" w:rsidRPr="00F33009" w:rsidRDefault="00F33009" w:rsidP="00F33009">
      <w:pPr>
        <w:tabs>
          <w:tab w:val="num" w:pos="709"/>
        </w:tabs>
        <w:spacing w:line="240" w:lineRule="auto"/>
        <w:ind w:leftChars="0" w:left="709" w:firstLineChars="0" w:hanging="283"/>
        <w:jc w:val="both"/>
        <w:textDirection w:val="lrTb"/>
        <w:textAlignment w:val="auto"/>
        <w:outlineLvl w:val="9"/>
        <w:rPr>
          <w:position w:val="0"/>
          <w:lang w:eastAsia="cs-CZ"/>
        </w:rPr>
      </w:pPr>
      <w:r w:rsidRPr="00F33009">
        <w:rPr>
          <w:position w:val="0"/>
          <w:lang w:eastAsia="cs-CZ"/>
        </w:rPr>
        <w:t>b)</w:t>
      </w:r>
      <w:r w:rsidRPr="00F33009">
        <w:rPr>
          <w:position w:val="0"/>
          <w:lang w:eastAsia="cs-CZ"/>
        </w:rPr>
        <w:tab/>
        <w:t xml:space="preserve">Sjednaná cena je stanovena jako </w:t>
      </w:r>
      <w:r w:rsidRPr="00F33009">
        <w:rPr>
          <w:b/>
          <w:bCs/>
          <w:position w:val="0"/>
          <w:lang w:eastAsia="cs-CZ"/>
        </w:rPr>
        <w:t>cena nejvýše přípustná</w:t>
      </w:r>
      <w:r w:rsidRPr="00F33009">
        <w:rPr>
          <w:position w:val="0"/>
          <w:lang w:eastAsia="cs-CZ"/>
        </w:rPr>
        <w:t xml:space="preserve"> a zahrnuje veškeré náklady příkazníka vynaložené v souvislosti s plněním záležitosti dle této smlouvy. Lze ji překročit pouze na základě změny zákonné sazby DPH či příkazcem vyžádané změny rozsahu plnění příkazníka.</w:t>
      </w:r>
    </w:p>
    <w:p w14:paraId="61EA47C2" w14:textId="77777777" w:rsidR="00F33009" w:rsidRPr="00F33009" w:rsidRDefault="00F33009" w:rsidP="00F33009">
      <w:pPr>
        <w:tabs>
          <w:tab w:val="num" w:pos="709"/>
        </w:tabs>
        <w:spacing w:line="240" w:lineRule="auto"/>
        <w:ind w:leftChars="0" w:left="709" w:firstLineChars="0" w:hanging="283"/>
        <w:textDirection w:val="lrTb"/>
        <w:textAlignment w:val="auto"/>
        <w:outlineLvl w:val="9"/>
        <w:rPr>
          <w:position w:val="0"/>
          <w:lang w:eastAsia="cs-CZ"/>
        </w:rPr>
      </w:pPr>
    </w:p>
    <w:p w14:paraId="73CFC7CC" w14:textId="0C037738" w:rsidR="00F33009" w:rsidRDefault="00F33009" w:rsidP="00F33009">
      <w:pPr>
        <w:spacing w:line="240" w:lineRule="auto"/>
        <w:ind w:leftChars="0" w:left="426" w:firstLineChars="0" w:hanging="358"/>
        <w:jc w:val="both"/>
        <w:textDirection w:val="lrTb"/>
        <w:textAlignment w:val="auto"/>
        <w:outlineLvl w:val="9"/>
        <w:rPr>
          <w:position w:val="0"/>
          <w:lang w:eastAsia="cs-CZ"/>
        </w:rPr>
      </w:pPr>
      <w:r w:rsidRPr="00F33009">
        <w:rPr>
          <w:position w:val="0"/>
          <w:lang w:eastAsia="cs-CZ"/>
        </w:rPr>
        <w:t xml:space="preserve">7.3 Příkazce se zavazuje odměnu, stanovenou v souladu s ustanovením čl.7.2 této smlouvy, hradit příkazníkovi </w:t>
      </w:r>
      <w:r w:rsidR="00305B0A">
        <w:rPr>
          <w:position w:val="0"/>
          <w:lang w:eastAsia="cs-CZ"/>
        </w:rPr>
        <w:t>v</w:t>
      </w:r>
      <w:r w:rsidRPr="00F33009">
        <w:rPr>
          <w:position w:val="0"/>
          <w:lang w:eastAsia="cs-CZ"/>
        </w:rPr>
        <w:t xml:space="preserve"> měsí</w:t>
      </w:r>
      <w:r w:rsidR="00305B0A">
        <w:rPr>
          <w:position w:val="0"/>
          <w:lang w:eastAsia="cs-CZ"/>
        </w:rPr>
        <w:t>čních</w:t>
      </w:r>
      <w:r w:rsidRPr="00F33009">
        <w:rPr>
          <w:position w:val="0"/>
          <w:lang w:eastAsia="cs-CZ"/>
        </w:rPr>
        <w:t xml:space="preserve"> ve splátkách, které budou přímo úměrné objemu prací provedených zhotovitelem stavby uvedených a odsouhlasených v soupisu provedených prací. Jednotlivé platby budou vždy hrazeny tak, že každá jednotlivá částka, odpovídající odměně za dva měsíce bude uhrazena příkazcem na základě faktury – daňového dokladu vystaveného příkazníkem. Splatnost této faktury je stanovena do 30 kalendářních dnů ode dne jejího doručení příkazci.</w:t>
      </w:r>
    </w:p>
    <w:p w14:paraId="0530D3A6" w14:textId="77777777" w:rsidR="00F33009" w:rsidRPr="00F33009" w:rsidRDefault="00F33009" w:rsidP="00F33009">
      <w:pPr>
        <w:spacing w:line="240" w:lineRule="auto"/>
        <w:ind w:leftChars="0" w:left="426" w:firstLineChars="0" w:hanging="426"/>
        <w:jc w:val="both"/>
        <w:textDirection w:val="lrTb"/>
        <w:textAlignment w:val="auto"/>
        <w:outlineLvl w:val="9"/>
        <w:rPr>
          <w:position w:val="0"/>
          <w:lang w:eastAsia="cs-CZ"/>
        </w:rPr>
      </w:pPr>
      <w:r w:rsidRPr="00F33009">
        <w:rPr>
          <w:position w:val="0"/>
          <w:lang w:eastAsia="cs-CZ"/>
        </w:rPr>
        <w:t>7.4 Faktury musí obsahovat údaje účetního dokladu, jakož i všechny náležitosti daňového dokladu dle zákona č. 235/2004 Sb., o dani z přidané hodnoty.</w:t>
      </w:r>
    </w:p>
    <w:p w14:paraId="5049F0AF" w14:textId="77777777" w:rsidR="007B3121" w:rsidRDefault="007B3121" w:rsidP="00F33009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position w:val="0"/>
          <w:lang w:eastAsia="cs-CZ"/>
        </w:rPr>
      </w:pPr>
    </w:p>
    <w:p w14:paraId="791077C9" w14:textId="78DCF903" w:rsidR="00F33009" w:rsidRPr="00F33009" w:rsidRDefault="00F33009" w:rsidP="00F33009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position w:val="0"/>
          <w:lang w:eastAsia="cs-CZ"/>
        </w:rPr>
      </w:pPr>
      <w:r w:rsidRPr="00F33009">
        <w:rPr>
          <w:b/>
          <w:position w:val="0"/>
          <w:lang w:eastAsia="cs-CZ"/>
        </w:rPr>
        <w:t>Článek 8</w:t>
      </w:r>
    </w:p>
    <w:p w14:paraId="07D046D2" w14:textId="77777777" w:rsidR="00F33009" w:rsidRPr="00F33009" w:rsidRDefault="00F33009" w:rsidP="00F33009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lang w:eastAsia="cs-CZ"/>
        </w:rPr>
      </w:pPr>
      <w:r w:rsidRPr="00F33009">
        <w:rPr>
          <w:b/>
          <w:position w:val="0"/>
          <w:lang w:eastAsia="cs-CZ"/>
        </w:rPr>
        <w:t>Platnost, účinnost, trvání smlouvy</w:t>
      </w:r>
    </w:p>
    <w:p w14:paraId="5C398FDF" w14:textId="77777777" w:rsidR="00F33009" w:rsidRPr="00F33009" w:rsidRDefault="00F33009" w:rsidP="00F33009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lang w:eastAsia="cs-CZ"/>
        </w:rPr>
      </w:pPr>
      <w:r w:rsidRPr="00F33009">
        <w:rPr>
          <w:position w:val="0"/>
          <w:lang w:eastAsia="cs-CZ"/>
        </w:rPr>
        <w:t xml:space="preserve">Tato smlouva nabývá platnosti a účinnosti ode dne jejího podpisu a je platná po dobu realizace stavby dle </w:t>
      </w:r>
      <w:proofErr w:type="spellStart"/>
      <w:r w:rsidRPr="00F33009">
        <w:rPr>
          <w:position w:val="0"/>
          <w:lang w:eastAsia="cs-CZ"/>
        </w:rPr>
        <w:t>SoD</w:t>
      </w:r>
      <w:proofErr w:type="spellEnd"/>
      <w:r w:rsidRPr="00F33009">
        <w:rPr>
          <w:position w:val="0"/>
          <w:lang w:eastAsia="cs-CZ"/>
        </w:rPr>
        <w:t xml:space="preserve"> se zhotoviteli stavby, do doby vydání kolaudačního souhlasu s užíváním stavby stavebním úřadem a odstranění všech případných vad a nedodělků zapsaných v předávacím protokolu díla.</w:t>
      </w:r>
    </w:p>
    <w:p w14:paraId="275156F3" w14:textId="77777777" w:rsidR="00F33009" w:rsidRPr="00F33009" w:rsidRDefault="00F33009" w:rsidP="00F33009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lang w:eastAsia="cs-CZ"/>
        </w:rPr>
      </w:pPr>
      <w:r w:rsidRPr="00F33009">
        <w:rPr>
          <w:position w:val="0"/>
          <w:lang w:eastAsia="cs-CZ"/>
        </w:rPr>
        <w:lastRenderedPageBreak/>
        <w:t>V průběhu realizace stavby může docházet k přerušení stavební činnosti. Po tuto dobu bude omezeno nebo úplně pozastaveno i provádění technického dozoru příkazníkem s tím, že příkazníkovi vzniká nárok na posun termínu zajištění záležitosti úměrně délce přerušení stavební činnosti.</w:t>
      </w:r>
    </w:p>
    <w:p w14:paraId="5CA101A9" w14:textId="77777777" w:rsidR="00F33009" w:rsidRPr="00F33009" w:rsidRDefault="00F33009" w:rsidP="00F33009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position w:val="0"/>
          <w:lang w:eastAsia="cs-CZ"/>
        </w:rPr>
      </w:pPr>
      <w:r w:rsidRPr="00F33009">
        <w:rPr>
          <w:b/>
          <w:position w:val="0"/>
          <w:lang w:eastAsia="cs-CZ"/>
        </w:rPr>
        <w:t>Článek 9</w:t>
      </w:r>
    </w:p>
    <w:p w14:paraId="27C9A702" w14:textId="77777777" w:rsidR="00F33009" w:rsidRPr="00F33009" w:rsidRDefault="00F33009" w:rsidP="00F33009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lang w:eastAsia="cs-CZ"/>
        </w:rPr>
      </w:pPr>
      <w:r w:rsidRPr="00F33009">
        <w:rPr>
          <w:b/>
          <w:position w:val="0"/>
          <w:lang w:eastAsia="cs-CZ"/>
        </w:rPr>
        <w:t>Ukončení smlouvy</w:t>
      </w:r>
    </w:p>
    <w:p w14:paraId="7E18BFCE" w14:textId="77777777" w:rsidR="00F33009" w:rsidRPr="00F33009" w:rsidRDefault="00F33009" w:rsidP="00F33009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lang w:eastAsia="cs-CZ"/>
        </w:rPr>
      </w:pPr>
      <w:r w:rsidRPr="00F33009">
        <w:rPr>
          <w:position w:val="0"/>
          <w:lang w:eastAsia="cs-CZ"/>
        </w:rPr>
        <w:t>Tato smlouva končí:</w:t>
      </w:r>
    </w:p>
    <w:p w14:paraId="16833800" w14:textId="77777777" w:rsidR="00F33009" w:rsidRPr="00F33009" w:rsidRDefault="00F33009" w:rsidP="00F33009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lang w:eastAsia="cs-CZ"/>
        </w:rPr>
      </w:pPr>
      <w:r w:rsidRPr="00F33009">
        <w:rPr>
          <w:position w:val="0"/>
          <w:lang w:eastAsia="cs-CZ"/>
        </w:rPr>
        <w:t xml:space="preserve">9.1 Vyřízením záležitosti pro příkazce, předáním výsledku vyřízení záležitosti/věcí </w:t>
      </w:r>
    </w:p>
    <w:p w14:paraId="43081CB6" w14:textId="77777777" w:rsidR="00F33009" w:rsidRPr="00F33009" w:rsidRDefault="00F33009" w:rsidP="00F33009">
      <w:pPr>
        <w:spacing w:line="240" w:lineRule="auto"/>
        <w:ind w:leftChars="0" w:left="426" w:firstLineChars="0" w:firstLine="0"/>
        <w:jc w:val="both"/>
        <w:textDirection w:val="lrTb"/>
        <w:textAlignment w:val="auto"/>
        <w:outlineLvl w:val="9"/>
        <w:rPr>
          <w:position w:val="0"/>
          <w:lang w:eastAsia="cs-CZ"/>
        </w:rPr>
      </w:pPr>
      <w:r w:rsidRPr="00F33009">
        <w:rPr>
          <w:position w:val="0"/>
          <w:lang w:eastAsia="cs-CZ"/>
        </w:rPr>
        <w:t xml:space="preserve">převzatých pro příkazce od třetí osoby, jakož i vrácením veškerých dokladů a podkladů, </w:t>
      </w:r>
    </w:p>
    <w:p w14:paraId="29423B40" w14:textId="77777777" w:rsidR="00F33009" w:rsidRPr="00F33009" w:rsidRDefault="00F33009" w:rsidP="00F33009">
      <w:pPr>
        <w:spacing w:line="240" w:lineRule="auto"/>
        <w:ind w:leftChars="0" w:left="426" w:firstLineChars="0" w:firstLine="0"/>
        <w:jc w:val="both"/>
        <w:textDirection w:val="lrTb"/>
        <w:textAlignment w:val="auto"/>
        <w:outlineLvl w:val="9"/>
        <w:rPr>
          <w:position w:val="0"/>
          <w:lang w:eastAsia="cs-CZ"/>
        </w:rPr>
      </w:pPr>
      <w:r w:rsidRPr="00F33009">
        <w:rPr>
          <w:position w:val="0"/>
          <w:lang w:eastAsia="cs-CZ"/>
        </w:rPr>
        <w:t xml:space="preserve">jakož i věcí, které příkazník převzal od příkazce za účelem vyřízení záležitosti, která je </w:t>
      </w:r>
    </w:p>
    <w:p w14:paraId="6CE7C483" w14:textId="77777777" w:rsidR="00F33009" w:rsidRDefault="00F33009" w:rsidP="00F33009">
      <w:pPr>
        <w:spacing w:line="240" w:lineRule="auto"/>
        <w:ind w:leftChars="0" w:left="426" w:firstLineChars="0" w:firstLine="0"/>
        <w:jc w:val="both"/>
        <w:textDirection w:val="lrTb"/>
        <w:textAlignment w:val="auto"/>
        <w:outlineLvl w:val="9"/>
        <w:rPr>
          <w:position w:val="0"/>
          <w:lang w:eastAsia="cs-CZ"/>
        </w:rPr>
      </w:pPr>
      <w:r w:rsidRPr="00F33009">
        <w:rPr>
          <w:position w:val="0"/>
          <w:lang w:eastAsia="cs-CZ"/>
        </w:rPr>
        <w:t>předmětem této smlouvy. Nárok na úhradu odměny příkazníka v souladu s touto smlouvou tím zůstává nedotčen.</w:t>
      </w:r>
    </w:p>
    <w:p w14:paraId="126AD39F" w14:textId="77777777" w:rsidR="00F33009" w:rsidRPr="00F33009" w:rsidRDefault="00F33009" w:rsidP="00F33009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lang w:eastAsia="cs-CZ"/>
        </w:rPr>
      </w:pPr>
      <w:r w:rsidRPr="00F33009">
        <w:rPr>
          <w:position w:val="0"/>
          <w:lang w:eastAsia="cs-CZ"/>
        </w:rPr>
        <w:t>9.2 Smluvní strany se dohodly, že smlouvu lze vypovědět způsoby uvedenými v § 2440</w:t>
      </w:r>
    </w:p>
    <w:p w14:paraId="27454252" w14:textId="77777777" w:rsidR="00F33009" w:rsidRPr="00F33009" w:rsidRDefault="00F33009" w:rsidP="00F33009">
      <w:pPr>
        <w:spacing w:line="240" w:lineRule="auto"/>
        <w:ind w:leftChars="0" w:left="0" w:firstLineChars="0" w:firstLine="426"/>
        <w:jc w:val="both"/>
        <w:textDirection w:val="lrTb"/>
        <w:textAlignment w:val="auto"/>
        <w:outlineLvl w:val="9"/>
        <w:rPr>
          <w:position w:val="0"/>
          <w:lang w:eastAsia="cs-CZ"/>
        </w:rPr>
      </w:pPr>
      <w:r w:rsidRPr="00F33009">
        <w:rPr>
          <w:position w:val="0"/>
          <w:lang w:eastAsia="cs-CZ"/>
        </w:rPr>
        <w:t>Občanského zákoníku.</w:t>
      </w:r>
    </w:p>
    <w:p w14:paraId="6082BE77" w14:textId="77777777" w:rsidR="00F33009" w:rsidRPr="00F33009" w:rsidRDefault="00F33009" w:rsidP="00F33009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position w:val="0"/>
          <w:lang w:val="x-none" w:eastAsia="x-none"/>
        </w:rPr>
      </w:pPr>
      <w:r w:rsidRPr="00F33009">
        <w:rPr>
          <w:b/>
          <w:position w:val="0"/>
          <w:lang w:val="x-none" w:eastAsia="x-none"/>
        </w:rPr>
        <w:t>Článek 10</w:t>
      </w:r>
    </w:p>
    <w:p w14:paraId="12D1C123" w14:textId="77777777" w:rsidR="00F33009" w:rsidRPr="00F33009" w:rsidRDefault="00F33009" w:rsidP="00F33009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lang w:val="x-none" w:eastAsia="x-none"/>
        </w:rPr>
      </w:pPr>
      <w:r w:rsidRPr="00F33009">
        <w:rPr>
          <w:b/>
          <w:position w:val="0"/>
          <w:lang w:val="x-none" w:eastAsia="x-none"/>
        </w:rPr>
        <w:t>Pojištění</w:t>
      </w:r>
    </w:p>
    <w:p w14:paraId="13EB1064" w14:textId="55F0187F" w:rsidR="00F33009" w:rsidRPr="00F33009" w:rsidRDefault="00F33009" w:rsidP="00F33009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bCs/>
          <w:position w:val="0"/>
          <w:lang w:val="x-none" w:eastAsia="x-none"/>
        </w:rPr>
      </w:pPr>
      <w:r w:rsidRPr="00F33009">
        <w:rPr>
          <w:position w:val="0"/>
          <w:lang w:val="x-none" w:eastAsia="x-none"/>
        </w:rPr>
        <w:t>Příkazník</w:t>
      </w:r>
      <w:r w:rsidRPr="00F33009">
        <w:rPr>
          <w:color w:val="000000"/>
          <w:position w:val="0"/>
          <w:lang w:val="x-none" w:eastAsia="x-none"/>
        </w:rPr>
        <w:t xml:space="preserve"> prohlašuje, že má sjednáno platné pojištění odpovědnosti za škody způsobené podnikatelskou činností</w:t>
      </w:r>
      <w:r w:rsidR="00D54EB8" w:rsidRPr="00D54EB8">
        <w:t xml:space="preserve"> </w:t>
      </w:r>
      <w:r w:rsidR="00D54EB8" w:rsidRPr="00D54EB8">
        <w:rPr>
          <w:color w:val="000000"/>
          <w:position w:val="0"/>
          <w:lang w:val="x-none" w:eastAsia="x-none"/>
        </w:rPr>
        <w:t>a to s pojistným krytím ve výši stanovené v zadávací dokumentaci veřejné zakázky</w:t>
      </w:r>
      <w:r w:rsidR="00D54EB8">
        <w:rPr>
          <w:color w:val="000000"/>
          <w:position w:val="0"/>
          <w:lang w:eastAsia="x-none"/>
        </w:rPr>
        <w:t>.</w:t>
      </w:r>
      <w:r w:rsidR="00D54EB8" w:rsidRPr="00D54EB8">
        <w:rPr>
          <w:color w:val="000000"/>
          <w:position w:val="0"/>
          <w:lang w:val="x-none" w:eastAsia="x-none"/>
        </w:rPr>
        <w:t xml:space="preserve"> Příkazník prohlašuje, že bude toto pojištění udržovat v platnosti po celou dobu vyřizování záležitosti pro příkazce dle této smlouvy.</w:t>
      </w:r>
      <w:r w:rsidR="00D54EB8">
        <w:rPr>
          <w:color w:val="000000"/>
          <w:position w:val="0"/>
          <w:lang w:eastAsia="x-none"/>
        </w:rPr>
        <w:t xml:space="preserve"> </w:t>
      </w:r>
      <w:r w:rsidR="00D54EB8" w:rsidRPr="00D54EB8">
        <w:rPr>
          <w:color w:val="000000"/>
          <w:position w:val="0"/>
          <w:lang w:val="x-none" w:eastAsia="x-none"/>
        </w:rPr>
        <w:t>Jakékoli změny nebo dodatky pojistné smlouvy nebo pojistného certifikátu, které snižují pojistné krytí pod minimální úroveň stanovenou v této smlouvě, vyžadují předchozí písemný souhlas kupujícího.</w:t>
      </w:r>
      <w:r w:rsidRPr="00F33009">
        <w:rPr>
          <w:color w:val="000000"/>
          <w:position w:val="0"/>
          <w:lang w:val="x-none" w:eastAsia="x-none"/>
        </w:rPr>
        <w:t xml:space="preserve"> </w:t>
      </w:r>
    </w:p>
    <w:p w14:paraId="32904599" w14:textId="77777777" w:rsidR="00F33009" w:rsidRPr="00F33009" w:rsidRDefault="00F33009" w:rsidP="00F33009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b/>
          <w:position w:val="0"/>
          <w:lang w:val="x-none" w:eastAsia="x-none"/>
        </w:rPr>
      </w:pPr>
      <w:r w:rsidRPr="00F33009">
        <w:rPr>
          <w:b/>
          <w:position w:val="0"/>
          <w:lang w:val="x-none" w:eastAsia="x-none"/>
        </w:rPr>
        <w:t>Článek 11</w:t>
      </w:r>
    </w:p>
    <w:p w14:paraId="63CAD2CD" w14:textId="77777777" w:rsidR="00F33009" w:rsidRPr="00F33009" w:rsidRDefault="00F33009" w:rsidP="00F33009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lang w:val="x-none" w:eastAsia="x-none"/>
        </w:rPr>
      </w:pPr>
      <w:r w:rsidRPr="00F33009">
        <w:rPr>
          <w:b/>
          <w:position w:val="0"/>
          <w:lang w:val="x-none" w:eastAsia="x-none"/>
        </w:rPr>
        <w:t>Odpovědnost za škody</w:t>
      </w:r>
    </w:p>
    <w:p w14:paraId="7705E29A" w14:textId="77777777" w:rsidR="00F33009" w:rsidRPr="00F33009" w:rsidRDefault="00F33009" w:rsidP="00F33009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lang w:val="x-none" w:eastAsia="x-none"/>
        </w:rPr>
      </w:pPr>
      <w:r w:rsidRPr="00F33009">
        <w:rPr>
          <w:position w:val="0"/>
          <w:lang w:val="x-none" w:eastAsia="x-none"/>
        </w:rPr>
        <w:t xml:space="preserve">Příkazník je plně odpovědný za veškerý svůj personál pověřený výkonem dle této smlouvy. Za škody, které by mohly vzniknout příkazci v souvislosti s touto smlouvou a v důsledku zavinění některého ze zaměstnanců příkazníka je tento zodpovědný po dobu 1 roku od data </w:t>
      </w:r>
      <w:r w:rsidRPr="00F33009">
        <w:rPr>
          <w:position w:val="0"/>
          <w:lang w:eastAsia="x-none"/>
        </w:rPr>
        <w:t>ukončení stavby</w:t>
      </w:r>
      <w:r w:rsidRPr="00F33009">
        <w:rPr>
          <w:position w:val="0"/>
          <w:lang w:val="x-none" w:eastAsia="x-none"/>
        </w:rPr>
        <w:t>.</w:t>
      </w:r>
    </w:p>
    <w:p w14:paraId="3BE056A7" w14:textId="77777777" w:rsidR="00F33009" w:rsidRPr="00F33009" w:rsidRDefault="00F33009" w:rsidP="00F33009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position w:val="0"/>
          <w:lang w:val="x-none" w:eastAsia="x-none"/>
        </w:rPr>
      </w:pPr>
      <w:r w:rsidRPr="00F33009">
        <w:rPr>
          <w:b/>
          <w:position w:val="0"/>
          <w:lang w:val="x-none" w:eastAsia="x-none"/>
        </w:rPr>
        <w:t>Článek 12</w:t>
      </w:r>
    </w:p>
    <w:p w14:paraId="286919F0" w14:textId="77777777" w:rsidR="00F33009" w:rsidRPr="00F33009" w:rsidRDefault="00F33009" w:rsidP="00F33009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b/>
          <w:position w:val="0"/>
          <w:lang w:val="x-none" w:eastAsia="x-none"/>
        </w:rPr>
      </w:pPr>
      <w:r w:rsidRPr="00F33009">
        <w:rPr>
          <w:b/>
          <w:position w:val="0"/>
          <w:lang w:val="x-none" w:eastAsia="x-none"/>
        </w:rPr>
        <w:t>Smluvní pokuty, náhrady škod</w:t>
      </w:r>
    </w:p>
    <w:p w14:paraId="6314DAC9" w14:textId="77777777" w:rsidR="00F33009" w:rsidRPr="00F33009" w:rsidRDefault="00F33009" w:rsidP="00F33009">
      <w:pPr>
        <w:spacing w:line="240" w:lineRule="auto"/>
        <w:ind w:leftChars="0" w:left="426" w:firstLineChars="0" w:hanging="426"/>
        <w:jc w:val="both"/>
        <w:textDirection w:val="lrTb"/>
        <w:textAlignment w:val="auto"/>
        <w:outlineLvl w:val="9"/>
        <w:rPr>
          <w:position w:val="0"/>
          <w:lang w:val="x-none" w:eastAsia="x-none"/>
        </w:rPr>
      </w:pPr>
      <w:r w:rsidRPr="00F33009">
        <w:rPr>
          <w:position w:val="0"/>
          <w:lang w:val="x-none" w:eastAsia="x-none"/>
        </w:rPr>
        <w:t>12.1 Smluvní pokuta za nedodržení smlouvy příkazníkem bez udání důvodu dle článku 9.2 je ve výši 3 % odměny (honoráře) zbývajících nedokončených činností.</w:t>
      </w:r>
    </w:p>
    <w:p w14:paraId="321A3F9D" w14:textId="77777777" w:rsidR="00F33009" w:rsidRPr="00F33009" w:rsidRDefault="00F33009" w:rsidP="007B3121">
      <w:pPr>
        <w:keepNext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lang w:val="x-none" w:eastAsia="x-none"/>
        </w:rPr>
      </w:pPr>
      <w:r w:rsidRPr="00F33009">
        <w:rPr>
          <w:position w:val="0"/>
          <w:lang w:val="x-none" w:eastAsia="x-none"/>
        </w:rPr>
        <w:t xml:space="preserve">12.2 Pro případ, že v důsledku činnosti prováděné příkazníkem dojde k prodlení </w:t>
      </w:r>
    </w:p>
    <w:p w14:paraId="2B089CB7" w14:textId="77777777" w:rsidR="00FD049B" w:rsidRPr="00FD049B" w:rsidRDefault="00F33009" w:rsidP="00FD049B">
      <w:pPr>
        <w:spacing w:line="240" w:lineRule="auto"/>
        <w:ind w:leftChars="0" w:left="360" w:firstLineChars="0" w:firstLine="0"/>
        <w:jc w:val="both"/>
        <w:textDirection w:val="lrTb"/>
        <w:textAlignment w:val="auto"/>
        <w:outlineLvl w:val="9"/>
        <w:rPr>
          <w:b/>
          <w:bCs/>
          <w:i/>
          <w:position w:val="0"/>
          <w:lang w:eastAsia="cs-CZ"/>
        </w:rPr>
      </w:pPr>
      <w:r w:rsidRPr="00F33009">
        <w:rPr>
          <w:position w:val="0"/>
          <w:lang w:eastAsia="cs-CZ"/>
        </w:rPr>
        <w:t xml:space="preserve">s dokončením akce </w:t>
      </w:r>
      <w:r w:rsidR="00FD049B" w:rsidRPr="00FD049B">
        <w:rPr>
          <w:b/>
          <w:bCs/>
          <w:i/>
          <w:position w:val="0"/>
          <w:lang w:eastAsia="cs-CZ"/>
        </w:rPr>
        <w:t xml:space="preserve">„Učebna pro recirkulační a </w:t>
      </w:r>
      <w:proofErr w:type="spellStart"/>
      <w:r w:rsidR="00FD049B" w:rsidRPr="00FD049B">
        <w:rPr>
          <w:b/>
          <w:bCs/>
          <w:i/>
          <w:position w:val="0"/>
          <w:lang w:eastAsia="cs-CZ"/>
        </w:rPr>
        <w:t>aquaponicky</w:t>
      </w:r>
      <w:proofErr w:type="spellEnd"/>
      <w:r w:rsidR="00FD049B" w:rsidRPr="00FD049B">
        <w:rPr>
          <w:b/>
          <w:bCs/>
          <w:i/>
          <w:position w:val="0"/>
          <w:lang w:eastAsia="cs-CZ"/>
        </w:rPr>
        <w:t>́ systém chovu ryb“</w:t>
      </w:r>
    </w:p>
    <w:p w14:paraId="340747C6" w14:textId="0470ED87" w:rsidR="00F33009" w:rsidRPr="00F33009" w:rsidRDefault="00F33009" w:rsidP="00F33009">
      <w:pPr>
        <w:spacing w:line="240" w:lineRule="auto"/>
        <w:ind w:leftChars="0" w:left="360" w:firstLineChars="0" w:firstLine="0"/>
        <w:jc w:val="both"/>
        <w:textDirection w:val="lrTb"/>
        <w:textAlignment w:val="auto"/>
        <w:outlineLvl w:val="9"/>
        <w:rPr>
          <w:position w:val="0"/>
          <w:lang w:eastAsia="cs-CZ"/>
        </w:rPr>
      </w:pPr>
      <w:r w:rsidRPr="00F33009">
        <w:rPr>
          <w:position w:val="0"/>
          <w:lang w:eastAsia="cs-CZ"/>
        </w:rPr>
        <w:t>zavazuje se příkazník zaplatit smluvní pokutu ve výši 3% odměny (honoráře) ze zbývající části nedokončených činností.</w:t>
      </w:r>
    </w:p>
    <w:p w14:paraId="16593353" w14:textId="77777777" w:rsidR="00F33009" w:rsidRDefault="00F33009" w:rsidP="00F33009">
      <w:pPr>
        <w:spacing w:line="240" w:lineRule="auto"/>
        <w:ind w:leftChars="0" w:left="426" w:firstLineChars="0" w:hanging="426"/>
        <w:jc w:val="both"/>
        <w:textDirection w:val="lrTb"/>
        <w:textAlignment w:val="auto"/>
        <w:outlineLvl w:val="9"/>
        <w:rPr>
          <w:position w:val="0"/>
          <w:lang w:eastAsia="x-none"/>
        </w:rPr>
      </w:pPr>
      <w:r w:rsidRPr="00F33009">
        <w:rPr>
          <w:position w:val="0"/>
          <w:lang w:val="x-none" w:eastAsia="x-none"/>
        </w:rPr>
        <w:t>12.3 Úhradou smluvní pokuty není dotčen nárok na náhradu škody vzniklé poškozené smluvní straně.</w:t>
      </w:r>
    </w:p>
    <w:p w14:paraId="2478D985" w14:textId="77777777" w:rsidR="00F33009" w:rsidRPr="00F33009" w:rsidRDefault="00F33009" w:rsidP="00F33009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position w:val="0"/>
          <w:lang w:val="x-none" w:eastAsia="x-none"/>
        </w:rPr>
      </w:pPr>
      <w:r w:rsidRPr="00F33009">
        <w:rPr>
          <w:b/>
          <w:position w:val="0"/>
          <w:lang w:val="x-none" w:eastAsia="x-none"/>
        </w:rPr>
        <w:t>Článek 13</w:t>
      </w:r>
    </w:p>
    <w:p w14:paraId="4B3D97C3" w14:textId="77777777" w:rsidR="00F33009" w:rsidRPr="00F33009" w:rsidRDefault="00F33009" w:rsidP="007B3121">
      <w:pPr>
        <w:keepNext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b/>
          <w:position w:val="0"/>
          <w:lang w:val="x-none" w:eastAsia="x-none"/>
        </w:rPr>
      </w:pPr>
      <w:bookmarkStart w:id="0" w:name="_Toc438522210"/>
      <w:bookmarkStart w:id="1" w:name="_Toc438530235"/>
      <w:bookmarkStart w:id="2" w:name="_Toc438531669"/>
      <w:bookmarkStart w:id="3" w:name="_Toc440029496"/>
      <w:bookmarkStart w:id="4" w:name="_Toc440041125"/>
      <w:bookmarkStart w:id="5" w:name="_Toc440083835"/>
      <w:bookmarkStart w:id="6" w:name="_Toc440802127"/>
      <w:bookmarkStart w:id="7" w:name="_Toc440805505"/>
      <w:bookmarkStart w:id="8" w:name="_Toc440974052"/>
      <w:bookmarkStart w:id="9" w:name="_Toc466251727"/>
      <w:bookmarkStart w:id="10" w:name="_Toc476755598"/>
      <w:r w:rsidRPr="00F33009">
        <w:rPr>
          <w:b/>
          <w:position w:val="0"/>
          <w:lang w:val="x-none" w:eastAsia="x-none"/>
        </w:rPr>
        <w:t>Závěrečná ustanovení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F33009">
        <w:rPr>
          <w:b/>
          <w:position w:val="0"/>
          <w:lang w:val="x-none" w:eastAsia="x-none"/>
        </w:rPr>
        <w:t xml:space="preserve"> </w:t>
      </w:r>
    </w:p>
    <w:p w14:paraId="14F3E284" w14:textId="77777777" w:rsidR="00F33009" w:rsidRPr="00F33009" w:rsidRDefault="00F33009" w:rsidP="00F33009">
      <w:pPr>
        <w:tabs>
          <w:tab w:val="left" w:pos="567"/>
        </w:tabs>
        <w:spacing w:after="80" w:line="240" w:lineRule="auto"/>
        <w:ind w:leftChars="0" w:left="567" w:firstLineChars="0" w:hanging="567"/>
        <w:jc w:val="both"/>
        <w:textDirection w:val="lrTb"/>
        <w:textAlignment w:val="auto"/>
        <w:outlineLvl w:val="9"/>
        <w:rPr>
          <w:position w:val="0"/>
          <w:lang w:val="x-none" w:eastAsia="x-none"/>
        </w:rPr>
      </w:pPr>
      <w:r w:rsidRPr="00F33009">
        <w:rPr>
          <w:position w:val="0"/>
          <w:lang w:val="x-none" w:eastAsia="x-none"/>
        </w:rPr>
        <w:t>13.1</w:t>
      </w:r>
      <w:r w:rsidRPr="00F33009">
        <w:rPr>
          <w:position w:val="0"/>
          <w:lang w:val="x-none" w:eastAsia="x-none"/>
        </w:rPr>
        <w:tab/>
        <w:t xml:space="preserve">Smluvní strany nejsou oprávněny postoupit resp. převést práva a povinnosti z této smlouvy na třetí osobu bez písemného souhlasu druhé smluvní strany. </w:t>
      </w:r>
    </w:p>
    <w:p w14:paraId="6B45B126" w14:textId="77777777" w:rsidR="00F33009" w:rsidRPr="00F33009" w:rsidRDefault="00F33009" w:rsidP="00F33009">
      <w:pPr>
        <w:spacing w:after="80" w:line="240" w:lineRule="auto"/>
        <w:ind w:leftChars="0" w:left="567" w:firstLineChars="0" w:hanging="567"/>
        <w:jc w:val="both"/>
        <w:textDirection w:val="lrTb"/>
        <w:textAlignment w:val="auto"/>
        <w:outlineLvl w:val="9"/>
        <w:rPr>
          <w:position w:val="0"/>
          <w:lang w:val="x-none" w:eastAsia="x-none"/>
        </w:rPr>
      </w:pPr>
      <w:r w:rsidRPr="00F33009">
        <w:rPr>
          <w:position w:val="0"/>
          <w:lang w:val="x-none" w:eastAsia="x-none"/>
        </w:rPr>
        <w:t xml:space="preserve">13.2 </w:t>
      </w:r>
      <w:r w:rsidRPr="00F33009">
        <w:rPr>
          <w:position w:val="0"/>
          <w:lang w:val="x-none" w:eastAsia="x-none"/>
        </w:rPr>
        <w:tab/>
        <w:t>Práva a povinnosti vzniklé na základě této smlouvy nebo v souvislosti s touto smlouvou se řídí Občanským zákoníkem.</w:t>
      </w:r>
    </w:p>
    <w:p w14:paraId="6BA9FEC8" w14:textId="77777777" w:rsidR="00F33009" w:rsidRPr="00F33009" w:rsidRDefault="00F33009" w:rsidP="00F33009">
      <w:pPr>
        <w:widowControl w:val="0"/>
        <w:spacing w:after="80" w:line="240" w:lineRule="auto"/>
        <w:ind w:leftChars="0" w:left="567" w:firstLineChars="0" w:hanging="567"/>
        <w:jc w:val="both"/>
        <w:textDirection w:val="lrTb"/>
        <w:textAlignment w:val="auto"/>
        <w:outlineLvl w:val="9"/>
        <w:rPr>
          <w:position w:val="0"/>
          <w:lang w:eastAsia="cs-CZ"/>
        </w:rPr>
      </w:pPr>
      <w:r w:rsidRPr="00F33009">
        <w:rPr>
          <w:position w:val="0"/>
          <w:lang w:eastAsia="cs-CZ"/>
        </w:rPr>
        <w:t>13.3</w:t>
      </w:r>
      <w:r w:rsidRPr="00F33009">
        <w:rPr>
          <w:position w:val="0"/>
          <w:lang w:eastAsia="cs-CZ"/>
        </w:rPr>
        <w:tab/>
        <w:t>Záhlaví a nadpisy článků v této smlouvě se uvádějí pouze pro přehlednost a neslouží v žádném ohledu k výkladu pojmů a ustanovení této smlouvy.</w:t>
      </w:r>
    </w:p>
    <w:p w14:paraId="73A021C9" w14:textId="77777777" w:rsidR="00F33009" w:rsidRPr="00F33009" w:rsidRDefault="00F33009" w:rsidP="00F33009">
      <w:pPr>
        <w:widowControl w:val="0"/>
        <w:tabs>
          <w:tab w:val="left" w:pos="5040"/>
          <w:tab w:val="left" w:pos="5760"/>
          <w:tab w:val="left" w:pos="6480"/>
          <w:tab w:val="left" w:pos="7200"/>
          <w:tab w:val="left" w:pos="7920"/>
        </w:tabs>
        <w:spacing w:after="80" w:line="240" w:lineRule="auto"/>
        <w:ind w:leftChars="0" w:left="567" w:firstLineChars="0" w:hanging="567"/>
        <w:jc w:val="both"/>
        <w:textDirection w:val="lrTb"/>
        <w:textAlignment w:val="auto"/>
        <w:outlineLvl w:val="9"/>
        <w:rPr>
          <w:position w:val="0"/>
          <w:lang w:eastAsia="cs-CZ"/>
        </w:rPr>
      </w:pPr>
      <w:r w:rsidRPr="00F33009">
        <w:rPr>
          <w:position w:val="0"/>
          <w:lang w:eastAsia="cs-CZ"/>
        </w:rPr>
        <w:t xml:space="preserve">13.4 </w:t>
      </w:r>
      <w:r w:rsidRPr="00F33009">
        <w:rPr>
          <w:position w:val="0"/>
          <w:lang w:eastAsia="cs-CZ"/>
        </w:rPr>
        <w:tab/>
        <w:t xml:space="preserve">Tato smlouva může být měněna nebo doplňována pouze číslovanými dodatky v písemné </w:t>
      </w:r>
      <w:r w:rsidRPr="00F33009">
        <w:rPr>
          <w:position w:val="0"/>
          <w:lang w:eastAsia="cs-CZ"/>
        </w:rPr>
        <w:lastRenderedPageBreak/>
        <w:t xml:space="preserve">formě podepsanými oběma smluvními stranami. </w:t>
      </w:r>
    </w:p>
    <w:p w14:paraId="613D01D8" w14:textId="77777777" w:rsidR="00F33009" w:rsidRPr="00F33009" w:rsidRDefault="00F33009" w:rsidP="00F33009">
      <w:pPr>
        <w:widowControl w:val="0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80" w:line="240" w:lineRule="auto"/>
        <w:ind w:leftChars="0" w:left="567" w:firstLineChars="0" w:hanging="567"/>
        <w:jc w:val="both"/>
        <w:textDirection w:val="lrTb"/>
        <w:textAlignment w:val="auto"/>
        <w:outlineLvl w:val="9"/>
        <w:rPr>
          <w:position w:val="0"/>
          <w:lang w:eastAsia="cs-CZ"/>
        </w:rPr>
      </w:pPr>
      <w:r w:rsidRPr="00F33009">
        <w:rPr>
          <w:position w:val="0"/>
          <w:lang w:eastAsia="cs-CZ"/>
        </w:rPr>
        <w:t>13.5</w:t>
      </w:r>
      <w:r w:rsidRPr="00F33009">
        <w:rPr>
          <w:position w:val="0"/>
          <w:lang w:eastAsia="cs-CZ"/>
        </w:rPr>
        <w:tab/>
        <w:t xml:space="preserve">Veškerá korespondence, oznámení, žádosti, záznamy a jiné dokumenty vzniklé na základě smlouvy mezi smluvními stranami budou vyhotoveny v jazyce českém. Všechna oznámení, žádosti a jiná spojení, jejichž provedení se ve smyslu této smlouvy očekává, musí být druhé smluvní straně doručena písemnou formou osobně nebo doporučeně na adresy uvedené v článku 1 této smlouvy. Každá smluvní strana je povinna písemně oznámit druhé straně změnu své doručovací adresy, alespoň deset (10) dní předem ve smyslu ustanovení tohoto odstavce. </w:t>
      </w:r>
    </w:p>
    <w:p w14:paraId="7C7CB5F9" w14:textId="77777777" w:rsidR="00F33009" w:rsidRPr="00F33009" w:rsidRDefault="00F33009" w:rsidP="00F33009">
      <w:pPr>
        <w:widowControl w:val="0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80" w:line="240" w:lineRule="auto"/>
        <w:ind w:leftChars="0" w:left="567" w:firstLineChars="0" w:hanging="567"/>
        <w:jc w:val="both"/>
        <w:textDirection w:val="lrTb"/>
        <w:textAlignment w:val="auto"/>
        <w:outlineLvl w:val="9"/>
        <w:rPr>
          <w:position w:val="0"/>
          <w:lang w:eastAsia="cs-CZ"/>
        </w:rPr>
      </w:pPr>
      <w:r w:rsidRPr="00F33009">
        <w:rPr>
          <w:position w:val="0"/>
          <w:lang w:eastAsia="cs-CZ"/>
        </w:rPr>
        <w:t>13.6</w:t>
      </w:r>
      <w:r w:rsidRPr="00F33009">
        <w:rPr>
          <w:position w:val="0"/>
          <w:lang w:eastAsia="cs-CZ"/>
        </w:rPr>
        <w:tab/>
        <w:t>V případě vzniku jakéhokoli sporu vyplývajícího z uzavření, platnosti a provádění této smlouvy jsou smluvní strany povinny jednat o jeho vyřešení a snažit se ho urovnat cestou jednání a na základě dohody. V případě, že se smluvním stranám ani po vynaložení potřebného úsilí nepodaří vyřešit spor podle tohoto článku, bude rozhodnut věcně a místně příslušným Českým soudem.</w:t>
      </w:r>
    </w:p>
    <w:p w14:paraId="575E10FC" w14:textId="77777777" w:rsidR="00F33009" w:rsidRPr="00F33009" w:rsidRDefault="00F33009" w:rsidP="00F33009">
      <w:pPr>
        <w:widowControl w:val="0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80" w:line="240" w:lineRule="auto"/>
        <w:ind w:leftChars="0" w:left="567" w:firstLineChars="0" w:hanging="567"/>
        <w:jc w:val="both"/>
        <w:textDirection w:val="lrTb"/>
        <w:textAlignment w:val="auto"/>
        <w:outlineLvl w:val="9"/>
        <w:rPr>
          <w:position w:val="0"/>
          <w:lang w:eastAsia="cs-CZ"/>
        </w:rPr>
      </w:pPr>
      <w:r w:rsidRPr="00F33009">
        <w:rPr>
          <w:position w:val="0"/>
          <w:lang w:eastAsia="cs-CZ"/>
        </w:rPr>
        <w:t>13.7</w:t>
      </w:r>
      <w:r w:rsidRPr="00F33009">
        <w:rPr>
          <w:position w:val="0"/>
          <w:lang w:eastAsia="cs-CZ"/>
        </w:rPr>
        <w:tab/>
        <w:t>Tato smlouva se řídí a bude vykládána v souladu s právním řádem České republiky.</w:t>
      </w:r>
    </w:p>
    <w:p w14:paraId="4EBE7361" w14:textId="77777777" w:rsidR="00F33009" w:rsidRPr="00F33009" w:rsidRDefault="00F33009" w:rsidP="00F33009">
      <w:pPr>
        <w:widowControl w:val="0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80" w:line="240" w:lineRule="auto"/>
        <w:ind w:leftChars="0" w:left="567" w:firstLineChars="0" w:hanging="567"/>
        <w:jc w:val="both"/>
        <w:textDirection w:val="lrTb"/>
        <w:textAlignment w:val="auto"/>
        <w:outlineLvl w:val="9"/>
        <w:rPr>
          <w:position w:val="0"/>
          <w:lang w:eastAsia="cs-CZ"/>
        </w:rPr>
      </w:pPr>
      <w:r w:rsidRPr="00F33009">
        <w:rPr>
          <w:position w:val="0"/>
          <w:lang w:eastAsia="cs-CZ"/>
        </w:rPr>
        <w:t>13.8. Smluvní strany berou na vědomí, že Oblastní nemocnice Příbram, a.s. je povinným subjektem ve smyslu zákona č. 106/1999 Sb., o svobodném přístupu k informacím a zákona č. 340/2015 Sb., o registru smluv, z čeho vyplývá povinnost zveřejnit smlouvu v Registru smluv popř. poskytnout třetím osobám informace ze Smlouvy v zákonném rozsahu. Smluvní strany souhlasí, že smlouva bude zveřejněna v celém rozsahu (vyjma nezveřejňovaných údajů zejm. osobní povahy).</w:t>
      </w:r>
    </w:p>
    <w:p w14:paraId="7B5D364A" w14:textId="77777777" w:rsidR="00F33009" w:rsidRPr="00F33009" w:rsidRDefault="00F33009" w:rsidP="00F33009">
      <w:pPr>
        <w:widowControl w:val="0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80" w:line="240" w:lineRule="auto"/>
        <w:ind w:leftChars="0" w:left="709" w:firstLineChars="0" w:hanging="709"/>
        <w:jc w:val="both"/>
        <w:textDirection w:val="lrTb"/>
        <w:textAlignment w:val="auto"/>
        <w:outlineLvl w:val="9"/>
        <w:rPr>
          <w:position w:val="0"/>
          <w:lang w:eastAsia="cs-CZ"/>
        </w:rPr>
      </w:pPr>
      <w:r w:rsidRPr="00F33009">
        <w:rPr>
          <w:position w:val="0"/>
          <w:lang w:eastAsia="cs-CZ"/>
        </w:rPr>
        <w:t>13.9</w:t>
      </w:r>
      <w:r w:rsidRPr="00F33009">
        <w:rPr>
          <w:position w:val="0"/>
          <w:lang w:eastAsia="cs-CZ"/>
        </w:rPr>
        <w:tab/>
        <w:t>Tato smlouva je vyhotovena ve dvou (2) stejnopisech, z nichž každý má stejnou platnost, a to v jazyce českém. Každá ze smluvních stran obdrží jeden stejnopis smlouvy.</w:t>
      </w:r>
    </w:p>
    <w:p w14:paraId="41F89DDC" w14:textId="25F69EED" w:rsidR="00F33009" w:rsidRDefault="00F33009" w:rsidP="00F33009">
      <w:pPr>
        <w:widowControl w:val="0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80" w:line="240" w:lineRule="auto"/>
        <w:ind w:leftChars="0" w:left="567" w:firstLineChars="0" w:hanging="567"/>
        <w:textDirection w:val="lrTb"/>
        <w:textAlignment w:val="auto"/>
        <w:outlineLvl w:val="9"/>
        <w:rPr>
          <w:position w:val="0"/>
          <w:lang w:eastAsia="cs-CZ"/>
        </w:rPr>
      </w:pPr>
      <w:r w:rsidRPr="00F33009">
        <w:rPr>
          <w:position w:val="0"/>
          <w:lang w:eastAsia="cs-CZ"/>
        </w:rPr>
        <w:t>13.10 Součástí smlouvy je příloha č. 1 – Obsah a rozsah výkonů příkazníka, příloha č. 2 – Podklady předané příkazcem a součinnost příkazce</w:t>
      </w:r>
      <w:r w:rsidR="00FD049B">
        <w:rPr>
          <w:position w:val="0"/>
          <w:lang w:eastAsia="cs-CZ"/>
        </w:rPr>
        <w:t>.</w:t>
      </w:r>
    </w:p>
    <w:p w14:paraId="101900F6" w14:textId="77777777" w:rsidR="00FD049B" w:rsidRDefault="00FD049B" w:rsidP="00F33009">
      <w:pPr>
        <w:widowControl w:val="0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80" w:line="240" w:lineRule="auto"/>
        <w:ind w:leftChars="0" w:left="567" w:firstLineChars="0" w:hanging="567"/>
        <w:textDirection w:val="lrTb"/>
        <w:textAlignment w:val="auto"/>
        <w:outlineLvl w:val="9"/>
        <w:rPr>
          <w:position w:val="0"/>
          <w:lang w:eastAsia="cs-CZ"/>
        </w:rPr>
      </w:pPr>
    </w:p>
    <w:p w14:paraId="7265C6A9" w14:textId="77777777" w:rsidR="00FD049B" w:rsidRPr="00F33009" w:rsidRDefault="00FD049B" w:rsidP="00F33009">
      <w:pPr>
        <w:widowControl w:val="0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80" w:line="240" w:lineRule="auto"/>
        <w:ind w:leftChars="0" w:left="567" w:firstLineChars="0" w:hanging="567"/>
        <w:textDirection w:val="lrTb"/>
        <w:textAlignment w:val="auto"/>
        <w:outlineLvl w:val="9"/>
        <w:rPr>
          <w:position w:val="0"/>
          <w:lang w:eastAsia="cs-CZ"/>
        </w:rPr>
      </w:pPr>
    </w:p>
    <w:p w14:paraId="3FF49EEA" w14:textId="77777777" w:rsidR="00F33009" w:rsidRPr="00F33009" w:rsidRDefault="00F33009" w:rsidP="00F33009">
      <w:pPr>
        <w:widowControl w:val="0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80" w:line="240" w:lineRule="auto"/>
        <w:ind w:leftChars="0" w:left="567" w:firstLineChars="0" w:hanging="567"/>
        <w:textDirection w:val="lrTb"/>
        <w:textAlignment w:val="auto"/>
        <w:outlineLvl w:val="9"/>
        <w:rPr>
          <w:vanish/>
          <w:position w:val="0"/>
          <w:lang w:eastAsia="cs-CZ"/>
        </w:rPr>
      </w:pPr>
    </w:p>
    <w:p w14:paraId="26814011" w14:textId="77777777" w:rsidR="00F33009" w:rsidRPr="00F33009" w:rsidRDefault="00F33009" w:rsidP="00F33009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lang w:eastAsia="cs-CZ"/>
        </w:rPr>
      </w:pPr>
    </w:p>
    <w:p w14:paraId="685233FA" w14:textId="498AFA86" w:rsidR="00FD049B" w:rsidRDefault="00F33009" w:rsidP="00F33009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lang w:eastAsia="cs-CZ"/>
        </w:rPr>
      </w:pPr>
      <w:r w:rsidRPr="00F33009">
        <w:rPr>
          <w:position w:val="0"/>
          <w:lang w:eastAsia="cs-CZ"/>
        </w:rPr>
        <w:t>V</w:t>
      </w:r>
      <w:r w:rsidR="00FD049B">
        <w:rPr>
          <w:position w:val="0"/>
          <w:lang w:eastAsia="cs-CZ"/>
        </w:rPr>
        <w:t>e Vodňanech</w:t>
      </w:r>
      <w:r w:rsidRPr="00F33009">
        <w:rPr>
          <w:position w:val="0"/>
          <w:lang w:eastAsia="cs-CZ"/>
        </w:rPr>
        <w:t xml:space="preserve"> dne</w:t>
      </w:r>
      <w:r w:rsidR="00FD049B">
        <w:rPr>
          <w:position w:val="0"/>
          <w:lang w:eastAsia="cs-CZ"/>
        </w:rPr>
        <w:t>:</w:t>
      </w:r>
      <w:r w:rsidR="00E249B4">
        <w:rPr>
          <w:position w:val="0"/>
          <w:lang w:eastAsia="cs-CZ"/>
        </w:rPr>
        <w:t xml:space="preserve"> 4.11.2024</w:t>
      </w:r>
      <w:r w:rsidRPr="00F33009">
        <w:rPr>
          <w:position w:val="0"/>
          <w:lang w:eastAsia="cs-CZ"/>
        </w:rPr>
        <w:tab/>
      </w:r>
      <w:r w:rsidRPr="00F33009">
        <w:rPr>
          <w:position w:val="0"/>
          <w:lang w:eastAsia="cs-CZ"/>
        </w:rPr>
        <w:tab/>
      </w:r>
      <w:r w:rsidRPr="00F33009">
        <w:rPr>
          <w:position w:val="0"/>
          <w:lang w:eastAsia="cs-CZ"/>
        </w:rPr>
        <w:tab/>
      </w:r>
      <w:r w:rsidR="00FD049B">
        <w:rPr>
          <w:position w:val="0"/>
          <w:lang w:eastAsia="cs-CZ"/>
        </w:rPr>
        <w:t xml:space="preserve">       </w:t>
      </w:r>
      <w:r w:rsidRPr="00F33009">
        <w:rPr>
          <w:position w:val="0"/>
          <w:lang w:eastAsia="cs-CZ"/>
        </w:rPr>
        <w:t>V </w:t>
      </w:r>
      <w:proofErr w:type="spellStart"/>
      <w:r w:rsidR="00137330">
        <w:rPr>
          <w:position w:val="0"/>
          <w:lang w:eastAsia="cs-CZ"/>
        </w:rPr>
        <w:t>Řečici</w:t>
      </w:r>
      <w:proofErr w:type="spellEnd"/>
      <w:r w:rsidRPr="00F33009">
        <w:rPr>
          <w:position w:val="0"/>
          <w:lang w:eastAsia="cs-CZ"/>
        </w:rPr>
        <w:t xml:space="preserve"> dne</w:t>
      </w:r>
      <w:r w:rsidR="00FD049B">
        <w:rPr>
          <w:position w:val="0"/>
          <w:lang w:eastAsia="cs-CZ"/>
        </w:rPr>
        <w:t>:</w:t>
      </w:r>
      <w:r w:rsidR="00E249B4">
        <w:rPr>
          <w:position w:val="0"/>
          <w:lang w:eastAsia="cs-CZ"/>
        </w:rPr>
        <w:t xml:space="preserve"> 4.11.2024</w:t>
      </w:r>
    </w:p>
    <w:p w14:paraId="1B19590A" w14:textId="77777777" w:rsidR="00FD049B" w:rsidRDefault="00FD049B" w:rsidP="00F33009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lang w:eastAsia="cs-CZ"/>
        </w:rPr>
      </w:pPr>
    </w:p>
    <w:p w14:paraId="1B5794BF" w14:textId="34A0E260" w:rsidR="00F33009" w:rsidRPr="00F33009" w:rsidRDefault="00F33009" w:rsidP="00F33009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lang w:eastAsia="cs-CZ"/>
        </w:rPr>
      </w:pPr>
      <w:r w:rsidRPr="00F33009">
        <w:rPr>
          <w:position w:val="0"/>
          <w:lang w:eastAsia="cs-CZ"/>
        </w:rPr>
        <w:t xml:space="preserve"> </w:t>
      </w:r>
    </w:p>
    <w:p w14:paraId="2D769EDC" w14:textId="77777777" w:rsidR="00F33009" w:rsidRDefault="00F33009" w:rsidP="00F33009">
      <w:pPr>
        <w:tabs>
          <w:tab w:val="left" w:pos="426"/>
          <w:tab w:val="left" w:pos="5670"/>
        </w:tabs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position w:val="0"/>
          <w:lang w:val="x-none" w:eastAsia="x-none"/>
        </w:rPr>
      </w:pPr>
      <w:r w:rsidRPr="007B3121">
        <w:rPr>
          <w:b/>
          <w:position w:val="0"/>
          <w:lang w:val="x-none" w:eastAsia="x-none"/>
        </w:rPr>
        <w:t>příkazce</w:t>
      </w:r>
      <w:r w:rsidRPr="007B3121">
        <w:rPr>
          <w:b/>
          <w:position w:val="0"/>
          <w:lang w:val="x-none" w:eastAsia="x-none"/>
        </w:rPr>
        <w:tab/>
        <w:t>příkazník</w:t>
      </w:r>
    </w:p>
    <w:p w14:paraId="104D768B" w14:textId="77777777" w:rsidR="00137330" w:rsidRDefault="00137330" w:rsidP="00F33009">
      <w:pPr>
        <w:tabs>
          <w:tab w:val="left" w:pos="426"/>
          <w:tab w:val="left" w:pos="5670"/>
        </w:tabs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position w:val="0"/>
          <w:lang w:val="x-none" w:eastAsia="x-none"/>
        </w:rPr>
      </w:pPr>
    </w:p>
    <w:p w14:paraId="7A9B6D9F" w14:textId="77777777" w:rsidR="00137330" w:rsidRPr="007B3121" w:rsidRDefault="00137330" w:rsidP="00F33009">
      <w:pPr>
        <w:tabs>
          <w:tab w:val="left" w:pos="426"/>
          <w:tab w:val="left" w:pos="5670"/>
        </w:tabs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position w:val="0"/>
          <w:lang w:val="x-none" w:eastAsia="x-none"/>
        </w:rPr>
      </w:pPr>
    </w:p>
    <w:p w14:paraId="3AB91AD7" w14:textId="77777777" w:rsidR="00F33009" w:rsidRPr="00F33009" w:rsidRDefault="00F33009" w:rsidP="00F33009">
      <w:pPr>
        <w:tabs>
          <w:tab w:val="left" w:pos="426"/>
          <w:tab w:val="left" w:pos="5670"/>
        </w:tabs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lang w:val="x-none" w:eastAsia="x-none"/>
        </w:rPr>
      </w:pPr>
    </w:p>
    <w:p w14:paraId="2C3D2EAB" w14:textId="77777777" w:rsidR="00F33009" w:rsidRPr="00F33009" w:rsidRDefault="00F33009" w:rsidP="00F33009">
      <w:pPr>
        <w:tabs>
          <w:tab w:val="left" w:pos="426"/>
          <w:tab w:val="left" w:pos="5670"/>
        </w:tabs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lang w:val="x-none" w:eastAsia="x-none"/>
        </w:rPr>
      </w:pPr>
      <w:r w:rsidRPr="00F33009">
        <w:rPr>
          <w:position w:val="0"/>
          <w:lang w:val="x-none" w:eastAsia="x-none"/>
        </w:rPr>
        <w:t>…………………………………….</w:t>
      </w:r>
      <w:r w:rsidRPr="00F33009">
        <w:rPr>
          <w:position w:val="0"/>
          <w:lang w:val="x-none" w:eastAsia="x-none"/>
        </w:rPr>
        <w:tab/>
      </w:r>
      <w:r w:rsidRPr="00F33009">
        <w:rPr>
          <w:position w:val="0"/>
          <w:lang w:val="x-none" w:eastAsia="x-none"/>
        </w:rPr>
        <w:tab/>
        <w:t>…………………………..</w:t>
      </w:r>
    </w:p>
    <w:p w14:paraId="53277146" w14:textId="4DD501A9" w:rsidR="00F33009" w:rsidRPr="00305B0A" w:rsidRDefault="00F33009" w:rsidP="00305B0A">
      <w:pPr>
        <w:tabs>
          <w:tab w:val="left" w:pos="426"/>
          <w:tab w:val="left" w:pos="5670"/>
        </w:tabs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lang w:val="x-none" w:eastAsia="x-none"/>
        </w:rPr>
      </w:pPr>
      <w:r w:rsidRPr="00F33009">
        <w:rPr>
          <w:position w:val="0"/>
          <w:lang w:val="x-none" w:eastAsia="x-none"/>
        </w:rPr>
        <w:tab/>
      </w:r>
      <w:r w:rsidR="002242AA">
        <w:rPr>
          <w:position w:val="0"/>
          <w:lang w:val="x-none" w:eastAsia="x-none"/>
        </w:rPr>
        <w:t>Ing. Pavel Vejsada, Ph.D.</w:t>
      </w:r>
      <w:r w:rsidRPr="00F33009">
        <w:rPr>
          <w:position w:val="0"/>
          <w:lang w:val="x-none" w:eastAsia="x-none"/>
        </w:rPr>
        <w:tab/>
      </w:r>
      <w:r w:rsidR="00305B0A">
        <w:rPr>
          <w:position w:val="0"/>
          <w:lang w:eastAsia="x-none"/>
        </w:rPr>
        <w:t xml:space="preserve">        </w:t>
      </w:r>
      <w:r w:rsidR="00137330">
        <w:rPr>
          <w:position w:val="0"/>
          <w:lang w:val="x-none" w:eastAsia="x-none"/>
        </w:rPr>
        <w:t>Miloš Rozho</w:t>
      </w:r>
      <w:r w:rsidR="00137330">
        <w:rPr>
          <w:position w:val="0"/>
          <w:lang w:eastAsia="x-none"/>
        </w:rPr>
        <w:t>ň</w:t>
      </w:r>
    </w:p>
    <w:p w14:paraId="701CA8E0" w14:textId="77777777" w:rsidR="00137330" w:rsidRDefault="00137330" w:rsidP="00F33009">
      <w:pPr>
        <w:tabs>
          <w:tab w:val="left" w:pos="426"/>
          <w:tab w:val="left" w:pos="5670"/>
        </w:tabs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lang w:eastAsia="x-none"/>
        </w:rPr>
      </w:pPr>
    </w:p>
    <w:p w14:paraId="67EE1909" w14:textId="77777777" w:rsidR="00137330" w:rsidRDefault="00137330" w:rsidP="00F33009">
      <w:pPr>
        <w:tabs>
          <w:tab w:val="left" w:pos="426"/>
          <w:tab w:val="left" w:pos="5670"/>
        </w:tabs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lang w:eastAsia="x-none"/>
        </w:rPr>
      </w:pPr>
    </w:p>
    <w:p w14:paraId="166E321C" w14:textId="77777777" w:rsidR="00137330" w:rsidRPr="00F33009" w:rsidRDefault="00137330" w:rsidP="00F33009">
      <w:pPr>
        <w:tabs>
          <w:tab w:val="left" w:pos="426"/>
          <w:tab w:val="left" w:pos="5670"/>
        </w:tabs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lang w:eastAsia="x-none"/>
        </w:rPr>
      </w:pPr>
    </w:p>
    <w:p w14:paraId="2B315EA7" w14:textId="01DEF3F7" w:rsidR="00F33009" w:rsidRDefault="00F33009" w:rsidP="00F33009">
      <w:pPr>
        <w:tabs>
          <w:tab w:val="left" w:pos="426"/>
          <w:tab w:val="left" w:pos="5670"/>
        </w:tabs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lang w:val="x-none" w:eastAsia="x-none"/>
        </w:rPr>
      </w:pPr>
    </w:p>
    <w:p w14:paraId="6141F7E9" w14:textId="77777777" w:rsidR="007B3121" w:rsidRPr="00F33009" w:rsidRDefault="007B3121" w:rsidP="00F33009">
      <w:pPr>
        <w:tabs>
          <w:tab w:val="left" w:pos="426"/>
          <w:tab w:val="left" w:pos="5670"/>
        </w:tabs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lang w:val="x-none" w:eastAsia="x-none"/>
        </w:rPr>
      </w:pPr>
    </w:p>
    <w:p w14:paraId="74FFD55A" w14:textId="4B62BC80" w:rsidR="00F33009" w:rsidRPr="00F33009" w:rsidRDefault="00F33009" w:rsidP="00F33009">
      <w:pPr>
        <w:tabs>
          <w:tab w:val="left" w:pos="426"/>
          <w:tab w:val="center" w:pos="4536"/>
          <w:tab w:val="left" w:pos="5670"/>
          <w:tab w:val="right" w:pos="9072"/>
        </w:tabs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lang w:val="x-none" w:eastAsia="x-none"/>
        </w:rPr>
      </w:pPr>
      <w:r w:rsidRPr="00F33009">
        <w:rPr>
          <w:position w:val="0"/>
          <w:lang w:val="x-none" w:eastAsia="x-none"/>
        </w:rPr>
        <w:tab/>
      </w:r>
      <w:r w:rsidRPr="00F33009">
        <w:rPr>
          <w:position w:val="0"/>
          <w:lang w:val="x-none" w:eastAsia="x-none"/>
        </w:rPr>
        <w:tab/>
        <w:t>.</w:t>
      </w:r>
    </w:p>
    <w:p w14:paraId="366BAFE9" w14:textId="77777777" w:rsidR="00137330" w:rsidRDefault="00137330" w:rsidP="00F33009">
      <w:pPr>
        <w:keepNext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position w:val="0"/>
          <w:lang w:val="x-none" w:eastAsia="x-none"/>
        </w:rPr>
      </w:pPr>
    </w:p>
    <w:p w14:paraId="587CF282" w14:textId="77777777" w:rsidR="00E249B4" w:rsidRDefault="00E249B4" w:rsidP="00F33009">
      <w:pPr>
        <w:keepNext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position w:val="0"/>
          <w:lang w:val="x-none" w:eastAsia="x-none"/>
        </w:rPr>
      </w:pPr>
    </w:p>
    <w:sectPr w:rsidR="00E249B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38" w:right="1558" w:bottom="1276" w:left="1276" w:header="708" w:footer="40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1E98D" w14:textId="77777777" w:rsidR="002F326B" w:rsidRDefault="002F326B">
      <w:pPr>
        <w:spacing w:line="240" w:lineRule="auto"/>
        <w:ind w:left="0" w:hanging="2"/>
      </w:pPr>
      <w:r>
        <w:separator/>
      </w:r>
    </w:p>
  </w:endnote>
  <w:endnote w:type="continuationSeparator" w:id="0">
    <w:p w14:paraId="4D93396C" w14:textId="77777777" w:rsidR="002F326B" w:rsidRDefault="002F326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altName w:val="Courier New PSMT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74453" w14:textId="77777777" w:rsidR="006D17AF" w:rsidRDefault="006D17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74454" w14:textId="705698AA" w:rsidR="006D17AF" w:rsidRDefault="008B509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-4140"/>
      </w:tabs>
      <w:spacing w:line="240" w:lineRule="auto"/>
      <w:ind w:left="0" w:hanging="2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-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54EB8">
      <w:rPr>
        <w:noProof/>
        <w:color w:val="000000"/>
      </w:rPr>
      <w:t>9</w:t>
    </w:r>
    <w:r>
      <w:rPr>
        <w:color w:val="000000"/>
      </w:rPr>
      <w:fldChar w:fldCharType="end"/>
    </w:r>
    <w:r>
      <w:rPr>
        <w:color w:val="000000"/>
      </w:rPr>
      <w:t xml:space="preserve"> </w:t>
    </w:r>
    <w:r>
      <w:rPr>
        <w:color w:val="000000"/>
        <w:sz w:val="16"/>
        <w:szCs w:val="16"/>
      </w:rPr>
      <w:t>-</w:t>
    </w:r>
  </w:p>
  <w:p w14:paraId="0F174455" w14:textId="77777777" w:rsidR="006D17AF" w:rsidRDefault="006D17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74457" w14:textId="77777777" w:rsidR="006D17AF" w:rsidRDefault="006D17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DB7AF" w14:textId="77777777" w:rsidR="002F326B" w:rsidRDefault="002F326B">
      <w:pPr>
        <w:spacing w:line="240" w:lineRule="auto"/>
        <w:ind w:left="0" w:hanging="2"/>
      </w:pPr>
      <w:r>
        <w:separator/>
      </w:r>
    </w:p>
  </w:footnote>
  <w:footnote w:type="continuationSeparator" w:id="0">
    <w:p w14:paraId="1173A66F" w14:textId="77777777" w:rsidR="002F326B" w:rsidRDefault="002F326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74451" w14:textId="77777777" w:rsidR="006D17AF" w:rsidRDefault="006D17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3C66F" w14:textId="18E7D52D" w:rsidR="00BB797C" w:rsidRDefault="00BB797C" w:rsidP="00BB797C">
    <w:pPr>
      <w:pBdr>
        <w:top w:val="nil"/>
        <w:left w:val="nil"/>
        <w:bottom w:val="nil"/>
        <w:right w:val="nil"/>
        <w:between w:val="nil"/>
      </w:pBdr>
      <w:tabs>
        <w:tab w:val="left" w:pos="4815"/>
        <w:tab w:val="left" w:pos="6120"/>
        <w:tab w:val="left" w:pos="6210"/>
        <w:tab w:val="left" w:pos="6735"/>
        <w:tab w:val="left" w:pos="7050"/>
        <w:tab w:val="left" w:pos="7665"/>
        <w:tab w:val="left" w:pos="8220"/>
        <w:tab w:val="right" w:pos="9072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bookmarkStart w:id="11" w:name="_Hlk149901539"/>
    <w:bookmarkStart w:id="12" w:name="_Hlk149901540"/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bookmarkEnd w:id="11"/>
    <w:bookmarkEnd w:id="12"/>
  </w:p>
  <w:p w14:paraId="0F174452" w14:textId="77777777" w:rsidR="006D17AF" w:rsidRDefault="006D17AF" w:rsidP="00BB797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74456" w14:textId="77777777" w:rsidR="006D17AF" w:rsidRDefault="006D17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C0273"/>
    <w:multiLevelType w:val="multilevel"/>
    <w:tmpl w:val="C378781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866537"/>
    <w:multiLevelType w:val="multilevel"/>
    <w:tmpl w:val="801AC52E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0BD75698"/>
    <w:multiLevelType w:val="multilevel"/>
    <w:tmpl w:val="8DC67C6E"/>
    <w:lvl w:ilvl="0">
      <w:start w:val="1"/>
      <w:numFmt w:val="decimal"/>
      <w:lvlText w:val="%1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DAC2452"/>
    <w:multiLevelType w:val="multilevel"/>
    <w:tmpl w:val="126AC000"/>
    <w:lvl w:ilvl="0">
      <w:start w:val="1"/>
      <w:numFmt w:val="bullet"/>
      <w:lvlText w:val="-"/>
      <w:lvlJc w:val="left"/>
      <w:pPr>
        <w:ind w:left="5605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5EA3957"/>
    <w:multiLevelType w:val="multilevel"/>
    <w:tmpl w:val="20244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26B47238"/>
    <w:multiLevelType w:val="hybridMultilevel"/>
    <w:tmpl w:val="AE9E81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91651"/>
    <w:multiLevelType w:val="multilevel"/>
    <w:tmpl w:val="CADE2D5E"/>
    <w:lvl w:ilvl="0">
      <w:start w:val="1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299C7F1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38C42B8"/>
    <w:multiLevelType w:val="multilevel"/>
    <w:tmpl w:val="4770E63A"/>
    <w:lvl w:ilvl="0">
      <w:start w:val="3"/>
      <w:numFmt w:val="decimal"/>
      <w:lvlText w:val="%1"/>
      <w:lvlJc w:val="left"/>
      <w:pPr>
        <w:ind w:left="435" w:hanging="435"/>
      </w:pPr>
      <w:rPr>
        <w:rFonts w:eastAsia="MS Mincho"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eastAsia="MS Mincho"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eastAsia="MS Mincho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MS Mincho" w:hint="default"/>
      </w:rPr>
    </w:lvl>
  </w:abstractNum>
  <w:abstractNum w:abstractNumId="9" w15:restartNumberingAfterBreak="0">
    <w:nsid w:val="39F94BC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D5C2D3D"/>
    <w:multiLevelType w:val="hybridMultilevel"/>
    <w:tmpl w:val="9104C7A6"/>
    <w:lvl w:ilvl="0" w:tplc="63DA15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781CFD"/>
    <w:multiLevelType w:val="hybridMultilevel"/>
    <w:tmpl w:val="7E4472C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E04B02"/>
    <w:multiLevelType w:val="hybridMultilevel"/>
    <w:tmpl w:val="C608AE0E"/>
    <w:lvl w:ilvl="0" w:tplc="F2845F76">
      <w:numFmt w:val="bullet"/>
      <w:lvlText w:val="-"/>
      <w:lvlJc w:val="left"/>
      <w:pPr>
        <w:ind w:left="358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3" w15:restartNumberingAfterBreak="0">
    <w:nsid w:val="4745732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7FC571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D4336D7"/>
    <w:multiLevelType w:val="multilevel"/>
    <w:tmpl w:val="41084766"/>
    <w:lvl w:ilvl="0">
      <w:start w:val="12"/>
      <w:numFmt w:val="decimal"/>
      <w:lvlText w:val="%1."/>
      <w:lvlJc w:val="left"/>
      <w:pPr>
        <w:ind w:left="660" w:hanging="660"/>
      </w:pPr>
      <w:rPr>
        <w:vertAlign w:val="baseline"/>
      </w:rPr>
    </w:lvl>
    <w:lvl w:ilvl="1">
      <w:start w:val="3"/>
      <w:numFmt w:val="decimal"/>
      <w:lvlText w:val="%1.%2."/>
      <w:lvlJc w:val="left"/>
      <w:pPr>
        <w:ind w:left="1053" w:hanging="6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899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652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045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798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191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944" w:hanging="1800"/>
      </w:pPr>
      <w:rPr>
        <w:vertAlign w:val="baseline"/>
      </w:rPr>
    </w:lvl>
  </w:abstractNum>
  <w:abstractNum w:abstractNumId="16" w15:restartNumberingAfterBreak="0">
    <w:nsid w:val="4DC82F4A"/>
    <w:multiLevelType w:val="multilevel"/>
    <w:tmpl w:val="CD3E7EC6"/>
    <w:lvl w:ilvl="0">
      <w:start w:val="1"/>
      <w:numFmt w:val="lowerLetter"/>
      <w:lvlText w:val="%1)"/>
      <w:lvlJc w:val="left"/>
      <w:pPr>
        <w:ind w:left="106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vertAlign w:val="baseline"/>
      </w:rPr>
    </w:lvl>
  </w:abstractNum>
  <w:abstractNum w:abstractNumId="17" w15:restartNumberingAfterBreak="0">
    <w:nsid w:val="529C780A"/>
    <w:multiLevelType w:val="multilevel"/>
    <w:tmpl w:val="DC985394"/>
    <w:lvl w:ilvl="0">
      <w:start w:val="1"/>
      <w:numFmt w:val="decimal"/>
      <w:pStyle w:val="cislovani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4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islovani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islovani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islovani4text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55DD5098"/>
    <w:multiLevelType w:val="multilevel"/>
    <w:tmpl w:val="566E3AEC"/>
    <w:lvl w:ilvl="0">
      <w:start w:val="12"/>
      <w:numFmt w:val="decimal"/>
      <w:lvlText w:val="%1"/>
      <w:lvlJc w:val="left"/>
      <w:pPr>
        <w:ind w:left="435" w:hanging="435"/>
      </w:pPr>
      <w:rPr>
        <w:i w:val="0"/>
        <w:vertAlign w:val="baseline"/>
      </w:rPr>
    </w:lvl>
    <w:lvl w:ilvl="1">
      <w:start w:val="5"/>
      <w:numFmt w:val="decimal"/>
      <w:lvlText w:val="%1.%2"/>
      <w:lvlJc w:val="left"/>
      <w:pPr>
        <w:ind w:left="435" w:hanging="435"/>
      </w:pPr>
      <w:rPr>
        <w:b/>
        <w:i w:val="0"/>
        <w:vertAlign w:val="baseline"/>
      </w:rPr>
    </w:lvl>
    <w:lvl w:ilvl="2">
      <w:start w:val="1"/>
      <w:numFmt w:val="decimal"/>
      <w:lvlText w:val="%1.%2.%3"/>
      <w:lvlJc w:val="left"/>
      <w:pPr>
        <w:ind w:left="4973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vertAlign w:val="baseline"/>
      </w:rPr>
    </w:lvl>
  </w:abstractNum>
  <w:abstractNum w:abstractNumId="19" w15:restartNumberingAfterBreak="0">
    <w:nsid w:val="5B6E4665"/>
    <w:multiLevelType w:val="multilevel"/>
    <w:tmpl w:val="EAC657BE"/>
    <w:lvl w:ilvl="0">
      <w:start w:val="1"/>
      <w:numFmt w:val="decimal"/>
      <w:pStyle w:val="Nadpis1"/>
      <w:lvlText w:val="%1"/>
      <w:lvlJc w:val="left"/>
      <w:pPr>
        <w:ind w:left="435" w:hanging="435"/>
      </w:pPr>
      <w:rPr>
        <w:b/>
        <w:bCs w:val="0"/>
        <w:i w:val="0"/>
        <w:vertAlign w:val="baseline"/>
      </w:rPr>
    </w:lvl>
    <w:lvl w:ilvl="1">
      <w:start w:val="1"/>
      <w:numFmt w:val="decimal"/>
      <w:pStyle w:val="Nadpis2"/>
      <w:lvlText w:val="%1.%2"/>
      <w:lvlJc w:val="left"/>
      <w:pPr>
        <w:ind w:left="435" w:hanging="435"/>
      </w:pPr>
      <w:rPr>
        <w:rFonts w:asciiTheme="majorHAnsi" w:hAnsiTheme="majorHAnsi" w:cstheme="majorHAnsi" w:hint="default"/>
        <w:b/>
        <w:i w:val="0"/>
        <w:vertAlign w:val="baseline"/>
      </w:rPr>
    </w:lvl>
    <w:lvl w:ilvl="2">
      <w:start w:val="1"/>
      <w:numFmt w:val="decimal"/>
      <w:pStyle w:val="Nadpis3"/>
      <w:lvlText w:val="%1.%2.%3"/>
      <w:lvlJc w:val="left"/>
      <w:pPr>
        <w:ind w:left="4973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vertAlign w:val="baseline"/>
      </w:rPr>
    </w:lvl>
  </w:abstractNum>
  <w:abstractNum w:abstractNumId="20" w15:restartNumberingAfterBreak="0">
    <w:nsid w:val="5E2A494C"/>
    <w:multiLevelType w:val="hybridMultilevel"/>
    <w:tmpl w:val="692638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021F61"/>
    <w:multiLevelType w:val="multilevel"/>
    <w:tmpl w:val="052CEC50"/>
    <w:lvl w:ilvl="0">
      <w:start w:val="12"/>
      <w:numFmt w:val="decimal"/>
      <w:pStyle w:val="Textodstavce"/>
      <w:lvlText w:val="%1."/>
      <w:lvlJc w:val="left"/>
      <w:pPr>
        <w:ind w:left="660" w:hanging="660"/>
      </w:pPr>
      <w:rPr>
        <w:vertAlign w:val="baseline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22" w15:restartNumberingAfterBreak="0">
    <w:nsid w:val="60090666"/>
    <w:multiLevelType w:val="hybridMultilevel"/>
    <w:tmpl w:val="F41EB72E"/>
    <w:lvl w:ilvl="0" w:tplc="A828ACA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9820AF"/>
    <w:multiLevelType w:val="multilevel"/>
    <w:tmpl w:val="FF90E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19"/>
      </w:rPr>
    </w:lvl>
    <w:lvl w:ilvl="1">
      <w:start w:val="1"/>
      <w:numFmt w:val="decimal"/>
      <w:isLgl/>
      <w:lvlText w:val="%1.%2"/>
      <w:lvlJc w:val="left"/>
      <w:pPr>
        <w:tabs>
          <w:tab w:val="num" w:pos="1065"/>
        </w:tabs>
        <w:ind w:left="1065" w:hanging="705"/>
      </w:pPr>
      <w:rPr>
        <w:rFonts w:ascii="Arial" w:hAnsi="Arial" w:cs="Arial" w:hint="default"/>
        <w:b/>
        <w:sz w:val="19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/>
        <w:sz w:val="19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/>
        <w:sz w:val="19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/>
        <w:sz w:val="19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ascii="Arial" w:hAnsi="Arial" w:cs="Arial" w:hint="default"/>
        <w:b/>
        <w:sz w:val="19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ascii="Arial" w:hAnsi="Arial" w:cs="Arial" w:hint="default"/>
        <w:b/>
        <w:sz w:val="19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ascii="Arial" w:hAnsi="Arial" w:cs="Arial" w:hint="default"/>
        <w:b/>
        <w:sz w:val="19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ascii="Arial" w:hAnsi="Arial" w:cs="Arial" w:hint="default"/>
        <w:b/>
        <w:sz w:val="19"/>
      </w:rPr>
    </w:lvl>
  </w:abstractNum>
  <w:abstractNum w:abstractNumId="24" w15:restartNumberingAfterBreak="0">
    <w:nsid w:val="6E3E22A4"/>
    <w:multiLevelType w:val="multilevel"/>
    <w:tmpl w:val="33C20D4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9417814"/>
    <w:multiLevelType w:val="hybridMultilevel"/>
    <w:tmpl w:val="67D843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0493315">
    <w:abstractNumId w:val="1"/>
  </w:num>
  <w:num w:numId="2" w16cid:durableId="427427419">
    <w:abstractNumId w:val="21"/>
  </w:num>
  <w:num w:numId="3" w16cid:durableId="1444105160">
    <w:abstractNumId w:val="19"/>
  </w:num>
  <w:num w:numId="4" w16cid:durableId="1313099226">
    <w:abstractNumId w:val="18"/>
  </w:num>
  <w:num w:numId="5" w16cid:durableId="1174759359">
    <w:abstractNumId w:val="6"/>
  </w:num>
  <w:num w:numId="6" w16cid:durableId="1752197950">
    <w:abstractNumId w:val="16"/>
  </w:num>
  <w:num w:numId="7" w16cid:durableId="760292927">
    <w:abstractNumId w:val="3"/>
  </w:num>
  <w:num w:numId="8" w16cid:durableId="614823327">
    <w:abstractNumId w:val="15"/>
  </w:num>
  <w:num w:numId="9" w16cid:durableId="181162702">
    <w:abstractNumId w:val="17"/>
  </w:num>
  <w:num w:numId="10" w16cid:durableId="8844399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706531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7659580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4246710">
    <w:abstractNumId w:val="0"/>
  </w:num>
  <w:num w:numId="14" w16cid:durableId="1890653812">
    <w:abstractNumId w:val="22"/>
  </w:num>
  <w:num w:numId="15" w16cid:durableId="1455948692">
    <w:abstractNumId w:val="19"/>
  </w:num>
  <w:num w:numId="16" w16cid:durableId="1140804648">
    <w:abstractNumId w:val="24"/>
  </w:num>
  <w:num w:numId="17" w16cid:durableId="1284263369">
    <w:abstractNumId w:val="19"/>
  </w:num>
  <w:num w:numId="18" w16cid:durableId="652181343">
    <w:abstractNumId w:val="19"/>
  </w:num>
  <w:num w:numId="19" w16cid:durableId="1502621022">
    <w:abstractNumId w:val="12"/>
  </w:num>
  <w:num w:numId="20" w16cid:durableId="496842564">
    <w:abstractNumId w:val="23"/>
  </w:num>
  <w:num w:numId="21" w16cid:durableId="904559981">
    <w:abstractNumId w:val="25"/>
  </w:num>
  <w:num w:numId="22" w16cid:durableId="181821469">
    <w:abstractNumId w:val="10"/>
  </w:num>
  <w:num w:numId="23" w16cid:durableId="1380589655">
    <w:abstractNumId w:val="4"/>
  </w:num>
  <w:num w:numId="24" w16cid:durableId="1541237380">
    <w:abstractNumId w:val="8"/>
  </w:num>
  <w:num w:numId="25" w16cid:durableId="502207095">
    <w:abstractNumId w:val="14"/>
  </w:num>
  <w:num w:numId="26" w16cid:durableId="939794924">
    <w:abstractNumId w:val="2"/>
  </w:num>
  <w:num w:numId="27" w16cid:durableId="724521575">
    <w:abstractNumId w:val="9"/>
  </w:num>
  <w:num w:numId="28" w16cid:durableId="116990965">
    <w:abstractNumId w:val="13"/>
  </w:num>
  <w:num w:numId="29" w16cid:durableId="465852884">
    <w:abstractNumId w:val="7"/>
  </w:num>
  <w:num w:numId="30" w16cid:durableId="699551717">
    <w:abstractNumId w:val="11"/>
  </w:num>
  <w:num w:numId="31" w16cid:durableId="161555196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116526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7AF"/>
    <w:rsid w:val="00000EEF"/>
    <w:rsid w:val="00015EB6"/>
    <w:rsid w:val="00064A46"/>
    <w:rsid w:val="000801A3"/>
    <w:rsid w:val="000B333A"/>
    <w:rsid w:val="000C0416"/>
    <w:rsid w:val="000C0F21"/>
    <w:rsid w:val="000F665A"/>
    <w:rsid w:val="000F6F5D"/>
    <w:rsid w:val="0011113D"/>
    <w:rsid w:val="001144BF"/>
    <w:rsid w:val="00123FDD"/>
    <w:rsid w:val="00137330"/>
    <w:rsid w:val="001458BA"/>
    <w:rsid w:val="001558EE"/>
    <w:rsid w:val="00177951"/>
    <w:rsid w:val="001B02EE"/>
    <w:rsid w:val="001B716F"/>
    <w:rsid w:val="001C315F"/>
    <w:rsid w:val="001C6835"/>
    <w:rsid w:val="001D0F67"/>
    <w:rsid w:val="001F37A4"/>
    <w:rsid w:val="00200A9D"/>
    <w:rsid w:val="00205AD3"/>
    <w:rsid w:val="002242AA"/>
    <w:rsid w:val="002304AF"/>
    <w:rsid w:val="00236B23"/>
    <w:rsid w:val="00241ADD"/>
    <w:rsid w:val="00245007"/>
    <w:rsid w:val="00280A4E"/>
    <w:rsid w:val="002A738A"/>
    <w:rsid w:val="002B37C5"/>
    <w:rsid w:val="002C47D6"/>
    <w:rsid w:val="002C7BC1"/>
    <w:rsid w:val="002E00B6"/>
    <w:rsid w:val="002E5FAE"/>
    <w:rsid w:val="002F326B"/>
    <w:rsid w:val="002F5499"/>
    <w:rsid w:val="00305B0A"/>
    <w:rsid w:val="00325838"/>
    <w:rsid w:val="00335AF4"/>
    <w:rsid w:val="00370674"/>
    <w:rsid w:val="003C462C"/>
    <w:rsid w:val="004302DA"/>
    <w:rsid w:val="00443CAB"/>
    <w:rsid w:val="00445BE8"/>
    <w:rsid w:val="00450BBF"/>
    <w:rsid w:val="00470BF1"/>
    <w:rsid w:val="004B2C7B"/>
    <w:rsid w:val="004B7990"/>
    <w:rsid w:val="004D55BA"/>
    <w:rsid w:val="004E0A42"/>
    <w:rsid w:val="004E55F3"/>
    <w:rsid w:val="004F6739"/>
    <w:rsid w:val="0051158A"/>
    <w:rsid w:val="00517D23"/>
    <w:rsid w:val="00533C91"/>
    <w:rsid w:val="0054777A"/>
    <w:rsid w:val="00552E9E"/>
    <w:rsid w:val="00563531"/>
    <w:rsid w:val="00563FA7"/>
    <w:rsid w:val="00565CC0"/>
    <w:rsid w:val="00585E86"/>
    <w:rsid w:val="005D13E2"/>
    <w:rsid w:val="005E6CA0"/>
    <w:rsid w:val="005F5299"/>
    <w:rsid w:val="005F6942"/>
    <w:rsid w:val="006230D9"/>
    <w:rsid w:val="00624178"/>
    <w:rsid w:val="006348F7"/>
    <w:rsid w:val="00641014"/>
    <w:rsid w:val="00664622"/>
    <w:rsid w:val="00672CB1"/>
    <w:rsid w:val="006923AF"/>
    <w:rsid w:val="00693AB9"/>
    <w:rsid w:val="006A2C84"/>
    <w:rsid w:val="006B2C0A"/>
    <w:rsid w:val="006D1098"/>
    <w:rsid w:val="006D17AF"/>
    <w:rsid w:val="006D309F"/>
    <w:rsid w:val="006D34C2"/>
    <w:rsid w:val="006E10F3"/>
    <w:rsid w:val="00715035"/>
    <w:rsid w:val="0072216D"/>
    <w:rsid w:val="00754364"/>
    <w:rsid w:val="00773F81"/>
    <w:rsid w:val="007763F3"/>
    <w:rsid w:val="007826EB"/>
    <w:rsid w:val="007873FA"/>
    <w:rsid w:val="007A675E"/>
    <w:rsid w:val="007B178B"/>
    <w:rsid w:val="007B3121"/>
    <w:rsid w:val="007C0285"/>
    <w:rsid w:val="007D31AA"/>
    <w:rsid w:val="007D5892"/>
    <w:rsid w:val="007D6CC1"/>
    <w:rsid w:val="00801107"/>
    <w:rsid w:val="00816007"/>
    <w:rsid w:val="00823020"/>
    <w:rsid w:val="00863F55"/>
    <w:rsid w:val="00867EEC"/>
    <w:rsid w:val="0088094A"/>
    <w:rsid w:val="00881EF9"/>
    <w:rsid w:val="00892081"/>
    <w:rsid w:val="00896B15"/>
    <w:rsid w:val="008B5095"/>
    <w:rsid w:val="008C469D"/>
    <w:rsid w:val="008E55E5"/>
    <w:rsid w:val="008F176C"/>
    <w:rsid w:val="008F6916"/>
    <w:rsid w:val="00931FCA"/>
    <w:rsid w:val="00967E58"/>
    <w:rsid w:val="0099199F"/>
    <w:rsid w:val="009A311D"/>
    <w:rsid w:val="009E3C3E"/>
    <w:rsid w:val="009F19DD"/>
    <w:rsid w:val="00A1368F"/>
    <w:rsid w:val="00A14CFB"/>
    <w:rsid w:val="00A24A81"/>
    <w:rsid w:val="00A37435"/>
    <w:rsid w:val="00A615F5"/>
    <w:rsid w:val="00AB6D3F"/>
    <w:rsid w:val="00AD2E6B"/>
    <w:rsid w:val="00AF198C"/>
    <w:rsid w:val="00AF2CCF"/>
    <w:rsid w:val="00B02018"/>
    <w:rsid w:val="00B10C13"/>
    <w:rsid w:val="00B255F0"/>
    <w:rsid w:val="00B31B2D"/>
    <w:rsid w:val="00B31BAA"/>
    <w:rsid w:val="00B74EA1"/>
    <w:rsid w:val="00B75CC0"/>
    <w:rsid w:val="00B76B96"/>
    <w:rsid w:val="00BB389A"/>
    <w:rsid w:val="00BB4F40"/>
    <w:rsid w:val="00BB5212"/>
    <w:rsid w:val="00BB797C"/>
    <w:rsid w:val="00BD0766"/>
    <w:rsid w:val="00BD5141"/>
    <w:rsid w:val="00BE67DE"/>
    <w:rsid w:val="00C17C74"/>
    <w:rsid w:val="00C23B25"/>
    <w:rsid w:val="00C317EC"/>
    <w:rsid w:val="00C410E4"/>
    <w:rsid w:val="00C47921"/>
    <w:rsid w:val="00C64DA2"/>
    <w:rsid w:val="00C83234"/>
    <w:rsid w:val="00C86F6E"/>
    <w:rsid w:val="00CB2BFB"/>
    <w:rsid w:val="00CC2C2F"/>
    <w:rsid w:val="00D20BA4"/>
    <w:rsid w:val="00D22C33"/>
    <w:rsid w:val="00D3146B"/>
    <w:rsid w:val="00D3544D"/>
    <w:rsid w:val="00D41C87"/>
    <w:rsid w:val="00D54EB8"/>
    <w:rsid w:val="00D60960"/>
    <w:rsid w:val="00D75BFA"/>
    <w:rsid w:val="00D90B25"/>
    <w:rsid w:val="00DA41CB"/>
    <w:rsid w:val="00DA64C1"/>
    <w:rsid w:val="00DB223F"/>
    <w:rsid w:val="00DB2C5B"/>
    <w:rsid w:val="00DD52D1"/>
    <w:rsid w:val="00DF6441"/>
    <w:rsid w:val="00E14D70"/>
    <w:rsid w:val="00E208F3"/>
    <w:rsid w:val="00E20C9D"/>
    <w:rsid w:val="00E249B4"/>
    <w:rsid w:val="00E32672"/>
    <w:rsid w:val="00E61E14"/>
    <w:rsid w:val="00E67892"/>
    <w:rsid w:val="00E70391"/>
    <w:rsid w:val="00EB0756"/>
    <w:rsid w:val="00ED22F8"/>
    <w:rsid w:val="00ED4FC2"/>
    <w:rsid w:val="00ED7CD6"/>
    <w:rsid w:val="00EE1D0F"/>
    <w:rsid w:val="00EE36EB"/>
    <w:rsid w:val="00EF094F"/>
    <w:rsid w:val="00EF21D1"/>
    <w:rsid w:val="00EF301A"/>
    <w:rsid w:val="00F03CA4"/>
    <w:rsid w:val="00F33009"/>
    <w:rsid w:val="00F35E00"/>
    <w:rsid w:val="00F46B2E"/>
    <w:rsid w:val="00F50A68"/>
    <w:rsid w:val="00F5123F"/>
    <w:rsid w:val="00F56D1B"/>
    <w:rsid w:val="00F73852"/>
    <w:rsid w:val="00F7659D"/>
    <w:rsid w:val="00F864D6"/>
    <w:rsid w:val="00F92C57"/>
    <w:rsid w:val="00F96174"/>
    <w:rsid w:val="00FA6A8E"/>
    <w:rsid w:val="00FB7537"/>
    <w:rsid w:val="00FD049B"/>
    <w:rsid w:val="00FD3EF3"/>
    <w:rsid w:val="00FE2962"/>
    <w:rsid w:val="00FF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74388"/>
  <w15:docId w15:val="{1E677FCA-694C-4342-A62F-F0198DA8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09AE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Nadpis1">
    <w:name w:val="heading 1"/>
    <w:basedOn w:val="Nadpis2"/>
    <w:next w:val="Normln"/>
    <w:uiPriority w:val="9"/>
    <w:qFormat/>
    <w:rsid w:val="008F09AE"/>
    <w:pPr>
      <w:numPr>
        <w:ilvl w:val="0"/>
      </w:numPr>
      <w:pBdr>
        <w:bottom w:val="single" w:sz="4" w:space="1" w:color="000000"/>
      </w:pBdr>
      <w:outlineLvl w:val="0"/>
    </w:pPr>
  </w:style>
  <w:style w:type="paragraph" w:styleId="Nadpis2">
    <w:name w:val="heading 2"/>
    <w:basedOn w:val="Normln"/>
    <w:next w:val="Normln"/>
    <w:uiPriority w:val="9"/>
    <w:unhideWhenUsed/>
    <w:qFormat/>
    <w:rsid w:val="008F09AE"/>
    <w:pPr>
      <w:keepNext/>
      <w:numPr>
        <w:ilvl w:val="1"/>
        <w:numId w:val="3"/>
      </w:numPr>
      <w:spacing w:before="240" w:after="60"/>
      <w:ind w:leftChars="0" w:left="0" w:firstLineChars="0" w:firstLine="0"/>
      <w:outlineLvl w:val="1"/>
    </w:pPr>
    <w:rPr>
      <w:b/>
      <w:bCs/>
      <w:iCs/>
    </w:rPr>
  </w:style>
  <w:style w:type="paragraph" w:styleId="Nadpis3">
    <w:name w:val="heading 3"/>
    <w:basedOn w:val="Normln"/>
    <w:next w:val="Normln"/>
    <w:uiPriority w:val="9"/>
    <w:unhideWhenUsed/>
    <w:qFormat/>
    <w:rsid w:val="008F09AE"/>
    <w:pPr>
      <w:keepNext/>
      <w:numPr>
        <w:ilvl w:val="2"/>
        <w:numId w:val="3"/>
      </w:numPr>
      <w:spacing w:before="240" w:after="60"/>
      <w:ind w:leftChars="0" w:left="0" w:firstLineChars="0" w:firstLine="0"/>
      <w:outlineLvl w:val="2"/>
    </w:pPr>
    <w:rPr>
      <w:b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8F09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1"/>
    <w:next w:val="Normln1"/>
    <w:uiPriority w:val="9"/>
    <w:semiHidden/>
    <w:unhideWhenUsed/>
    <w:qFormat/>
    <w:rsid w:val="008F09A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1"/>
    <w:next w:val="Normln1"/>
    <w:uiPriority w:val="9"/>
    <w:semiHidden/>
    <w:unhideWhenUsed/>
    <w:qFormat/>
    <w:rsid w:val="008F09AE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uiPriority w:val="10"/>
    <w:qFormat/>
    <w:rsid w:val="008F09A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ln1">
    <w:name w:val="Normální1"/>
    <w:rsid w:val="008F09AE"/>
  </w:style>
  <w:style w:type="table" w:customStyle="1" w:styleId="TableNormal1">
    <w:name w:val="Table Normal"/>
    <w:rsid w:val="008F09A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3z0">
    <w:name w:val="WW8Num3z0"/>
    <w:rsid w:val="008F09AE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8F09AE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sid w:val="008F09AE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sid w:val="008F09AE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8F09AE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sid w:val="008F09AE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sid w:val="008F09AE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sid w:val="008F09AE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sid w:val="008F09AE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sid w:val="008F09AE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8F09AE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sid w:val="008F09AE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sid w:val="008F09AE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sid w:val="008F09AE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sid w:val="008F09AE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sid w:val="008F09AE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sid w:val="008F09AE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sid w:val="008F09AE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sid w:val="008F09AE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sid w:val="008F09AE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sid w:val="008F09AE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sid w:val="008F09AE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sid w:val="008F09AE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sid w:val="008F09AE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sid w:val="008F09AE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6z4">
    <w:name w:val="WW8Num26z4"/>
    <w:rsid w:val="008F09AE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sid w:val="008F09AE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sid w:val="008F09AE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8F09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8F09AE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sid w:val="008F09AE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8F09AE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sid w:val="008F09AE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sid w:val="008F09AE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sid w:val="008F09AE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sid w:val="008F09AE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sid w:val="008F09AE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sid w:val="008F09AE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sid w:val="008F09AE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8F09AE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sid w:val="008F09AE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sid w:val="008F09AE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sid w:val="008F09AE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sid w:val="008F09AE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sid w:val="008F09AE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sid w:val="008F09AE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sid w:val="008F09AE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sid w:val="008F09AE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sid w:val="008F09AE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sid w:val="008F09AE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8F09AE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sid w:val="008F09AE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8F09AE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sid w:val="008F09AE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sid w:val="008F09AE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sid w:val="008F09AE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sid w:val="008F09AE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sid w:val="008F09AE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sid w:val="008F09AE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sid w:val="008F09AE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sid w:val="008F09AE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sid w:val="008F09AE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sid w:val="008F09AE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sid w:val="008F09AE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sid w:val="008F09AE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sid w:val="008F09AE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sid w:val="008F09AE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sid w:val="008F09AE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sid w:val="008F09AE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sid w:val="008F09AE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sid w:val="008F09AE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sid w:val="008F09AE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rsid w:val="008F09AE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sid w:val="008F09AE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sid w:val="008F09AE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sid w:val="008F09AE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rsid w:val="008F09AE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1z4">
    <w:name w:val="WW8Num31z4"/>
    <w:rsid w:val="008F09AE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sid w:val="008F09AE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sid w:val="008F09AE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sid w:val="008F09AE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sid w:val="008F09AE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3z1">
    <w:name w:val="WW8Num33z1"/>
    <w:rsid w:val="008F09AE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3z2">
    <w:name w:val="WW8Num33z2"/>
    <w:rsid w:val="008F09AE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Standardnpsmoodstavce1">
    <w:name w:val="Standardní písmo odstavce1"/>
    <w:rsid w:val="008F09AE"/>
    <w:rPr>
      <w:w w:val="100"/>
      <w:position w:val="-1"/>
      <w:effect w:val="none"/>
      <w:vertAlign w:val="baseline"/>
      <w:cs w:val="0"/>
      <w:em w:val="none"/>
    </w:rPr>
  </w:style>
  <w:style w:type="character" w:styleId="Hypertextovodkaz">
    <w:name w:val="Hyperlink"/>
    <w:rsid w:val="008F09A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slostrnky">
    <w:name w:val="page number"/>
    <w:basedOn w:val="Standardnpsmoodstavce1"/>
    <w:rsid w:val="008F09AE"/>
    <w:rPr>
      <w:w w:val="100"/>
      <w:position w:val="-1"/>
      <w:effect w:val="none"/>
      <w:vertAlign w:val="baseline"/>
      <w:cs w:val="0"/>
      <w:em w:val="none"/>
    </w:rPr>
  </w:style>
  <w:style w:type="character" w:styleId="Siln">
    <w:name w:val="Strong"/>
    <w:uiPriority w:val="22"/>
    <w:qFormat/>
    <w:rsid w:val="008F09AE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Odkaznakoment1">
    <w:name w:val="Odkaz na komentář1"/>
    <w:rsid w:val="008F09A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Zkladntext"/>
    <w:rsid w:val="008F09AE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Zkladntext">
    <w:name w:val="Body Text"/>
    <w:basedOn w:val="Normln"/>
    <w:rsid w:val="008F09AE"/>
    <w:pPr>
      <w:widowControl w:val="0"/>
      <w:jc w:val="both"/>
    </w:pPr>
    <w:rPr>
      <w:szCs w:val="20"/>
    </w:rPr>
  </w:style>
  <w:style w:type="paragraph" w:styleId="Seznam">
    <w:name w:val="List"/>
    <w:basedOn w:val="Zkladntext"/>
    <w:rsid w:val="008F09AE"/>
  </w:style>
  <w:style w:type="paragraph" w:customStyle="1" w:styleId="Popisek">
    <w:name w:val="Popisek"/>
    <w:basedOn w:val="Normln"/>
    <w:rsid w:val="008F09AE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8F09AE"/>
    <w:pPr>
      <w:suppressLineNumbers/>
    </w:pPr>
  </w:style>
  <w:style w:type="paragraph" w:styleId="Zhlav">
    <w:name w:val="header"/>
    <w:basedOn w:val="Normln"/>
    <w:rsid w:val="008F09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F09AE"/>
    <w:pPr>
      <w:tabs>
        <w:tab w:val="center" w:pos="4536"/>
        <w:tab w:val="right" w:pos="9072"/>
      </w:tabs>
    </w:pPr>
  </w:style>
  <w:style w:type="paragraph" w:customStyle="1" w:styleId="Textodstavce">
    <w:name w:val="Text odstavce"/>
    <w:basedOn w:val="Normln"/>
    <w:rsid w:val="008F09AE"/>
    <w:pPr>
      <w:numPr>
        <w:numId w:val="2"/>
      </w:numPr>
      <w:tabs>
        <w:tab w:val="left" w:pos="851"/>
      </w:tabs>
      <w:spacing w:before="120" w:after="120"/>
      <w:ind w:left="-1" w:hanging="1"/>
      <w:jc w:val="both"/>
    </w:pPr>
    <w:rPr>
      <w:szCs w:val="20"/>
    </w:rPr>
  </w:style>
  <w:style w:type="paragraph" w:customStyle="1" w:styleId="Textbodu">
    <w:name w:val="Text bodu"/>
    <w:basedOn w:val="Normln"/>
    <w:rsid w:val="008F09AE"/>
    <w:pPr>
      <w:tabs>
        <w:tab w:val="num" w:pos="782"/>
      </w:tabs>
      <w:ind w:firstLine="425"/>
      <w:jc w:val="both"/>
    </w:pPr>
    <w:rPr>
      <w:szCs w:val="20"/>
    </w:rPr>
  </w:style>
  <w:style w:type="paragraph" w:customStyle="1" w:styleId="Textpsmene">
    <w:name w:val="Text písmene"/>
    <w:basedOn w:val="Normln"/>
    <w:rsid w:val="008F09AE"/>
    <w:pPr>
      <w:tabs>
        <w:tab w:val="num" w:pos="782"/>
      </w:tabs>
      <w:ind w:firstLine="425"/>
      <w:jc w:val="both"/>
    </w:pPr>
    <w:rPr>
      <w:szCs w:val="20"/>
    </w:rPr>
  </w:style>
  <w:style w:type="paragraph" w:styleId="Normlnweb">
    <w:name w:val="Normal (Web)"/>
    <w:basedOn w:val="Normln"/>
    <w:rsid w:val="008F09AE"/>
  </w:style>
  <w:style w:type="paragraph" w:styleId="Zkladntextodsazen">
    <w:name w:val="Body Text Indent"/>
    <w:basedOn w:val="Normln"/>
    <w:rsid w:val="008F09AE"/>
    <w:pPr>
      <w:ind w:left="360" w:firstLine="0"/>
    </w:pPr>
    <w:rPr>
      <w:szCs w:val="20"/>
    </w:rPr>
  </w:style>
  <w:style w:type="paragraph" w:customStyle="1" w:styleId="Zkladntextodsazen31">
    <w:name w:val="Základní text odsazený 31"/>
    <w:basedOn w:val="Normln"/>
    <w:rsid w:val="008F09AE"/>
    <w:pPr>
      <w:spacing w:after="120"/>
      <w:ind w:left="283" w:firstLine="0"/>
    </w:pPr>
    <w:rPr>
      <w:sz w:val="16"/>
      <w:szCs w:val="16"/>
    </w:rPr>
  </w:style>
  <w:style w:type="paragraph" w:styleId="Textbubliny">
    <w:name w:val="Balloon Text"/>
    <w:basedOn w:val="Normln"/>
    <w:rsid w:val="008F09AE"/>
    <w:rPr>
      <w:rFonts w:ascii="Tahoma" w:hAnsi="Tahoma" w:cs="Tahoma"/>
      <w:sz w:val="16"/>
      <w:szCs w:val="16"/>
    </w:rPr>
  </w:style>
  <w:style w:type="paragraph" w:styleId="Obsah2">
    <w:name w:val="toc 2"/>
    <w:basedOn w:val="Normln"/>
    <w:next w:val="Normln"/>
    <w:rsid w:val="008F09AE"/>
    <w:pPr>
      <w:tabs>
        <w:tab w:val="left" w:pos="720"/>
        <w:tab w:val="right" w:leader="dot" w:pos="10206"/>
      </w:tabs>
      <w:ind w:left="240"/>
    </w:pPr>
    <w:rPr>
      <w:noProof/>
      <w:sz w:val="20"/>
      <w:szCs w:val="20"/>
    </w:rPr>
  </w:style>
  <w:style w:type="paragraph" w:styleId="Obsah3">
    <w:name w:val="toc 3"/>
    <w:basedOn w:val="Normln"/>
    <w:next w:val="Normln"/>
    <w:rsid w:val="008F09AE"/>
    <w:pPr>
      <w:tabs>
        <w:tab w:val="left" w:pos="1200"/>
        <w:tab w:val="right" w:leader="dot" w:pos="9733"/>
      </w:tabs>
      <w:ind w:left="480" w:firstLine="0"/>
    </w:pPr>
    <w:rPr>
      <w:sz w:val="20"/>
      <w:szCs w:val="20"/>
    </w:rPr>
  </w:style>
  <w:style w:type="paragraph" w:customStyle="1" w:styleId="Rozvrendokumentu1">
    <w:name w:val="Rozvržení dokumentu1"/>
    <w:basedOn w:val="Normln"/>
    <w:rsid w:val="008F09A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">
    <w:name w:val="Základní text 21"/>
    <w:basedOn w:val="Normln"/>
    <w:rsid w:val="008F09AE"/>
    <w:pPr>
      <w:spacing w:after="120" w:line="480" w:lineRule="auto"/>
    </w:pPr>
  </w:style>
  <w:style w:type="paragraph" w:styleId="Obsah1">
    <w:name w:val="toc 1"/>
    <w:basedOn w:val="Normln"/>
    <w:next w:val="Normln"/>
    <w:rsid w:val="008F09AE"/>
    <w:pPr>
      <w:tabs>
        <w:tab w:val="left" w:pos="480"/>
        <w:tab w:val="right" w:leader="dot" w:pos="10250"/>
      </w:tabs>
    </w:pPr>
    <w:rPr>
      <w:b/>
      <w:noProof/>
    </w:rPr>
  </w:style>
  <w:style w:type="paragraph" w:customStyle="1" w:styleId="text">
    <w:name w:val="text"/>
    <w:rsid w:val="008F09AE"/>
    <w:pPr>
      <w:widowControl w:val="0"/>
      <w:spacing w:before="240" w:line="240" w:lineRule="atLeast"/>
      <w:ind w:leftChars="-1" w:left="-1" w:hangingChars="1"/>
      <w:jc w:val="both"/>
      <w:textDirection w:val="btLr"/>
      <w:textAlignment w:val="top"/>
      <w:outlineLvl w:val="0"/>
    </w:pPr>
    <w:rPr>
      <w:rFonts w:ascii="Arial" w:eastAsia="Arial" w:hAnsi="Arial" w:cs="Arial"/>
      <w:position w:val="-1"/>
      <w:lang w:eastAsia="ar-SA"/>
    </w:rPr>
  </w:style>
  <w:style w:type="paragraph" w:customStyle="1" w:styleId="Textkomente1">
    <w:name w:val="Text komentáře1"/>
    <w:basedOn w:val="Normln"/>
    <w:rsid w:val="008F09AE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8F09AE"/>
    <w:rPr>
      <w:b/>
      <w:bCs/>
    </w:rPr>
  </w:style>
  <w:style w:type="paragraph" w:styleId="Obsah4">
    <w:name w:val="toc 4"/>
    <w:basedOn w:val="Rejstk"/>
    <w:rsid w:val="008F09AE"/>
    <w:pPr>
      <w:tabs>
        <w:tab w:val="right" w:leader="dot" w:pos="8789"/>
      </w:tabs>
      <w:ind w:left="849" w:firstLine="0"/>
    </w:pPr>
  </w:style>
  <w:style w:type="paragraph" w:styleId="Obsah5">
    <w:name w:val="toc 5"/>
    <w:basedOn w:val="Rejstk"/>
    <w:rsid w:val="008F09AE"/>
    <w:pPr>
      <w:tabs>
        <w:tab w:val="right" w:leader="dot" w:pos="8506"/>
      </w:tabs>
      <w:ind w:left="1132" w:firstLine="0"/>
    </w:pPr>
  </w:style>
  <w:style w:type="paragraph" w:styleId="Obsah6">
    <w:name w:val="toc 6"/>
    <w:basedOn w:val="Rejstk"/>
    <w:rsid w:val="008F09AE"/>
    <w:pPr>
      <w:tabs>
        <w:tab w:val="right" w:leader="dot" w:pos="8223"/>
      </w:tabs>
      <w:ind w:left="1415" w:firstLine="0"/>
    </w:pPr>
  </w:style>
  <w:style w:type="paragraph" w:styleId="Obsah7">
    <w:name w:val="toc 7"/>
    <w:basedOn w:val="Rejstk"/>
    <w:rsid w:val="008F09AE"/>
    <w:pPr>
      <w:tabs>
        <w:tab w:val="right" w:leader="dot" w:pos="7940"/>
      </w:tabs>
      <w:ind w:left="1698" w:firstLine="0"/>
    </w:pPr>
  </w:style>
  <w:style w:type="paragraph" w:styleId="Obsah8">
    <w:name w:val="toc 8"/>
    <w:basedOn w:val="Rejstk"/>
    <w:rsid w:val="008F09AE"/>
    <w:pPr>
      <w:tabs>
        <w:tab w:val="right" w:leader="dot" w:pos="7657"/>
      </w:tabs>
      <w:ind w:left="1981" w:firstLine="0"/>
    </w:pPr>
  </w:style>
  <w:style w:type="paragraph" w:styleId="Obsah9">
    <w:name w:val="toc 9"/>
    <w:basedOn w:val="Rejstk"/>
    <w:rsid w:val="008F09AE"/>
    <w:pPr>
      <w:tabs>
        <w:tab w:val="right" w:leader="dot" w:pos="7374"/>
      </w:tabs>
      <w:ind w:left="2264" w:firstLine="0"/>
    </w:pPr>
  </w:style>
  <w:style w:type="paragraph" w:customStyle="1" w:styleId="Obsah10">
    <w:name w:val="Obsah 10"/>
    <w:basedOn w:val="Rejstk"/>
    <w:rsid w:val="008F09AE"/>
    <w:pPr>
      <w:tabs>
        <w:tab w:val="right" w:leader="dot" w:pos="7091"/>
      </w:tabs>
      <w:ind w:left="2547" w:firstLine="0"/>
    </w:pPr>
  </w:style>
  <w:style w:type="paragraph" w:customStyle="1" w:styleId="Obsahtabulky">
    <w:name w:val="Obsah tabulky"/>
    <w:basedOn w:val="Normln"/>
    <w:rsid w:val="008F09AE"/>
    <w:pPr>
      <w:suppressLineNumbers/>
    </w:pPr>
  </w:style>
  <w:style w:type="paragraph" w:customStyle="1" w:styleId="Nadpistabulky">
    <w:name w:val="Nadpis tabulky"/>
    <w:basedOn w:val="Obsahtabulky"/>
    <w:rsid w:val="008F09AE"/>
    <w:pPr>
      <w:jc w:val="center"/>
    </w:pPr>
    <w:rPr>
      <w:b/>
      <w:bCs/>
    </w:rPr>
  </w:style>
  <w:style w:type="character" w:customStyle="1" w:styleId="Nadpis2Char">
    <w:name w:val="Nadpis 2 Char"/>
    <w:rsid w:val="008F09AE"/>
    <w:rPr>
      <w:b/>
      <w:bCs/>
      <w:iCs/>
      <w:w w:val="100"/>
      <w:position w:val="-1"/>
      <w:sz w:val="24"/>
      <w:szCs w:val="24"/>
      <w:effect w:val="none"/>
      <w:vertAlign w:val="baseline"/>
      <w:cs w:val="0"/>
      <w:em w:val="none"/>
      <w:lang w:eastAsia="ar-SA" w:bidi="ar-SA"/>
    </w:rPr>
  </w:style>
  <w:style w:type="character" w:customStyle="1" w:styleId="nadpis11">
    <w:name w:val="nadpis11"/>
    <w:rsid w:val="008F09AE"/>
    <w:rPr>
      <w:rFonts w:ascii="Arial" w:hAnsi="Arial" w:cs="Arial" w:hint="default"/>
      <w:b/>
      <w:bCs/>
      <w:color w:val="DC0000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Odstavec,Reference List,Bullet Number,Bullet List"/>
    <w:basedOn w:val="Normln"/>
    <w:link w:val="OdstavecseseznamemChar"/>
    <w:uiPriority w:val="34"/>
    <w:qFormat/>
    <w:rsid w:val="008F09AE"/>
    <w:pPr>
      <w:suppressAutoHyphens/>
      <w:ind w:left="708"/>
    </w:pPr>
    <w:rPr>
      <w:lang w:eastAsia="cs-CZ"/>
    </w:rPr>
  </w:style>
  <w:style w:type="paragraph" w:styleId="Textpoznpodarou">
    <w:name w:val="footnote text"/>
    <w:basedOn w:val="Normln"/>
    <w:rsid w:val="008F09AE"/>
    <w:pPr>
      <w:suppressAutoHyphens/>
    </w:pPr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rsid w:val="008F09AE"/>
    <w:rPr>
      <w:w w:val="100"/>
      <w:position w:val="-1"/>
      <w:effect w:val="none"/>
      <w:vertAlign w:val="baseline"/>
      <w:cs w:val="0"/>
      <w:em w:val="none"/>
    </w:rPr>
  </w:style>
  <w:style w:type="character" w:styleId="Znakapoznpodarou">
    <w:name w:val="footnote reference"/>
    <w:rsid w:val="008F09A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titre4">
    <w:name w:val="titre4"/>
    <w:basedOn w:val="Normln"/>
    <w:rsid w:val="008F09AE"/>
    <w:pPr>
      <w:numPr>
        <w:ilvl w:val="1"/>
        <w:numId w:val="9"/>
      </w:numPr>
      <w:suppressAutoHyphens/>
      <w:spacing w:before="120"/>
      <w:ind w:left="-1" w:hanging="1"/>
      <w:jc w:val="both"/>
    </w:pPr>
    <w:rPr>
      <w:rFonts w:ascii="Calibri" w:hAnsi="Calibri" w:cs="Arial"/>
      <w:snapToGrid w:val="0"/>
      <w:color w:val="000000"/>
      <w:sz w:val="22"/>
      <w:szCs w:val="22"/>
      <w:lang w:eastAsia="cs-CZ"/>
    </w:rPr>
  </w:style>
  <w:style w:type="paragraph" w:styleId="Seznamsodrkami2">
    <w:name w:val="List Bullet 2"/>
    <w:basedOn w:val="Normln"/>
    <w:rsid w:val="008F09AE"/>
    <w:pPr>
      <w:tabs>
        <w:tab w:val="num" w:pos="1440"/>
      </w:tabs>
      <w:suppressAutoHyphens/>
      <w:spacing w:before="120" w:after="60"/>
      <w:ind w:left="680" w:hanging="340"/>
      <w:contextualSpacing/>
      <w:jc w:val="both"/>
    </w:pPr>
    <w:rPr>
      <w:kern w:val="24"/>
      <w:lang w:eastAsia="cs-CZ"/>
    </w:rPr>
  </w:style>
  <w:style w:type="paragraph" w:customStyle="1" w:styleId="bno">
    <w:name w:val="_bno"/>
    <w:basedOn w:val="Normln"/>
    <w:rsid w:val="008F09AE"/>
    <w:pPr>
      <w:spacing w:after="120" w:line="320" w:lineRule="atLeast"/>
      <w:ind w:left="720"/>
      <w:jc w:val="both"/>
    </w:pPr>
    <w:rPr>
      <w:szCs w:val="20"/>
    </w:rPr>
  </w:style>
  <w:style w:type="character" w:customStyle="1" w:styleId="bnoChar1">
    <w:name w:val="_bno Char1"/>
    <w:rsid w:val="008F09AE"/>
    <w:rPr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paragraph" w:customStyle="1" w:styleId="Default">
    <w:name w:val="Default"/>
    <w:rsid w:val="008F09AE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</w:rPr>
  </w:style>
  <w:style w:type="paragraph" w:customStyle="1" w:styleId="cislovani1">
    <w:name w:val="cislovani 1"/>
    <w:basedOn w:val="Normln"/>
    <w:next w:val="Normln"/>
    <w:rsid w:val="008F09AE"/>
    <w:pPr>
      <w:keepNext/>
      <w:numPr>
        <w:numId w:val="11"/>
      </w:numPr>
      <w:suppressAutoHyphens/>
      <w:spacing w:before="480" w:line="288" w:lineRule="auto"/>
      <w:ind w:left="-1" w:hanging="1"/>
    </w:pPr>
    <w:rPr>
      <w:rFonts w:ascii="JohnSans Text Pro" w:hAnsi="JohnSans Text Pro"/>
      <w:b/>
      <w:caps/>
      <w:lang w:eastAsia="cs-CZ"/>
    </w:rPr>
  </w:style>
  <w:style w:type="paragraph" w:customStyle="1" w:styleId="Cislovani2">
    <w:name w:val="Cislovani 2"/>
    <w:basedOn w:val="Normln"/>
    <w:rsid w:val="008F09AE"/>
    <w:pPr>
      <w:tabs>
        <w:tab w:val="left" w:pos="567"/>
        <w:tab w:val="num" w:pos="1440"/>
      </w:tabs>
      <w:suppressAutoHyphens/>
      <w:spacing w:before="240" w:line="288" w:lineRule="auto"/>
      <w:jc w:val="both"/>
    </w:pPr>
    <w:rPr>
      <w:rFonts w:ascii="JohnSans Text Pro" w:hAnsi="JohnSans Text Pro"/>
      <w:sz w:val="20"/>
    </w:rPr>
  </w:style>
  <w:style w:type="character" w:customStyle="1" w:styleId="Cislovani2Char">
    <w:name w:val="Cislovani 2 Char"/>
    <w:rsid w:val="008F09AE"/>
    <w:rPr>
      <w:rFonts w:ascii="JohnSans Text Pro" w:hAnsi="JohnSans Text Pro"/>
      <w:w w:val="100"/>
      <w:position w:val="-1"/>
      <w:szCs w:val="24"/>
      <w:effect w:val="none"/>
      <w:vertAlign w:val="baseline"/>
      <w:cs w:val="0"/>
      <w:em w:val="none"/>
    </w:rPr>
  </w:style>
  <w:style w:type="paragraph" w:customStyle="1" w:styleId="Cislovani3">
    <w:name w:val="Cislovani 3"/>
    <w:basedOn w:val="Normln"/>
    <w:rsid w:val="008F09AE"/>
    <w:pPr>
      <w:numPr>
        <w:ilvl w:val="2"/>
        <w:numId w:val="11"/>
      </w:numPr>
      <w:tabs>
        <w:tab w:val="left" w:pos="851"/>
      </w:tabs>
      <w:suppressAutoHyphens/>
      <w:spacing w:before="120" w:line="288" w:lineRule="auto"/>
      <w:ind w:left="-1" w:hanging="1"/>
      <w:jc w:val="both"/>
    </w:pPr>
    <w:rPr>
      <w:rFonts w:ascii="JohnSans Text Pro" w:hAnsi="JohnSans Text Pro"/>
      <w:sz w:val="20"/>
      <w:lang w:eastAsia="cs-CZ"/>
    </w:rPr>
  </w:style>
  <w:style w:type="paragraph" w:customStyle="1" w:styleId="Cislovani4">
    <w:name w:val="Cislovani 4"/>
    <w:basedOn w:val="Normln"/>
    <w:rsid w:val="008F09AE"/>
    <w:pPr>
      <w:numPr>
        <w:ilvl w:val="3"/>
        <w:numId w:val="11"/>
      </w:numPr>
      <w:tabs>
        <w:tab w:val="left" w:pos="851"/>
      </w:tabs>
      <w:suppressAutoHyphens/>
      <w:spacing w:before="120" w:line="288" w:lineRule="auto"/>
      <w:ind w:left="0" w:firstLine="0"/>
      <w:jc w:val="both"/>
    </w:pPr>
    <w:rPr>
      <w:rFonts w:ascii="JohnSans Text Pro" w:hAnsi="JohnSans Text Pro"/>
      <w:sz w:val="20"/>
      <w:lang w:eastAsia="cs-CZ"/>
    </w:rPr>
  </w:style>
  <w:style w:type="paragraph" w:customStyle="1" w:styleId="Cislovani4text">
    <w:name w:val="Cislovani 4 text"/>
    <w:basedOn w:val="Normln"/>
    <w:rsid w:val="008F09AE"/>
    <w:pPr>
      <w:numPr>
        <w:ilvl w:val="4"/>
        <w:numId w:val="11"/>
      </w:numPr>
      <w:tabs>
        <w:tab w:val="left" w:pos="851"/>
      </w:tabs>
      <w:suppressAutoHyphens/>
      <w:spacing w:line="288" w:lineRule="auto"/>
      <w:ind w:left="851" w:hanging="851"/>
      <w:jc w:val="both"/>
    </w:pPr>
    <w:rPr>
      <w:rFonts w:ascii="JohnSans Text Pro" w:hAnsi="JohnSans Text Pro"/>
      <w:sz w:val="20"/>
      <w:lang w:eastAsia="cs-CZ"/>
    </w:rPr>
  </w:style>
  <w:style w:type="paragraph" w:customStyle="1" w:styleId="cislovani">
    <w:name w:val="cislovani"/>
    <w:basedOn w:val="Normln"/>
    <w:rsid w:val="008F09AE"/>
    <w:pPr>
      <w:tabs>
        <w:tab w:val="num" w:pos="720"/>
      </w:tabs>
      <w:suppressAutoHyphens/>
      <w:spacing w:after="120" w:line="288" w:lineRule="auto"/>
      <w:jc w:val="both"/>
    </w:pPr>
    <w:rPr>
      <w:rFonts w:ascii="JohnSans Text Pro" w:hAnsi="JohnSans Text Pro"/>
      <w:sz w:val="20"/>
      <w:lang w:eastAsia="cs-CZ"/>
    </w:rPr>
  </w:style>
  <w:style w:type="paragraph" w:customStyle="1" w:styleId="CISLOVANI1PRED24ZA12">
    <w:name w:val="CISLOVANI 1 + PRED: 24 ZA: 12"/>
    <w:basedOn w:val="cislovani1"/>
    <w:rsid w:val="008F09AE"/>
    <w:pPr>
      <w:spacing w:after="240"/>
    </w:pPr>
  </w:style>
  <w:style w:type="paragraph" w:customStyle="1" w:styleId="Char1CharCharCharCharChar">
    <w:name w:val="Char1 Char Char Char Char Char"/>
    <w:basedOn w:val="Normln"/>
    <w:rsid w:val="008F09AE"/>
    <w:pPr>
      <w:widowControl w:val="0"/>
      <w:tabs>
        <w:tab w:val="num" w:pos="432"/>
      </w:tabs>
      <w:suppressAutoHyphens/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character" w:styleId="Odkaznakoment">
    <w:name w:val="annotation reference"/>
    <w:rsid w:val="008F09A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sid w:val="008F09AE"/>
    <w:rPr>
      <w:sz w:val="20"/>
      <w:szCs w:val="20"/>
    </w:rPr>
  </w:style>
  <w:style w:type="character" w:customStyle="1" w:styleId="TextkomenteChar">
    <w:name w:val="Text komentáře Char"/>
    <w:rsid w:val="008F09AE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customStyle="1" w:styleId="Rozloendokumentu1">
    <w:name w:val="Rozložení dokumentu1"/>
    <w:basedOn w:val="Normln"/>
    <w:rsid w:val="008F09A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3Char">
    <w:name w:val="Nadpis 3 Char"/>
    <w:rsid w:val="008F09AE"/>
    <w:rPr>
      <w:b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 w:firstLine="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ze">
    <w:name w:val="Revision"/>
    <w:hidden/>
    <w:uiPriority w:val="99"/>
    <w:semiHidden/>
    <w:rsid w:val="00910780"/>
    <w:rPr>
      <w:position w:val="-1"/>
      <w:lang w:eastAsia="ar-SA"/>
    </w:rPr>
  </w:style>
  <w:style w:type="numbering" w:customStyle="1" w:styleId="WWNum9">
    <w:name w:val="WWNum9"/>
    <w:rsid w:val="00671E65"/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A14CFB"/>
    <w:rPr>
      <w:position w:val="-1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3300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33009"/>
    <w:rPr>
      <w:position w:val="-1"/>
      <w:lang w:eastAsia="ar-SA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F3300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F33009"/>
    <w:rPr>
      <w:position w:val="-1"/>
      <w:sz w:val="16"/>
      <w:szCs w:val="16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3300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33009"/>
    <w:rPr>
      <w:position w:val="-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6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Qyar5fbA60J1xFvUm6faaFjZ/g==">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CD40A21B6C9D498B1776F56A3360F7" ma:contentTypeVersion="17" ma:contentTypeDescription="Vytvoří nový dokument" ma:contentTypeScope="" ma:versionID="f06f46163cbda81166760d27d4b3e1b4">
  <xsd:schema xmlns:xsd="http://www.w3.org/2001/XMLSchema" xmlns:xs="http://www.w3.org/2001/XMLSchema" xmlns:p="http://schemas.microsoft.com/office/2006/metadata/properties" xmlns:ns2="04ef2e24-ca87-4526-a4f8-62a1780992b4" xmlns:ns3="02c16d56-20f0-45c1-8c23-fd99bd07d41c" targetNamespace="http://schemas.microsoft.com/office/2006/metadata/properties" ma:root="true" ma:fieldsID="0d627975c9cfd34dfd6681a46a61b855" ns2:_="" ns3:_="">
    <xsd:import namespace="04ef2e24-ca87-4526-a4f8-62a1780992b4"/>
    <xsd:import namespace="02c16d56-20f0-45c1-8c23-fd99bd07d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f2e24-ca87-4526-a4f8-62a1780992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7b7b7de-46d6-4d16-8edf-0f0b32fa27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6d56-20f0-45c1-8c23-fd99bd07d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153c3b-3ae4-41f4-8550-1f5515da9e3f}" ma:internalName="TaxCatchAll" ma:showField="CatchAllData" ma:web="02c16d56-20f0-45c1-8c23-fd99bd07d4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6103B4-7689-4CFA-9C88-B9A3EE33B3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BFC58198-F8C9-4749-8558-9F8E5DA350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73489A-FBE4-472B-B601-CC038D8D6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f2e24-ca87-4526-a4f8-62a1780992b4"/>
    <ds:schemaRef ds:uri="02c16d56-20f0-45c1-8c23-fd99bd07d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1729</Words>
  <Characters>10204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Valued Acer Customer</dc:creator>
  <cp:lastModifiedBy>SRŠ Vodňany</cp:lastModifiedBy>
  <cp:revision>8</cp:revision>
  <cp:lastPrinted>2024-11-03T10:29:00Z</cp:lastPrinted>
  <dcterms:created xsi:type="dcterms:W3CDTF">2024-11-05T11:02:00Z</dcterms:created>
  <dcterms:modified xsi:type="dcterms:W3CDTF">2024-11-05T11:10:00Z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b074cf-93f3-4b7e-b395-2fc6b6a638d6_Enabled">
    <vt:lpwstr>true</vt:lpwstr>
  </property>
  <property fmtid="{D5CDD505-2E9C-101B-9397-08002B2CF9AE}" pid="3" name="MSIP_Label_87b074cf-93f3-4b7e-b395-2fc6b6a638d6_SetDate">
    <vt:lpwstr>2022-05-11T20:19:34Z</vt:lpwstr>
  </property>
  <property fmtid="{D5CDD505-2E9C-101B-9397-08002B2CF9AE}" pid="4" name="MSIP_Label_87b074cf-93f3-4b7e-b395-2fc6b6a638d6_Method">
    <vt:lpwstr>Privileged</vt:lpwstr>
  </property>
  <property fmtid="{D5CDD505-2E9C-101B-9397-08002B2CF9AE}" pid="5" name="MSIP_Label_87b074cf-93f3-4b7e-b395-2fc6b6a638d6_Name">
    <vt:lpwstr>Veřejné</vt:lpwstr>
  </property>
  <property fmtid="{D5CDD505-2E9C-101B-9397-08002B2CF9AE}" pid="6" name="MSIP_Label_87b074cf-93f3-4b7e-b395-2fc6b6a638d6_SiteId">
    <vt:lpwstr>5d9d6a70-7952-4d35-a275-861f5c254277</vt:lpwstr>
  </property>
  <property fmtid="{D5CDD505-2E9C-101B-9397-08002B2CF9AE}" pid="7" name="MSIP_Label_87b074cf-93f3-4b7e-b395-2fc6b6a638d6_ActionId">
    <vt:lpwstr>fcba987e-34b5-4be8-81c3-1809a920999e</vt:lpwstr>
  </property>
  <property fmtid="{D5CDD505-2E9C-101B-9397-08002B2CF9AE}" pid="8" name="MSIP_Label_87b074cf-93f3-4b7e-b395-2fc6b6a638d6_ContentBits">
    <vt:lpwstr>0</vt:lpwstr>
  </property>
</Properties>
</file>