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64F4" w14:textId="51CF7150" w:rsidR="00726B26" w:rsidRPr="00726B26" w:rsidRDefault="00593BA7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F7663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376A93">
        <w:rPr>
          <w:b/>
          <w:sz w:val="36"/>
          <w:szCs w:val="36"/>
        </w:rPr>
        <w:t>KE SMLOUVĚ O ULOŽENÍ VĚCÍ V KONSIGNAČNÍM SKLADU</w:t>
      </w:r>
    </w:p>
    <w:p w14:paraId="2BAAB74A" w14:textId="77777777" w:rsidR="00726B26" w:rsidRPr="00376A93" w:rsidRDefault="00726B26" w:rsidP="00726B26">
      <w:pPr>
        <w:jc w:val="center"/>
        <w:rPr>
          <w:b/>
          <w:sz w:val="36"/>
          <w:szCs w:val="36"/>
        </w:rPr>
      </w:pPr>
    </w:p>
    <w:p w14:paraId="4F4652C5" w14:textId="33756FA1" w:rsidR="00726B26" w:rsidRPr="002B77A6" w:rsidRDefault="00593BA7" w:rsidP="00726B26">
      <w:pPr>
        <w:jc w:val="center"/>
      </w:pPr>
      <w:r>
        <w:t xml:space="preserve">uzavřené dne </w:t>
      </w:r>
      <w:r w:rsidR="00F76635">
        <w:t>30. 12. 2008</w:t>
      </w:r>
      <w:r>
        <w:t xml:space="preserve">, č. </w:t>
      </w:r>
      <w:r w:rsidR="00F76635">
        <w:t>KS/0265/2008/</w:t>
      </w:r>
      <w:proofErr w:type="spellStart"/>
      <w:r w:rsidR="00F76635">
        <w:t>Kt</w:t>
      </w:r>
      <w:proofErr w:type="spellEnd"/>
      <w:r>
        <w:t xml:space="preserve">, uzavřené </w:t>
      </w:r>
      <w:r w:rsidR="00726B26" w:rsidRPr="00726B26">
        <w:t>mezi těmito smluvními stranami:</w:t>
      </w:r>
    </w:p>
    <w:p w14:paraId="57E234F1" w14:textId="77777777" w:rsidR="00726B26" w:rsidRDefault="00726B26" w:rsidP="00726B26"/>
    <w:p w14:paraId="1F12E0C0" w14:textId="77777777" w:rsidR="00CA090F" w:rsidRDefault="00CA090F" w:rsidP="00CA090F">
      <w:pPr>
        <w:rPr>
          <w:b/>
          <w:noProof/>
        </w:rPr>
      </w:pPr>
      <w:r>
        <w:rPr>
          <w:b/>
          <w:noProof/>
        </w:rPr>
        <w:t>B. Braun Medical  s.r.o.</w:t>
      </w:r>
    </w:p>
    <w:p w14:paraId="11EC8AB2" w14:textId="61858F52" w:rsidR="00726B26" w:rsidRDefault="00726B26" w:rsidP="00726B26">
      <w:r>
        <w:t xml:space="preserve">IČ: </w:t>
      </w:r>
      <w:r w:rsidR="00CA090F">
        <w:t>48 58 62 85</w:t>
      </w:r>
    </w:p>
    <w:p w14:paraId="3A9189DC" w14:textId="626790FE" w:rsidR="00726B26" w:rsidRPr="00512AB9" w:rsidRDefault="00726B26" w:rsidP="00726B26">
      <w:r>
        <w:t xml:space="preserve">DIČ: </w:t>
      </w:r>
      <w:r w:rsidR="00CA090F">
        <w:t>CZ48586285</w:t>
      </w:r>
    </w:p>
    <w:p w14:paraId="7C62836D" w14:textId="5FF39F60" w:rsidR="00726B26" w:rsidRPr="00512AB9" w:rsidRDefault="00726B26" w:rsidP="00726B26">
      <w:r>
        <w:t>se sídlem</w:t>
      </w:r>
      <w:r w:rsidRPr="00512AB9">
        <w:t xml:space="preserve">: </w:t>
      </w:r>
      <w:r w:rsidR="00CA090F">
        <w:rPr>
          <w:noProof/>
        </w:rPr>
        <w:t>V </w:t>
      </w:r>
      <w:r w:rsidR="00CA090F">
        <w:t xml:space="preserve">Parku 2335/20, 148 </w:t>
      </w:r>
      <w:r w:rsidR="00F76635">
        <w:t>00 Praha</w:t>
      </w:r>
      <w:r w:rsidR="00CA090F">
        <w:t xml:space="preserve"> 4</w:t>
      </w:r>
    </w:p>
    <w:p w14:paraId="6A58E9E0" w14:textId="331A90C4" w:rsidR="00726B26" w:rsidRPr="00512AB9" w:rsidRDefault="00726B26" w:rsidP="00726B26">
      <w:r>
        <w:t>zastoupena</w:t>
      </w:r>
      <w:r w:rsidRPr="00512AB9">
        <w:t xml:space="preserve">: </w:t>
      </w:r>
      <w:r w:rsidR="008F6A45">
        <w:rPr>
          <w:szCs w:val="20"/>
        </w:rPr>
        <w:t>XXXXXXX</w:t>
      </w:r>
      <w:r w:rsidR="00CA090F" w:rsidRPr="00274107">
        <w:rPr>
          <w:szCs w:val="20"/>
        </w:rPr>
        <w:t>, jednatelem</w:t>
      </w:r>
    </w:p>
    <w:p w14:paraId="70112B30" w14:textId="0CA9FD64" w:rsidR="00726B26" w:rsidRPr="00512AB9" w:rsidRDefault="00726B26" w:rsidP="00726B26">
      <w:r w:rsidRPr="00512AB9">
        <w:t xml:space="preserve">bankovní spojení: </w:t>
      </w:r>
      <w:proofErr w:type="spellStart"/>
      <w:r w:rsidR="00CA090F">
        <w:t>UniCredit</w:t>
      </w:r>
      <w:proofErr w:type="spellEnd"/>
      <w:r w:rsidR="00CA090F">
        <w:t xml:space="preserve"> Bank Czech Republic </w:t>
      </w:r>
      <w:r w:rsidR="00CA090F" w:rsidRPr="00440DC9">
        <w:t>&amp;</w:t>
      </w:r>
      <w:r w:rsidR="00CA090F">
        <w:t xml:space="preserve"> Slovakia, a.s.</w:t>
      </w:r>
    </w:p>
    <w:p w14:paraId="479A2074" w14:textId="481FA306" w:rsidR="00CA090F" w:rsidRDefault="00726B26" w:rsidP="00726B26">
      <w:r w:rsidRPr="00512AB9">
        <w:t xml:space="preserve">číslo účtu: </w:t>
      </w:r>
      <w:r w:rsidR="008F6A45">
        <w:rPr>
          <w:szCs w:val="20"/>
        </w:rPr>
        <w:t>XXXXXXX</w:t>
      </w:r>
    </w:p>
    <w:p w14:paraId="6FD90D69" w14:textId="2EC40371" w:rsidR="00726B26" w:rsidRPr="002B77A6" w:rsidRDefault="00726B26" w:rsidP="00726B26">
      <w:pPr>
        <w:rPr>
          <w:rStyle w:val="platne1"/>
        </w:rPr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A090F">
        <w:t>Městským</w:t>
      </w:r>
      <w:r>
        <w:t xml:space="preserve"> </w:t>
      </w:r>
      <w:r w:rsidRPr="00652864">
        <w:t>soudem v </w:t>
      </w:r>
      <w:r w:rsidR="00CA090F">
        <w:t>Praze</w:t>
      </w:r>
      <w:r w:rsidRPr="00652864">
        <w:t xml:space="preserve">, </w:t>
      </w:r>
      <w:r w:rsidR="00F76635" w:rsidRPr="00652864">
        <w:t xml:space="preserve">oddíl </w:t>
      </w:r>
      <w:r w:rsidR="00F76635">
        <w:t>C</w:t>
      </w:r>
      <w:r w:rsidR="00CA090F">
        <w:t xml:space="preserve">, </w:t>
      </w:r>
      <w:r w:rsidRPr="00652864">
        <w:t xml:space="preserve">vložka </w:t>
      </w:r>
      <w:r w:rsidR="00CA090F" w:rsidRPr="008A25A3">
        <w:t>17893</w:t>
      </w: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07AFF035" w:rsidR="00726B26" w:rsidRPr="002B77A6" w:rsidRDefault="00726B26" w:rsidP="00726B26">
      <w:r>
        <w:t>zastoupena</w:t>
      </w:r>
      <w:r w:rsidRPr="002B77A6">
        <w:t xml:space="preserve">: </w:t>
      </w:r>
      <w:r w:rsidR="008F6A45">
        <w:rPr>
          <w:szCs w:val="20"/>
        </w:rPr>
        <w:t>XXXXXXX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CD2D871" w:rsidR="00726B26" w:rsidRPr="002B77A6" w:rsidRDefault="00726B26" w:rsidP="00726B26">
      <w:r w:rsidRPr="002B77A6">
        <w:t>číslo ban</w:t>
      </w:r>
      <w:r>
        <w:t xml:space="preserve">kovního účtu: </w:t>
      </w:r>
      <w:r w:rsidR="008F6A45">
        <w:rPr>
          <w:szCs w:val="20"/>
        </w:rPr>
        <w:t>XXXXXXX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89BE4C5" w14:textId="16870B29" w:rsidR="00593BA7" w:rsidRDefault="00593BA7" w:rsidP="00726B26">
      <w:pPr>
        <w:rPr>
          <w:rStyle w:val="platne1"/>
        </w:rPr>
      </w:pPr>
    </w:p>
    <w:p w14:paraId="2F54ABB4" w14:textId="77777777" w:rsidR="00593BA7" w:rsidRDefault="00593BA7" w:rsidP="00593BA7">
      <w:pPr>
        <w:rPr>
          <w:rStyle w:val="platne1"/>
        </w:rPr>
      </w:pPr>
      <w:r>
        <w:rPr>
          <w:rStyle w:val="platne1"/>
        </w:rPr>
        <w:t>(dále jen „</w:t>
      </w:r>
      <w:r w:rsidRPr="002921CA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20E6622C" w:rsidR="00726B26" w:rsidRPr="002B77A6" w:rsidRDefault="00593BA7" w:rsidP="00CF0C56">
      <w:pPr>
        <w:pStyle w:val="Nadpis1"/>
      </w:pPr>
      <w:r>
        <w:lastRenderedPageBreak/>
        <w:t>předmět</w:t>
      </w:r>
      <w:r w:rsidR="00BE50CA">
        <w:t xml:space="preserve"> </w:t>
      </w:r>
      <w:r>
        <w:t>DODATKU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279C64C5" w:rsidR="00014CFB" w:rsidRDefault="00593BA7" w:rsidP="00014CFB">
      <w:pPr>
        <w:pStyle w:val="Odstavecsmlouvy"/>
      </w:pPr>
      <w:bookmarkStart w:id="0" w:name="_Ref526843050"/>
      <w:r>
        <w:t>Příloha č. 1 Smlouvy se nahrazuje přílohou č. 1 tohoto dodatku</w:t>
      </w:r>
      <w:r w:rsidR="00014CFB">
        <w:t>.</w:t>
      </w:r>
    </w:p>
    <w:p w14:paraId="2CBB4D7D" w14:textId="77777777" w:rsidR="00376A93" w:rsidRDefault="00376A93" w:rsidP="00376A93">
      <w:pPr>
        <w:pStyle w:val="Odstavecsmlouvy"/>
        <w:numPr>
          <w:ilvl w:val="0"/>
          <w:numId w:val="0"/>
        </w:numPr>
        <w:ind w:left="567"/>
      </w:pPr>
    </w:p>
    <w:p w14:paraId="1877DC56" w14:textId="3848C046" w:rsidR="00376A93" w:rsidRDefault="00376A93" w:rsidP="00376A93">
      <w:pPr>
        <w:pStyle w:val="Odstavecsmlouvy"/>
      </w:pPr>
      <w:r>
        <w:t>Smluvní strany se dále dohodly na změně čl. VII.1, Závěrečná ustanovení, který nově zní: „</w:t>
      </w:r>
      <w:r w:rsidRPr="00376A93">
        <w:rPr>
          <w:i/>
          <w:iCs/>
        </w:rPr>
        <w:t>Tato smlouva se uzavírá na dobu určitou, a to do 3</w:t>
      </w:r>
      <w:r>
        <w:rPr>
          <w:i/>
          <w:iCs/>
        </w:rPr>
        <w:t>1</w:t>
      </w:r>
      <w:r w:rsidRPr="00376A93">
        <w:rPr>
          <w:i/>
          <w:iCs/>
        </w:rPr>
        <w:t xml:space="preserve">. </w:t>
      </w:r>
      <w:r>
        <w:rPr>
          <w:i/>
          <w:iCs/>
        </w:rPr>
        <w:t>10</w:t>
      </w:r>
      <w:r w:rsidRPr="00376A93">
        <w:rPr>
          <w:i/>
          <w:iCs/>
        </w:rPr>
        <w:t>. 202</w:t>
      </w:r>
      <w:r>
        <w:rPr>
          <w:i/>
          <w:iCs/>
        </w:rPr>
        <w:t>5</w:t>
      </w:r>
      <w:r w:rsidRPr="00376A93">
        <w:rPr>
          <w:i/>
          <w:iCs/>
        </w:rPr>
        <w:t>. Smlouva může být vypovězena jednou ze smluvních stran bez udání důvodu v jednoměsíční výpovědní lhůtě, která začíná běžet prvním dnem měsíce následujícího po doručení výpovědi druhé smluvní straně.</w:t>
      </w:r>
      <w:r>
        <w:t>“</w:t>
      </w:r>
    </w:p>
    <w:p w14:paraId="3F74B39C" w14:textId="77777777" w:rsidR="00376A93" w:rsidRDefault="00376A93" w:rsidP="00376A93">
      <w:pPr>
        <w:pStyle w:val="Odstavecsmlouvy"/>
        <w:numPr>
          <w:ilvl w:val="0"/>
          <w:numId w:val="0"/>
        </w:numPr>
        <w:ind w:left="567"/>
      </w:pPr>
    </w:p>
    <w:p w14:paraId="5CC38F73" w14:textId="77777777" w:rsidR="00014CFB" w:rsidRDefault="00014CFB" w:rsidP="00014CFB">
      <w:pPr>
        <w:jc w:val="center"/>
        <w:rPr>
          <w:b/>
          <w:bCs/>
        </w:rPr>
      </w:pPr>
    </w:p>
    <w:bookmarkEnd w:id="0"/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1BBF9AE8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předpisů, souhlasí se zveřejněním </w:t>
      </w:r>
      <w:r w:rsidR="00593BA7">
        <w:t>tohoto dodatku v registru smluv.</w:t>
      </w:r>
      <w:r w:rsidR="00175199" w:rsidRPr="00175199">
        <w:t xml:space="preserve"> </w:t>
      </w:r>
      <w:r w:rsidR="00175199" w:rsidRPr="0030437C">
        <w:t xml:space="preserve">Zveřejnění provede Kupující. Ustanovení </w:t>
      </w:r>
      <w:r w:rsidR="00175199">
        <w:t>občanského</w:t>
      </w:r>
      <w:r w:rsidR="00175199" w:rsidRPr="0030437C">
        <w:t xml:space="preserve"> zákoník</w:t>
      </w:r>
      <w:r w:rsidR="00175199">
        <w:t xml:space="preserve">u </w:t>
      </w:r>
      <w:r w:rsidR="00175199" w:rsidRPr="0030437C">
        <w:t>o obchodním tajemství se nepoužijí.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0084C0CE" w:rsidR="005B36F6" w:rsidRPr="00766CF0" w:rsidRDefault="00593BA7" w:rsidP="005B36F6">
      <w:pPr>
        <w:pStyle w:val="Odstavecsmlouvy"/>
        <w:rPr>
          <w:snapToGrid w:val="0"/>
        </w:rPr>
      </w:pPr>
      <w:r>
        <w:rPr>
          <w:snapToGrid w:val="0"/>
        </w:rPr>
        <w:t>Tento dodatek je sepsán</w:t>
      </w:r>
      <w:r w:rsidR="005B36F6" w:rsidRPr="00684BFA">
        <w:rPr>
          <w:snapToGrid w:val="0"/>
        </w:rPr>
        <w:t xml:space="preserve"> ve </w:t>
      </w:r>
      <w:r w:rsidR="00F76635">
        <w:rPr>
          <w:snapToGrid w:val="0"/>
        </w:rPr>
        <w:t>dvou</w:t>
      </w:r>
      <w:r w:rsidR="005B36F6">
        <w:rPr>
          <w:snapToGrid w:val="0"/>
        </w:rPr>
        <w:t xml:space="preserve"> </w:t>
      </w:r>
      <w:r w:rsidR="005B36F6" w:rsidRPr="00684BFA">
        <w:rPr>
          <w:snapToGrid w:val="0"/>
        </w:rPr>
        <w:t xml:space="preserve">vyhotoveních stejné platnosti a závaznosti, přičemž </w:t>
      </w:r>
      <w:r w:rsidR="005B36F6">
        <w:rPr>
          <w:snapToGrid w:val="0"/>
        </w:rPr>
        <w:t xml:space="preserve">Prodávající obdrží jedno vyhotovení a Kupující obdrží </w:t>
      </w:r>
      <w:r w:rsidR="00F76635">
        <w:rPr>
          <w:snapToGrid w:val="0"/>
        </w:rPr>
        <w:t>jedno</w:t>
      </w:r>
      <w:r w:rsidR="005B36F6">
        <w:rPr>
          <w:snapToGrid w:val="0"/>
        </w:rPr>
        <w:t xml:space="preserve"> vyhotovení. </w:t>
      </w:r>
      <w:r w:rsidR="005B36F6" w:rsidRPr="00766CF0">
        <w:rPr>
          <w:snapToGrid w:val="0"/>
        </w:rPr>
        <w:t xml:space="preserve">Případně je </w:t>
      </w:r>
      <w:r>
        <w:rPr>
          <w:snapToGrid w:val="0"/>
        </w:rPr>
        <w:t>tento dodatek vyhotoven elektronicky a podepsán</w:t>
      </w:r>
      <w:r w:rsidR="005B36F6" w:rsidRPr="00766CF0">
        <w:rPr>
          <w:snapToGrid w:val="0"/>
        </w:rPr>
        <w:t xml:space="preserve"> uznávaným elektronickým podpisem</w:t>
      </w:r>
      <w:r w:rsidR="005B36F6">
        <w:rPr>
          <w:snapToGrid w:val="0"/>
        </w:rPr>
        <w:t>. V takovém případě obdrží každá smluvní strana elektronický originál oboustranně podepsané</w:t>
      </w:r>
      <w:r>
        <w:rPr>
          <w:snapToGrid w:val="0"/>
        </w:rPr>
        <w:t>ho dodatku</w:t>
      </w:r>
      <w:r w:rsidR="005B36F6"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9A4B94E" w:rsidR="007E416F" w:rsidRDefault="007E416F" w:rsidP="001D71E3">
      <w:pPr>
        <w:pStyle w:val="Odstavecsmlouvy"/>
      </w:pPr>
      <w:r>
        <w:t xml:space="preserve">Nedílnou součástí </w:t>
      </w:r>
      <w:r w:rsidR="00593BA7">
        <w:t xml:space="preserve">tohoto dodatku </w:t>
      </w:r>
      <w:r>
        <w:t xml:space="preserve">jsou tyto </w:t>
      </w:r>
      <w:r w:rsidR="00593BA7">
        <w:t>jeho</w:t>
      </w:r>
      <w:r>
        <w:t xml:space="preserve">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613D2CBA" w14:textId="31E9A783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</w:t>
      </w:r>
      <w:r w:rsidR="00593BA7">
        <w:t>tohoto dodatku</w:t>
      </w:r>
      <w:r w:rsidRPr="001D71E3">
        <w:t xml:space="preserve">, kterému zcela rozumí a </w:t>
      </w:r>
      <w:r w:rsidR="00175199">
        <w:t xml:space="preserve">shodně prohlašují, že tento dodatek </w:t>
      </w:r>
      <w:r w:rsidRPr="001D71E3">
        <w:t>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2809769D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CA090F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58BA9B3" w14:textId="77777777" w:rsidR="00CA090F" w:rsidRPr="00CA090F" w:rsidRDefault="00CA090F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CA090F">
              <w:rPr>
                <w:b/>
                <w:sz w:val="22"/>
                <w:szCs w:val="22"/>
              </w:rPr>
              <w:t xml:space="preserve">B. Braun </w:t>
            </w:r>
            <w:proofErr w:type="spellStart"/>
            <w:r w:rsidRPr="00CA090F">
              <w:rPr>
                <w:b/>
                <w:sz w:val="22"/>
                <w:szCs w:val="22"/>
              </w:rPr>
              <w:t>Medical</w:t>
            </w:r>
            <w:proofErr w:type="spellEnd"/>
            <w:r w:rsidRPr="00CA090F">
              <w:rPr>
                <w:b/>
                <w:sz w:val="22"/>
                <w:szCs w:val="22"/>
              </w:rPr>
              <w:t xml:space="preserve"> s. r. o. </w:t>
            </w:r>
          </w:p>
          <w:p w14:paraId="72AE30CD" w14:textId="39209E30" w:rsidR="004A45B0" w:rsidRPr="00CA090F" w:rsidRDefault="008F6A4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t>XXXXXXX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CDEB9C8" w:rsidR="004A45B0" w:rsidRPr="00D722DC" w:rsidRDefault="008F6A45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tbl>
      <w:tblPr>
        <w:tblW w:w="14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6124"/>
        <w:gridCol w:w="929"/>
        <w:gridCol w:w="2200"/>
        <w:gridCol w:w="1720"/>
        <w:gridCol w:w="652"/>
        <w:gridCol w:w="1260"/>
      </w:tblGrid>
      <w:tr w:rsidR="0036293C" w:rsidRPr="0036293C" w14:paraId="5AFF185E" w14:textId="77777777" w:rsidTr="0036293C">
        <w:trPr>
          <w:trHeight w:val="25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74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Katalogové </w:t>
            </w:r>
          </w:p>
        </w:tc>
        <w:tc>
          <w:tcPr>
            <w:tcW w:w="6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AC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7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D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Cena/ks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B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Částka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B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Sazba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D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Kód</w:t>
            </w:r>
          </w:p>
        </w:tc>
      </w:tr>
      <w:tr w:rsidR="0036293C" w:rsidRPr="0036293C" w14:paraId="1B39978D" w14:textId="77777777" w:rsidTr="0036293C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B5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F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2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F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27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88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B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VZP</w:t>
            </w:r>
          </w:p>
        </w:tc>
      </w:tr>
      <w:tr w:rsidR="0036293C" w:rsidRPr="0036293C" w14:paraId="22AEBA7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C4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35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STAVĚCÍ, NOVÁ VERZE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E2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8B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5 343,74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B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128 249,86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2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C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0096293</w:t>
            </w:r>
          </w:p>
        </w:tc>
      </w:tr>
      <w:tr w:rsidR="0036293C" w:rsidRPr="0036293C" w14:paraId="40D31E4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1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5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LATER</w:t>
            </w:r>
            <w:proofErr w:type="gramStart"/>
            <w:r w:rsidRPr="0036293C">
              <w:rPr>
                <w:rFonts w:ascii="Times New Roman" w:hAnsi="Times New Roman" w:cs="Times New Roman"/>
              </w:rPr>
              <w:t>.,OFFSET</w:t>
            </w:r>
            <w:proofErr w:type="gramEnd"/>
            <w:r w:rsidRPr="0036293C">
              <w:rPr>
                <w:rFonts w:ascii="Times New Roman" w:hAnsi="Times New Roman" w:cs="Times New Roman"/>
              </w:rPr>
              <w:t>., PRAVÝ, 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25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19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17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2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6F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64EDF91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9D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68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LATER</w:t>
            </w:r>
            <w:proofErr w:type="gramStart"/>
            <w:r w:rsidRPr="0036293C">
              <w:rPr>
                <w:rFonts w:ascii="Times New Roman" w:hAnsi="Times New Roman" w:cs="Times New Roman"/>
              </w:rPr>
              <w:t>.,OFFSET</w:t>
            </w:r>
            <w:proofErr w:type="gramEnd"/>
            <w:r w:rsidRPr="0036293C">
              <w:rPr>
                <w:rFonts w:ascii="Times New Roman" w:hAnsi="Times New Roman" w:cs="Times New Roman"/>
              </w:rPr>
              <w:t>., PRAVÝ,11MM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95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38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4A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8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E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3EA4EC8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8D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6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LATER</w:t>
            </w:r>
            <w:proofErr w:type="gramStart"/>
            <w:r w:rsidRPr="0036293C">
              <w:rPr>
                <w:rFonts w:ascii="Times New Roman" w:hAnsi="Times New Roman" w:cs="Times New Roman"/>
              </w:rPr>
              <w:t>.,OFFSET</w:t>
            </w:r>
            <w:proofErr w:type="gramEnd"/>
            <w:r w:rsidRPr="0036293C">
              <w:rPr>
                <w:rFonts w:ascii="Times New Roman" w:hAnsi="Times New Roman" w:cs="Times New Roman"/>
              </w:rPr>
              <w:t>., LEVÝ, 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B8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3F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B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7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93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6BEECD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8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3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HÁČEK S4C, LAMINÁRNÍ, TENKÝ, LEVÝ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69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29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5D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8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C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2586265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A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SW017T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A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HÁČEK S4C, LAMINÁRNÍ, TLUSTÝ, LEVÝ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9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2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7E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F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C0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251B609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A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SW019T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4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LATER</w:t>
            </w:r>
            <w:proofErr w:type="gramStart"/>
            <w:r w:rsidRPr="0036293C">
              <w:rPr>
                <w:rFonts w:ascii="Times New Roman" w:hAnsi="Times New Roman" w:cs="Times New Roman"/>
              </w:rPr>
              <w:t>.,OFFSET</w:t>
            </w:r>
            <w:proofErr w:type="gramEnd"/>
            <w:r w:rsidRPr="0036293C">
              <w:rPr>
                <w:rFonts w:ascii="Times New Roman" w:hAnsi="Times New Roman" w:cs="Times New Roman"/>
              </w:rPr>
              <w:t>., LEVÝ, 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4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8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A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47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3A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3CA4F40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F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SW021T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D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LATER</w:t>
            </w:r>
            <w:proofErr w:type="gramStart"/>
            <w:r w:rsidRPr="0036293C">
              <w:rPr>
                <w:rFonts w:ascii="Times New Roman" w:hAnsi="Times New Roman" w:cs="Times New Roman"/>
              </w:rPr>
              <w:t>.,OFFSET</w:t>
            </w:r>
            <w:proofErr w:type="gramEnd"/>
            <w:r w:rsidRPr="0036293C">
              <w:rPr>
                <w:rFonts w:ascii="Times New Roman" w:hAnsi="Times New Roman" w:cs="Times New Roman"/>
              </w:rPr>
              <w:t>., LEVÝ,11MM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18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8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A3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D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6D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432058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0D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SW025T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3B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HÁČEK S4C, LAMINÁRNÍ, TENKÝ, PRAVÝ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8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C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C4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3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7D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72D9E4B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F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SW027T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32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HÁČEK S4C, LAMINÁRNÍ, TLUSTÝ, PRAVÝ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EF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89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D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F0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4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0096295</w:t>
            </w:r>
          </w:p>
        </w:tc>
      </w:tr>
      <w:tr w:rsidR="0036293C" w:rsidRPr="0036293C" w14:paraId="556502E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6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SW049T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B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LANKA S4C, 90°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49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AB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9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B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6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0096296</w:t>
            </w:r>
          </w:p>
        </w:tc>
      </w:tr>
      <w:tr w:rsidR="0036293C" w:rsidRPr="0036293C" w14:paraId="1311AC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7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B89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LANKA S4C, 45°, LEVÝ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5A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C1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F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12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4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0096296</w:t>
            </w:r>
          </w:p>
        </w:tc>
      </w:tr>
      <w:tr w:rsidR="0036293C" w:rsidRPr="0036293C" w14:paraId="3744872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5B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SW056T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B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LANKA S4C, 45°, PRAVÝ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3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6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6 262,26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2F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12 524,51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0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7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0096296</w:t>
            </w:r>
          </w:p>
        </w:tc>
      </w:tr>
      <w:tr w:rsidR="0036293C" w:rsidRPr="0036293C" w14:paraId="749A647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8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9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PARALELNÍ, PR3.5/3.5MM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1B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0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6 263,13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12 526,26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2F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98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0096296</w:t>
            </w:r>
          </w:p>
        </w:tc>
      </w:tr>
      <w:tr w:rsidR="0036293C" w:rsidRPr="0036293C" w14:paraId="3B887AA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AA0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2A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PARALELNÍ, PR3.5/5.5MM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7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A9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6 263,13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6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12 526,26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9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D6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0096296</w:t>
            </w:r>
          </w:p>
        </w:tc>
      </w:tr>
      <w:tr w:rsidR="0036293C" w:rsidRPr="0036293C" w14:paraId="7034F64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B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C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PARALELNÍ, PEVNÝ, 22MM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10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A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7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3D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CF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4C63F84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2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D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PARALELNÍ, PEVNÝ, 24MM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9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D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E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E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F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14954CC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E1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0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S4C, PARALELNÍ, PEVNÝ, 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9A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F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D5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1D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1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69FACF5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56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35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S4C, PARALELNÍ, VAR.,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28-33MM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7C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35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C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1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81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5EA7861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C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3B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S4C, PARALELNÍ, VAR.,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33-42MM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2F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B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7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4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F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6E62F48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7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SW117T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7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S4C, PARALELNÍ, VAR.,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42-58MM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8B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1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6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22 175,78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D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0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0096294</w:t>
            </w:r>
          </w:p>
        </w:tc>
      </w:tr>
      <w:tr w:rsidR="0036293C" w:rsidRPr="0036293C" w14:paraId="1CA4A7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28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SW126T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46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95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40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F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DE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DF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1FAFB7E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B1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SW127T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62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2F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58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3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3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8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1650449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3A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SW128T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2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3A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5B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9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48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B1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4F4450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96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SW129T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C09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94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E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6E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F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E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1BDDA6F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D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E5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F1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70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B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3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93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6B5CED3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4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SW131T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2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B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D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E4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A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B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E185D4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7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29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C9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4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DA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96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02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037FE6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0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0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39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E6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4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4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9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601C96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8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9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5D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E0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3D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8F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C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68937C5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7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4A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3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0D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8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7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9B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0BDE0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68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9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4.5X16MM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7E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0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3 680,17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5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14 720,70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F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F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276AF5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79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F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C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04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0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FE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8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6E46DF1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386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76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22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E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2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F8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43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77FF2FB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84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D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86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A5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2B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2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3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20F350B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8A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D5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75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C4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D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1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D0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53497C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EB2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88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8D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55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8C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F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00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6612092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9E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SX420T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F9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DC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1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6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2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46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60B176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F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SX422T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31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4.0X22MM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87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80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1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0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66B0312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C0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SX424T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1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4.0X24MM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3E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D0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B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2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7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1C3D9B9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B3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SX426T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6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C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5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FF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B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38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4306FBF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2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SX428T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0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4.0X28MM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5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B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A2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F4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4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1BB45F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4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FE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2B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D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4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B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E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03650CC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3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9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4.0X32MM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2B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3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EC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3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E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042EA87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ED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A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2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6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0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10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8B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5FEFE75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B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08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4.0X36MM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77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D8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0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25 414,95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F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F6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6814D1B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5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E35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33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35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6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C2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7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0DDA87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54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SX440T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5F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23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8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A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7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5D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2F6EE8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D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SX442T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B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4.0X42MM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37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9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3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1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7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2006EF7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8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SX444T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4B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4.0X44MM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9D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5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A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7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1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443B0F6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9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SX446T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61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4.0X46MM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75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4D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A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0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50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5BD924E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3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SX448T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8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4.0X48MM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6D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5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4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37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6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05CE18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15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SX450T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F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B9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5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B4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6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19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3C8A98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9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SX452T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7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4.0X52MM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8A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D1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F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9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B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31702A7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7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96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4.0X54MM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57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85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5A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9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2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16DDC77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B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SX456T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F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VÍCEPOLYAXIÁLNÍ, 4.0X56MM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A7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C9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6 353,74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1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12 707,48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DC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3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0096292</w:t>
            </w:r>
          </w:p>
        </w:tc>
      </w:tr>
      <w:tr w:rsidR="0036293C" w:rsidRPr="0036293C" w14:paraId="0050B0C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CF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C5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1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F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7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48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C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00F7831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F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SX461T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B5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8B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4E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D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6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F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1622917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42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BA9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C6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CA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E9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D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34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06185E6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5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04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01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0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31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8F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F9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4B79BA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4E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7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8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9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C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B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5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70AA6AA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EB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4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B5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5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7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2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2F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658FDBB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06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6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AF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0E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9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E5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8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7A4ACA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7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0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19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D0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1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E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9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3DD39B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9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66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DC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B0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2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8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2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3AC510E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9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SX469T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9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8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86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4D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80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3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2B0CCF4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8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29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13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2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D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69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F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5DEB74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6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37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1C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70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31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91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0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24DC495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BF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3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3,5X22MM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9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EC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C0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37 708,68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5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5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4E7E1F2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3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39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4.0X22MM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F7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B8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D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7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69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276F62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ECD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3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3,5X24MM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3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3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1B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E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94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7CF29F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5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53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4.0X24MM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1F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BF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B4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63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6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3A65F6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92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5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EB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B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0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1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7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1E54295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D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8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D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90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5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71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F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4DBAA2F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A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5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3,5X28MM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72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CD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9C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C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B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536DED2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5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SX479T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7E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4.0X28MM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3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4D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1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F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F3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1C87A69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9A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SX480T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B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3,5X30MM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20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5F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1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3E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B7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764369F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C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SX481T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1F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POLYAXIÁLNÍ, 4.0X30MM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90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F0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6 284,78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F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25 139,12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5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7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0096289</w:t>
            </w:r>
          </w:p>
        </w:tc>
      </w:tr>
      <w:tr w:rsidR="0036293C" w:rsidRPr="0036293C" w14:paraId="029982A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0C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1A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4.0X16/8MM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EC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AC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9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9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1C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40B6DF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F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A6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4,0X16/11MM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3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21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B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D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1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4CE41FC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440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1F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4,0X16/14MM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A6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D2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4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06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D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1ECB67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A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D45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4,0X18/8MM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C9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5F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3E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3B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E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248FB5B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58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B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4,0X18/11MM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1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C6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91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1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5E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132D36E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0F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72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4,0X18/14MM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76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0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9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16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F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6291E2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A6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4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4,0X18/17MM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AE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C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05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4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3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7C11AD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E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4C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4,0X20/9MM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CC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0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6A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E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5E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7B20F0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FE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6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4,0X20/12MM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B8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71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3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6 976,64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7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7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2C8E0AC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09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SX517T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61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4,0X20/15MM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2B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D7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E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A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EF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4315CC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5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SX518T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8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4,0X20/18MM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C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43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D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2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3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7FCC755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29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C3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4,0X22/9MM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0B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4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EA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78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A8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806818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1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F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4,0X22/12MM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F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41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8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80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2A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D0361A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1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6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4,0X22/15MM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83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F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32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8D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97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0C8310F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A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65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4,0X24/10MM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54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49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6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F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1E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2261C7B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55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3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4,0X24/13MM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8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91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4 484,98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3E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8 969,97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6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6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7FE4CF5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60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425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4,0X24/16MM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8B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3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10 508,62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75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21 017,25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5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4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23934D9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EE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E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4,0X26/10MM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5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1C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10 508,62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4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21 017,25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D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9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FB7D5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29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14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4,0X26/13MM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3F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92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10 508,62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1B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21 017,25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17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9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1074B9C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2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SX538T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5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C1/C2, 4,0X26/16MM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A7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EF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10 508,62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6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21 017,25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5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39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0096291</w:t>
            </w:r>
          </w:p>
        </w:tc>
      </w:tr>
      <w:tr w:rsidR="0036293C" w:rsidRPr="0036293C" w14:paraId="307B95A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1E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87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3.5/5.5X400MM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D3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1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6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18 611,48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B2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C3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65BAC50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865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E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B1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5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5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12 407,65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92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0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65FE5FB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E3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7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06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0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9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12 407,65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7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1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41F351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FA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C5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2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EA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07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18 611,48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B2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6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58FDD9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3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38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3.5X120MM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68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0B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A4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12 407,65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F3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2A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11D4A99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2E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SW198T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51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9F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2E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80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12 407,65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4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E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5A7F8D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6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D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S4C, 3.5X240MM, OKCIPITÁLNÍ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42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B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8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B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A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0096288</w:t>
            </w:r>
          </w:p>
        </w:tc>
      </w:tr>
      <w:tr w:rsidR="0036293C" w:rsidRPr="0036293C" w14:paraId="445E1B5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A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4E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S4S, OKCIPITÁLNÍ, MALÁ, 5-OTV.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E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6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A7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4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BF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0096287</w:t>
            </w:r>
          </w:p>
        </w:tc>
      </w:tr>
      <w:tr w:rsidR="0036293C" w:rsidRPr="0036293C" w14:paraId="2C7DD0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B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86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S4S, OKCIPITÁLNÍ, MALÁ, 4-OTV.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2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ED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C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3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2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0096287</w:t>
            </w:r>
          </w:p>
        </w:tc>
      </w:tr>
      <w:tr w:rsidR="0036293C" w:rsidRPr="0036293C" w14:paraId="336FC9B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65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9D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S4S, OKCIPITÁLNÍ, VELKÁ, 5-OTV.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1F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2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B8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0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A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0096287</w:t>
            </w:r>
          </w:p>
        </w:tc>
      </w:tr>
      <w:tr w:rsidR="0036293C" w:rsidRPr="0036293C" w14:paraId="20B04C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8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4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S4S, OKCIPITÁLNÍ, VELKÁ, 4-OTV.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19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15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F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6 203,83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6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BE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0096287</w:t>
            </w:r>
          </w:p>
        </w:tc>
      </w:tr>
      <w:tr w:rsidR="0036293C" w:rsidRPr="0036293C" w14:paraId="0BE2FAF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93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00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8A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87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4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A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00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05D8D6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C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4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B5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9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C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8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2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1FDF30D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E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5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49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64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8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B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B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66924A7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4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6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E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D3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CD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C4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20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4BC591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B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7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2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CE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7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43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BB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2B973BE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8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9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D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44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6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F0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95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7F7FEED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B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32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5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E0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75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56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C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7A96182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BB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D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28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8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F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6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D0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355AF3F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8E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484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5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7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E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94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9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0DF5E68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27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SW215T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1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C5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EA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DF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6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0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3610D6C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0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SW216T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AE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S4C, OKCIPITÁLNÍ DLAHY, 5.5X16MM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DF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8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3 488,32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20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13 953,27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7E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AC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0096290</w:t>
            </w:r>
          </w:p>
        </w:tc>
      </w:tr>
      <w:tr w:rsidR="0036293C" w:rsidRPr="0036293C" w14:paraId="023230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4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SC400T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1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OMEZENÝ, 4.0X10MM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AE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44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6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24 260,32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6F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9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1108756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9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SC401T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E7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OMEZENÝ, 4.0X12MM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0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AF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0A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24 260,32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E4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3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6142F7A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E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SC402T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2DB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OMEZENÝ, 4.0X14MM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44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02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9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24 260,32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6F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3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4106995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4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7A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OMEZENÝ, 4.0X16MM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7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0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BF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24 260,32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14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66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70D336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D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C7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OMEZENÝ, 4.0X18MM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F8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4E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8F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29 112,38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A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0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056F6FE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81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SC490T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6F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OMEZENÝ 4.5X11MM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E6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2D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13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9 704,13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AB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4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64AA298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237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SC491T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D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OMEZENÝ 4.5X13MM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B7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B1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9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D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C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6CD038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5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SC492T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8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OMEZENÝ 4.5X15MM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C5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7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E6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2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F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5C3CFE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D3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SC493T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94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OMEZENÝ 4.5X17MM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C1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1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54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F1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D4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2B1AE4B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7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SC500T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63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POLOOMEZENÝ 4.0X10MM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B1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0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7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3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0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17B4CAD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A1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SC501T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D8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POLOOMEZENÝ 4.0X12MM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37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B8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8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6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81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550B4EF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1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SC502T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5C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POLOOMEZENÝ 4.0X14MM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1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3F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42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74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1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08F930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3A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7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POLOOMEZENÝ 4.0X16MM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5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C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3E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F6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0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733B71F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CA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9C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 POLOOMEZENÝ 4.0X18MM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62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6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F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19 408,26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8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FB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0161915</w:t>
            </w:r>
          </w:p>
        </w:tc>
      </w:tr>
      <w:tr w:rsidR="0036293C" w:rsidRPr="0036293C" w14:paraId="44A0C3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F9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12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18MM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18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7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F4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B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1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1BA92A5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0C1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AA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19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64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0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DB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4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0FA430C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A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9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22MM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5E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EE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B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0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0A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6FA470D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E5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E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24MM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4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F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E4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7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7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73ED8DB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20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6A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F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2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9F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1F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10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14DDA9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76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74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28MM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CF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94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60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A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B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0B7E7D9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2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1F6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CF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43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9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3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D5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79B78FE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B4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7D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32MM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4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A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4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0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A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556D0A5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3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6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4-OT., 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5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06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BB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2B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4A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3175D8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6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57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D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B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64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C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D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3E5266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78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3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37MM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19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38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A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8E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4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198064D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1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37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07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FC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4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A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A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0BFF2D2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9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C1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43MM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CB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4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5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2E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3E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3AE284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A9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064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46MM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76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D9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61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A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1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6AC77EF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CB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F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49MM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A2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18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96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71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29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22C8256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2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0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52MM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0D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D8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D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3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1B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70CE77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8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SC528T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B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4E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C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A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EF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0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06DC82E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2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SC529T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8DD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6-OT., 58MM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B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70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13 147,83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B7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26 295,65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8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3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0161913</w:t>
            </w:r>
          </w:p>
        </w:tc>
      </w:tr>
      <w:tr w:rsidR="0036293C" w:rsidRPr="0036293C" w14:paraId="18BD96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1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0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49MM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A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8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D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78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C3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2287B9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F4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F38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52MM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18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33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E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5F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A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53491E7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5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23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98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F4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1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0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0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0B228C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9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2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58MM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A9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4D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9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7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A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29AFDA7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8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FAB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61MM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53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D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3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4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0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33D469C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41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A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64MM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7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E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8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7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9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7BCA224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30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E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QUINTEX, HYBRIDNÍ, 8-OT., 67MM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B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51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17 248,00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2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34 496,00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45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63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0161914</w:t>
            </w:r>
          </w:p>
        </w:tc>
      </w:tr>
      <w:tr w:rsidR="0036293C" w:rsidRPr="0036293C" w14:paraId="2174020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2D3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SC591T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FE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POLO-OMEZENÝ, 4.5X13MM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B4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33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97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9 704,13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DC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2A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6D09483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B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SC592T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DB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POLO-OMEZENÝ, 4.5X15MM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B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5D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0D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9 704,13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D1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2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2A44D9A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8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SC593T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BC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QUINTEX, POLO-OMEZENÝ, 4.5X17MM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4B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96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2 426,03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0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9 704,13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A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F6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0161916</w:t>
            </w:r>
          </w:p>
        </w:tc>
      </w:tr>
      <w:tr w:rsidR="0036293C" w:rsidRPr="0036293C" w14:paraId="2477472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8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1C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19-23MM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E0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45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B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4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A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2781448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9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3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21-27MM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3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17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6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1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5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12E9886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D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3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25-35MM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F1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70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C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14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71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3B34E7E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1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02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30-45MM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8F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2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BE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04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30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2D530DD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28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88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38-57MM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62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41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99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2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D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47E61D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97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MF627T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0F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12X14MM 48-74MM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75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8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9A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0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70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4333BE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E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82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19-23MM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A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DF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29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A3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9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25FEAAE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5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19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21-27MM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9E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05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A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79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E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52272BE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7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2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25-35MM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4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A5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A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2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6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3F2516E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97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3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30-45MM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EC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A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A2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B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6B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4ED5006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4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B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19-23MM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4E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80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4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B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4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0B0AD05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ED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MF639T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B8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21-27MM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9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8E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0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8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3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1ABF914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B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E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25-35MM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F5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35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24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0F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A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5D69E36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1E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F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30-45MM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CA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3F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52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88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8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09B41F8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D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1B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38-57MM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D8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2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9A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F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48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0B3BF3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6C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AE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48-74MM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10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4E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6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2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F6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099F388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4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E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25-35MM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69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84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E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8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44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59E9AC7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2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C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34-49MM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FF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B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1F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1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D6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2DD3001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49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MF647T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F0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MODULIFT VBR </w:t>
            </w:r>
            <w:proofErr w:type="gramStart"/>
            <w:r w:rsidRPr="0036293C">
              <w:rPr>
                <w:rFonts w:ascii="Times New Roman" w:hAnsi="Times New Roman" w:cs="Times New Roman"/>
              </w:rPr>
              <w:t>SZ.S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14X16MM 48-74MM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5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8A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69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63 304,35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0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55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0200028</w:t>
            </w:r>
          </w:p>
        </w:tc>
      </w:tr>
      <w:tr w:rsidR="0036293C" w:rsidRPr="0036293C" w14:paraId="57A4C19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2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SX782T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5F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STABILIZAČNÝ, 6.5X25MM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A9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9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3 810,99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8B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15 243,96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AD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D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0068081</w:t>
            </w:r>
          </w:p>
        </w:tc>
      </w:tr>
      <w:tr w:rsidR="0036293C" w:rsidRPr="0036293C" w14:paraId="2BBB630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E2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SX783T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8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STABILIZAČNÝ, 6.5X30MM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3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3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3 810,99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C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22 865,94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D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B6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0068081</w:t>
            </w:r>
          </w:p>
        </w:tc>
      </w:tr>
      <w:tr w:rsidR="0036293C" w:rsidRPr="0036293C" w14:paraId="7ADA3DC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D7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SX784T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CD9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STABILIZAČNÝ, 6.5X35MM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2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BA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3 810,99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3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22 865,94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1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B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0068081</w:t>
            </w:r>
          </w:p>
        </w:tc>
      </w:tr>
      <w:tr w:rsidR="0036293C" w:rsidRPr="0036293C" w14:paraId="7E44C08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0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SX785T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25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STABILIZAČNÝ, 6.5X40MM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F3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70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3 810,99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F8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22 865,94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EA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2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0068081</w:t>
            </w:r>
          </w:p>
        </w:tc>
      </w:tr>
      <w:tr w:rsidR="0036293C" w:rsidRPr="0036293C" w14:paraId="5A3C4E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B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SX786T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0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STABILIZAČNÝ, 6.5X45MM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D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D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3 810,99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8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7 621,98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2C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2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0068081</w:t>
            </w:r>
          </w:p>
        </w:tc>
      </w:tr>
      <w:tr w:rsidR="0036293C" w:rsidRPr="0036293C" w14:paraId="7045C7E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03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9A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7.0X15MM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5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FC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19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16 928,35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D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F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79BD13C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9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3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27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1D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AF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16 928,35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E9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5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435C9F2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69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9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7.0X25MM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13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E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B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21 160,44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A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4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729334D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E0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F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9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63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3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8 464,18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A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7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27D3BD5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E76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FC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2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B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1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25 392,53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81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1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0D6DA96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9D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D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4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CA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0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16 928,35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0A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83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58C2614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6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E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E8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7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55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16 928,35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0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02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6BDE4C8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DE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SX797T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939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POLYAXIÁLNÍ, 7.0X50MM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0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D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4 232,09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9C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16 928,35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C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A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0068080</w:t>
            </w:r>
          </w:p>
        </w:tc>
      </w:tr>
      <w:tr w:rsidR="0036293C" w:rsidRPr="0036293C" w14:paraId="0860EA5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31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AE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SVORKA MACS TL, POLYAXIÁLNÍ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75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F2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6 352,48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2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50 819,87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CA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AB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0068082</w:t>
            </w:r>
          </w:p>
        </w:tc>
      </w:tr>
      <w:tr w:rsidR="0036293C" w:rsidRPr="0036293C" w14:paraId="23E7CB6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2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9B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SVORKA MACS TL, POLYAXIÁLNÍ HRUDNÍ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9B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1B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1 903,63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D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15 229,04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4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D7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0068085</w:t>
            </w:r>
          </w:p>
        </w:tc>
      </w:tr>
      <w:tr w:rsidR="0036293C" w:rsidRPr="0036293C" w14:paraId="6D38C26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DE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84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MATICE MACS TL, UPEVŇOVACÍ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2E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78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1 903,63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4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15 229,04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A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30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0068085</w:t>
            </w:r>
          </w:p>
        </w:tc>
      </w:tr>
      <w:tr w:rsidR="0036293C" w:rsidRPr="0036293C" w14:paraId="22DCB6B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03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8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STAVĚCÍ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3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18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2 859,18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1D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22 873,45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0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4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0068086</w:t>
            </w:r>
          </w:p>
        </w:tc>
      </w:tr>
      <w:tr w:rsidR="0036293C" w:rsidRPr="0036293C" w14:paraId="6467459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A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546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TL, STAVĚCÍ PŘEDSMONTOVANÝ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B8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C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2 859,18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1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22 873,45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1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91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0068086</w:t>
            </w:r>
          </w:p>
        </w:tc>
      </w:tr>
      <w:tr w:rsidR="0036293C" w:rsidRPr="0036293C" w14:paraId="5C980F3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9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4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HMA, POLY., ŠEDÝ, 12X26MM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7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6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14 812,91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4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29 625,81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6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A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0068083</w:t>
            </w:r>
          </w:p>
        </w:tc>
      </w:tr>
      <w:tr w:rsidR="0036293C" w:rsidRPr="0036293C" w14:paraId="146E25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5D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0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HMA, POLY., ŠEDÝ, 12X30MM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50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B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14 812,91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C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29 625,81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B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28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0068083</w:t>
            </w:r>
          </w:p>
        </w:tc>
      </w:tr>
      <w:tr w:rsidR="0036293C" w:rsidRPr="0036293C" w14:paraId="355414E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8C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09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HMA, POLY., ŠEDÝ, 12X34MM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5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00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14 812,91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4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29 625,81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F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8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0068083</w:t>
            </w:r>
          </w:p>
        </w:tc>
      </w:tr>
      <w:tr w:rsidR="0036293C" w:rsidRPr="0036293C" w14:paraId="09B374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6E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F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HMA, POLY., ŠEDÝ, 12X38MM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A6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8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14 812,91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B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29 625,81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F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6C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0068083</w:t>
            </w:r>
          </w:p>
        </w:tc>
      </w:tr>
      <w:tr w:rsidR="0036293C" w:rsidRPr="0036293C" w14:paraId="52F975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BEF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4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F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9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B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52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2B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8B5092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E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7D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72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7D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D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CC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7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3BFA45F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10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D99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3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27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D5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B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0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7F0F491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EF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6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AF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7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F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B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B7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5292D7C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0D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16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3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AA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E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97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F6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D318A7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8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1C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65MM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6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38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2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03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E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09B8AE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2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64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F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33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E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6A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4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A7EC28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FE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SX839T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67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75MM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4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23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36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0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7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C687D1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53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6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1D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F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E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99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1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6F4556B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A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SX840T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1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85MM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F2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7F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F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B8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15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46D7861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D2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8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B0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E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1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E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3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2942B07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C2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SX841T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90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95MM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8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3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C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F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B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0EEA5C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A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C3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DLAHA MACS TL, STABILIZAČNÍ, 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E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99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5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15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75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0068087</w:t>
            </w:r>
          </w:p>
        </w:tc>
      </w:tr>
      <w:tr w:rsidR="0036293C" w:rsidRPr="0036293C" w14:paraId="6818C52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8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SX821T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F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XL, POLYAXIÁLNÍ, 10X30MM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C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F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20 182,44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7C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40 364,89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67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8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0069593</w:t>
            </w:r>
          </w:p>
        </w:tc>
      </w:tr>
      <w:tr w:rsidR="0036293C" w:rsidRPr="0036293C" w14:paraId="01D697A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FE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SX823T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AF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MACS TL XL, POLYAXIÁLNÍ, 10X40MM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A4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52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20 182,44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16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40 364,89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C3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50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0069593</w:t>
            </w:r>
          </w:p>
        </w:tc>
      </w:tr>
      <w:tr w:rsidR="0036293C" w:rsidRPr="0036293C" w14:paraId="232CB1F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9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SX110T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73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SSE, 5.2MM, 100MM (MACS TL)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9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0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8B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16 514,71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8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30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0068088</w:t>
            </w:r>
          </w:p>
        </w:tc>
      </w:tr>
      <w:tr w:rsidR="0036293C" w:rsidRPr="0036293C" w14:paraId="0E7F09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82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SX112T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D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SSE, 5.2MM, 120MM (MACS TL)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B7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D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B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16 514,71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5E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05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0068088</w:t>
            </w:r>
          </w:p>
        </w:tc>
      </w:tr>
      <w:tr w:rsidR="0036293C" w:rsidRPr="0036293C" w14:paraId="48956D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9A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SX115T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B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SSE, 5.2MM, 150MM (MACS TL)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A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D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1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16 514,71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B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7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0068088</w:t>
            </w:r>
          </w:p>
        </w:tc>
      </w:tr>
      <w:tr w:rsidR="0036293C" w:rsidRPr="0036293C" w14:paraId="41A206A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8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SX118T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22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SSE, 5.2MM, 180MM (MACS TL)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7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4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03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16 514,71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E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D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0068088</w:t>
            </w:r>
          </w:p>
        </w:tc>
      </w:tr>
      <w:tr w:rsidR="0036293C" w:rsidRPr="0036293C" w14:paraId="772B1A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8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SX120T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6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SSE, 5.2MM, 200MM (MACS TL)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14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76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8 257,36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3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16 514,71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7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62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0068088</w:t>
            </w:r>
          </w:p>
        </w:tc>
      </w:tr>
      <w:tr w:rsidR="0036293C" w:rsidRPr="0036293C" w14:paraId="3E7D488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3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15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VEL.1(21-24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7B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74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7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C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69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2A87D9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33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16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VEL.2(23-28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5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8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8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8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57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7AA4B8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B3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FA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VEL.2(23-28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EE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0F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EF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9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2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1D1C5EF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1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9E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VEL.3(26-33.5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1F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2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9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D6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6D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11E06D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B0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5E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VEL.3(26-33.5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4B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2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92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AA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7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5BD4005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E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7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VEL.3(26-33.5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F6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CB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1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E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0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0C3DF10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17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E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VEL.4(31-43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F7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84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4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3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1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609B01B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3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CDB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VEL.4(31-43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F4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22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0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8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1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6832D11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3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A43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VEL.4(31-43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E7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7C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1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C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9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70A5417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D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76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VEL.5(40-60.5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0E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94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84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8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4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73E4CE0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9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E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VEL.5(40-60.5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5B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C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6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6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05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67610B8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C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7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VEL.6(57-93.5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78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DD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D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FB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4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75973C2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3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E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VEL.4+(35.5-52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9B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04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53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18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C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03092DC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2CA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57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VEL.4+(35.5-52</w:t>
            </w:r>
            <w:proofErr w:type="gramStart"/>
            <w:r w:rsidRPr="0036293C">
              <w:rPr>
                <w:rFonts w:ascii="Times New Roman" w:hAnsi="Times New Roman" w:cs="Times New Roman"/>
              </w:rPr>
              <w:t>MM)/</w:t>
            </w:r>
            <w:proofErr w:type="gramEnd"/>
            <w:r w:rsidRPr="0036293C">
              <w:rPr>
                <w:rFonts w:ascii="Times New Roman" w:hAnsi="Times New Roman" w:cs="Times New Roman"/>
              </w:rPr>
              <w:t>DES.M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E5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5E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5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42 000,00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FA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24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0096913</w:t>
            </w:r>
          </w:p>
        </w:tc>
      </w:tr>
      <w:tr w:rsidR="0036293C" w:rsidRPr="0036293C" w14:paraId="7781FA4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38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SV019T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3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KRYCÍ DESKA, VEL.S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A1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7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11 200,00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65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11 200,00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51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17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0161608</w:t>
            </w:r>
          </w:p>
        </w:tc>
      </w:tr>
      <w:tr w:rsidR="0036293C" w:rsidRPr="0036293C" w14:paraId="6CC3474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E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SV020T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CA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KRYCÍ DESKA, VEL.M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5B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4D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11 200,00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14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22 400,00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5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6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0161608</w:t>
            </w:r>
          </w:p>
        </w:tc>
      </w:tr>
      <w:tr w:rsidR="0036293C" w:rsidRPr="0036293C" w14:paraId="69A132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EF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SV021T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2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TĚLO HYDROLIFT, KRYCÍ DESKA, VEL.L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10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59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11 200,00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2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11 200,00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2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9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0161608</w:t>
            </w:r>
          </w:p>
        </w:tc>
      </w:tr>
      <w:tr w:rsidR="0036293C" w:rsidRPr="0036293C" w14:paraId="749FADC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5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SW790T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46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S4 ELEMENT STAVĚCÍ ŠROUB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71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2D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5 712,20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A2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137 092,84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8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1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0069209</w:t>
            </w:r>
          </w:p>
        </w:tc>
      </w:tr>
      <w:tr w:rsidR="0036293C" w:rsidRPr="0036293C" w14:paraId="66E149B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B5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AA4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FE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4B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5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A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8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3CC066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9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3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CD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8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7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5B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3C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64A6122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D4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SW655T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E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1F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D1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F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D1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9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07AACF4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4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9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9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5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5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31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FB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2FC836F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BC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4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D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E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5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0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C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6C11402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D9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A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2F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2D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F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3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A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11348D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B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SW659T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7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1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F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6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1C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A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53C8EA2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B5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BC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58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DD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F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7A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8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48176AB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D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44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3B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8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B2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E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D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0DC340C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88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2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B6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57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8B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2B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4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EB0CCA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C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SW684T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FA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PŘEDEHNUTÁ 5,5X100MM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1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4A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0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F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8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2BE6939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9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2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6A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B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E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B9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D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38434D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49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87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F3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CE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40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C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9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1B94949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BC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5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0E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1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0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C8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51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00EA763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9E0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F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5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6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9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28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C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17D8BF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1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E5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3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0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3E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E4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B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748D0A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1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5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06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2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8F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D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D7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0766636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F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SW681T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46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DE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4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59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B2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8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15FE4A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9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SW682T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7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FB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5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F8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DD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B1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5CE5D45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A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0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22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2C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B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23 069,00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A5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1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F77544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1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5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5,5X120MM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2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BA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E4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6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D7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5646FC2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2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02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03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D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C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31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7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42342EB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0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7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5,5X180MM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0B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D4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6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2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BC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DC65E0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7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SW669T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B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5,5X200MM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FE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84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4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74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36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01C415E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A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C0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5,5X300MM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C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7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1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7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3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D2D22A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D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EE4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5,5X400MM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BB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6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5D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A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2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7BAF082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5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SW672T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F29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S4 ELEMENT ROVNÁ 5,5X500MM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1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A5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5 767,25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7A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11 534,50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E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C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0069201</w:t>
            </w:r>
          </w:p>
        </w:tc>
      </w:tr>
      <w:tr w:rsidR="0036293C" w:rsidRPr="0036293C" w14:paraId="21F0A2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4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83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3A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57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5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0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7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E6A3D5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FC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F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9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3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9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B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A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492B7D3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3C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F9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91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6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1E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F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06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3A6958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56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94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02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01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79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D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5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6C7946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2A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A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8.5X70MM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B3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23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8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CF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3F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149DC8A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22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00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8.5X80MM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D8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53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0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F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9F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354909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2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ST237T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3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8.5X90MM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9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D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0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B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FC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65F2497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4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A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8.5X100MM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EF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D0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94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8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3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243B3CD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E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ST239T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D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8.5X110MM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EC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7F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5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8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20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0AD1BA0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F6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ST251T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E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5.5X30MM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FA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27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1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43 826,09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7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A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01A416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9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ST252T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7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5.5X35MM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83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0B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77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43 826,09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82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E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5DF49F9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65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ST253T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2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5.5X40MM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63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0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C2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58 434,79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F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2B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6174642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E5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66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5.5X45MM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0D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1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E1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58 434,79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4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7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708CF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DD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ST255T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06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5.5X50MM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4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4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58 434,79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D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7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64FA446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E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E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ED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E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0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E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3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3A148A1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48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2F6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04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BF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15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43 826,09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FF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58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1CE7DF6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58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A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F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D8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C7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73 043,49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2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E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030D177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7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A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6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BD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9A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73 043,49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04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4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08DA7BF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54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95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1C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6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1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73 043,49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6F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33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24A858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E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3B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D3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1D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E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58 434,79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DE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12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FA6BC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D8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ST267T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9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6.5X60MM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A1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32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F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58 434,79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58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6B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1ED60E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F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71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56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A2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D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A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1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EBB46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222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1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8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B6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1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9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B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7AA909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1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F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6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56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EB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BE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2B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5CB7ADA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74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6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E1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B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7D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2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4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0FB80BC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F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73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D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5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7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5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A3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55A980B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B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ST277T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7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POLYAX., 7.5X60MM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D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2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4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91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99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0114849</w:t>
            </w:r>
          </w:p>
        </w:tc>
      </w:tr>
      <w:tr w:rsidR="0036293C" w:rsidRPr="0036293C" w14:paraId="4037AC7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9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ST351T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E8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5.5X30MM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B1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5F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94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AE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D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261C215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7A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ST352T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546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5.5X35MM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A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4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7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1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0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6171A8A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5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ST353T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32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5.5X40MM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CC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3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E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92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D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1174AF9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F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2C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5.5X45MM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F8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02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1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B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C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535CDD0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D5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ST355T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E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5.5X50MM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A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DC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72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6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9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54EA745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A1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ST361T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0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BC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04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D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CD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20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61E3F94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69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ST362T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2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CA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64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B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95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8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01D8DB6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8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ST363T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C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91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3E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FF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6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A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3A93CF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1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ST364T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9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3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D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55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37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3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151170C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8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ST366T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5F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3A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2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0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DB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D1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6200A41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4E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ST367T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D4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6.5X60MM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89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3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6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2D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B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2C14051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2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ST373T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5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7.5X40MM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5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34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6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8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FD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122DF76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3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ST374T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C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7.5X45MM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8F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A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B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8F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A0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71E42F3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C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ST375T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7D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7.5X50MM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3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E9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47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EE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16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0E07BA1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CE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ST376T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EC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7.5X55MM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00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B0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F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A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24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245E8F5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6D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ST377T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F8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S4 ELEMENT, MONOAX., 7.5X60MM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FC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D1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7 400,84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9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29 603,35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8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2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0069210</w:t>
            </w:r>
          </w:p>
        </w:tc>
      </w:tr>
      <w:tr w:rsidR="0036293C" w:rsidRPr="0036293C" w14:paraId="52EC4D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D6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E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S4, PŘÍČNÝ, PEVNÝ, 35MM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1B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47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B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6C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5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086F3C4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E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15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S4, PŘÍČNÝ, PEVNÝ, 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80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0B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6F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F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D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7A83F16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CF6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96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S4, PŘÍČNÝ, PEVNÝ, 41MM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4D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75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B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B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C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5C13D67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0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5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S4, PŘÍČNÝ,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43-49MM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2A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57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D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F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5F0E19D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9D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CA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S4, PŘÍČNÝ,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49-60MM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34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C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D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2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B6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26DA69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9C5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SW699T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2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S4, PŘÍČNÝ,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60-75MM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1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7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17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11 087,89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A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D8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0069211</w:t>
            </w:r>
          </w:p>
        </w:tc>
      </w:tr>
      <w:tr w:rsidR="0036293C" w:rsidRPr="0036293C" w14:paraId="1AA4DB5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C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615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STAVĚCÍ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TI,STERILNÍ</w:t>
            </w:r>
            <w:proofErr w:type="gramEnd"/>
            <w:r w:rsidRPr="0036293C">
              <w:rPr>
                <w:rFonts w:ascii="Times New Roman" w:hAnsi="Times New Roman" w:cs="Times New Roman"/>
              </w:rPr>
              <w:t>, 1KS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4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25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2 064,70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6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61 940,93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35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1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0116425</w:t>
            </w:r>
          </w:p>
        </w:tc>
      </w:tr>
      <w:tr w:rsidR="0036293C" w:rsidRPr="0036293C" w14:paraId="6B358D1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54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8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STAVĚCÍ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TI,STERILNÍ</w:t>
            </w:r>
            <w:proofErr w:type="gramEnd"/>
            <w:r w:rsidRPr="0036293C">
              <w:rPr>
                <w:rFonts w:ascii="Times New Roman" w:hAnsi="Times New Roman" w:cs="Times New Roman"/>
              </w:rPr>
              <w:t>, 10KS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66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50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8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38 956,51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A3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D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0116425</w:t>
            </w:r>
          </w:p>
        </w:tc>
      </w:tr>
      <w:tr w:rsidR="0036293C" w:rsidRPr="0036293C" w14:paraId="381E650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B3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D1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TI, ST 3.5X60MM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10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7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24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0F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3A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0116426</w:t>
            </w:r>
          </w:p>
        </w:tc>
      </w:tr>
      <w:tr w:rsidR="0036293C" w:rsidRPr="0036293C" w14:paraId="57B070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BEC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9E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TI, ST 3.5X150MM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4F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CB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8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2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33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0116426</w:t>
            </w:r>
          </w:p>
        </w:tc>
      </w:tr>
      <w:tr w:rsidR="0036293C" w:rsidRPr="0036293C" w14:paraId="0EDD05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C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0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TI, ST 4.0X60MM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9D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9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2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2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D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0116426</w:t>
            </w:r>
          </w:p>
        </w:tc>
      </w:tr>
      <w:tr w:rsidR="0036293C" w:rsidRPr="0036293C" w14:paraId="53CCE4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B1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5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TI, ST 4.0X150MM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D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1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B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18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5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0116426</w:t>
            </w:r>
          </w:p>
        </w:tc>
      </w:tr>
      <w:tr w:rsidR="0036293C" w:rsidRPr="0036293C" w14:paraId="7EDBE61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0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SQ007KS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33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COCR, ST 4.0X60MM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9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D1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F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E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6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0116427</w:t>
            </w:r>
          </w:p>
        </w:tc>
      </w:tr>
      <w:tr w:rsidR="0036293C" w:rsidRPr="0036293C" w14:paraId="2076006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C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SQ008KS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F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ROVNÁ COCR, ST 4.0X150MM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4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F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8C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F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D7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0116427</w:t>
            </w:r>
          </w:p>
        </w:tc>
      </w:tr>
      <w:tr w:rsidR="0036293C" w:rsidRPr="0036293C" w14:paraId="2BEF395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7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293C">
              <w:rPr>
                <w:rFonts w:ascii="Times New Roman" w:hAnsi="Times New Roman" w:cs="Times New Roman"/>
                <w:b/>
                <w:bCs/>
                <w:color w:val="000000"/>
              </w:rPr>
              <w:t>SQ009TS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83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TYČ PŘECHOD. TI, ST, PR 5.5/4.0MM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8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20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9 010,09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D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36 040,36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22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6293C">
              <w:rPr>
                <w:rFonts w:ascii="Times New Roman" w:hAnsi="Times New Roman" w:cs="Times New Roman"/>
                <w:color w:val="000000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45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0116428</w:t>
            </w:r>
          </w:p>
        </w:tc>
      </w:tr>
      <w:tr w:rsidR="0036293C" w:rsidRPr="0036293C" w14:paraId="3C4422E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77EB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F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LATL.OFFSET,ROVNÝ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B7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66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10 323,48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6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20 646,95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C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6B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0116429</w:t>
            </w:r>
          </w:p>
        </w:tc>
      </w:tr>
      <w:tr w:rsidR="0036293C" w:rsidRPr="0036293C" w14:paraId="550761A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AF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A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LATL.OFFSET,L, 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67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07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9 785,26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1A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19 570,52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AA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E8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0116429</w:t>
            </w:r>
          </w:p>
        </w:tc>
      </w:tr>
      <w:tr w:rsidR="0036293C" w:rsidRPr="0036293C" w14:paraId="77986A7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7F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2C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LATL.OFFSET,P, 7MM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62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69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9 785,26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7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19 570,52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A3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B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0116429</w:t>
            </w:r>
          </w:p>
        </w:tc>
      </w:tr>
      <w:tr w:rsidR="0036293C" w:rsidRPr="0036293C" w14:paraId="34DDFEC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6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SQ017TS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0B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NA KABEL TI; 90°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9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6D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2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B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B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0116445</w:t>
            </w:r>
          </w:p>
        </w:tc>
      </w:tr>
      <w:tr w:rsidR="0036293C" w:rsidRPr="0036293C" w14:paraId="1DA05EF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C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22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 TI, ST; DOMINO D3.5/4.0-3.5/4.0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C7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1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E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D9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22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47EC135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1E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A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TI, ST; DOMINO D3.5/4.0-5.5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1E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B7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8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0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9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322C612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7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4C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TI, ST; AXIAL D3.5/4.0-3.5/4.0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3E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3E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A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86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8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74330C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3D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74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TI, ST; AXIAL D3.5/4.0-5.5MM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6C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DC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B5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D5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D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521C99A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1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D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TI, ST; LATERAL D3.5/4.0-5.5MM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97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D3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3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8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1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08B2AE5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3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0F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KONEKt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TI, ST; LAT D3.5/4.0-3.5/4.0MM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8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78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9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4D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6F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0116430</w:t>
            </w:r>
          </w:p>
        </w:tc>
      </w:tr>
      <w:tr w:rsidR="0036293C" w:rsidRPr="0036293C" w14:paraId="21B737D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23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SQ029TS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640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KONEKTOR PŘÍČNÝ TI, ST, 24MM/D3.5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CB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2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7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4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A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0116431</w:t>
            </w:r>
          </w:p>
        </w:tc>
      </w:tr>
      <w:tr w:rsidR="0036293C" w:rsidRPr="0036293C" w14:paraId="2C92166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7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2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26-28MM/D3.5MM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E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8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16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50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C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5CE7B93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9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2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28-33MM/D3.5MM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9C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CA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B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4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5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08BF702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E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3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33-42MM/D3.5MM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C6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B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C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FD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1B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23C44B6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6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71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42-58MM/D3.5MM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7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DC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9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5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5D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0A686A0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84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SQ059TS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70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KONEKT PŘÍČ TI, ST, 24MM/D4.0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88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3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AE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D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93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0116431</w:t>
            </w:r>
          </w:p>
        </w:tc>
      </w:tr>
      <w:tr w:rsidR="0036293C" w:rsidRPr="0036293C" w14:paraId="09B662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7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SQ060TS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C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26-28MM/D4.0MM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4F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FF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2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9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5B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57984EE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0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SQ061TS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6BE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28-33MM/D4.0MM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2E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E2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9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37 678,55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7A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62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7C819F8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DD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SQ062TS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9B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33-42MM/D4.0MM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20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7F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F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37 678,55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5D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3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26A4EA7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3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SQ063TS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00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 PŘÍČ NAST.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42-58MM/D4.0MM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25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C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9 419,64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7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18 839,27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9E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C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0116432</w:t>
            </w:r>
          </w:p>
        </w:tc>
      </w:tr>
      <w:tr w:rsidR="0036293C" w:rsidRPr="0036293C" w14:paraId="6DB3473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D6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13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NAST. ŠR-ŠR.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24-28MM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9D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14 608,69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C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29 217,37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9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0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0116433</w:t>
            </w:r>
          </w:p>
        </w:tc>
      </w:tr>
      <w:tr w:rsidR="0036293C" w:rsidRPr="0036293C" w14:paraId="4FCF67E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4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B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NAST. ŠR-ŠR.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28-33MM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D8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3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14 608,69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9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29 217,37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2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5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0116433</w:t>
            </w:r>
          </w:p>
        </w:tc>
      </w:tr>
      <w:tr w:rsidR="0036293C" w:rsidRPr="0036293C" w14:paraId="4D74685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D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2C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NAST. ŠR-ŠR.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33-42MM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C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B1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14 608,69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51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29 217,37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B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3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0116433</w:t>
            </w:r>
          </w:p>
        </w:tc>
      </w:tr>
      <w:tr w:rsidR="0036293C" w:rsidRPr="0036293C" w14:paraId="5124CA9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4A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3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KONEKTOR NAST. ŠR-ŠR.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42-58MM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0F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3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14 608,69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9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29 217,37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D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E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0116433</w:t>
            </w:r>
          </w:p>
        </w:tc>
      </w:tr>
      <w:tr w:rsidR="0036293C" w:rsidRPr="0036293C" w14:paraId="7A9AE88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96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SQ050TS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4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HÁK LAMINÁRNÍ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TENKÝ, LEVÝ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9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7C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8 278,26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C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16 556,51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CB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24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0116434</w:t>
            </w:r>
          </w:p>
        </w:tc>
      </w:tr>
      <w:tr w:rsidR="0036293C" w:rsidRPr="0036293C" w14:paraId="3342099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A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SQ051TS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C9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HÁK LAMINÁRNÍ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TLUSTÝ, LEVÝ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52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C1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8 278,26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D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16 556,51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E4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D6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0116434</w:t>
            </w:r>
          </w:p>
        </w:tc>
      </w:tr>
      <w:tr w:rsidR="0036293C" w:rsidRPr="0036293C" w14:paraId="3A708BA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0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SQ052TS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75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HÁK LAMINÁRNÍ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TENKÝ, PRAVÝ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1A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2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8 278,26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0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16 556,51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F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7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0116434</w:t>
            </w:r>
          </w:p>
        </w:tc>
      </w:tr>
      <w:tr w:rsidR="0036293C" w:rsidRPr="0036293C" w14:paraId="02B3858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3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SQ053TS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DEA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HÁK LAMINÁRNÍ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TLUSTÝ, PRAVÝ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07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7C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8 278,26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9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16 556,51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8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A9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0116434</w:t>
            </w:r>
          </w:p>
        </w:tc>
      </w:tr>
      <w:tr w:rsidR="0036293C" w:rsidRPr="0036293C" w14:paraId="5453ED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4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FC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3.6X10MM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EB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97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9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9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C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320CAD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0C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5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3.6X12MM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DA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3D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F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F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3A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5B96FE6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72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E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3.6X14MM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81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6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F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0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DB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0A42063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B5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0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3.6X16MM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5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7A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2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1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24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323CDEB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E2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SQ118TS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26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3.6X18MM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0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4B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BB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79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EC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2D36408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E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8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3.6X20MM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A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C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0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A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76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E31C6F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BE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C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3.6X22MM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C1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13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B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5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C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491F65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38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CF9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3.6X24MM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5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47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D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9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A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6CF750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E6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SQ126TS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1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3.6X26MM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E0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AB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3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AC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0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ECEE86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E1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SQ128TS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31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3.6X28MM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CF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3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2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B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6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5C7700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C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F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3.6X30MM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67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A1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0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0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A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06BB31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D0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BA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3.6X32MM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1C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C7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1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9A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0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A86D5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8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6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3.6X34MM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A6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A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8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01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AF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E88E4C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BB4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FB9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3.6X36MM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B7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45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28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D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FD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BD4708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81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SQ160TS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0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3.5X10MM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60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FC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25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ED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EF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4D1E1D3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E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SQ162TS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CF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3.5X12MM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2E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5D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5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214 260,70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13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15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1CAFC49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9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SQ164TS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78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3.5X14MM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06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D5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F7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214 260,70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5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7C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13A9A3B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0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SQ166TS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4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3.5X16MM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C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77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3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107 130,35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5D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57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7EF232A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7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SQ168TS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A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3.5X18MM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58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F8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3F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8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5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63DCAC1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30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33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4.0X10MM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95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66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3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11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F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3B443C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87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0D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4.0X12MM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50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B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8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4B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80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31CC4CD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E4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47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4.0X14MM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82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7F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F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F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B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290DFDD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F6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1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4.0X16MM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30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F5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C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B3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A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68807B0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5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SQ218TS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20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4.0X18MM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E7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48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0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1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4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51A51F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F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D0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4.0X20MM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F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7F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F0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A8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0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5AF7EB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2B2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7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4.0X22MM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E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8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2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6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4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837E5D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D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05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4.0X24MM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2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7C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7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9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5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0C4E348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82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SQ226TS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2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4.0X26MM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C2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F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AF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3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F7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6ADDD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58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SQ228TS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B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4.0X28MM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B3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C7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8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C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C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0C4B9EF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6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0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F3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51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A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02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26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17F923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1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A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52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BD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E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5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35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68BF4E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22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9A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05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E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5E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5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F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A8D07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10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1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88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1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55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B9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C0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49D5987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AC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SQ260TS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5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4.0X10MM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7E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1D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F2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85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7F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13632D9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B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SQ262TS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765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4.0X12MM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19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E6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2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B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3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7A8F72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1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SQ264TS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B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4.0X14MM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E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33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D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1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ED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367062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4B9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SQ266TS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E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4.0X16MM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76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8C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FA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A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5C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7A509F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A65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SQ268TS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B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</w:t>
            </w:r>
            <w:proofErr w:type="gramStart"/>
            <w:r w:rsidRPr="0036293C">
              <w:rPr>
                <w:rFonts w:ascii="Times New Roman" w:hAnsi="Times New Roman" w:cs="Times New Roman"/>
              </w:rPr>
              <w:t>POLYAX.PLNÝ ;TI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,ST; 4.0X18MM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E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E9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10 713,04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C8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64 278,21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63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8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0116436</w:t>
            </w:r>
          </w:p>
        </w:tc>
      </w:tr>
      <w:tr w:rsidR="0036293C" w:rsidRPr="0036293C" w14:paraId="074B0F9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1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16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4.5X24MM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A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7D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E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D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E7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018C01F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3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SQ448TS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A2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4.5X28MM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B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6B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C3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2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5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7914453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90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SQ452TS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1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4.5X32MM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4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73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E2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29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6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29849CA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39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SQ456TS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5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4.5X36MM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0D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54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0C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9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6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590561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01D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SQ460TS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8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POLY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4.5X40MM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3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A2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A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D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3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0116435</w:t>
            </w:r>
          </w:p>
        </w:tc>
      </w:tr>
      <w:tr w:rsidR="0036293C" w:rsidRPr="0036293C" w14:paraId="5E69434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0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C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9B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4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C2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A3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4C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6D00F2E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F4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6C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4.0X38MM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A2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5D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CF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3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8D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529503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D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0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4.0X40MM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19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CE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3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B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4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6FD60F6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7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81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4.0X42MM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37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47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9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C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1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600A19B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E91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B9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4.0X44MM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2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1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8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9A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8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2B6FCDB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70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2F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4.0X46MM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1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66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4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2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2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6019FA4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3C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6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4.0X48MM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7E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C8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4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9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D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443D7F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CB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SQ350TS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F7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VÍCEÚHLOVÝ DUTÝ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; 4.0X50MM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A4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A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C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6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90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0116437</w:t>
            </w:r>
          </w:p>
        </w:tc>
      </w:tr>
      <w:tr w:rsidR="0036293C" w:rsidRPr="0036293C" w14:paraId="5696541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9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SQ366TS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CE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4.0X36MM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14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B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1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2D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F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115350A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2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SQ368TS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9D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D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5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D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1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B4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63FB08A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D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SQ370TS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38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19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D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A1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99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52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492D06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EE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SQ372TS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0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DD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4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8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0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D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43DC8F1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C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SQ374TS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08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52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CB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DB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4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A2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721A257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1B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SQ376TS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91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1F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B5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C5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C8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1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267DE7D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8E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SQ378TS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C6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A6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05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E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1B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4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45C8DC9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4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SQ380TS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B0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C1/C2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2C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7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1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E8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8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0116438</w:t>
            </w:r>
          </w:p>
        </w:tc>
      </w:tr>
      <w:tr w:rsidR="0036293C" w:rsidRPr="0036293C" w14:paraId="166EB45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30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B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THR.14/SM.12MM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F3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9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5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F4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BA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33BC6D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C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D5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THR.16/SM.12MM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9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38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B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3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A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75E1CE5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C2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D4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THR.18/SM.12MM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7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BB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1C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5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E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05E1CA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35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5A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THR.18/SM.14MM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09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0C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C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E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0B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60B28E2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9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F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THR.20/SM.14MM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40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D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C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0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2C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4758D5F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82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A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THR.20/SM.16MM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E0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D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A3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5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9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59C064C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1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SQ406TS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A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THR.22/SM.16MM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1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36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14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E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9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5615DB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C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SQ407TS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92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PR3.6 THR.24/SM.16MM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B5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AA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4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4F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1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1F6A0C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1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E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THR.14/SM.12MM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13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3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0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A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C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5A60BA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5D3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6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THR.16/SM.12MM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BD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E9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6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B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7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381F64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38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8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THR.18/SM.12MM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8E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F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74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7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C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5CAED15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B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FE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THR.18/SM.14MM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3C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6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E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B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1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2F48CD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AFB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5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THR.20/SM.14MM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02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A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61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7B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AF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2E25C3F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9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0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THR.20/SM.16MM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9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4E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12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B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8C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22DCDB4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C4F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4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THR.22/SM.16MM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4F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EA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09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9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C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1184A73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D6C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SQ417TS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7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C ŠR POLY C1 HOLÝ KRK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PR4.0 THR.24/SM.16MM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0F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D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12 173,91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6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0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04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0116439</w:t>
            </w:r>
          </w:p>
        </w:tc>
      </w:tr>
      <w:tr w:rsidR="0036293C" w:rsidRPr="0036293C" w14:paraId="6A18508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1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A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DLAHA OKCIPIT, TI, ST; MALÁ, 4 OTVORY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1D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AF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73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11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03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0116442</w:t>
            </w:r>
          </w:p>
        </w:tc>
      </w:tr>
      <w:tr w:rsidR="0036293C" w:rsidRPr="0036293C" w14:paraId="3BC3902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0F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F5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DLAHA OKCIPIT, TI, ST; VELKÁ, 4 OTVORY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B4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1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63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A1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E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0116442</w:t>
            </w:r>
          </w:p>
        </w:tc>
      </w:tr>
      <w:tr w:rsidR="0036293C" w:rsidRPr="0036293C" w14:paraId="0510B29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C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AB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DLAHA OKCIPIT, TI, ST; MALÁ, 5 OTVORŮ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2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8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0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C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40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0116442</w:t>
            </w:r>
          </w:p>
        </w:tc>
      </w:tr>
      <w:tr w:rsidR="0036293C" w:rsidRPr="0036293C" w14:paraId="3AB93E0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9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1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C DLAHA OKCIPIT, TI, ST; VELKÁ, 5 OTVORŮ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CC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88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A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91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FC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0116442</w:t>
            </w:r>
          </w:p>
        </w:tc>
      </w:tr>
      <w:tr w:rsidR="0036293C" w:rsidRPr="0036293C" w14:paraId="3385A2F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44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BE2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2F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21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3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3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1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295C42F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07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SQ908TS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D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41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5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4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6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A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3AB1FB8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B9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A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1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C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0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7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8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019CF00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1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2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F0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D4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D5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2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E8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738E9D1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6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36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8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E6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A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7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B4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60AB653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5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DAA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4.5X16MM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35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0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4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B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6E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239F1DD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E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SQ926TS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88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49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B6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D8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B1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0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73FE198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3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SQ928TS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AD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12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2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8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61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3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7FD78CD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F1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BBC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BD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C3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4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5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5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0720A1A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5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F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5.5X12MM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2D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0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1D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E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9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5A4E37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BD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90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5.5X14MM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FC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52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23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39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73032EE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11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E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ŠROUB OKCIPITÁLNÍ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5.5X16MM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CA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6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5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9 739,13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64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4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0116443</w:t>
            </w:r>
          </w:p>
        </w:tc>
      </w:tr>
      <w:tr w:rsidR="0036293C" w:rsidRPr="0036293C" w14:paraId="5B85301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38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5A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OKCIPIT PŘEDOHNUT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3,5X240MM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B3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90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BC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F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66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0116444</w:t>
            </w:r>
          </w:p>
        </w:tc>
      </w:tr>
      <w:tr w:rsidR="0036293C" w:rsidRPr="0036293C" w14:paraId="366AB87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A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SQ942TS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F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OKCIPIT PŘEDOHNUT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4,0X240MM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F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B7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B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93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2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0116444</w:t>
            </w:r>
          </w:p>
        </w:tc>
      </w:tr>
      <w:tr w:rsidR="0036293C" w:rsidRPr="0036293C" w14:paraId="210EB4D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C4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A52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12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D5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C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87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57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6C28D4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8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EE4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E0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07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B3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EE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B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18DFC9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DA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SQ605TS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2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52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29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1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7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7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30FFF63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22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E5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4.0X60MM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57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9B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F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A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0B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1D8319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5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2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4.0X70MM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4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B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16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1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8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25C5A2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8C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77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4.0X80MM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1B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9A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9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D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B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0B80437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6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SQ609TS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51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4.0X90MM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D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1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4E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0F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E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7BB4D1B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20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2A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4.0X100MM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40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6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C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1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6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3FD67D3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98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9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4.0X110MM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AA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A4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6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0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96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0AE9F0F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B9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SQ612TS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72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ENNOVATE C TYČ PŘEDOHNUTÁ MIS </w:t>
            </w:r>
            <w:proofErr w:type="gramStart"/>
            <w:r w:rsidRPr="0036293C">
              <w:rPr>
                <w:rFonts w:ascii="Times New Roman" w:hAnsi="Times New Roman" w:cs="Times New Roman"/>
              </w:rPr>
              <w:t>TI,ST</w:t>
            </w:r>
            <w:proofErr w:type="gramEnd"/>
            <w:r w:rsidRPr="0036293C">
              <w:rPr>
                <w:rFonts w:ascii="Times New Roman" w:hAnsi="Times New Roman" w:cs="Times New Roman"/>
              </w:rPr>
              <w:t>; 4.0X120MM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AA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00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EF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26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7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0116440</w:t>
            </w:r>
          </w:p>
        </w:tc>
      </w:tr>
      <w:tr w:rsidR="0036293C" w:rsidRPr="0036293C" w14:paraId="772035C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E48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45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AXIÁLNÍ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19mm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C4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0F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E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5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1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5006E8D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1F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BB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AXIÁLNÍ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34mm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8F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AD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7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43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3D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1083D00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E0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02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DOMINO UZAVŘENÝ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7mm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9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B9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D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6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6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57452E4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02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4D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DOMINO UZAVŘENÝ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11mm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7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E7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1C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9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9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576A2F1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9D6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68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DOMINO UZAVŘENÝ/OTEVŘENÝ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7mm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BE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2C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88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1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D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397F36F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7D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8A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DOMINO UZAVŘENÝ/OTEVŘENÝ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11mm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A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B3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F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E7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5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16FAE16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30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09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UZAVŘENÝ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E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F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51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4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EE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0D07DEC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B2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34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UZAVŘENÝ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35mm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E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A8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A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6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8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6F2A0D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D1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97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UZAVŘENÝ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50mm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CD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F7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E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1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3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2E5E93A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BB2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5B1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OTEVŘENÝ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C4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3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2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6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F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4E3FACB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C0A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26C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OTEVŘENÝ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35mm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5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A8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3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8C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5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695CC07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8C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SY718TS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12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 OFFSET OTEVŘENÝ </w:t>
            </w:r>
            <w:proofErr w:type="gramStart"/>
            <w:r w:rsidRPr="0036293C">
              <w:rPr>
                <w:rFonts w:ascii="Times New Roman" w:hAnsi="Times New Roman" w:cs="Times New Roman"/>
              </w:rPr>
              <w:t>50mm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E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14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6 817,38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A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13 634,77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F3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A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0115991</w:t>
            </w:r>
          </w:p>
        </w:tc>
      </w:tr>
      <w:tr w:rsidR="0036293C" w:rsidRPr="0036293C" w14:paraId="291ED15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D23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C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26-30MM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49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F3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F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5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7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7564D9B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3C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C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28-34MM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AA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C2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2A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B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2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1B78A82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0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A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31-37MM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EC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61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E2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0D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E9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434C510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2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B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34-40MM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52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AD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3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5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1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478798B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4E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1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39-45MM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2B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E1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9F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9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9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02E9B6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19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B6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45-58MM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6D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B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AE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D0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FD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7D2AAD4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A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4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58-80MM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7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04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9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8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45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541441D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F9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B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NASTAV.,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80-110MM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28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D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F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14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9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0115631</w:t>
            </w:r>
          </w:p>
        </w:tc>
      </w:tr>
      <w:tr w:rsidR="0036293C" w:rsidRPr="0036293C" w14:paraId="755A300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4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9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79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8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0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3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87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6F9E331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B0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63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32MM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1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B9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29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CE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E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5AD0FFC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DC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20A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78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79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5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9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E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5791E5A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5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SX945TS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C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36MM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06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E8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1F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DA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20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07DFEBC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5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F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E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C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D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A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49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18DD43F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9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AD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KONEKTOR ENNO, PŘÍČNÝ, PEV., 40MM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AA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CF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6 817,40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2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13 634,79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F9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B3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0115629</w:t>
            </w:r>
          </w:p>
        </w:tc>
      </w:tr>
      <w:tr w:rsidR="0036293C" w:rsidRPr="0036293C" w14:paraId="695B6CA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8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98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POLOPEV.,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42-45MM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5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3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A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C5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94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0115630</w:t>
            </w:r>
          </w:p>
        </w:tc>
      </w:tr>
      <w:tr w:rsidR="0036293C" w:rsidRPr="0036293C" w14:paraId="7CA87B8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17C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SX949TS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A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POLOPEV.,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45-50MM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5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D8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0A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EF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06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0115630</w:t>
            </w:r>
          </w:p>
        </w:tc>
      </w:tr>
      <w:tr w:rsidR="0036293C" w:rsidRPr="0036293C" w14:paraId="1ED63A2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F1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SX950TS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D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POLOPEV.,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50-60MM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50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9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54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01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14 608,70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77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FD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0115630</w:t>
            </w:r>
          </w:p>
        </w:tc>
      </w:tr>
      <w:tr w:rsidR="0036293C" w:rsidRPr="0036293C" w14:paraId="7B8A7A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4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SX951TS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B5F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KONEKTOR ENNO, PŘÍČNÝ, POLOPEV.,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60-80MM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EC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8C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37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2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E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0115630</w:t>
            </w:r>
          </w:p>
        </w:tc>
      </w:tr>
      <w:tr w:rsidR="0036293C" w:rsidRPr="0036293C" w14:paraId="53A6615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35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SX952TS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2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KONEKTRO ENNO, PŘÍČNÝ, POLOP., </w:t>
            </w:r>
            <w:proofErr w:type="gramStart"/>
            <w:r w:rsidRPr="0036293C">
              <w:rPr>
                <w:rFonts w:ascii="Times New Roman" w:hAnsi="Times New Roman" w:cs="Times New Roman"/>
              </w:rPr>
              <w:t>80-100MM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F2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9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2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7 304,35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F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F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0115630</w:t>
            </w:r>
          </w:p>
        </w:tc>
      </w:tr>
      <w:tr w:rsidR="0036293C" w:rsidRPr="0036293C" w14:paraId="06888AD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FB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SY001TS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5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STAVĚCÍ ENNO,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90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B1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2 434,78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5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146 086,75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B5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4A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0115623</w:t>
            </w:r>
          </w:p>
        </w:tc>
      </w:tr>
      <w:tr w:rsidR="0036293C" w:rsidRPr="0036293C" w14:paraId="787F907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37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SY002TS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A3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ŠROUB STAVĚCÍ </w:t>
            </w:r>
            <w:proofErr w:type="gramStart"/>
            <w:r w:rsidRPr="0036293C">
              <w:rPr>
                <w:rFonts w:ascii="Times New Roman" w:hAnsi="Times New Roman" w:cs="Times New Roman"/>
              </w:rPr>
              <w:t>ENNO,BALENÍ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10KS,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7F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A2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2 434,78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D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73 043,38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6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5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0115623</w:t>
            </w:r>
          </w:p>
        </w:tc>
      </w:tr>
      <w:tr w:rsidR="0036293C" w:rsidRPr="0036293C" w14:paraId="5D488C6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3C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D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F8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F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0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0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4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505E762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B7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3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CB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D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2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D1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9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54F224B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6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CE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2C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D6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2E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B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7A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686E38B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23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1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71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E0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2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EC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3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7F75047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94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3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24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C7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3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3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9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77139A1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1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96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0A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8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2E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ED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B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33A0747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54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E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16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89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95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06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C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4E3D3ED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5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0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0F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2D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7B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1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A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26B9ACE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C04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91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1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55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01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FF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E1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706352F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56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0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56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9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E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E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1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40241BC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A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45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9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E6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A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70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32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2F59FFA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CD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AA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EA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82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5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25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8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5D2ED0B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2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C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3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7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F2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BC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90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4D8BC4F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D3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8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1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E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1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8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7C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3F2C63D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5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A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2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58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D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E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D6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182E039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A9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D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6.5x80MM,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D3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77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46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83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63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3BBC84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5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F1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D5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E1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0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2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D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6DD7E57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72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70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6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B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BC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BF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0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239F552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93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87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D9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E1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5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15 582,60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4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3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65B4F2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7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9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A3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9D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8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9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F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776665B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1FD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98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FF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2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05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E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2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5EF655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9C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SY545TS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78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48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EA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4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2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7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48EF55B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9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0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BD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60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FA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5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3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598ABFB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B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72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E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9B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A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A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E8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0EDAAE1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B3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5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3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6A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C7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1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5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3014B1E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C2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SY549TS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44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MONO, DUTÝ, 7.5x80MM,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D9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40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7 791,30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A5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31 165,21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C3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B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0115632</w:t>
            </w:r>
          </w:p>
        </w:tc>
      </w:tr>
      <w:tr w:rsidR="0036293C" w:rsidRPr="0036293C" w14:paraId="163F6C7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189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81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BA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B1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D0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55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62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1DA5979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4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A1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5B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2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8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FC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9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1E36656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B3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3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36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75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8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9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7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29DD2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84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D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3E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B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DB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E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46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03DAA28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9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6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4B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77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78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B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0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522AD9B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E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SY615TS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3D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4.5x50MM,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4B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BC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D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F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6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2851A88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72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B3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6C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0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3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74 017,40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1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C7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FAEAAE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5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F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8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5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16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92 521,74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D5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05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275F172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0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17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A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8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77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111 026,09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4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2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1BBF2F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0D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70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55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06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3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111 026,09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C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5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DAD1A8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44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B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19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F0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EC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111 026,09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2D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E1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0A6DB89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6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B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8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44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F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111 026,09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B1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39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12C104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2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C9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5E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7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73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FB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71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6CD53C3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96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4E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86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76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DE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92 521,74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D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F1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7A0EFF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128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0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8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0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A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111 026,09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97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D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5CBF40A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D17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9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8F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7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6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148 034,79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0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A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120BF3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1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E0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E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40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9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148 034,79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4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6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27E1D87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B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40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E0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2F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4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148 034,79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70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2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0212486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63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07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C1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E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0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148 034,79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C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6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72D5BE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60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0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BE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BB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C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92 521,74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F7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17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20401F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E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C7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5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69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6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A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43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5F84D78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7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4E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6.5x80MM,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54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6D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3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2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A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2DE5D4D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46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B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54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A8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D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1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E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B706CA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1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692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B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B8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6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8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D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10F61B6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4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A3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5B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8A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1E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E6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92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14DDF9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1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18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5F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A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B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1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FB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04A308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E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SY644TS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B0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73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AC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6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C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56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4999D1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D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E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9C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3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03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F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92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1E19FFC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3D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14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03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80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F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1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B9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5E08CF6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C2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8DF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C3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00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C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65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F6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1AE09B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3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0CE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F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58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02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0F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71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B827D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C7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SY649TS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C2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79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E2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C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13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7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E8A175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10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B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0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99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E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D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47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79F477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1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8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F8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3D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56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2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4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3992916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2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8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92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20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7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7B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5F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0EBC043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C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F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06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B6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7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FF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BA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86FCAF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F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3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86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93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F2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0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B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409A2F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E9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9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39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81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B5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EE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C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28B606C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94D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SY659TS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EE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2C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47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97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5B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8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0115633</w:t>
            </w:r>
          </w:p>
        </w:tc>
      </w:tr>
      <w:tr w:rsidR="0036293C" w:rsidRPr="0036293C" w14:paraId="7282AF5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C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SY688TS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1B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E7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75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C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E3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E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5225C06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1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SY689TS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D5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A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F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9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D3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F4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47E10F2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3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SY690TS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51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7.5x110MM,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F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6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23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44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E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69D407A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0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SY691TS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0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3B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E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6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8E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D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3DC84F8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3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SY692TS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7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FD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91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2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8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CA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37DF8C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E0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SY693TS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03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DUTÝ, 8.5x110MM,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6D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C5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4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18 504,35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5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0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0115634</w:t>
            </w:r>
          </w:p>
        </w:tc>
      </w:tr>
      <w:tr w:rsidR="0036293C" w:rsidRPr="0036293C" w14:paraId="6F79F0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7D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66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F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E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F1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3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8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5CD2012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AC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4C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25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3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8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BA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2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387D60B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F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5C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14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C4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1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3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6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6C1316D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A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5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8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88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69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4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0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1AAF34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5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3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67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49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DE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17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8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33CE8E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12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59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78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8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2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A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B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5F586E5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D0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30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AA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DC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41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4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C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6D3B3B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5C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D6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10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4F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4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2F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72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3557CB5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8E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AA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29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E7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E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5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C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48EF78B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9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1F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25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FD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E8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73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BE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3F739DB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92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4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CE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A5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5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C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1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5498F16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CF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0B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6.5x80MM,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4A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E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B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A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F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2D6DA1D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8E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SY842TS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0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2B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47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A0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9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BF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1709587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49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F5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0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EC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68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2F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C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10F9106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D5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F9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98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66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D3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08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630405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B6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BFE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B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12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09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B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31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501B11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C3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CB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4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4A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7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93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0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4FA794F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A7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BD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ED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03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02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46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5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1BF5B74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5A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A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8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02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FD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0B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F4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21DA9F7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3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SY849TS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6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7.5x80MM,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18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FD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C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5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BD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78F228B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526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04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6F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00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0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A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56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17EF2E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26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3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A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D6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D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51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E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35807A8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A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C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B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70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A9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97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E3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751AE5B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E0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58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F2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62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A5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3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9F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7A52C6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2D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D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D8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89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73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88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3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09619B2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1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3A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B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59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FC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99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2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5FBCB0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A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06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DA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65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6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A4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A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2DBFECF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52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SY859TS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0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AUGM, 8.5x80MM,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40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95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9 252,17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EC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37 008,70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7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E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0115638</w:t>
            </w:r>
          </w:p>
        </w:tc>
      </w:tr>
      <w:tr w:rsidR="0036293C" w:rsidRPr="0036293C" w14:paraId="68F6EF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A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6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4.5x25MM,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1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0D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7C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9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5C931F3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4E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6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4.5x30MM,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09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8B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4C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3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F2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003E6D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7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E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4.5x35MM,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64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60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AF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6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EB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1D01D49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F28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2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4.5x40MM,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E7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40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0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2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D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65EF35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2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7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4.5x45MM,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6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CB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CC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8F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40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7EED29B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A3D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7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A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D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F5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1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7C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1806512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11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C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E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D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0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F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8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0EDCC7F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18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CC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09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08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17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6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7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79D2656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6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AF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F1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4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59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A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47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447EE93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2F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1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C8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9E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AD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C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9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48C1C32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99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9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FF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A0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9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A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F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1F65693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7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B4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FE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4B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0E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5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1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3B0CC9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9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4D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CD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02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BC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70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6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4EABFEA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29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5C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4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7F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78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D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3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7FD3E8E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C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BE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1E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4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FA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65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B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447F6AB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B5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SY134TS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DE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6A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4E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1A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52 591,32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E9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8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3C012C9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26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B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3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E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D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0F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A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2B5A0F6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4D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9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A3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82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F3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35 060,88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9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A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33E5348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D0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B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6.5x60MM,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7DB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3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8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C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0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53F299E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A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CE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CF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4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2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B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1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031F01E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5A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04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6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2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5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A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56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6D20E61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4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806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B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23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16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2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32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6447D4E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17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D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5A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F9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6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7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F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7B6679A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5A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0C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1E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BC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C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4A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0095B3C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C9B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89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F3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CF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4B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85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F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395888D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84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SY149TS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A2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E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18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D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7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80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53763C5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FD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SY188TS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FD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FE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DB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4B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7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A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188548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1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SY189TS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2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4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92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3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7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5C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3BFA6E6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9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SY190TS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DF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POLY, PLNÝ, 7.5x110MM,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E5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66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4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17 530,44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D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5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0115625</w:t>
            </w:r>
          </w:p>
        </w:tc>
      </w:tr>
      <w:tr w:rsidR="0036293C" w:rsidRPr="0036293C" w14:paraId="0078165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919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AA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7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56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14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7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BF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3F625F2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C0C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36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8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D1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40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C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F1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37EBEBC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27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36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D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CF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26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8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9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73F46EC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184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18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B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1B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CC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A3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8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5802D8A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4F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199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F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8B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B2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8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3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78543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1D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SY215TS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11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4.5x50MM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FC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8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E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5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EC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0A54C0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16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C6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5.5x25MM,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C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1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DA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5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F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4EBE70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8F3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F2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5A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1D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72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116 869,54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F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D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26B0D7C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48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7A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6A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0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5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163 617,35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C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0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724BAB1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EE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F1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17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98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07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186 991,26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E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A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466F86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C7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EE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B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EE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B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35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9F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76D8E7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C2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SY225TS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440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6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65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9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6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61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6D1EF6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DE3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E6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26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7E8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A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48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2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2A2EB0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C5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5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6.5x25MM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17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8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34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BF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7C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389322A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8A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915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D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C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A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116 869,54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C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0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023B97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46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50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73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E5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7F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163 617,35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76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B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222121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B7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78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7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9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E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140 243,44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1F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79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65A085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94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SY235TS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E5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34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AC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3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70 121,72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81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A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6165905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335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644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F9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9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3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EC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2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5323191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46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A8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6.5x60MM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F7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54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3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3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B6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5199DA7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E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AB0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6.5x70MM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AB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2C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F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4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3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0E6596B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6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56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6.5x80MM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C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5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64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FB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BF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39455EE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1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9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7.5x25MM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1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3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25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6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EC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0AAEF46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90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A38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15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AD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D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46 747,81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2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F5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7A2691A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00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0C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85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12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8C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99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3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79BC6D4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B45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82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5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42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3D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7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8C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2E65580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85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917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58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D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F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1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434A72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ED8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CD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F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77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07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2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D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124507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40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SY246TS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F8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ŠROUB ENNO UNIPL, PLNÝ, 7.5x55MM,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A1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9E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5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E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C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0115987</w:t>
            </w:r>
          </w:p>
        </w:tc>
      </w:tr>
      <w:tr w:rsidR="0036293C" w:rsidRPr="0036293C" w14:paraId="00B6F55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D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7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D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8F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E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6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9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086A0C3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3B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24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40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BC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A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0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A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2123EE1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F49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2C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5.5x120MM,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2C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96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DA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F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1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614A4D0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6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A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8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CA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53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2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52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79F66E4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D7A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719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B0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C3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E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F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00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287975D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C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FF8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E6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E1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2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34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A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6DB806B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C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4B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35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3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C7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E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4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259825B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03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3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E0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48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8D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5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9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1D44AD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C9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6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1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2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2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51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F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79E7743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E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SY419TS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4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2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EA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2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7C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E3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642F596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47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E5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5.5x200MM,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18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E6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32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2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E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74BD225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9D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SY421TS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D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5.5x300MM,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D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E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EF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4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E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06827C1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F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AF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5.5x400MM,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8F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09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D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28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8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40AC5F8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2E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65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5.5x500MM,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77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18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BA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6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5E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0115627</w:t>
            </w:r>
          </w:p>
        </w:tc>
      </w:tr>
      <w:tr w:rsidR="0036293C" w:rsidRPr="0036293C" w14:paraId="2D6313A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6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8FA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99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B7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AE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0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B6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033D188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E9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A6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9A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0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A8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B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E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6C2136F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B10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A1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E0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3D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4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A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6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6F5A4F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49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E9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0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87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8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6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B3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29ADE8F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EE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67F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72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7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9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7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9B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2AD9EA4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8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SY435TS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93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1E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7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F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F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65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05EFA50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433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9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F3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FA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1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7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2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5A73574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95A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7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DC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B9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26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3A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1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4C188F7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5A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F7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02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17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E17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7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17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711D89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D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63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DE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8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3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1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0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75FFC8D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8D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73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0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A3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3F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B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3A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4EAC88C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92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4E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D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A1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93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1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9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376E310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01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55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5.5x120MM,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F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1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1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F6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7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0CB1E9E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7A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04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A7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1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1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7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04BD073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3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BC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B8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6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CD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30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22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380FFF5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1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5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ZAHNUTÁ, TI, 5.5x150MM,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0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4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4 382,60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8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8 765,21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5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F2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0115628</w:t>
            </w:r>
          </w:p>
        </w:tc>
      </w:tr>
      <w:tr w:rsidR="0036293C" w:rsidRPr="0036293C" w14:paraId="6789E71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C5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43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34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E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B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6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A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5E442EE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8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7C7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C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78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4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5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0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4D337C5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1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7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1C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C8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9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E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C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5800361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179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74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6C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E5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76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B9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7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073512F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9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1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7E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99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B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0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6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1EECF2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5B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B2E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D2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0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A2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32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C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08FD947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E0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8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56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80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96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8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96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6E7B78E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5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C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36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5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0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4E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2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1383D4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C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8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F5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0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A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8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7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74D16FA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1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SY909TS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E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24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37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1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7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E6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0802F2C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85C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05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03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35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B5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B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C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5408486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24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2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E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4A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4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7E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D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74AE297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AAD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91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5.5x120MM,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E5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68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A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36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E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217034A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6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7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9C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1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B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D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7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30102F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B71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8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C6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8D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3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4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D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3BCE90A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22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F5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67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CF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1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E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4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1EA73D8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E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5B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1C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5F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AA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8E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6B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615E5DC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2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FE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37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80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24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BF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9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29B1394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1B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6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41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E1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6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E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D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08BE13F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71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SY919TS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5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5.5x190MM,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0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3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F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DC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9C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1BEA704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1E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SY920TS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6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5.5x200MM,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94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F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1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6E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3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4B46EFB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17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SY922TS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7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5.5x400MM,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F5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A3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D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0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2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0115635</w:t>
            </w:r>
          </w:p>
        </w:tc>
      </w:tr>
      <w:tr w:rsidR="0036293C" w:rsidRPr="0036293C" w14:paraId="1AF117E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D3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SY923TS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14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TYČ ENNO MIS, </w:t>
            </w:r>
            <w:proofErr w:type="gramStart"/>
            <w:r w:rsidRPr="0036293C">
              <w:rPr>
                <w:rFonts w:ascii="Times New Roman" w:hAnsi="Times New Roman" w:cs="Times New Roman"/>
              </w:rPr>
              <w:t>ROVNÁ ,</w:t>
            </w:r>
            <w:proofErr w:type="gramEnd"/>
            <w:r w:rsidRPr="0036293C">
              <w:rPr>
                <w:rFonts w:ascii="Times New Roman" w:hAnsi="Times New Roman" w:cs="Times New Roman"/>
              </w:rPr>
              <w:t xml:space="preserve"> TI, 5.5x500MM,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9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4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4 869,57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5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19 478,28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B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9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046FAD5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4C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278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EE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44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9C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50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9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32AF33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AE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0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5.5x35MM,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F4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9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5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A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3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375C3BE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80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5D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09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A7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E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5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C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570C96E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E6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D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5.5x45MM,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C5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08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B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B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F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18DE86D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5E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705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F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93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1D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0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0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6580233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ECC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5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5.5x55MM,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4B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2F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3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A1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7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42C64C6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184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SY936TS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7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5.5x60MM,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BB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C1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318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13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9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64F293B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BBB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SY937TS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B4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5.5x70MM,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A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EA3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9A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A9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45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3974A33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4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SY938TS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6E8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5.5x80MM,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8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5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5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B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3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59B4C8C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3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SY939TS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2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5.5x90MM,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93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5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7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4B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A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156E47B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6E1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SY940TS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7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8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5B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D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9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64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325AAE7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A0E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SY941TS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8A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5.5x110MM,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3C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2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3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E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1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2CB4CFA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0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SY942TS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60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5.5x120MM,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6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D2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3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E8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10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69735D4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15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SY943TS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7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5.5x130MM,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20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6E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C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F1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B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0114713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B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SY944TS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6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5.5x140MM,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D9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6E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6BA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4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00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38AA0B1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E9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SY945TS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4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 MIS, ZAHNUTÁ, TI, 5.5x150MM,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7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F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C6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4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1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0115636</w:t>
            </w:r>
          </w:p>
        </w:tc>
      </w:tr>
      <w:tr w:rsidR="0036293C" w:rsidRPr="0036293C" w14:paraId="5D57408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5D1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SY470KS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A69D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ROVNÁ, COCR, 5.5x200MM,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8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F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5C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FF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F5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0115989</w:t>
            </w:r>
          </w:p>
        </w:tc>
      </w:tr>
      <w:tr w:rsidR="0036293C" w:rsidRPr="0036293C" w14:paraId="1C357E1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7F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SY471KS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CA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ROVNÁ, COCR, 5.5x300MM,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682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97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4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88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1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0115989</w:t>
            </w:r>
          </w:p>
        </w:tc>
      </w:tr>
      <w:tr w:rsidR="0036293C" w:rsidRPr="0036293C" w14:paraId="1B28822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59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SY472KS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1E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ROVNÁ, COCR, 5.5x400MM,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B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8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DD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11 686,95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A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82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0115989</w:t>
            </w:r>
          </w:p>
        </w:tc>
      </w:tr>
      <w:tr w:rsidR="0036293C" w:rsidRPr="0036293C" w14:paraId="78574D5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C12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SY473KS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A45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TYČ ENNO, ROVNÁ, COCR, 5.5x500MM, 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BB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F3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5 843,48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67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C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0A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0115989</w:t>
            </w:r>
          </w:p>
        </w:tc>
      </w:tr>
      <w:tr w:rsidR="0036293C" w:rsidRPr="0036293C" w14:paraId="2C74FE8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D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SR138SU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B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KANYLA ENNO, CEMENTOVACÍ, MIS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C9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7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C9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E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5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0115967</w:t>
            </w:r>
          </w:p>
        </w:tc>
      </w:tr>
      <w:tr w:rsidR="0036293C" w:rsidRPr="0036293C" w14:paraId="2CC5ED2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7E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SR166SU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B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KANYLA ENNO, CEMENTOVACÍ, OPEN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5C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01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1 947,83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F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23 373,91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55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B7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0115967</w:t>
            </w:r>
          </w:p>
        </w:tc>
      </w:tr>
      <w:tr w:rsidR="0036293C" w:rsidRPr="0036293C" w14:paraId="5B96CD9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7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5B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7X8.5X22MM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0A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74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0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1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C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10D292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5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EEF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8X8.5X22MM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9C9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55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B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8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C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ADF84D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B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3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C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6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48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88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F3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370659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5C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EA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2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F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D8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24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77F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05D68A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3F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74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8X8.5X22MM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52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47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8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89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4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3DBAFB9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5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SN414T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4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DE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B4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C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D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71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3A84FBE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E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SN415T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9B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F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7B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9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5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AE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03222F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0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SN424T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3B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6F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2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D5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1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CB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746239D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81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SN425T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8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4C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A04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A1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FB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F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383818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6C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E5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7X8.5X26MM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3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95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3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F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4C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2A747E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2C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BB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8X8.5X26MM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48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7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E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E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9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2B9410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9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D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75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FE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5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05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C0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C2878A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1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4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35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2A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5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3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6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79949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346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SN418T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08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8X8.5X26MM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A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2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0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6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0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234260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B2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SN419T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94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19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6B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8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7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24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06EAEC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90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SN420T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76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69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58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AB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F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2A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7AFA9F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D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SN429T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2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9X8.5X26MM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88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FE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5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4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3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0949A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A4A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21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10X8.5X26MM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C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63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2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6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F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3533668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A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38B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11X8.5X26MM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7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D4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9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ED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94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A6C1B0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2C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29E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60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29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DF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5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0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074DDF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EC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SN439T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C08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C68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F2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85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1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E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857EAB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248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SN440T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ED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A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B06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D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29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07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D33FF2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A3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SN441T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5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58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6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0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F5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6E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07364C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C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SN442T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660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6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69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0D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AE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E7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B068B9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AC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SN443T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9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13X10.5X22MM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61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FA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8A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79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6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0C3087C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85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C7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CF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0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4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4F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4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E3E6B2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FD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C3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C6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FC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1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2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3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7C24172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792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FAD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32A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7E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86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F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4A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FB9941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13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FE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8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74B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3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F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5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F0F58E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CE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611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0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F85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9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0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C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14686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05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F4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9F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0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A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E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7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418B9E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4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SN479T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62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55B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D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38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E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6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742D9E5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1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SN480T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9B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F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C1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4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2C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97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5D11A2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F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SN481T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E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8C3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1B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8BE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E8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A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66EE56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67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SN482T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A3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B09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A3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98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B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6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06488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86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SN483T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C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0EC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A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BC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1D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1A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78EE0A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B4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SN448T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E7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B0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72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C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E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F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76755C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BE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SN449T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6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B1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DE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0B2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5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A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0674107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D1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7A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3D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7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D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2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B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49EF3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5A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0C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25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8D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A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31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FF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E4E726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B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CF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9A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B6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4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B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06E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E05ABC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13F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SN453T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F9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13X10.5X26MM 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2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C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A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16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7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E63BDC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8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05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8X10.5X26MM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B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BD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8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0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B0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3940621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CC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SN469T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5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10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3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C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50 128,88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D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D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DA9897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02A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SN470T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CB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2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97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F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66 838,51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4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C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94582B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8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SN471T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09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C23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E1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6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66 838,51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D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8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835A0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41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SN472T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7B1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EA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C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C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5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1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28DF49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B46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SN473T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CF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E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77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47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F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6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1F8720A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47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SN489T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E9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9X10.5X26MM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13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8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00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50 128,88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B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5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56B0ACF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54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SN490T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4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10X10.5X26MM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4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6E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0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66 838,51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14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7D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0F9D88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FD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SN491T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CB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11X10.5X26MM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3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87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8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66 838,51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0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9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4423DF9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6C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SN492T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B0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12X10.5X26MM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A7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5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66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0A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D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13326C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229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SN493T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AAB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PROSPACE 13X10.5X26MM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10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4E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16 709,63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6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33 419,25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7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2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0116119</w:t>
            </w:r>
          </w:p>
        </w:tc>
      </w:tr>
      <w:tr w:rsidR="0036293C" w:rsidRPr="0036293C" w14:paraId="62FA684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A6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6F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9X10.5X32MM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D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8E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1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2D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88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792FB8F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6B7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2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10X10.5X32MM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51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D96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3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BE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37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2E4F924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8EF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5C8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11X10.5X32MM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B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3A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DA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74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3A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46783EA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28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86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12X10.5X32MM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201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F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57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AD0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0CC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40640EA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3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9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13X10.5X32MM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7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15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8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40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6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409460C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76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34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10X10.5X32MM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53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D9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9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A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ED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4E02EC8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87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839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11X10.5X32MM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C9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67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F0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1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DF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7B6B008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82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E68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12X10.5X32MM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A6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A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78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92 001,24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F7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F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49756D2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A6B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71F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13X10.5X32MM 10°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A0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13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E8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9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922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253855B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B8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SN519T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79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9X10.5X36MM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6F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6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51C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1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57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6076B00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6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SN520T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2A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10X10.5X36MM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A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C4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0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9A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91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5AC08F3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D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SN521T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F3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11X10.5X36MM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09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0C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14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B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1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5B20AF3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D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SN522T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BA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12X10.5X36MM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9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47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7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6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23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562A990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D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SN523T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A6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PROSPACE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Oblique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13X10.5X36MM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71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3A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23 000,31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4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46 000,62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F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CE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0116120</w:t>
            </w:r>
          </w:p>
        </w:tc>
      </w:tr>
      <w:tr w:rsidR="0036293C" w:rsidRPr="0036293C" w14:paraId="1EAB1D5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0A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SN707T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3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7X11.5X26MM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99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72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F7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4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BD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371D430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A0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SN708T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A5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8X11.5X26MM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1D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7D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4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9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0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7D5A1C6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08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SN709T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C0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9X11.5X26MM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8E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23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09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89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80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083424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1F3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SN710T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B3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10X11.5X26MM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5D1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7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B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9D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4DA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62ECD02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FCC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SN711T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B2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11X11.5X26MM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8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36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4A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D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E6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08DC991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E44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SN712T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0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12X11.5X26MM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C9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AC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5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C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D72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5E1950C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910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SN713T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573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13X11.5X26MM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0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78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19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2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80D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46070CB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193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SN715T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56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15X11.5X26MM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19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4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4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2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7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64825FB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6B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SN727T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7B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7X11X5X30MM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8C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6E6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8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3C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B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7C01552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FFC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SN728T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E2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8X11X5X30MM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DE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DD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F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F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8E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4B6E820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82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SN729T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AC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9X11X5X30MM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C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C6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03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7A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E62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1F625B7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F2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SN730T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168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10X11X5X30MM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932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366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A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4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E38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226C984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8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SN731T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007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11X11X5X30MM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8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CC7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1F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50F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1A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6450A0E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4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SN732T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3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12X11X5X30MM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6BB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BE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8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A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F0A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2DB5175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B3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SN733T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52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13X11X5X30MM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8D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5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F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3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1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7C64579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1C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81F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15X11X5X30MM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B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2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DBA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3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B2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2AC293E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32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SN748T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53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8X11X5X34MM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4C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85D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0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59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A04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1395E5B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725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SN749T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54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9X11X5X34MM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256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CF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2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8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9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5364D8E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66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SN750T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94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10X11X5X34MM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6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77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86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3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0E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4832BCA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D57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SN751T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EAA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11X11X5X34MM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AF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08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B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B2C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6BC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089209F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4D7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SN752T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E9E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12X11X5X34MM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147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FE8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71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4E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75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40E3421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260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SN753T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6CD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13X11X5X34MM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E6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E6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4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3F2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F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7570A6B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02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SN755T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E8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15X11X5X34MM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2F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A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6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7DD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B69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204FCBB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45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SN768T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788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8X11X5X38MM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AB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DD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61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28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B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3859051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7D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SN769T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4B2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9X11X5X38MM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1C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7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29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1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A3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002530E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10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SN770T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9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10X11X5X38MM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3B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5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2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84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D4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7FF1579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3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SN771T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AC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11X11X5X38MM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325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61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E8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BE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546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62EF5701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FF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SN772T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1C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12X11X5X38MM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D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2C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100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AF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E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3C3AFC1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D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SN773T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7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13X11X5X38MM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09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EA1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BF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313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52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42660BDB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9D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SN775T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3A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3D KLEC TSPACE 15X11X5X38MM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2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C8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27 269,57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8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54 539,14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C5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F7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0116121</w:t>
            </w:r>
          </w:p>
        </w:tc>
      </w:tr>
      <w:tr w:rsidR="0036293C" w:rsidRPr="0036293C" w14:paraId="1A171A6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74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SN634T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2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4X14X11.5MM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45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172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0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0D4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55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50AA9FF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DF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SN635T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4CA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5X14X11.5MM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3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4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ED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E2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84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0FB084C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28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SN636T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2A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6X14X11.5MM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49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86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A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2B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E1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78A381E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F9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SN637T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6D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7X14X11.5MM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8E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B2B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60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0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A8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415009E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64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SN638T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018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8X14X11.5MM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0A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4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C6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A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70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7029F4D9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A9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SN644T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10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4X16X13.5MM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A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7E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75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CA5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FF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47A04BD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9C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SN645T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CE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5X16X13.5MM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C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9CB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27F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02C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5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5198CF3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CE6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SN646T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6E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6X16X13.5MM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37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1F1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D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60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2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54C55D7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28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SN647T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E66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7X16X13.5MM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5F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E5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34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AF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35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62D5B20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C52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SN648T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D5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8X16X13.5MM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B90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393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6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CB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A6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4FC4CFC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148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SN654T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6D2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4X18X15MM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EAF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43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A39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E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D2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061CD9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56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SN655T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B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5X18X15MM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D7D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2B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A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7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C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7A459C8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E9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SN656T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7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6X18X15MM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359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0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F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DE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DD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0609F1C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5B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SN657T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9E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7X18X15MM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239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89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8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07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1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634116D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80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SN658T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7F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3D KLEC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8X18X15MM 5°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0D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835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17 043,48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9A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34 086,95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19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D7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0116122</w:t>
            </w:r>
          </w:p>
        </w:tc>
      </w:tr>
      <w:tr w:rsidR="0036293C" w:rsidRPr="0036293C" w14:paraId="2C1C60F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D1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T860025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276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NANOGEL STŘÍKAČKA 2,5ML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9FA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2E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4 298,56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0D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8 597,12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76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1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0194267</w:t>
            </w:r>
          </w:p>
        </w:tc>
      </w:tr>
      <w:tr w:rsidR="0036293C" w:rsidRPr="0036293C" w14:paraId="7286C8E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9C1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T860050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2F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NANOGEL STŘÍKAČKA 5ML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4EE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C0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5 661,04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AE3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11 322,08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58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7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0194198</w:t>
            </w:r>
          </w:p>
        </w:tc>
      </w:tr>
      <w:tr w:rsidR="0036293C" w:rsidRPr="0036293C" w14:paraId="4CD23DEE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004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SZ364SU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D8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JEHLA K VERTEBROPLASTICE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B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3F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3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0,09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6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2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26F418C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11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T040321K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9BA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SADA HIGH V+ </w:t>
            </w:r>
            <w:proofErr w:type="gramStart"/>
            <w:r w:rsidRPr="0036293C">
              <w:rPr>
                <w:rFonts w:ascii="Times New Roman" w:hAnsi="Times New Roman" w:cs="Times New Roman"/>
              </w:rPr>
              <w:t>KIT,VERTEBROPLASTICKÁ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0B2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B50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24 347,83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A4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48 695,65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78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2B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0194550</w:t>
            </w:r>
          </w:p>
        </w:tc>
      </w:tr>
      <w:tr w:rsidR="0036293C" w:rsidRPr="0036293C" w14:paraId="1C2F494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4F3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T060430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7F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JEHLA K VERTEBROPLASTICE 11Gx125MM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1A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2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1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410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888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6FD283DA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4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T060431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5A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JEHLA K VERTEBROPLASTICE 13Gx125MM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04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8BF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0,01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7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0,04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FE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C1E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483CCE82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B9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T060407+T040520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3C1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SADA MÍCHACÍ S5M KIT + CEMENT F20,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1E2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43B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18 991,30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80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37 982,60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C94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12%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3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0194543</w:t>
            </w:r>
          </w:p>
        </w:tc>
      </w:tr>
      <w:tr w:rsidR="0036293C" w:rsidRPr="0036293C" w14:paraId="0F64A91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200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FW007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FD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S4 CERVICAL ZÁKLADNÍ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1C4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4D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35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47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63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79E0B3E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DD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FW393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0A1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MACS II INSTRUMENTACE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FBE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CE5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DD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B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78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19682C1F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CD3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FW453R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42E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HYDROLIFT IMPLANTAČNÍ A MANIPULAČNÍ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0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D7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C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86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0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3EA677A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5CAE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FW610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AA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S4ELEMENT OPEN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6A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0C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51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82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EF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565EF63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FE1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SC450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6EB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QUINTEX IMPLANTAČNÍ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90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57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71D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2E1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B5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771EF2A0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446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SN505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C66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SET 3D KLECE PREPARAČNÍ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7D5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7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97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CD7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39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3630069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E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SN400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6E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SET 3D KLECE PROSPACE IMPLANTAČNÍ NÁST.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81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304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98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5B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EF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4EAFFEF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C2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SN500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13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SET 3D KLECE PROSPACE OBLIQUE IMPL NÁST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B79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EA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ECD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A6D6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21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5D3A688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78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SN700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88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AESCULAP SET 3D KLECE TSPACE IMPL NÁST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52C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47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D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A1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3F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6AD85653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74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SN600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B9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 xml:space="preserve">AESCULAP SET 3D KLECE </w:t>
            </w:r>
            <w:proofErr w:type="spellStart"/>
            <w:r w:rsidRPr="0036293C">
              <w:rPr>
                <w:rFonts w:ascii="Times New Roman" w:hAnsi="Times New Roman" w:cs="Times New Roman"/>
              </w:rPr>
              <w:t>CeSPACE</w:t>
            </w:r>
            <w:proofErr w:type="spellEnd"/>
            <w:r w:rsidRPr="0036293C">
              <w:rPr>
                <w:rFonts w:ascii="Times New Roman" w:hAnsi="Times New Roman" w:cs="Times New Roman"/>
              </w:rPr>
              <w:t xml:space="preserve"> IMPL NÁST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2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1B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44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57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0E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1AE7633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1D0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lastRenderedPageBreak/>
              <w:t>SZ170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7C2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CERVICAL ZÁKL NÁST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C8B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320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1C8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26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2A8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79F2F204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25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SZ172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79E1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CERVICAL ZÁKL NÁST DOPL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AA9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4F3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0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2E0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2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01A96D67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6F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SZ176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CBB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CERVICAL NÁST OKCIPUT FIXACE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CC1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CF4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FC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B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6B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60A7ADD8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7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SZ178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9E2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CERVICAL NÁST OKCIPUT FIXACE DOPL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8AE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EB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F82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EB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96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62D24ECD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EF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>SZ200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22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 IMPLANTAČNÍ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39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A8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F31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7FC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6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5E8786A5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9F5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 xml:space="preserve">SZ250 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BCA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 MANIPULAČNÍ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C9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03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4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FEE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274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388D3D46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4156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 xml:space="preserve">SZ205 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281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 NÁSTROJE NA KONEKTORY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F90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E34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6EC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9B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3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7DB357F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06C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 xml:space="preserve">SZ220 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687B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 MANIPULAČNÍ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7D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55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8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E6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1F4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177F5A3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349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 xml:space="preserve">SZ400 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F15D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OPEN/MIS FRI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2818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A1B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D26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EC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72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0A73ED4C" w14:textId="77777777" w:rsidTr="0036293C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E08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6293C">
              <w:rPr>
                <w:rFonts w:ascii="Times New Roman" w:hAnsi="Times New Roman" w:cs="Times New Roman"/>
                <w:b/>
                <w:bCs/>
              </w:rPr>
              <w:t xml:space="preserve">SZ402 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0F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ENNOVATE SET OPEN FRI NÁSTROJE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387D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DC5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10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293C">
              <w:rPr>
                <w:rFonts w:ascii="Times New Roman" w:hAnsi="Times New Roman" w:cs="Times New Roman"/>
              </w:rPr>
              <w:t>0,00 Kč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F96F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293C">
              <w:rPr>
                <w:rFonts w:ascii="Times New Roman" w:hAnsi="Times New Roman" w:cs="Times New Roman"/>
              </w:rPr>
              <w:t>21%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F37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36293C" w:rsidRPr="0036293C" w14:paraId="04140191" w14:textId="77777777" w:rsidTr="0036293C">
        <w:trPr>
          <w:trHeight w:val="25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27B2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C27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3864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4553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3154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93C">
              <w:rPr>
                <w:rFonts w:ascii="Times New Roman" w:hAnsi="Times New Roman" w:cs="Times New Roman"/>
                <w:sz w:val="20"/>
                <w:szCs w:val="20"/>
              </w:rPr>
              <w:t>27 334 558,42 Kč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5BDA" w14:textId="77777777" w:rsidR="0036293C" w:rsidRPr="0036293C" w:rsidRDefault="0036293C" w:rsidP="0036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93F" w14:textId="77777777" w:rsidR="0036293C" w:rsidRPr="0036293C" w:rsidRDefault="0036293C" w:rsidP="0036293C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4EB3E" w14:textId="77777777" w:rsidR="00467E2F" w:rsidRDefault="00467E2F" w:rsidP="006337DC">
      <w:r>
        <w:separator/>
      </w:r>
    </w:p>
  </w:endnote>
  <w:endnote w:type="continuationSeparator" w:id="0">
    <w:p w14:paraId="2C196903" w14:textId="77777777" w:rsidR="00467E2F" w:rsidRDefault="00467E2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CB5FE" w14:textId="049A340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E44EC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3DC80" w14:textId="49F87F3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44EC">
      <w:rPr>
        <w:noProof/>
      </w:rPr>
      <w:t>3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D025" w14:textId="77777777" w:rsidR="00467E2F" w:rsidRDefault="00467E2F" w:rsidP="006337DC">
      <w:r>
        <w:separator/>
      </w:r>
    </w:p>
  </w:footnote>
  <w:footnote w:type="continuationSeparator" w:id="0">
    <w:p w14:paraId="5A972DE6" w14:textId="77777777" w:rsidR="00467E2F" w:rsidRDefault="00467E2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3370442">
    <w:abstractNumId w:val="13"/>
  </w:num>
  <w:num w:numId="2" w16cid:durableId="1508253909">
    <w:abstractNumId w:val="8"/>
  </w:num>
  <w:num w:numId="3" w16cid:durableId="1934825231">
    <w:abstractNumId w:val="0"/>
  </w:num>
  <w:num w:numId="4" w16cid:durableId="1952857860">
    <w:abstractNumId w:val="9"/>
  </w:num>
  <w:num w:numId="5" w16cid:durableId="882983392">
    <w:abstractNumId w:val="4"/>
  </w:num>
  <w:num w:numId="6" w16cid:durableId="2017419911">
    <w:abstractNumId w:val="10"/>
  </w:num>
  <w:num w:numId="7" w16cid:durableId="103423515">
    <w:abstractNumId w:val="8"/>
  </w:num>
  <w:num w:numId="8" w16cid:durableId="1874340623">
    <w:abstractNumId w:val="8"/>
  </w:num>
  <w:num w:numId="9" w16cid:durableId="1820341657">
    <w:abstractNumId w:val="8"/>
  </w:num>
  <w:num w:numId="10" w16cid:durableId="1737125595">
    <w:abstractNumId w:val="8"/>
  </w:num>
  <w:num w:numId="11" w16cid:durableId="1884563287">
    <w:abstractNumId w:val="7"/>
  </w:num>
  <w:num w:numId="12" w16cid:durableId="1893543658">
    <w:abstractNumId w:val="3"/>
  </w:num>
  <w:num w:numId="13" w16cid:durableId="304970674">
    <w:abstractNumId w:val="12"/>
  </w:num>
  <w:num w:numId="14" w16cid:durableId="1074202125">
    <w:abstractNumId w:val="2"/>
  </w:num>
  <w:num w:numId="15" w16cid:durableId="569730169">
    <w:abstractNumId w:val="14"/>
  </w:num>
  <w:num w:numId="16" w16cid:durableId="654145578">
    <w:abstractNumId w:val="5"/>
  </w:num>
  <w:num w:numId="17" w16cid:durableId="1727148150">
    <w:abstractNumId w:val="11"/>
  </w:num>
  <w:num w:numId="18" w16cid:durableId="938370568">
    <w:abstractNumId w:val="6"/>
  </w:num>
  <w:num w:numId="19" w16cid:durableId="1448885554">
    <w:abstractNumId w:val="8"/>
  </w:num>
  <w:num w:numId="20" w16cid:durableId="205604464">
    <w:abstractNumId w:val="8"/>
  </w:num>
  <w:num w:numId="21" w16cid:durableId="320161434">
    <w:abstractNumId w:val="1"/>
  </w:num>
  <w:num w:numId="22" w16cid:durableId="1876383154">
    <w:abstractNumId w:val="8"/>
  </w:num>
  <w:num w:numId="23" w16cid:durableId="181744727">
    <w:abstractNumId w:val="8"/>
  </w:num>
  <w:num w:numId="24" w16cid:durableId="640354403">
    <w:abstractNumId w:val="10"/>
  </w:num>
  <w:num w:numId="25" w16cid:durableId="8605548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E44EC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199"/>
    <w:rsid w:val="00183B7C"/>
    <w:rsid w:val="00192A87"/>
    <w:rsid w:val="00195882"/>
    <w:rsid w:val="001976E5"/>
    <w:rsid w:val="001A1BB4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36E9"/>
    <w:rsid w:val="002A5831"/>
    <w:rsid w:val="002A71A4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293C"/>
    <w:rsid w:val="00371230"/>
    <w:rsid w:val="0037595E"/>
    <w:rsid w:val="00376A93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67E2F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3BA7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3FCF"/>
    <w:rsid w:val="0062650E"/>
    <w:rsid w:val="0062677D"/>
    <w:rsid w:val="00626881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47F6B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8F6A45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0A6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0E49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090F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76635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B2B706E"/>
    <w:rsid w:val="329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Sledovanodkaz">
    <w:name w:val="FollowedHyperlink"/>
    <w:basedOn w:val="Standardnpsmoodstavce"/>
    <w:uiPriority w:val="99"/>
    <w:semiHidden/>
    <w:unhideWhenUsed/>
    <w:rsid w:val="0036293C"/>
    <w:rPr>
      <w:color w:val="800080"/>
      <w:u w:val="single"/>
    </w:rPr>
  </w:style>
  <w:style w:type="paragraph" w:customStyle="1" w:styleId="msonormal0">
    <w:name w:val="msonormal"/>
    <w:basedOn w:val="Normln"/>
    <w:rsid w:val="0036293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Normln"/>
    <w:rsid w:val="0036293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97">
    <w:name w:val="xl197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198">
    <w:name w:val="xl198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199">
    <w:name w:val="xl199"/>
    <w:basedOn w:val="Normln"/>
    <w:rsid w:val="0036293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xl200">
    <w:name w:val="xl200"/>
    <w:basedOn w:val="Normln"/>
    <w:rsid w:val="0036293C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201">
    <w:name w:val="xl201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202">
    <w:name w:val="xl202"/>
    <w:basedOn w:val="Normln"/>
    <w:rsid w:val="0036293C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06">
    <w:name w:val="xl206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7">
    <w:name w:val="xl207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08">
    <w:name w:val="xl208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Normln"/>
    <w:rsid w:val="0036293C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ln"/>
    <w:rsid w:val="0036293C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3">
    <w:name w:val="xl213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4">
    <w:name w:val="xl214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6">
    <w:name w:val="xl216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7">
    <w:name w:val="xl217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xl220">
    <w:name w:val="xl220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221">
    <w:name w:val="xl221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222">
    <w:name w:val="xl222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</w:rPr>
  </w:style>
  <w:style w:type="paragraph" w:customStyle="1" w:styleId="xl223">
    <w:name w:val="xl223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xl224">
    <w:name w:val="xl224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</w:rPr>
  </w:style>
  <w:style w:type="paragraph" w:customStyle="1" w:styleId="xl225">
    <w:name w:val="xl225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</w:rPr>
  </w:style>
  <w:style w:type="paragraph" w:customStyle="1" w:styleId="xl226">
    <w:name w:val="xl226"/>
    <w:basedOn w:val="Normln"/>
    <w:rsid w:val="0036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7">
    <w:name w:val="xl227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228">
    <w:name w:val="xl228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229">
    <w:name w:val="xl229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</w:rPr>
  </w:style>
  <w:style w:type="paragraph" w:customStyle="1" w:styleId="xl230">
    <w:name w:val="xl230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1">
    <w:name w:val="xl231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2">
    <w:name w:val="xl232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</w:rPr>
  </w:style>
  <w:style w:type="paragraph" w:customStyle="1" w:styleId="xl233">
    <w:name w:val="xl233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234">
    <w:name w:val="xl234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</w:rPr>
  </w:style>
  <w:style w:type="paragraph" w:customStyle="1" w:styleId="xl235">
    <w:name w:val="xl235"/>
    <w:basedOn w:val="Normln"/>
    <w:rsid w:val="0036293C"/>
    <w:pPr>
      <w:spacing w:before="100" w:beforeAutospacing="1" w:after="100" w:afterAutospacing="1" w:line="240" w:lineRule="auto"/>
      <w:jc w:val="center"/>
    </w:pPr>
    <w:rPr>
      <w:rFonts w:ascii="Calibri" w:hAnsi="Calibri" w:cs="Calibri"/>
      <w:sz w:val="24"/>
      <w:szCs w:val="24"/>
    </w:rPr>
  </w:style>
  <w:style w:type="paragraph" w:customStyle="1" w:styleId="xl236">
    <w:name w:val="xl236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000000"/>
    </w:rPr>
  </w:style>
  <w:style w:type="paragraph" w:customStyle="1" w:styleId="xl237">
    <w:name w:val="xl237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</w:rPr>
  </w:style>
  <w:style w:type="paragraph" w:customStyle="1" w:styleId="xl238">
    <w:name w:val="xl238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239">
    <w:name w:val="xl239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xl240">
    <w:name w:val="xl240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</w:rPr>
  </w:style>
  <w:style w:type="paragraph" w:customStyle="1" w:styleId="xl241">
    <w:name w:val="xl241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</w:rPr>
  </w:style>
  <w:style w:type="paragraph" w:customStyle="1" w:styleId="xl242">
    <w:name w:val="xl242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</w:rPr>
  </w:style>
  <w:style w:type="paragraph" w:customStyle="1" w:styleId="xl243">
    <w:name w:val="xl243"/>
    <w:basedOn w:val="Normln"/>
    <w:rsid w:val="003629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D452C0-6D65-4ED0-A46A-0D4706027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8BD530-2ED6-4B8B-BC32-012FC9641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13854</Words>
  <Characters>62526</Characters>
  <Application>Microsoft Office Word</Application>
  <DocSecurity>0</DocSecurity>
  <Lines>521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76228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Pirochtová Petra</cp:lastModifiedBy>
  <cp:revision>2</cp:revision>
  <cp:lastPrinted>2018-11-27T10:11:00Z</cp:lastPrinted>
  <dcterms:created xsi:type="dcterms:W3CDTF">2024-10-04T06:07:00Z</dcterms:created>
  <dcterms:modified xsi:type="dcterms:W3CDTF">2024-10-04T06:07:00Z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2024-08-19T12:15:38Z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e58d693c-adc7-4999-a2f5-89f12c80097d</vt:lpwstr>
  </property>
  <property fmtid="{D5CDD505-2E9C-101B-9397-08002B2CF9AE}" pid="12" name="MSIP_Label_a8de25a8-ef47-40a7-b7ec-c38f3edc2acf_ContentBits">
    <vt:lpwstr>0</vt:lpwstr>
  </property>
</Properties>
</file>