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9A" w:rsidRDefault="00332D9A" w:rsidP="00332D9A">
      <w:pPr>
        <w:rPr>
          <w:rFonts w:eastAsia="Times New Roman"/>
          <w14:ligatures w14:val="none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rsotnar@nbsinvest.cz &lt;rsotnar@nbsinvest.cz&gt;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Friday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1, 2024 1:46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 w:rsidR="0009274E">
        <w:rPr>
          <w:rFonts w:eastAsia="Times New Roman"/>
        </w:rPr>
        <w:t xml:space="preserve"> </w:t>
      </w:r>
      <w:proofErr w:type="spellStart"/>
      <w:r w:rsidR="0009274E">
        <w:rPr>
          <w:rFonts w:eastAsia="Times New Roman"/>
        </w:rPr>
        <w:t>xxxxx</w:t>
      </w:r>
      <w:proofErr w:type="spellEnd"/>
      <w:r w:rsidR="0009274E">
        <w:rPr>
          <w:rFonts w:eastAsia="Times New Roman"/>
        </w:rPr>
        <w:t xml:space="preserve"> xxxx</w:t>
      </w:r>
      <w:r>
        <w:rPr>
          <w:rFonts w:eastAsia="Times New Roman"/>
        </w:rPr>
        <w:t>@szzkrnov.cz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FW: </w:t>
      </w:r>
      <w:proofErr w:type="gramStart"/>
      <w:r>
        <w:rPr>
          <w:rFonts w:eastAsia="Times New Roman"/>
        </w:rPr>
        <w:t>Fakturace !! Faktura</w:t>
      </w:r>
      <w:proofErr w:type="gramEnd"/>
      <w:r>
        <w:rPr>
          <w:rFonts w:eastAsia="Times New Roman"/>
        </w:rPr>
        <w:t xml:space="preserve"> 302241506</w:t>
      </w:r>
    </w:p>
    <w:p w:rsidR="00332D9A" w:rsidRDefault="00332D9A" w:rsidP="00332D9A"/>
    <w:p w:rsidR="00332D9A" w:rsidRDefault="0009274E" w:rsidP="00332D9A">
      <w:r>
        <w:t xml:space="preserve">Vážený pane </w:t>
      </w:r>
      <w:proofErr w:type="spellStart"/>
      <w:r>
        <w:t>xxxxxxx</w:t>
      </w:r>
      <w:proofErr w:type="spellEnd"/>
      <w:r w:rsidR="00332D9A">
        <w:t>,</w:t>
      </w:r>
    </w:p>
    <w:p w:rsidR="00332D9A" w:rsidRDefault="00332D9A" w:rsidP="00332D9A"/>
    <w:p w:rsidR="00332D9A" w:rsidRDefault="00332D9A" w:rsidP="00332D9A">
      <w:r>
        <w:t xml:space="preserve">Akceptujeme objednávku č. 47/23/Da ze dne </w:t>
      </w:r>
      <w:proofErr w:type="gramStart"/>
      <w:r>
        <w:t>18.07.2023</w:t>
      </w:r>
      <w:proofErr w:type="gramEnd"/>
      <w:r>
        <w:t xml:space="preserve"> a potvrzujeme její přijetí.</w:t>
      </w:r>
    </w:p>
    <w:p w:rsidR="00332D9A" w:rsidRDefault="00332D9A" w:rsidP="00332D9A"/>
    <w:p w:rsidR="00332D9A" w:rsidRDefault="00332D9A" w:rsidP="00332D9A">
      <w:r>
        <w:t>Přeji pěkný den a děkuji za spolupráci.</w:t>
      </w:r>
    </w:p>
    <w:p w:rsidR="00332D9A" w:rsidRDefault="00332D9A" w:rsidP="00332D9A"/>
    <w:p w:rsidR="00332D9A" w:rsidRDefault="0009274E" w:rsidP="00332D9A">
      <w:pPr>
        <w:rPr>
          <w:rFonts w:ascii="Aptos" w:hAnsi="Aptos"/>
          <w:b/>
          <w:bCs/>
          <w:color w:val="365F91"/>
          <w:lang w:eastAsia="cs-CZ"/>
        </w:rPr>
      </w:pPr>
      <w:proofErr w:type="spellStart"/>
      <w:r>
        <w:rPr>
          <w:b/>
          <w:bCs/>
          <w:color w:val="365F91"/>
        </w:rPr>
        <w:t>Xxxxx</w:t>
      </w:r>
      <w:proofErr w:type="spellEnd"/>
      <w:r>
        <w:rPr>
          <w:b/>
          <w:bCs/>
          <w:color w:val="365F91"/>
        </w:rPr>
        <w:t xml:space="preserve"> </w:t>
      </w:r>
      <w:proofErr w:type="spellStart"/>
      <w:r>
        <w:rPr>
          <w:b/>
          <w:bCs/>
          <w:color w:val="365F91"/>
        </w:rPr>
        <w:t>xxxxxx</w:t>
      </w:r>
      <w:proofErr w:type="spellEnd"/>
    </w:p>
    <w:p w:rsidR="00332D9A" w:rsidRDefault="00332D9A" w:rsidP="00332D9A">
      <w:pPr>
        <w:rPr>
          <w:i/>
          <w:iCs/>
          <w:color w:val="365F91"/>
        </w:rPr>
      </w:pPr>
      <w:r>
        <w:rPr>
          <w:i/>
          <w:iCs/>
          <w:color w:val="365F91"/>
        </w:rPr>
        <w:t xml:space="preserve">Vedoucí </w:t>
      </w:r>
      <w:proofErr w:type="spellStart"/>
      <w:r>
        <w:rPr>
          <w:i/>
          <w:iCs/>
          <w:color w:val="365F91"/>
        </w:rPr>
        <w:t>stř</w:t>
      </w:r>
      <w:proofErr w:type="spellEnd"/>
      <w:r>
        <w:rPr>
          <w:i/>
          <w:iCs/>
          <w:color w:val="365F91"/>
        </w:rPr>
        <w:t>. elektro</w:t>
      </w:r>
    </w:p>
    <w:p w:rsidR="00332D9A" w:rsidRDefault="00332D9A" w:rsidP="00332D9A">
      <w:pPr>
        <w:rPr>
          <w:color w:val="365F91"/>
        </w:rPr>
      </w:pPr>
      <w:r>
        <w:rPr>
          <w:color w:val="365F91"/>
        </w:rPr>
        <w:t>Mobil: 602 819 964</w:t>
      </w:r>
    </w:p>
    <w:p w:rsidR="00332D9A" w:rsidRDefault="0009274E" w:rsidP="00332D9A">
      <w:pPr>
        <w:rPr>
          <w:color w:val="365F91"/>
        </w:rPr>
      </w:pPr>
      <w:hyperlink r:id="rId4" w:history="1">
        <w:r w:rsidR="00332D9A">
          <w:rPr>
            <w:rStyle w:val="Hypertextovodkaz"/>
            <w:color w:val="365F91"/>
          </w:rPr>
          <w:t>rsotnar@nbsinvest.cz</w:t>
        </w:r>
      </w:hyperlink>
    </w:p>
    <w:p w:rsidR="00332D9A" w:rsidRDefault="00332D9A" w:rsidP="00332D9A">
      <w:pPr>
        <w:rPr>
          <w:color w:val="365F91"/>
        </w:rPr>
      </w:pPr>
    </w:p>
    <w:p w:rsidR="00332D9A" w:rsidRDefault="00332D9A" w:rsidP="00332D9A">
      <w:pPr>
        <w:rPr>
          <w:color w:val="365F91"/>
        </w:rPr>
      </w:pPr>
      <w:r>
        <w:rPr>
          <w:noProof/>
          <w:color w:val="365F91"/>
          <w:lang w:eastAsia="cs-CZ"/>
        </w:rPr>
        <w:drawing>
          <wp:inline distT="0" distB="0" distL="0" distR="0">
            <wp:extent cx="1885950" cy="304800"/>
            <wp:effectExtent l="0" t="0" r="0" b="0"/>
            <wp:docPr id="2" name="Obrázek 2" descr="cid:image002.gif@01DB04F4.95627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id:image002.gif@01DB04F4.956272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65F91"/>
        </w:rPr>
        <w:br/>
        <w:t>U Skleníků 1a/1395</w:t>
      </w:r>
      <w:r>
        <w:rPr>
          <w:color w:val="365F91"/>
        </w:rPr>
        <w:br/>
        <w:t>735 64 Havířov Suchá</w:t>
      </w:r>
      <w:r>
        <w:rPr>
          <w:color w:val="365F91"/>
        </w:rPr>
        <w:br/>
      </w:r>
      <w:hyperlink r:id="rId7" w:history="1">
        <w:r>
          <w:rPr>
            <w:rStyle w:val="Hypertextovodkaz"/>
            <w:color w:val="365F91"/>
          </w:rPr>
          <w:t>www.nbsinvest.cz</w:t>
        </w:r>
      </w:hyperlink>
    </w:p>
    <w:p w:rsidR="00332D9A" w:rsidRDefault="00332D9A" w:rsidP="00332D9A">
      <w:pPr>
        <w:rPr>
          <w:color w:val="365F91"/>
          <w:lang w:eastAsia="cs-CZ"/>
        </w:rPr>
      </w:pPr>
    </w:p>
    <w:p w:rsidR="00332D9A" w:rsidRDefault="00332D9A" w:rsidP="00332D9A">
      <w:pPr>
        <w:rPr>
          <w:color w:val="365F91"/>
        </w:rPr>
      </w:pPr>
      <w:r>
        <w:rPr>
          <w:color w:val="365F91"/>
        </w:rPr>
        <w:t>tel.: +420 596 819 831</w:t>
      </w:r>
    </w:p>
    <w:p w:rsidR="00332D9A" w:rsidRDefault="00332D9A" w:rsidP="00332D9A">
      <w:pPr>
        <w:rPr>
          <w:color w:val="365F91"/>
        </w:rPr>
      </w:pPr>
      <w:r>
        <w:rPr>
          <w:color w:val="365F91"/>
        </w:rPr>
        <w:t>fax: +420 596 819 503</w:t>
      </w:r>
    </w:p>
    <w:p w:rsidR="00332D9A" w:rsidRDefault="00332D9A" w:rsidP="00332D9A">
      <w:pPr>
        <w:rPr>
          <w:color w:val="365F91"/>
        </w:rPr>
      </w:pPr>
      <w:r>
        <w:rPr>
          <w:color w:val="365F91"/>
        </w:rPr>
        <w:t>IČO: 25815288, DIČ: CZ25815288</w:t>
      </w:r>
    </w:p>
    <w:p w:rsidR="00332D9A" w:rsidRDefault="00332D9A" w:rsidP="00332D9A">
      <w:pPr>
        <w:rPr>
          <w:color w:val="365F91"/>
        </w:rPr>
      </w:pPr>
      <w:r>
        <w:rPr>
          <w:color w:val="365F91"/>
        </w:rPr>
        <w:t>zapsaná u OR u KS v Ostravě oddíl B, vložka 1899</w:t>
      </w:r>
    </w:p>
    <w:p w:rsidR="00332D9A" w:rsidRDefault="00332D9A" w:rsidP="00332D9A">
      <w:pPr>
        <w:rPr>
          <w:color w:val="365F91"/>
        </w:rPr>
      </w:pPr>
      <w:r>
        <w:rPr>
          <w:color w:val="365F91"/>
        </w:rPr>
        <w:t xml:space="preserve">den zápisu </w:t>
      </w:r>
      <w:proofErr w:type="gramStart"/>
      <w:r>
        <w:rPr>
          <w:color w:val="365F91"/>
        </w:rPr>
        <w:t>22.červen</w:t>
      </w:r>
      <w:proofErr w:type="gramEnd"/>
      <w:r>
        <w:rPr>
          <w:color w:val="365F91"/>
        </w:rPr>
        <w:t xml:space="preserve"> 1998</w:t>
      </w:r>
    </w:p>
    <w:p w:rsidR="00332D9A" w:rsidRDefault="00332D9A" w:rsidP="00332D9A">
      <w:r>
        <w:rPr>
          <w:color w:val="365F91"/>
        </w:rPr>
        <w:t>ČSN EN ISO 9001:2016, ČSN EN ISO 14001:2016, ČSN OHSAS 18001:2008, 3834-2:2016</w:t>
      </w:r>
    </w:p>
    <w:p w:rsidR="00332D9A" w:rsidRDefault="00332D9A" w:rsidP="00332D9A"/>
    <w:p w:rsidR="00332D9A" w:rsidRDefault="00332D9A" w:rsidP="00332D9A"/>
    <w:p w:rsidR="00FF4ED4" w:rsidRPr="00332D9A" w:rsidRDefault="00FF4ED4" w:rsidP="0009274E">
      <w:pPr>
        <w:outlineLvl w:val="0"/>
      </w:pPr>
      <w:bookmarkStart w:id="0" w:name="_GoBack"/>
      <w:bookmarkEnd w:id="0"/>
    </w:p>
    <w:sectPr w:rsidR="00FF4ED4" w:rsidRPr="0033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65"/>
    <w:rsid w:val="0009274E"/>
    <w:rsid w:val="00332D9A"/>
    <w:rsid w:val="00D06A65"/>
    <w:rsid w:val="00D512A8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03F4"/>
  <w15:chartTrackingRefBased/>
  <w15:docId w15:val="{62B125E6-9798-4412-9889-F3A465E0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A65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6A6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32D9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9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bsinves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gif@01DB2C64.5A640E20" TargetMode="External"/><Relationship Id="rId5" Type="http://schemas.openxmlformats.org/officeDocument/2006/relationships/image" Target="media/image1.gif"/><Relationship Id="rId4" Type="http://schemas.openxmlformats.org/officeDocument/2006/relationships/hyperlink" Target="mailto:mhanus@nbsinves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thp_energetik</dc:creator>
  <cp:keywords/>
  <dc:description/>
  <cp:lastModifiedBy>Čepová Gabriela</cp:lastModifiedBy>
  <cp:revision>2</cp:revision>
  <dcterms:created xsi:type="dcterms:W3CDTF">2024-11-05T10:26:00Z</dcterms:created>
  <dcterms:modified xsi:type="dcterms:W3CDTF">2024-11-05T10:26:00Z</dcterms:modified>
</cp:coreProperties>
</file>