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63" w:rsidRDefault="00C87363" w:rsidP="00C87363">
      <w:pPr>
        <w:rPr>
          <w:rFonts w:asciiTheme="minorHAnsi" w:hAnsiTheme="minorHAnsi" w:cstheme="minorBidi"/>
          <w:color w:val="1F497D"/>
        </w:rPr>
      </w:pPr>
    </w:p>
    <w:p w:rsidR="00C87363" w:rsidRDefault="00C87363" w:rsidP="00C87363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SKD-stavební Lipník </w:t>
      </w:r>
      <w:bookmarkStart w:id="1" w:name="_GoBack"/>
      <w:bookmarkEnd w:id="1"/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October</w:t>
      </w:r>
      <w:proofErr w:type="spellEnd"/>
      <w:r>
        <w:rPr>
          <w:rFonts w:eastAsia="Times New Roman"/>
        </w:rPr>
        <w:t xml:space="preserve"> 23, 2024 1:43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Mgr. Pavel Völkl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ROZPISY PROVEDENÝCH PRACÍ - ČOV PŘEROV - OPRAVA SCHODIŠŤ</w:t>
      </w:r>
    </w:p>
    <w:p w:rsidR="00C87363" w:rsidRDefault="00C87363" w:rsidP="00C87363">
      <w:pPr>
        <w:rPr>
          <w:rFonts w:ascii="Times New Roman" w:hAnsi="Times New Roman" w:cs="Times New Roman"/>
          <w:sz w:val="24"/>
          <w:szCs w:val="24"/>
        </w:rPr>
      </w:pPr>
    </w:p>
    <w:p w:rsidR="00C87363" w:rsidRDefault="00C87363" w:rsidP="00C87363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C87363" w:rsidRDefault="00C87363" w:rsidP="00C87363">
      <w:pPr>
        <w:rPr>
          <w:rFonts w:eastAsia="Times New Roman"/>
        </w:rPr>
      </w:pPr>
    </w:p>
    <w:p w:rsidR="00C87363" w:rsidRDefault="00C87363" w:rsidP="00C87363">
      <w:pPr>
        <w:rPr>
          <w:rFonts w:eastAsia="Times New Roman"/>
        </w:rPr>
      </w:pPr>
      <w:r>
        <w:rPr>
          <w:rFonts w:eastAsia="Times New Roman"/>
        </w:rPr>
        <w:t>v příloze zasílám potvrzenou Objednávku s cenovými nabídkami.</w:t>
      </w:r>
    </w:p>
    <w:p w:rsidR="00C87363" w:rsidRDefault="00C87363" w:rsidP="00C87363">
      <w:pPr>
        <w:rPr>
          <w:rFonts w:eastAsia="Times New Roman"/>
        </w:rPr>
      </w:pPr>
    </w:p>
    <w:p w:rsidR="00C87363" w:rsidRDefault="00C87363" w:rsidP="00C87363">
      <w:pPr>
        <w:rPr>
          <w:rFonts w:eastAsia="Times New Roman"/>
        </w:rPr>
      </w:pPr>
      <w:r>
        <w:rPr>
          <w:rFonts w:eastAsia="Times New Roman"/>
        </w:rPr>
        <w:t>Hezký den</w:t>
      </w:r>
    </w:p>
    <w:p w:rsidR="00C87363" w:rsidRDefault="00C87363" w:rsidP="00C87363">
      <w:pPr>
        <w:rPr>
          <w:rFonts w:eastAsia="Times New Roman"/>
        </w:rPr>
      </w:pPr>
      <w:r>
        <w:rPr>
          <w:rFonts w:eastAsia="Times New Roman"/>
        </w:rPr>
        <w:t>Jana Dostalíková</w:t>
      </w:r>
    </w:p>
    <w:p w:rsidR="00C87363" w:rsidRDefault="00C87363" w:rsidP="00C87363">
      <w:pPr>
        <w:outlineLvl w:val="0"/>
        <w:rPr>
          <w:rFonts w:eastAsia="Times New Roman"/>
        </w:rPr>
      </w:pP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SKD-stavební Lipník nad Bečvou s.r.o.</w:t>
      </w:r>
      <w:r>
        <w:rPr>
          <w:rFonts w:eastAsia="Times New Roman"/>
        </w:rPr>
        <w:br/>
        <w:t>Mánesova 1558</w:t>
      </w:r>
      <w:r>
        <w:rPr>
          <w:rFonts w:eastAsia="Times New Roman"/>
        </w:rPr>
        <w:br/>
        <w:t>751 31 Lipník nad Bečvou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 xml:space="preserve">: Mgr. Pavel Völkl </w:t>
      </w:r>
      <w:r>
        <w:rPr>
          <w:rFonts w:eastAsia="Times New Roman"/>
        </w:rPr>
        <w:br/>
        <w:t xml:space="preserve">Komu: 'SKD-stavební Lipník' </w:t>
      </w:r>
      <w:r>
        <w:rPr>
          <w:rFonts w:eastAsia="Times New Roman"/>
        </w:rPr>
        <w:br/>
        <w:t>Datum: 23. 10. 2024 9:11:08</w:t>
      </w:r>
      <w:r>
        <w:rPr>
          <w:rFonts w:eastAsia="Times New Roman"/>
        </w:rPr>
        <w:br/>
        <w:t>Předmět: RE: ROZPISY PROVEDENÝCH PRACÍ - ČOV PŘEROV - OPRAVA SCHODIŠŤ</w:t>
      </w:r>
      <w:r>
        <w:rPr>
          <w:rFonts w:eastAsia="Times New Roman"/>
        </w:rPr>
        <w:br/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Dobrý den, pane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Špunare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, 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přiloženu zasílám objednávku na realizaci oprav schodišť na ČOV Přerov. 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Vzhledem k tomu, že plnění zaslané objednávky překračuje částku 50 tis. Kč bez DPH, jsme povinni objednávku zveřejnit v registru smluv. 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 xml:space="preserve">Prosím o akceptaci naší objednávky souhlasnou odpovědí na tento email a o zaslání cenové nabídky vhodné pro zveřejnění v registru smluv. 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Děkuji za spolupráci!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color w:val="1F497D"/>
          <w:sz w:val="22"/>
          <w:szCs w:val="22"/>
        </w:rPr>
        <w:t>S pozdravem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Mgr. Pavel Völkl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color w:val="1F497D"/>
          <w:sz w:val="22"/>
          <w:szCs w:val="22"/>
        </w:rPr>
        <w:t>vedoucí oblasti ČOV Přerov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Vodovody a kanalizace Přerov, a.s.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color w:val="1F497D"/>
          <w:sz w:val="22"/>
          <w:szCs w:val="22"/>
        </w:rPr>
        <w:t>Šířava 482/21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color w:val="1F497D"/>
          <w:sz w:val="22"/>
          <w:szCs w:val="22"/>
        </w:rPr>
        <w:t>750 02  Přerov I-Město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color w:val="1F497D"/>
          <w:sz w:val="22"/>
          <w:szCs w:val="22"/>
        </w:rPr>
        <w:t xml:space="preserve"> 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rPr>
          <w:lang w:eastAsia="en-US"/>
        </w:rPr>
        <w:t> </w:t>
      </w:r>
    </w:p>
    <w:p w:rsidR="00C87363" w:rsidRDefault="00C87363" w:rsidP="00C87363">
      <w:pPr>
        <w:pStyle w:val="-wm-msonormal"/>
        <w:spacing w:before="0" w:beforeAutospacing="0" w:after="0" w:afterAutospacing="0"/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SKD-stavební Lipník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October</w:t>
      </w:r>
      <w:proofErr w:type="spellEnd"/>
      <w:r>
        <w:rPr>
          <w:rFonts w:ascii="Calibri" w:hAnsi="Calibri" w:cs="Calibri"/>
          <w:sz w:val="22"/>
          <w:szCs w:val="22"/>
        </w:rPr>
        <w:t xml:space="preserve"> 15, 2024 10:38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ROZPISY PROVEDENÝCH PRACÍ - ČOV PŘEROV - OPRAVA SCHODIŠŤ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t> </w:t>
      </w:r>
    </w:p>
    <w:p w:rsidR="00C87363" w:rsidRDefault="00C87363" w:rsidP="00C87363">
      <w:pPr>
        <w:pStyle w:val="-wm-msonormal"/>
        <w:spacing w:before="0" w:beforeAutospacing="0" w:after="0" w:afterAutospacing="0"/>
      </w:pPr>
      <w:proofErr w:type="gramStart"/>
      <w:r>
        <w:t>Příloha :</w:t>
      </w:r>
      <w:proofErr w:type="gramEnd"/>
      <w:r>
        <w:t xml:space="preserve">  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lastRenderedPageBreak/>
        <w:t>- REKAPITULACE SOUPISŮ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t>- 6X SPP</w:t>
      </w:r>
    </w:p>
    <w:p w:rsidR="00C87363" w:rsidRDefault="00C87363" w:rsidP="00C87363">
      <w:pPr>
        <w:pStyle w:val="-wm-msonormal"/>
        <w:spacing w:before="0" w:beforeAutospacing="0" w:after="0" w:afterAutospacing="0"/>
      </w:pPr>
      <w:r>
        <w:br/>
        <w:t>SKD-stavební Lipník nad Bečvou s.r.o.</w:t>
      </w:r>
      <w:r>
        <w:br/>
        <w:t>Mánesova 1558</w:t>
      </w:r>
      <w:r>
        <w:br/>
        <w:t>751 31 Lipník nad Bečvou</w:t>
      </w:r>
      <w:r>
        <w:br/>
      </w:r>
      <w:bookmarkEnd w:id="0"/>
    </w:p>
    <w:p w:rsidR="00387C6D" w:rsidRPr="00C87363" w:rsidRDefault="00387C6D" w:rsidP="00C87363"/>
    <w:sectPr w:rsidR="00387C6D" w:rsidRPr="00C87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E"/>
    <w:rsid w:val="00375D6E"/>
    <w:rsid w:val="00387C6D"/>
    <w:rsid w:val="00466655"/>
    <w:rsid w:val="00B66C19"/>
    <w:rsid w:val="00C57297"/>
    <w:rsid w:val="00C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D8428-C998-49AC-BE9C-C543E259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6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5D6E"/>
    <w:rPr>
      <w:color w:val="0563C1"/>
      <w:u w:val="single"/>
    </w:rPr>
  </w:style>
  <w:style w:type="paragraph" w:customStyle="1" w:styleId="-wm-msonormal">
    <w:name w:val="-wm-msonormal"/>
    <w:basedOn w:val="Normln"/>
    <w:rsid w:val="00387C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Völkl</dc:creator>
  <cp:keywords/>
  <dc:description/>
  <cp:lastModifiedBy>Mgr. Pavel Völkl </cp:lastModifiedBy>
  <cp:revision>9</cp:revision>
  <dcterms:created xsi:type="dcterms:W3CDTF">2022-06-02T06:27:00Z</dcterms:created>
  <dcterms:modified xsi:type="dcterms:W3CDTF">2024-10-23T12:03:00Z</dcterms:modified>
</cp:coreProperties>
</file>