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F80" w:rsidRDefault="00D60F80" w:rsidP="00D60F80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VOPÁLENSKÁ Martina, DiS.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5, 2024 8:33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</w:t>
      </w:r>
      <w:proofErr w:type="spellStart"/>
      <w:r>
        <w:rPr>
          <w:lang w:eastAsia="cs-CZ"/>
        </w:rPr>
        <w:t>Stepan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Hazdra</w:t>
      </w:r>
      <w:proofErr w:type="spellEnd"/>
      <w:r>
        <w:rPr>
          <w:lang w:eastAsia="cs-CZ"/>
        </w:rPr>
        <w:t xml:space="preserve"> (</w:t>
      </w:r>
      <w:hyperlink r:id="rId5" w:history="1">
        <w:r>
          <w:rPr>
            <w:rStyle w:val="Hypertextovodkaz"/>
            <w:lang w:eastAsia="cs-CZ"/>
          </w:rPr>
          <w:t>stepan.hazdra@telefonni.cz</w:t>
        </w:r>
      </w:hyperlink>
      <w:r>
        <w:rPr>
          <w:lang w:eastAsia="cs-CZ"/>
        </w:rPr>
        <w:t>)' &lt;</w:t>
      </w:r>
      <w:hyperlink r:id="rId6" w:history="1">
        <w:r>
          <w:rPr>
            <w:rStyle w:val="Hypertextovodkaz"/>
            <w:lang w:eastAsia="cs-CZ"/>
          </w:rPr>
          <w:t>stepan.hazdra@telefonni.cz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Zřízení nového kamerového bodu v lokalitě parkoviště Znojemská</w:t>
      </w:r>
    </w:p>
    <w:p w:rsidR="00D60F80" w:rsidRDefault="00D60F80" w:rsidP="00D60F80"/>
    <w:p w:rsidR="00D60F80" w:rsidRDefault="00D60F80" w:rsidP="00D60F80">
      <w:pPr>
        <w:autoSpaceDE w:val="0"/>
        <w:autoSpaceDN w:val="0"/>
        <w:rPr>
          <w:b/>
          <w:bCs/>
        </w:rPr>
      </w:pPr>
      <w:r>
        <w:t xml:space="preserve">Na základě Vaší nabídky ze dne </w:t>
      </w:r>
      <w:proofErr w:type="gramStart"/>
      <w:r>
        <w:t>30.10.2024</w:t>
      </w:r>
      <w:proofErr w:type="gramEnd"/>
      <w:r>
        <w:t xml:space="preserve"> u Vás objednáváme „Zřízení nového kamerového bodu v lokalitě parkoviště Znojemská“  </w:t>
      </w:r>
      <w:r>
        <w:rPr>
          <w:b/>
          <w:bCs/>
        </w:rPr>
        <w:t>ve výši 129 363,- Kč bez DPH (156 529,23 včetně).</w:t>
      </w:r>
    </w:p>
    <w:p w:rsidR="00D60F80" w:rsidRDefault="00D60F80" w:rsidP="00D60F80">
      <w:pPr>
        <w:rPr>
          <w:b/>
          <w:bCs/>
        </w:rPr>
      </w:pPr>
    </w:p>
    <w:p w:rsidR="00D60F80" w:rsidRDefault="00D60F80" w:rsidP="00D60F80">
      <w:r>
        <w:t xml:space="preserve">Statutární město Jihlava jako objednavatel prohlašuje, že předmět plnění se netýká ekonomické činnosti. </w:t>
      </w:r>
    </w:p>
    <w:p w:rsidR="00D60F80" w:rsidRDefault="00D60F80" w:rsidP="00D60F80"/>
    <w:p w:rsidR="00D60F80" w:rsidRDefault="00D60F80" w:rsidP="00D60F80">
      <w:pPr>
        <w:rPr>
          <w:b/>
          <w:bCs/>
        </w:rPr>
      </w:pPr>
      <w:r>
        <w:rPr>
          <w:b/>
          <w:bCs/>
        </w:rPr>
        <w:t>Na fakturu uveďte číslo objednávky 105/OI/2024.</w:t>
      </w:r>
    </w:p>
    <w:p w:rsidR="00D60F80" w:rsidRDefault="00D60F80" w:rsidP="00D60F80">
      <w:r>
        <w:t xml:space="preserve">Faktury, prosím, zasílejte datovou schránkou (jw5bxb4) nebo na e-mail: </w:t>
      </w:r>
      <w:hyperlink r:id="rId7" w:history="1">
        <w:r>
          <w:rPr>
            <w:rStyle w:val="Hypertextovodkaz"/>
          </w:rPr>
          <w:t>epodatelna@jihlava-city.cz</w:t>
        </w:r>
      </w:hyperlink>
      <w:r>
        <w:t>, nejlépe se zaručeným elektronickým podpisem.</w:t>
      </w:r>
    </w:p>
    <w:p w:rsidR="00D60F80" w:rsidRDefault="00D60F80" w:rsidP="00D60F80"/>
    <w:p w:rsidR="00D60F80" w:rsidRDefault="00D60F80" w:rsidP="00D60F80">
      <w:pPr>
        <w:rPr>
          <w:b/>
          <w:bCs/>
        </w:rPr>
      </w:pPr>
      <w:r>
        <w:rPr>
          <w:b/>
          <w:bCs/>
        </w:rPr>
        <w:t>Dodavatel:</w:t>
      </w:r>
    </w:p>
    <w:p w:rsidR="00D60F80" w:rsidRDefault="00D60F80" w:rsidP="00D60F80">
      <w:r>
        <w:rPr>
          <w:rFonts w:ascii="Arial" w:hAnsi="Arial" w:cs="Arial"/>
          <w:b/>
          <w:bCs/>
          <w:color w:val="7F7F7F"/>
          <w:sz w:val="18"/>
          <w:szCs w:val="18"/>
        </w:rPr>
        <w:t> </w:t>
      </w:r>
    </w:p>
    <w:p w:rsidR="00D60F80" w:rsidRDefault="00D60F80" w:rsidP="00D60F80">
      <w:pPr>
        <w:rPr>
          <w:i/>
          <w:iCs/>
        </w:rPr>
      </w:pPr>
      <w:r>
        <w:rPr>
          <w:i/>
          <w:iCs/>
        </w:rPr>
        <w:t xml:space="preserve">PRVNÍ </w:t>
      </w:r>
      <w:proofErr w:type="spellStart"/>
      <w:proofErr w:type="gramStart"/>
      <w:r>
        <w:rPr>
          <w:i/>
          <w:iCs/>
        </w:rPr>
        <w:t>TELEFONNÍ,a.</w:t>
      </w:r>
      <w:proofErr w:type="gramEnd"/>
      <w:r>
        <w:rPr>
          <w:i/>
          <w:iCs/>
        </w:rPr>
        <w:t>s</w:t>
      </w:r>
      <w:proofErr w:type="spellEnd"/>
      <w:r>
        <w:rPr>
          <w:i/>
          <w:iCs/>
        </w:rPr>
        <w:t>.</w:t>
      </w:r>
      <w:r>
        <w:rPr>
          <w:i/>
          <w:iCs/>
        </w:rPr>
        <w:br/>
        <w:t>Českomoravská 206/35</w:t>
      </w:r>
    </w:p>
    <w:p w:rsidR="00D60F80" w:rsidRDefault="00D60F80" w:rsidP="00D60F80">
      <w:pPr>
        <w:rPr>
          <w:i/>
          <w:iCs/>
        </w:rPr>
      </w:pPr>
      <w:r>
        <w:rPr>
          <w:i/>
          <w:iCs/>
        </w:rPr>
        <w:t>Praha 9 - Vysočany</w:t>
      </w:r>
    </w:p>
    <w:p w:rsidR="00D60F80" w:rsidRDefault="00D60F80" w:rsidP="00D60F80">
      <w:r>
        <w:rPr>
          <w:i/>
          <w:iCs/>
        </w:rPr>
        <w:t xml:space="preserve">IČO 25527797                                                              </w:t>
      </w:r>
      <w:r>
        <w:rPr>
          <w:i/>
          <w:iCs/>
        </w:rPr>
        <w:br/>
        <w:t>DIČ CZ25527797                                                                        </w:t>
      </w:r>
    </w:p>
    <w:p w:rsidR="00D60F80" w:rsidRDefault="00D60F80" w:rsidP="00D60F80"/>
    <w:p w:rsidR="00D60F80" w:rsidRDefault="00D60F80" w:rsidP="00D60F80">
      <w:pPr>
        <w:pStyle w:val="Default"/>
      </w:pPr>
    </w:p>
    <w:p w:rsidR="00D60F80" w:rsidRDefault="00D60F80" w:rsidP="00D60F80">
      <w:pPr>
        <w:rPr>
          <w:b/>
          <w:bCs/>
        </w:rPr>
      </w:pPr>
      <w:r>
        <w:rPr>
          <w:b/>
          <w:bCs/>
        </w:rPr>
        <w:t>Objednatel:</w:t>
      </w:r>
    </w:p>
    <w:p w:rsidR="00D60F80" w:rsidRDefault="00D60F80" w:rsidP="00D60F80">
      <w:r>
        <w:t>Statutární město Jihlava</w:t>
      </w:r>
    </w:p>
    <w:p w:rsidR="00D60F80" w:rsidRDefault="00D60F80" w:rsidP="00D60F80">
      <w:r>
        <w:t>Masarykovo náměstí 97/1</w:t>
      </w:r>
    </w:p>
    <w:p w:rsidR="00D60F80" w:rsidRDefault="00D60F80" w:rsidP="00D60F80">
      <w:r>
        <w:t>586 01 Jihlava 1</w:t>
      </w:r>
    </w:p>
    <w:p w:rsidR="00D60F80" w:rsidRDefault="00D60F80" w:rsidP="00D60F80">
      <w:r>
        <w:t>IČO:  00286010</w:t>
      </w:r>
    </w:p>
    <w:p w:rsidR="00D60F80" w:rsidRDefault="00D60F80" w:rsidP="00D60F80">
      <w:r>
        <w:t>DIČ:  CZ00286010</w:t>
      </w:r>
    </w:p>
    <w:p w:rsidR="00D60F80" w:rsidRDefault="00D60F80" w:rsidP="00D60F80"/>
    <w:p w:rsidR="00D60F80" w:rsidRDefault="00D60F80" w:rsidP="00D60F80">
      <w:pPr>
        <w:numPr>
          <w:ilvl w:val="0"/>
          <w:numId w:val="1"/>
        </w:numPr>
        <w:spacing w:line="276" w:lineRule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Podléhá-li tato smlouva (objednávka) uveřejnění dle zákona o registru smluv v platném znění, zajistí statutární město Jihlava její uveřejnění v registru v souladu s právními předpisy.</w:t>
      </w:r>
    </w:p>
    <w:p w:rsidR="00D60F80" w:rsidRDefault="00D60F80" w:rsidP="00D60F80">
      <w:pPr>
        <w:numPr>
          <w:ilvl w:val="0"/>
          <w:numId w:val="1"/>
        </w:numPr>
        <w:spacing w:line="276" w:lineRule="auto"/>
        <w:rPr>
          <w:rFonts w:eastAsia="Times New Roman"/>
        </w:rPr>
      </w:pPr>
      <w:r>
        <w:rPr>
          <w:rFonts w:eastAsia="Times New Roman"/>
          <w:i/>
          <w:iCs/>
        </w:rPr>
        <w:t>Tato objednávka (tj. smlouva) nabývá platnosti dnem jejího odeslání druhé smluvní straně a účinnosti dnem jejího uveřejnění v registru smluv, není-li v objednávce stanovena účinnost pozdější.</w:t>
      </w:r>
    </w:p>
    <w:p w:rsidR="00D60F80" w:rsidRDefault="00D60F80" w:rsidP="00D60F80"/>
    <w:p w:rsidR="00D60F80" w:rsidRDefault="00D60F80" w:rsidP="00D60F80"/>
    <w:p w:rsidR="00D60F80" w:rsidRDefault="00D60F80" w:rsidP="00D60F80"/>
    <w:p w:rsidR="00E80F88" w:rsidRDefault="00D60F80">
      <w:bookmarkStart w:id="0" w:name="_GoBack"/>
      <w:bookmarkEnd w:id="0"/>
    </w:p>
    <w:sectPr w:rsidR="00E80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02CB6"/>
    <w:multiLevelType w:val="multilevel"/>
    <w:tmpl w:val="F53E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80"/>
    <w:rsid w:val="00022B2D"/>
    <w:rsid w:val="001A61C6"/>
    <w:rsid w:val="0028796F"/>
    <w:rsid w:val="002F53B3"/>
    <w:rsid w:val="00507B4A"/>
    <w:rsid w:val="006E45CC"/>
    <w:rsid w:val="0087626B"/>
    <w:rsid w:val="008D1E82"/>
    <w:rsid w:val="00C95B36"/>
    <w:rsid w:val="00D60F80"/>
    <w:rsid w:val="00DE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2A03A-D865-403C-A044-9762BF2F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F80"/>
    <w:pPr>
      <w:spacing w:after="0" w:line="240" w:lineRule="auto"/>
    </w:pPr>
    <w:rPr>
      <w:rFonts w:ascii="Calibri" w:hAnsi="Calibri" w:cs="Calibri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95B3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NOTACE">
    <w:name w:val="ANOTACE"/>
    <w:basedOn w:val="Nadpis9"/>
    <w:link w:val="ANOTACEChar"/>
    <w:autoRedefine/>
    <w:qFormat/>
    <w:rsid w:val="00C95B36"/>
    <w:pPr>
      <w:spacing w:line="360" w:lineRule="auto"/>
      <w:jc w:val="both"/>
    </w:pPr>
    <w:rPr>
      <w:rFonts w:ascii="Times New Roman" w:eastAsia="Calibri" w:hAnsi="Times New Roman" w:cs="Times New Roman"/>
      <w:b/>
      <w:bCs/>
      <w:i w:val="0"/>
      <w:kern w:val="2"/>
      <w:sz w:val="24"/>
      <w:szCs w:val="24"/>
    </w:rPr>
  </w:style>
  <w:style w:type="character" w:customStyle="1" w:styleId="ANOTACEChar">
    <w:name w:val="ANOTACE Char"/>
    <w:basedOn w:val="Nadpis9Char"/>
    <w:link w:val="ANOTACE"/>
    <w:rsid w:val="00C95B36"/>
    <w:rPr>
      <w:rFonts w:ascii="Times New Roman" w:eastAsia="Calibri" w:hAnsi="Times New Roman" w:cs="Times New Roman"/>
      <w:b/>
      <w:bCs/>
      <w:i w:val="0"/>
      <w:iCs/>
      <w:color w:val="272727" w:themeColor="text1" w:themeTint="D8"/>
      <w:kern w:val="2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95B3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D60F80"/>
    <w:rPr>
      <w:color w:val="0563C1"/>
      <w:u w:val="single"/>
    </w:rPr>
  </w:style>
  <w:style w:type="paragraph" w:customStyle="1" w:styleId="Default">
    <w:name w:val="Default"/>
    <w:basedOn w:val="Normln"/>
    <w:rsid w:val="00D60F80"/>
    <w:pPr>
      <w:autoSpaceDE w:val="0"/>
      <w:autoSpaceDN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odatelna@jihlava-ci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pan.hazdra@telefonni.cz" TargetMode="External"/><Relationship Id="rId5" Type="http://schemas.openxmlformats.org/officeDocument/2006/relationships/hyperlink" Target="mailto:stepan.hazdra@telefonni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VOPÁLENSKÁ Martina, DiS.</dc:creator>
  <cp:keywords/>
  <dc:description/>
  <cp:lastModifiedBy>VOPÁLENSKÁ Martina, DiS.</cp:lastModifiedBy>
  <cp:revision>1</cp:revision>
  <dcterms:created xsi:type="dcterms:W3CDTF">2024-11-05T07:34:00Z</dcterms:created>
  <dcterms:modified xsi:type="dcterms:W3CDTF">2024-11-05T07:35:00Z</dcterms:modified>
</cp:coreProperties>
</file>