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48102" w14:textId="64179661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35D6164C" w14:textId="570FAF05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Administraci projektu v rámci „</w:t>
      </w:r>
      <w:r w:rsidR="00135B4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č. </w:t>
      </w:r>
      <w:r w:rsidR="0080558F">
        <w:rPr>
          <w:b/>
          <w:sz w:val="28"/>
          <w:szCs w:val="28"/>
        </w:rPr>
        <w:t>02_2</w:t>
      </w:r>
      <w:r w:rsidR="00C4298B">
        <w:rPr>
          <w:b/>
          <w:sz w:val="28"/>
          <w:szCs w:val="28"/>
        </w:rPr>
        <w:t>4</w:t>
      </w:r>
      <w:r w:rsidR="00B32ECA">
        <w:rPr>
          <w:b/>
          <w:sz w:val="28"/>
          <w:szCs w:val="28"/>
        </w:rPr>
        <w:t>_0</w:t>
      </w:r>
      <w:r w:rsidR="00C4298B">
        <w:rPr>
          <w:b/>
          <w:sz w:val="28"/>
          <w:szCs w:val="28"/>
        </w:rPr>
        <w:t>34</w:t>
      </w:r>
      <w:r w:rsidR="00135B47">
        <w:rPr>
          <w:b/>
          <w:sz w:val="28"/>
          <w:szCs w:val="28"/>
        </w:rPr>
        <w:t xml:space="preserve"> </w:t>
      </w:r>
      <w:r w:rsidR="0080558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Šablony</w:t>
      </w:r>
      <w:r w:rsidR="00B32ECA">
        <w:rPr>
          <w:b/>
          <w:sz w:val="28"/>
          <w:szCs w:val="28"/>
        </w:rPr>
        <w:t xml:space="preserve"> pro MŠ a ZŠ</w:t>
      </w:r>
      <w:r w:rsidR="0080558F">
        <w:rPr>
          <w:b/>
          <w:sz w:val="28"/>
          <w:szCs w:val="28"/>
        </w:rPr>
        <w:t xml:space="preserve"> I</w:t>
      </w:r>
      <w:r w:rsidR="00C4298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“</w:t>
      </w:r>
    </w:p>
    <w:p w14:paraId="46D05AEA" w14:textId="77777777" w:rsidR="00285BBF" w:rsidRDefault="0028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71224303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A71CF63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0B2DE834" w14:textId="3CB4F80F" w:rsidR="0065234B" w:rsidRDefault="00135B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MARKOPA</w:t>
      </w:r>
      <w:r w:rsidR="00ED5559">
        <w:rPr>
          <w:sz w:val="22"/>
          <w:szCs w:val="22"/>
        </w:rPr>
        <w:t xml:space="preserve"> s.r.o.</w:t>
      </w:r>
    </w:p>
    <w:p w14:paraId="7B31C131" w14:textId="015D092D" w:rsidR="0065234B" w:rsidRPr="00C4298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Pr="00C4298B">
        <w:rPr>
          <w:sz w:val="22"/>
          <w:szCs w:val="22"/>
        </w:rPr>
        <w:t xml:space="preserve">sídlem: </w:t>
      </w:r>
      <w:r w:rsidR="00D00535" w:rsidRPr="00C4298B">
        <w:rPr>
          <w:sz w:val="22"/>
          <w:szCs w:val="22"/>
          <w:highlight w:val="white"/>
        </w:rPr>
        <w:t>třída SNP 402/48</w:t>
      </w:r>
      <w:r w:rsidRPr="00C4298B">
        <w:rPr>
          <w:sz w:val="22"/>
          <w:szCs w:val="22"/>
          <w:highlight w:val="white"/>
        </w:rPr>
        <w:t>,</w:t>
      </w:r>
      <w:r w:rsidR="00D00535" w:rsidRPr="00C4298B">
        <w:rPr>
          <w:sz w:val="22"/>
          <w:szCs w:val="22"/>
          <w:highlight w:val="white"/>
        </w:rPr>
        <w:t xml:space="preserve"> Slezské Předměstí,</w:t>
      </w:r>
      <w:r w:rsidRPr="00C4298B">
        <w:rPr>
          <w:sz w:val="22"/>
          <w:szCs w:val="22"/>
          <w:highlight w:val="white"/>
        </w:rPr>
        <w:t xml:space="preserve"> 500 0</w:t>
      </w:r>
      <w:r w:rsidR="00D00535" w:rsidRPr="00C4298B">
        <w:rPr>
          <w:sz w:val="22"/>
          <w:szCs w:val="22"/>
          <w:highlight w:val="white"/>
        </w:rPr>
        <w:t>3</w:t>
      </w:r>
      <w:r w:rsidRPr="00C4298B">
        <w:rPr>
          <w:sz w:val="22"/>
          <w:szCs w:val="22"/>
          <w:highlight w:val="white"/>
        </w:rPr>
        <w:t xml:space="preserve"> Hradec Králové</w:t>
      </w:r>
    </w:p>
    <w:p w14:paraId="6C84284C" w14:textId="0F4CD3E6" w:rsidR="0065234B" w:rsidRPr="00C4298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highlight w:val="white"/>
        </w:rPr>
      </w:pPr>
      <w:r w:rsidRPr="00C4298B">
        <w:rPr>
          <w:sz w:val="22"/>
          <w:szCs w:val="22"/>
        </w:rPr>
        <w:t xml:space="preserve">IČ: </w:t>
      </w:r>
      <w:r w:rsidR="00765248" w:rsidRPr="00C4298B">
        <w:rPr>
          <w:sz w:val="22"/>
          <w:szCs w:val="22"/>
        </w:rPr>
        <w:t>143 51 013</w:t>
      </w:r>
    </w:p>
    <w:p w14:paraId="250ACD51" w14:textId="38A37435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jednající Mgr. Pavlou Markovou, MBA, jednatelem společnosti</w:t>
      </w:r>
    </w:p>
    <w:p w14:paraId="2A7370DF" w14:textId="24A302AA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rejstříku; Spisová značka: </w:t>
      </w:r>
      <w:r w:rsidR="0078659E" w:rsidRPr="0078659E">
        <w:rPr>
          <w:sz w:val="22"/>
          <w:szCs w:val="22"/>
        </w:rPr>
        <w:t>C 49239 vedená u Krajského soudu v Hradci Králové</w:t>
      </w:r>
    </w:p>
    <w:p w14:paraId="29BDE9B0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75BAD422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14:paraId="40FC041B" w14:textId="77777777" w:rsidR="00D156DD" w:rsidRPr="00D156DD" w:rsidRDefault="00D156DD" w:rsidP="00D156DD">
      <w:pPr>
        <w:jc w:val="both"/>
        <w:rPr>
          <w:sz w:val="22"/>
          <w:szCs w:val="22"/>
        </w:rPr>
      </w:pPr>
      <w:r w:rsidRPr="00D156DD">
        <w:rPr>
          <w:sz w:val="22"/>
          <w:szCs w:val="22"/>
        </w:rPr>
        <w:t>Organizace: Základní škola UNESCO, Uherské Hradiště, Komenského náměstí 350, příspěvková organizace</w:t>
      </w:r>
    </w:p>
    <w:p w14:paraId="1F364D96" w14:textId="77777777" w:rsidR="00D156DD" w:rsidRPr="00D156DD" w:rsidRDefault="00D156DD" w:rsidP="00D156DD">
      <w:pPr>
        <w:jc w:val="both"/>
        <w:rPr>
          <w:sz w:val="22"/>
          <w:szCs w:val="22"/>
        </w:rPr>
      </w:pPr>
      <w:r w:rsidRPr="00D156DD">
        <w:rPr>
          <w:sz w:val="22"/>
          <w:szCs w:val="22"/>
        </w:rPr>
        <w:t>se sídlem: Komenského náměstí 350, Uherské Hradiště, 686 62</w:t>
      </w:r>
    </w:p>
    <w:p w14:paraId="014B3BCD" w14:textId="77777777" w:rsidR="00D156DD" w:rsidRPr="00D156DD" w:rsidRDefault="00D156DD" w:rsidP="00D156DD">
      <w:pPr>
        <w:jc w:val="both"/>
        <w:rPr>
          <w:sz w:val="22"/>
          <w:szCs w:val="22"/>
        </w:rPr>
      </w:pPr>
      <w:r w:rsidRPr="00D156DD">
        <w:rPr>
          <w:sz w:val="22"/>
          <w:szCs w:val="22"/>
        </w:rPr>
        <w:t>IČ: 70436070</w:t>
      </w:r>
    </w:p>
    <w:p w14:paraId="3E41E5D0" w14:textId="77777777" w:rsidR="00D156DD" w:rsidRPr="00D156DD" w:rsidRDefault="00D156DD" w:rsidP="00D156DD">
      <w:pPr>
        <w:jc w:val="both"/>
        <w:rPr>
          <w:sz w:val="22"/>
          <w:szCs w:val="22"/>
        </w:rPr>
      </w:pPr>
      <w:r w:rsidRPr="00D156DD">
        <w:rPr>
          <w:sz w:val="22"/>
          <w:szCs w:val="22"/>
        </w:rPr>
        <w:t xml:space="preserve">Jednající osoba: </w:t>
      </w:r>
      <w:r w:rsidRPr="00D156DD">
        <w:rPr>
          <w:rStyle w:val="Siln"/>
          <w:b w:val="0"/>
          <w:bCs w:val="0"/>
          <w:sz w:val="22"/>
          <w:szCs w:val="22"/>
        </w:rPr>
        <w:t xml:space="preserve">Mgr. Jan </w:t>
      </w:r>
      <w:proofErr w:type="spellStart"/>
      <w:r w:rsidRPr="00D156DD">
        <w:rPr>
          <w:rStyle w:val="Siln"/>
          <w:b w:val="0"/>
          <w:bCs w:val="0"/>
          <w:sz w:val="22"/>
          <w:szCs w:val="22"/>
        </w:rPr>
        <w:t>Vorba</w:t>
      </w:r>
      <w:proofErr w:type="spellEnd"/>
      <w:r w:rsidRPr="00D156DD">
        <w:rPr>
          <w:sz w:val="22"/>
          <w:szCs w:val="22"/>
        </w:rPr>
        <w:t>, ředitel školy</w:t>
      </w:r>
    </w:p>
    <w:p w14:paraId="011A3B34" w14:textId="77777777" w:rsidR="00D156DD" w:rsidRPr="00D156DD" w:rsidRDefault="00D156DD" w:rsidP="00D156DD">
      <w:pPr>
        <w:jc w:val="both"/>
        <w:rPr>
          <w:sz w:val="22"/>
          <w:szCs w:val="22"/>
        </w:rPr>
      </w:pPr>
      <w:r w:rsidRPr="00D156DD">
        <w:rPr>
          <w:sz w:val="22"/>
          <w:szCs w:val="22"/>
        </w:rPr>
        <w:t xml:space="preserve">kontaktní osoba (jméno + kontakt) </w:t>
      </w:r>
      <w:r w:rsidRPr="00D156DD">
        <w:rPr>
          <w:rStyle w:val="Siln"/>
          <w:b w:val="0"/>
          <w:bCs w:val="0"/>
          <w:sz w:val="22"/>
          <w:szCs w:val="22"/>
        </w:rPr>
        <w:t xml:space="preserve">Mgr. Jan </w:t>
      </w:r>
      <w:proofErr w:type="spellStart"/>
      <w:r w:rsidRPr="00D156DD">
        <w:rPr>
          <w:rStyle w:val="Siln"/>
          <w:b w:val="0"/>
          <w:bCs w:val="0"/>
          <w:sz w:val="22"/>
          <w:szCs w:val="22"/>
        </w:rPr>
        <w:t>Vorba</w:t>
      </w:r>
      <w:proofErr w:type="spellEnd"/>
      <w:r w:rsidRPr="00D156DD">
        <w:rPr>
          <w:rStyle w:val="Siln"/>
          <w:b w:val="0"/>
          <w:bCs w:val="0"/>
          <w:sz w:val="22"/>
          <w:szCs w:val="22"/>
        </w:rPr>
        <w:t>, e-mail</w:t>
      </w:r>
      <w:r w:rsidRPr="00D156DD">
        <w:rPr>
          <w:rStyle w:val="Siln"/>
          <w:sz w:val="22"/>
          <w:szCs w:val="22"/>
        </w:rPr>
        <w:t xml:space="preserve">: </w:t>
      </w:r>
      <w:r w:rsidRPr="00D156DD">
        <w:rPr>
          <w:sz w:val="22"/>
          <w:szCs w:val="22"/>
        </w:rPr>
        <w:t>vorba@zsunesco.cz</w:t>
      </w:r>
    </w:p>
    <w:p w14:paraId="3B8610D6" w14:textId="77777777" w:rsidR="00D156DD" w:rsidRDefault="00D156D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BF4E3C0" w14:textId="73EBE390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14:paraId="4CD1F1A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D305049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3184D85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06C3096" w14:textId="269B4BB4" w:rsidR="0065234B" w:rsidRDefault="00ED5559">
      <w:pPr>
        <w:numPr>
          <w:ilvl w:val="0"/>
          <w:numId w:val="1"/>
        </w:numPr>
        <w:jc w:val="both"/>
      </w:pPr>
      <w:r>
        <w:t xml:space="preserve">Předmětem této služby je poskytnutí pomoci při realizaci projektů v rámci výzvy č. </w:t>
      </w:r>
      <w:r w:rsidR="00B32ECA">
        <w:t>02_2</w:t>
      </w:r>
      <w:r w:rsidR="00C4298B">
        <w:t>4</w:t>
      </w:r>
      <w:r w:rsidR="00B32ECA">
        <w:t>_0</w:t>
      </w:r>
      <w:r w:rsidR="00C4298B">
        <w:t>34</w:t>
      </w:r>
      <w:r>
        <w:t xml:space="preserve"> </w:t>
      </w:r>
      <w:r w:rsidR="00B32ECA">
        <w:t>–</w:t>
      </w:r>
      <w:r>
        <w:t xml:space="preserve"> Šablony</w:t>
      </w:r>
      <w:r w:rsidR="00B32ECA">
        <w:t xml:space="preserve"> pro MŠ a ZŠ I</w:t>
      </w:r>
      <w:r w:rsidR="00C4298B">
        <w:t>I</w:t>
      </w:r>
      <w:r>
        <w:t xml:space="preserve">, která byla vyhlášená Ministerstvem školství, mládeže a tělovýchovy ČR (MŠMT) dne </w:t>
      </w:r>
      <w:r w:rsidR="00B32ECA" w:rsidRPr="00D156DD">
        <w:t>2</w:t>
      </w:r>
      <w:r w:rsidR="00BA4891" w:rsidRPr="00D156DD">
        <w:t>3</w:t>
      </w:r>
      <w:r w:rsidRPr="00D156DD">
        <w:t>.</w:t>
      </w:r>
      <w:r w:rsidR="00BA4891" w:rsidRPr="00D156DD">
        <w:t>9</w:t>
      </w:r>
      <w:r w:rsidRPr="00D156DD">
        <w:t>.202</w:t>
      </w:r>
      <w:r w:rsidR="00BA4891" w:rsidRPr="00D156DD">
        <w:t>4</w:t>
      </w:r>
      <w:r w:rsidRPr="00D156DD">
        <w:t>.</w:t>
      </w:r>
    </w:p>
    <w:p w14:paraId="6190C00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924E9ED" w14:textId="679D594A" w:rsidR="0065234B" w:rsidRDefault="00ED5559" w:rsidP="00B32ECA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682EE0D8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749DB3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39D2D70F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pravidelné konzultace průběhu projektu a metodická doporučení ze strany poskytovatele v místě sídla příjemce</w:t>
      </w:r>
    </w:p>
    <w:p w14:paraId="68913E07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monitorovacích zpráv</w:t>
      </w:r>
    </w:p>
    <w:p w14:paraId="27057BBE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186902C4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0F9BCB69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66D72314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14:paraId="6669AF59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p w14:paraId="7F78D78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9F21D7A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861C8D5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1A62625B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56A4ABB2" w14:textId="0667F058" w:rsidR="0065234B" w:rsidRDefault="00ED5559" w:rsidP="00FB30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Služby uvedené v odstavci I. v bodě 2/ bude poskytovatel příjemci poskytovat ode dne zahájení projektu do dne řádného ukončení projektu. </w:t>
      </w:r>
      <w:r w:rsidR="0089765E" w:rsidRPr="0089765E">
        <w:t xml:space="preserve">Příjemce se za tyto služby zavazuje uhradit poskytovateli odměnu </w:t>
      </w:r>
      <w:proofErr w:type="gramStart"/>
      <w:r w:rsidR="00D156DD">
        <w:t>6</w:t>
      </w:r>
      <w:r w:rsidR="00E455F5">
        <w:t>%</w:t>
      </w:r>
      <w:proofErr w:type="gramEnd"/>
      <w:r w:rsidR="00E455F5">
        <w:t xml:space="preserve"> z celkové částky způsobilých nákladů projektu školy. </w:t>
      </w:r>
      <w:r w:rsidR="00BA4891" w:rsidRPr="00FB3053">
        <w:t>K</w:t>
      </w:r>
      <w:r w:rsidR="00E455F5">
        <w:t xml:space="preserve"> uvedené částce bude připočítáno DPH v </w:t>
      </w:r>
      <w:r w:rsidR="00BA4891" w:rsidRPr="00FB3053">
        <w:t>aktuální zákonné výši.</w:t>
      </w:r>
    </w:p>
    <w:p w14:paraId="065BB04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068704EB" w14:textId="77777777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splatná ve dvou částech: </w:t>
      </w:r>
    </w:p>
    <w:p w14:paraId="04D44C6B" w14:textId="04313F27" w:rsidR="0065234B" w:rsidRDefault="00ED555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první část odměny ve výši </w:t>
      </w:r>
      <w:proofErr w:type="gramStart"/>
      <w:r>
        <w:t>50%</w:t>
      </w:r>
      <w:proofErr w:type="gramEnd"/>
      <w:r>
        <w:t xml:space="preserve"> z celkové odměny Poskytovatele bude splatná ihned potom, co Příjemce obdrží peníze z dotace na svůj účet</w:t>
      </w:r>
    </w:p>
    <w:p w14:paraId="5F845C51" w14:textId="593554F8" w:rsidR="0065234B" w:rsidRDefault="00ED555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druhá část odměny ve výši </w:t>
      </w:r>
      <w:proofErr w:type="gramStart"/>
      <w:r>
        <w:t>50%</w:t>
      </w:r>
      <w:proofErr w:type="gramEnd"/>
      <w:r>
        <w:t xml:space="preserve"> z celkové odměny Poskytovatele bude splatná po podání </w:t>
      </w:r>
      <w:r w:rsidR="0089765E">
        <w:t>1</w:t>
      </w:r>
      <w:r>
        <w:t>. zprávy o realizaci projektu</w:t>
      </w:r>
    </w:p>
    <w:p w14:paraId="73D6792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5F28BF6" w14:textId="77777777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Každá část odměny bude vyplacena na základě daňového dokladu (faktury) vystaveného poskytovatelem se splatností 14 kalendářních dnů.</w:t>
      </w:r>
    </w:p>
    <w:p w14:paraId="44F0183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9DE94A8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AF9C938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5BA96187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C0F5F5F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44CA857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7025A4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uhradit škodu vzniklou příjemci na základě chybného jednání poskytovatele.</w:t>
      </w:r>
    </w:p>
    <w:p w14:paraId="7160C98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91F84A0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14:paraId="392FC677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8DDA2F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C2A2FE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IV. Ukončení smlouvy</w:t>
      </w:r>
    </w:p>
    <w:p w14:paraId="6AF3D771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279CFCD8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4C9CA86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0F68C7B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7D78229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4D33DB8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Poskytovatel i Příjemce jsou oprávněni vypovědět smlouvu i bez uvedení důvodu po uhrazení kompenzace ve výši </w:t>
      </w:r>
      <w:proofErr w:type="gramStart"/>
      <w:r>
        <w:t>30%</w:t>
      </w:r>
      <w:proofErr w:type="gramEnd"/>
      <w:r>
        <w:t xml:space="preserve"> z celkové odměny uvedené v odstavci II. této smlouvy.</w:t>
      </w:r>
    </w:p>
    <w:p w14:paraId="36F366EE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2C07CF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1D862A81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Obecná ustanovení</w:t>
      </w:r>
    </w:p>
    <w:p w14:paraId="3F19617E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4BBDF551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5178F66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9175F5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vyhotovena ve dvou stejnopisech s platností originálu, po jednom pro každou ze smluvních stran.</w:t>
      </w:r>
    </w:p>
    <w:p w14:paraId="6F66F5BE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EE6DA3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uzavírána na základě pravé a svobodné vůle smluvních stran, určitě a srozumitelně, nikoliv v tísni.</w:t>
      </w:r>
    </w:p>
    <w:p w14:paraId="64F0EA8B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962B8A8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B52B68F" w14:textId="69D5BEEC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 w:rsidRPr="00D156DD">
        <w:t>V</w:t>
      </w:r>
      <w:r w:rsidR="00D156DD" w:rsidRPr="00D156DD">
        <w:t> Uherském Hradišti</w:t>
      </w:r>
      <w:r w:rsidRPr="00D156DD">
        <w:t xml:space="preserve"> dne </w:t>
      </w:r>
      <w:r w:rsidR="00D156DD" w:rsidRPr="00D156DD">
        <w:t>4. 11. 2024</w:t>
      </w:r>
      <w:r w:rsidR="00D25083">
        <w:t xml:space="preserve">   </w:t>
      </w:r>
      <w:r w:rsidR="00680A08">
        <w:tab/>
      </w:r>
      <w:r>
        <w:tab/>
        <w:t xml:space="preserve">V Hradci Králové dne </w:t>
      </w:r>
      <w:r w:rsidR="00D156DD">
        <w:t>3. 11. 2024</w:t>
      </w:r>
    </w:p>
    <w:p w14:paraId="1F326843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6BD6A3C9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245640DF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14:paraId="1C035F64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652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70E4" w14:textId="77777777" w:rsidR="008F1C06" w:rsidRDefault="008F1C06" w:rsidP="00D156DD">
      <w:r>
        <w:separator/>
      </w:r>
    </w:p>
  </w:endnote>
  <w:endnote w:type="continuationSeparator" w:id="0">
    <w:p w14:paraId="3FEAA0EA" w14:textId="77777777" w:rsidR="008F1C06" w:rsidRDefault="008F1C06" w:rsidP="00D1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4FC4" w14:textId="77777777" w:rsidR="00D156DD" w:rsidRDefault="00D156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1484" w14:textId="77777777" w:rsidR="00D156DD" w:rsidRDefault="00D156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2CF3" w14:textId="77777777" w:rsidR="00D156DD" w:rsidRDefault="00D15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3094" w14:textId="77777777" w:rsidR="008F1C06" w:rsidRDefault="008F1C06" w:rsidP="00D156DD">
      <w:r>
        <w:separator/>
      </w:r>
    </w:p>
  </w:footnote>
  <w:footnote w:type="continuationSeparator" w:id="0">
    <w:p w14:paraId="5C8696C2" w14:textId="77777777" w:rsidR="008F1C06" w:rsidRDefault="008F1C06" w:rsidP="00D1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A2D0" w14:textId="77777777" w:rsidR="00D156DD" w:rsidRDefault="00D156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990B" w14:textId="77777777" w:rsidR="00D156DD" w:rsidRDefault="00D156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DC51" w14:textId="77777777" w:rsidR="00D156DD" w:rsidRDefault="00D156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6D5E"/>
    <w:multiLevelType w:val="multilevel"/>
    <w:tmpl w:val="130AE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2FD7"/>
    <w:multiLevelType w:val="multilevel"/>
    <w:tmpl w:val="1346DA5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0467D"/>
    <w:multiLevelType w:val="multilevel"/>
    <w:tmpl w:val="EF680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803"/>
    <w:multiLevelType w:val="multilevel"/>
    <w:tmpl w:val="4D96D6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D1306"/>
    <w:multiLevelType w:val="multilevel"/>
    <w:tmpl w:val="EEB06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35D2D"/>
    <w:multiLevelType w:val="multilevel"/>
    <w:tmpl w:val="C68A1E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05095"/>
    <w:multiLevelType w:val="multilevel"/>
    <w:tmpl w:val="36548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41069">
    <w:abstractNumId w:val="5"/>
  </w:num>
  <w:num w:numId="2" w16cid:durableId="473916423">
    <w:abstractNumId w:val="1"/>
  </w:num>
  <w:num w:numId="3" w16cid:durableId="1122305701">
    <w:abstractNumId w:val="6"/>
  </w:num>
  <w:num w:numId="4" w16cid:durableId="45301710">
    <w:abstractNumId w:val="3"/>
  </w:num>
  <w:num w:numId="5" w16cid:durableId="503251543">
    <w:abstractNumId w:val="4"/>
  </w:num>
  <w:num w:numId="6" w16cid:durableId="1938705705">
    <w:abstractNumId w:val="0"/>
  </w:num>
  <w:num w:numId="7" w16cid:durableId="162473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4B"/>
    <w:rsid w:val="00017689"/>
    <w:rsid w:val="00135B47"/>
    <w:rsid w:val="002375B8"/>
    <w:rsid w:val="00285BBF"/>
    <w:rsid w:val="002F1AE9"/>
    <w:rsid w:val="0065234B"/>
    <w:rsid w:val="00680A08"/>
    <w:rsid w:val="00765248"/>
    <w:rsid w:val="0078659E"/>
    <w:rsid w:val="007E6437"/>
    <w:rsid w:val="0080558F"/>
    <w:rsid w:val="0089765E"/>
    <w:rsid w:val="008F1C06"/>
    <w:rsid w:val="009A4051"/>
    <w:rsid w:val="00B32ECA"/>
    <w:rsid w:val="00B33C10"/>
    <w:rsid w:val="00BA4891"/>
    <w:rsid w:val="00C4298B"/>
    <w:rsid w:val="00CC2A43"/>
    <w:rsid w:val="00D00535"/>
    <w:rsid w:val="00D156DD"/>
    <w:rsid w:val="00D25083"/>
    <w:rsid w:val="00E455F5"/>
    <w:rsid w:val="00ED5559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2D62D"/>
  <w15:docId w15:val="{26D7778E-7C7C-46DA-B1EC-921C1BF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32E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0A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A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15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6DD"/>
  </w:style>
  <w:style w:type="paragraph" w:styleId="Zpat">
    <w:name w:val="footer"/>
    <w:basedOn w:val="Normln"/>
    <w:link w:val="ZpatChar"/>
    <w:uiPriority w:val="99"/>
    <w:unhideWhenUsed/>
    <w:rsid w:val="00D15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6DD"/>
  </w:style>
  <w:style w:type="character" w:styleId="Siln">
    <w:name w:val="Strong"/>
    <w:basedOn w:val="Standardnpsmoodstavce"/>
    <w:uiPriority w:val="22"/>
    <w:qFormat/>
    <w:rsid w:val="00D1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Hrubý</cp:lastModifiedBy>
  <cp:revision>10</cp:revision>
  <dcterms:created xsi:type="dcterms:W3CDTF">2022-06-01T03:34:00Z</dcterms:created>
  <dcterms:modified xsi:type="dcterms:W3CDTF">2024-11-03T20:23:00Z</dcterms:modified>
</cp:coreProperties>
</file>