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4BFC" w14:textId="727D3273" w:rsidR="00A67081" w:rsidRPr="00D95C1A" w:rsidRDefault="00914893" w:rsidP="00B72BC8">
      <w:pPr>
        <w:pStyle w:val="Nzev"/>
        <w:rPr>
          <w:sz w:val="22"/>
          <w:szCs w:val="22"/>
        </w:rPr>
      </w:pPr>
      <w:r w:rsidRPr="00D95C1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52FDB5DC" wp14:editId="0D50DEBA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635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7EB3" w14:textId="77777777" w:rsidR="006B29D4" w:rsidRPr="006B29D4" w:rsidRDefault="00E962A1" w:rsidP="006B29D4">
                            <w:r w:rsidRPr="00EF2F1B">
                              <w:t>číslo smlouvy</w:t>
                            </w:r>
                            <w:r w:rsidR="00DE76D5">
                              <w:t xml:space="preserve"> za CzechTourism</w:t>
                            </w:r>
                            <w:r w:rsidRPr="00EF2F1B">
                              <w:t xml:space="preserve">: </w:t>
                            </w:r>
                            <w:r w:rsidR="006B29D4" w:rsidRPr="006B29D4">
                              <w:t>2024/S/310/0186</w:t>
                            </w:r>
                          </w:p>
                          <w:p w14:paraId="7626B293" w14:textId="50A65678" w:rsidR="00E962A1" w:rsidRDefault="00E962A1" w:rsidP="00E962A1"/>
                          <w:p w14:paraId="459D9E93" w14:textId="7DD2BA78" w:rsidR="00DE76D5" w:rsidRDefault="00DE76D5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DB5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29417EB3" w14:textId="77777777" w:rsidR="006B29D4" w:rsidRPr="006B29D4" w:rsidRDefault="00E962A1" w:rsidP="006B29D4">
                      <w:r w:rsidRPr="00EF2F1B">
                        <w:t>číslo smlouvy</w:t>
                      </w:r>
                      <w:r w:rsidR="00DE76D5">
                        <w:t xml:space="preserve"> za CzechTourism</w:t>
                      </w:r>
                      <w:r w:rsidRPr="00EF2F1B">
                        <w:t xml:space="preserve">: </w:t>
                      </w:r>
                      <w:r w:rsidR="006B29D4" w:rsidRPr="006B29D4">
                        <w:t>2024/S/310/0186</w:t>
                      </w:r>
                    </w:p>
                    <w:p w14:paraId="7626B293" w14:textId="50A65678" w:rsidR="00E962A1" w:rsidRDefault="00E962A1" w:rsidP="00E962A1"/>
                    <w:p w14:paraId="459D9E93" w14:textId="7DD2BA78" w:rsidR="00DE76D5" w:rsidRDefault="00DE76D5" w:rsidP="00E962A1"/>
                  </w:txbxContent>
                </v:textbox>
                <w10:wrap anchorx="page" anchory="page"/>
              </v:shape>
            </w:pict>
          </mc:Fallback>
        </mc:AlternateContent>
      </w:r>
      <w:r w:rsidRPr="00D95C1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6A36A544" wp14:editId="6DF2DA4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635" t="190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F3E38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3452A204" w14:textId="77777777" w:rsidR="00B72BC8" w:rsidRDefault="00B72BC8" w:rsidP="00AD51DF">
                            <w:pPr>
                              <w:pStyle w:val="Nzev"/>
                              <w:numPr>
                                <w:ilvl w:val="1"/>
                                <w:numId w:val="13"/>
                              </w:numPr>
                              <w:spacing w:line="240" w:lineRule="auto"/>
                              <w:rPr>
                                <w:b/>
                              </w:rPr>
                            </w:pPr>
                            <w:r w:rsidRPr="00E04EC2">
                              <w:rPr>
                                <w:b/>
                              </w:rPr>
                              <w:t>Čes</w:t>
                            </w:r>
                            <w:r w:rsidR="00D06A25">
                              <w:rPr>
                                <w:b/>
                              </w:rPr>
                              <w:t xml:space="preserve">ká centrála cestovního ruchu – </w:t>
                            </w:r>
                            <w:r w:rsidRPr="00E04EC2">
                              <w:rPr>
                                <w:b/>
                              </w:rPr>
                              <w:t>CzechTourism</w:t>
                            </w:r>
                            <w:r w:rsidR="00D06A25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611E4BB8" w14:textId="77777777" w:rsidR="00A67081" w:rsidRPr="00A67081" w:rsidRDefault="00A67081" w:rsidP="00AD51DF">
                            <w:pPr>
                              <w:spacing w:line="240" w:lineRule="auto"/>
                            </w:pPr>
                          </w:p>
                          <w:p w14:paraId="624BAAA2" w14:textId="77777777" w:rsidR="00B72BC8" w:rsidRDefault="00D731F9" w:rsidP="00AD51DF">
                            <w:pPr>
                              <w:pStyle w:val="Nzev"/>
                              <w:spacing w:line="240" w:lineRule="auto"/>
                            </w:pPr>
                            <w:r>
                              <w:t>a</w:t>
                            </w:r>
                            <w:r w:rsidR="00E60BE5">
                              <w:t xml:space="preserve"> </w:t>
                            </w:r>
                          </w:p>
                          <w:p w14:paraId="0BDDEC0F" w14:textId="77777777" w:rsidR="00B72BC8" w:rsidRPr="00EB4FAB" w:rsidRDefault="00B72BC8" w:rsidP="00AD51DF">
                            <w:pPr>
                              <w:spacing w:line="240" w:lineRule="auto"/>
                            </w:pPr>
                          </w:p>
                          <w:p w14:paraId="5B8AC3E1" w14:textId="77777777" w:rsidR="00F4394C" w:rsidRDefault="00F4394C" w:rsidP="00F4394C">
                            <w:pPr>
                              <w:pStyle w:val="Nzev"/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14:paraId="75898605" w14:textId="560BAE5D" w:rsidR="00F4394C" w:rsidRPr="00F4394C" w:rsidRDefault="00F4394C" w:rsidP="00F439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F4394C"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  <w:t xml:space="preserve">Asociace </w:t>
                            </w:r>
                            <w:r w:rsidR="0050332F"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  <w:t>majitelů golfových</w:t>
                            </w:r>
                            <w:r w:rsidRPr="00F4394C"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  <w:t xml:space="preserve"> hřišť, </w:t>
                            </w:r>
                            <w:r w:rsidR="0050332F">
                              <w:rPr>
                                <w:b/>
                                <w:bCs/>
                                <w:sz w:val="32"/>
                                <w:szCs w:val="32"/>
                                <w:lang w:eastAsia="cs-CZ"/>
                              </w:rPr>
                              <w:t>s.r.o.</w:t>
                            </w:r>
                          </w:p>
                          <w:p w14:paraId="66D8EB2D" w14:textId="77777777" w:rsidR="009A54BF" w:rsidRPr="009A54BF" w:rsidRDefault="009A54BF" w:rsidP="00AD51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A544"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0A8F3E38" w14:textId="77777777" w:rsidR="0050155B" w:rsidRDefault="0050155B" w:rsidP="0050155B">
                      <w:pPr>
                        <w:pStyle w:val="Nzev"/>
                      </w:pPr>
                    </w:p>
                    <w:p w14:paraId="3452A204" w14:textId="77777777" w:rsidR="00B72BC8" w:rsidRDefault="00B72BC8" w:rsidP="00AD51DF">
                      <w:pPr>
                        <w:pStyle w:val="Nzev"/>
                        <w:numPr>
                          <w:ilvl w:val="1"/>
                          <w:numId w:val="13"/>
                        </w:numPr>
                        <w:spacing w:line="240" w:lineRule="auto"/>
                        <w:rPr>
                          <w:b/>
                        </w:rPr>
                      </w:pPr>
                      <w:r w:rsidRPr="00E04EC2">
                        <w:rPr>
                          <w:b/>
                        </w:rPr>
                        <w:t>Čes</w:t>
                      </w:r>
                      <w:r w:rsidR="00D06A25">
                        <w:rPr>
                          <w:b/>
                        </w:rPr>
                        <w:t xml:space="preserve">ká centrála cestovního ruchu – </w:t>
                      </w:r>
                      <w:r w:rsidRPr="00E04EC2">
                        <w:rPr>
                          <w:b/>
                        </w:rPr>
                        <w:t>CzechTourism</w:t>
                      </w:r>
                      <w:r w:rsidR="00D06A25">
                        <w:rPr>
                          <w:b/>
                        </w:rPr>
                        <w:t xml:space="preserve">   </w:t>
                      </w:r>
                    </w:p>
                    <w:p w14:paraId="611E4BB8" w14:textId="77777777" w:rsidR="00A67081" w:rsidRPr="00A67081" w:rsidRDefault="00A67081" w:rsidP="00AD51DF">
                      <w:pPr>
                        <w:spacing w:line="240" w:lineRule="auto"/>
                      </w:pPr>
                    </w:p>
                    <w:p w14:paraId="624BAAA2" w14:textId="77777777" w:rsidR="00B72BC8" w:rsidRDefault="00D731F9" w:rsidP="00AD51DF">
                      <w:pPr>
                        <w:pStyle w:val="Nzev"/>
                        <w:spacing w:line="240" w:lineRule="auto"/>
                      </w:pPr>
                      <w:r>
                        <w:t>a</w:t>
                      </w:r>
                      <w:r w:rsidR="00E60BE5">
                        <w:t xml:space="preserve"> </w:t>
                      </w:r>
                    </w:p>
                    <w:p w14:paraId="0BDDEC0F" w14:textId="77777777" w:rsidR="00B72BC8" w:rsidRPr="00EB4FAB" w:rsidRDefault="00B72BC8" w:rsidP="00AD51DF">
                      <w:pPr>
                        <w:spacing w:line="240" w:lineRule="auto"/>
                      </w:pPr>
                    </w:p>
                    <w:p w14:paraId="5B8AC3E1" w14:textId="77777777" w:rsidR="00F4394C" w:rsidRDefault="00F4394C" w:rsidP="00F4394C">
                      <w:pPr>
                        <w:pStyle w:val="Nzev"/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14:paraId="75898605" w14:textId="560BAE5D" w:rsidR="00F4394C" w:rsidRPr="00F4394C" w:rsidRDefault="00F4394C" w:rsidP="00F4394C">
                      <w:pPr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</w:pPr>
                      <w:r w:rsidRPr="00F4394C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 xml:space="preserve">Asociace </w:t>
                      </w:r>
                      <w:r w:rsidR="0050332F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>majitelů golfových</w:t>
                      </w:r>
                      <w:r w:rsidRPr="00F4394C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 xml:space="preserve"> hřišť, </w:t>
                      </w:r>
                      <w:r w:rsidR="0050332F">
                        <w:rPr>
                          <w:b/>
                          <w:bCs/>
                          <w:sz w:val="32"/>
                          <w:szCs w:val="32"/>
                          <w:lang w:eastAsia="cs-CZ"/>
                        </w:rPr>
                        <w:t>s.r.o.</w:t>
                      </w:r>
                    </w:p>
                    <w:p w14:paraId="66D8EB2D" w14:textId="77777777" w:rsidR="009A54BF" w:rsidRPr="009A54BF" w:rsidRDefault="009A54BF" w:rsidP="00AD51DF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95C1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4D6F1491" wp14:editId="2217A2F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635" t="190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8C154" w14:textId="77777777" w:rsidR="00533F9E" w:rsidRDefault="00EF7CA1" w:rsidP="00A97E6E">
                            <w:pPr>
                              <w:pStyle w:val="Nzev"/>
                            </w:pPr>
                            <w:r>
                              <w:t>Smlouva o spolupráci</w:t>
                            </w:r>
                          </w:p>
                          <w:p w14:paraId="2B7D7A2D" w14:textId="77777777" w:rsidR="00AD51DF" w:rsidRDefault="00AD51DF" w:rsidP="00A97E6E">
                            <w:pPr>
                              <w:jc w:val="center"/>
                            </w:pPr>
                          </w:p>
                          <w:p w14:paraId="07C4CED7" w14:textId="77777777" w:rsidR="00AD51DF" w:rsidRDefault="00AD51DF" w:rsidP="00A97E6E">
                            <w:pPr>
                              <w:jc w:val="center"/>
                            </w:pPr>
                          </w:p>
                          <w:p w14:paraId="243FD451" w14:textId="77777777" w:rsidR="00AD51DF" w:rsidRDefault="00AD51DF" w:rsidP="00A97E6E">
                            <w:pPr>
                              <w:jc w:val="center"/>
                            </w:pPr>
                          </w:p>
                          <w:p w14:paraId="3FC0E278" w14:textId="77777777" w:rsidR="00AD51DF" w:rsidRDefault="00AD51DF" w:rsidP="00A97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1491"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19D8C154" w14:textId="77777777" w:rsidR="00533F9E" w:rsidRDefault="00EF7CA1" w:rsidP="00A97E6E">
                      <w:pPr>
                        <w:pStyle w:val="Nzev"/>
                      </w:pPr>
                      <w:r>
                        <w:t>Smlouva o spolupráci</w:t>
                      </w:r>
                    </w:p>
                    <w:p w14:paraId="2B7D7A2D" w14:textId="77777777" w:rsidR="00AD51DF" w:rsidRDefault="00AD51DF" w:rsidP="00A97E6E">
                      <w:pPr>
                        <w:jc w:val="center"/>
                      </w:pPr>
                    </w:p>
                    <w:p w14:paraId="07C4CED7" w14:textId="77777777" w:rsidR="00AD51DF" w:rsidRDefault="00AD51DF" w:rsidP="00A97E6E">
                      <w:pPr>
                        <w:jc w:val="center"/>
                      </w:pPr>
                    </w:p>
                    <w:p w14:paraId="243FD451" w14:textId="77777777" w:rsidR="00AD51DF" w:rsidRDefault="00AD51DF" w:rsidP="00A97E6E">
                      <w:pPr>
                        <w:jc w:val="center"/>
                      </w:pPr>
                    </w:p>
                    <w:p w14:paraId="3FC0E278" w14:textId="77777777" w:rsidR="00AD51DF" w:rsidRDefault="00AD51DF" w:rsidP="00A97E6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B7FBC9" w14:textId="77777777" w:rsidR="00A67081" w:rsidRPr="00D95C1A" w:rsidRDefault="00A67081" w:rsidP="00A67081">
      <w:pPr>
        <w:rPr>
          <w:b/>
          <w:szCs w:val="22"/>
        </w:rPr>
      </w:pPr>
    </w:p>
    <w:p w14:paraId="4342FD99" w14:textId="77777777" w:rsidR="00A67081" w:rsidRPr="00D95C1A" w:rsidRDefault="00A67081" w:rsidP="00A67081">
      <w:pPr>
        <w:rPr>
          <w:szCs w:val="22"/>
        </w:rPr>
      </w:pPr>
    </w:p>
    <w:p w14:paraId="7C07BD88" w14:textId="77777777" w:rsidR="00A67081" w:rsidRPr="00D95C1A" w:rsidRDefault="00A67081" w:rsidP="00A67081">
      <w:pPr>
        <w:rPr>
          <w:szCs w:val="22"/>
        </w:rPr>
      </w:pPr>
    </w:p>
    <w:p w14:paraId="4FFEFA46" w14:textId="77777777" w:rsidR="00A67081" w:rsidRPr="00D95C1A" w:rsidRDefault="00A67081" w:rsidP="00A67081">
      <w:pPr>
        <w:rPr>
          <w:szCs w:val="22"/>
        </w:rPr>
      </w:pPr>
    </w:p>
    <w:p w14:paraId="03D4309E" w14:textId="77777777" w:rsidR="00A67081" w:rsidRPr="00D95C1A" w:rsidRDefault="00A67081" w:rsidP="00A67081">
      <w:pPr>
        <w:rPr>
          <w:szCs w:val="22"/>
        </w:rPr>
      </w:pPr>
    </w:p>
    <w:p w14:paraId="7E59C110" w14:textId="77777777" w:rsidR="00A67081" w:rsidRPr="00D95C1A" w:rsidRDefault="00A67081" w:rsidP="00A67081">
      <w:pPr>
        <w:rPr>
          <w:szCs w:val="22"/>
        </w:rPr>
      </w:pPr>
    </w:p>
    <w:p w14:paraId="54506E55" w14:textId="77777777" w:rsidR="00A67081" w:rsidRPr="00D95C1A" w:rsidRDefault="00A67081" w:rsidP="00A67081">
      <w:pPr>
        <w:rPr>
          <w:szCs w:val="22"/>
        </w:rPr>
      </w:pPr>
    </w:p>
    <w:p w14:paraId="2CA5A5E5" w14:textId="77777777" w:rsidR="00A67081" w:rsidRPr="00D95C1A" w:rsidRDefault="00A67081" w:rsidP="00A67081">
      <w:pPr>
        <w:rPr>
          <w:szCs w:val="22"/>
        </w:rPr>
      </w:pPr>
    </w:p>
    <w:p w14:paraId="69DA150F" w14:textId="77777777" w:rsidR="00A67081" w:rsidRPr="00D95C1A" w:rsidRDefault="00A67081" w:rsidP="00A67081">
      <w:pPr>
        <w:rPr>
          <w:szCs w:val="22"/>
        </w:rPr>
      </w:pPr>
    </w:p>
    <w:p w14:paraId="6E66DC9A" w14:textId="77777777" w:rsidR="00A67081" w:rsidRPr="00D95C1A" w:rsidRDefault="00A67081" w:rsidP="00A67081">
      <w:pPr>
        <w:rPr>
          <w:szCs w:val="22"/>
        </w:rPr>
      </w:pPr>
    </w:p>
    <w:p w14:paraId="7B29FF52" w14:textId="77777777" w:rsidR="00A67081" w:rsidRPr="00D95C1A" w:rsidRDefault="00A67081" w:rsidP="00B72BC8">
      <w:pPr>
        <w:pStyle w:val="Nzev"/>
        <w:rPr>
          <w:sz w:val="22"/>
          <w:szCs w:val="22"/>
        </w:rPr>
      </w:pPr>
    </w:p>
    <w:p w14:paraId="1534E4E7" w14:textId="77777777" w:rsidR="00A67081" w:rsidRPr="00D95C1A" w:rsidRDefault="00A67081" w:rsidP="00A67081">
      <w:pPr>
        <w:pStyle w:val="Nzev"/>
        <w:jc w:val="right"/>
        <w:rPr>
          <w:sz w:val="22"/>
          <w:szCs w:val="22"/>
        </w:rPr>
      </w:pPr>
    </w:p>
    <w:p w14:paraId="293E2BFD" w14:textId="77777777" w:rsidR="00A67081" w:rsidRPr="00D95C1A" w:rsidRDefault="00A67081" w:rsidP="00A67081">
      <w:pPr>
        <w:rPr>
          <w:szCs w:val="22"/>
        </w:rPr>
      </w:pPr>
    </w:p>
    <w:p w14:paraId="512A59FB" w14:textId="77777777" w:rsidR="00A67081" w:rsidRPr="00D95C1A" w:rsidRDefault="00A67081" w:rsidP="00A67081">
      <w:pPr>
        <w:rPr>
          <w:szCs w:val="22"/>
        </w:rPr>
      </w:pPr>
    </w:p>
    <w:p w14:paraId="60CAE08D" w14:textId="77777777" w:rsidR="00B72BC8" w:rsidRPr="00D95C1A" w:rsidRDefault="0050155B" w:rsidP="00B72BC8">
      <w:pPr>
        <w:pStyle w:val="Nzev"/>
        <w:rPr>
          <w:sz w:val="22"/>
          <w:szCs w:val="22"/>
          <w:lang w:val="x-none"/>
        </w:rPr>
      </w:pPr>
      <w:r w:rsidRPr="00D95C1A">
        <w:rPr>
          <w:sz w:val="22"/>
          <w:szCs w:val="22"/>
        </w:rPr>
        <w:br w:type="page"/>
      </w:r>
    </w:p>
    <w:p w14:paraId="6215706A" w14:textId="77777777" w:rsidR="00B72BC8" w:rsidRPr="00D95C1A" w:rsidRDefault="00EF7CA1" w:rsidP="00A67081">
      <w:pPr>
        <w:pStyle w:val="Nzev"/>
        <w:jc w:val="center"/>
        <w:rPr>
          <w:b/>
          <w:sz w:val="22"/>
          <w:szCs w:val="22"/>
        </w:rPr>
      </w:pPr>
      <w:r w:rsidRPr="00D95C1A">
        <w:rPr>
          <w:b/>
          <w:sz w:val="22"/>
          <w:szCs w:val="22"/>
        </w:rPr>
        <w:lastRenderedPageBreak/>
        <w:t xml:space="preserve">Smlouva o </w:t>
      </w:r>
      <w:r w:rsidR="00D731F9" w:rsidRPr="00D95C1A">
        <w:rPr>
          <w:b/>
          <w:sz w:val="22"/>
          <w:szCs w:val="22"/>
        </w:rPr>
        <w:t>spolupráci</w:t>
      </w:r>
    </w:p>
    <w:p w14:paraId="6B8681A0" w14:textId="77777777" w:rsidR="005705AB" w:rsidRPr="00D95C1A" w:rsidRDefault="005705AB" w:rsidP="005705AB">
      <w:pPr>
        <w:rPr>
          <w:szCs w:val="22"/>
        </w:rPr>
      </w:pPr>
    </w:p>
    <w:p w14:paraId="2227BF47" w14:textId="69F9F96F" w:rsidR="00B72BC8" w:rsidRPr="00D95C1A" w:rsidRDefault="00D731F9" w:rsidP="00567B2F">
      <w:pPr>
        <w:pStyle w:val="Nzev"/>
        <w:jc w:val="both"/>
        <w:rPr>
          <w:sz w:val="22"/>
          <w:szCs w:val="22"/>
        </w:rPr>
      </w:pPr>
      <w:r w:rsidRPr="00D95C1A">
        <w:rPr>
          <w:sz w:val="22"/>
          <w:szCs w:val="22"/>
        </w:rPr>
        <w:t>uzavřen</w:t>
      </w:r>
      <w:r w:rsidR="00EF7CA1" w:rsidRPr="00D95C1A">
        <w:rPr>
          <w:sz w:val="22"/>
          <w:szCs w:val="22"/>
        </w:rPr>
        <w:t>á</w:t>
      </w:r>
      <w:r w:rsidRPr="00D95C1A">
        <w:rPr>
          <w:sz w:val="22"/>
          <w:szCs w:val="22"/>
        </w:rPr>
        <w:t xml:space="preserve"> v souladu se zákonem č.</w:t>
      </w:r>
      <w:r w:rsidR="00B43501">
        <w:rPr>
          <w:sz w:val="22"/>
          <w:szCs w:val="22"/>
        </w:rPr>
        <w:t xml:space="preserve"> </w:t>
      </w:r>
      <w:r w:rsidRPr="00D95C1A">
        <w:rPr>
          <w:sz w:val="22"/>
          <w:szCs w:val="22"/>
        </w:rPr>
        <w:t>89/2012</w:t>
      </w:r>
      <w:r w:rsidR="001A32F4">
        <w:rPr>
          <w:sz w:val="22"/>
          <w:szCs w:val="22"/>
        </w:rPr>
        <w:t xml:space="preserve"> Sb.</w:t>
      </w:r>
      <w:r w:rsidRPr="00D95C1A">
        <w:rPr>
          <w:sz w:val="22"/>
          <w:szCs w:val="22"/>
        </w:rPr>
        <w:t>, občanský zákoník, v</w:t>
      </w:r>
      <w:r w:rsidR="001A32F4">
        <w:rPr>
          <w:sz w:val="22"/>
          <w:szCs w:val="22"/>
        </w:rPr>
        <w:t>e znění pozdějších předpisů</w:t>
      </w:r>
      <w:r w:rsidRPr="00D95C1A">
        <w:rPr>
          <w:sz w:val="22"/>
          <w:szCs w:val="22"/>
        </w:rPr>
        <w:t>:</w:t>
      </w:r>
    </w:p>
    <w:p w14:paraId="69E1CCD9" w14:textId="77777777" w:rsidR="00B72BC8" w:rsidRPr="00D95C1A" w:rsidRDefault="00B72BC8" w:rsidP="00B72BC8">
      <w:pPr>
        <w:pStyle w:val="Nzev"/>
        <w:rPr>
          <w:sz w:val="22"/>
          <w:szCs w:val="22"/>
        </w:rPr>
      </w:pPr>
    </w:p>
    <w:p w14:paraId="167C9AAB" w14:textId="77777777" w:rsidR="00B72BC8" w:rsidRPr="00D95C1A" w:rsidRDefault="00B72BC8" w:rsidP="00FD356D">
      <w:pPr>
        <w:pStyle w:val="Nzev"/>
        <w:numPr>
          <w:ilvl w:val="0"/>
          <w:numId w:val="13"/>
        </w:numPr>
        <w:jc w:val="center"/>
        <w:rPr>
          <w:b/>
          <w:sz w:val="22"/>
          <w:szCs w:val="22"/>
        </w:rPr>
      </w:pPr>
      <w:r w:rsidRPr="00D95C1A">
        <w:rPr>
          <w:b/>
          <w:sz w:val="22"/>
          <w:szCs w:val="22"/>
          <w:lang w:val="x-none"/>
        </w:rPr>
        <w:t>S</w:t>
      </w:r>
      <w:r w:rsidR="00EF7CA1" w:rsidRPr="00D95C1A">
        <w:rPr>
          <w:b/>
          <w:sz w:val="22"/>
          <w:szCs w:val="22"/>
        </w:rPr>
        <w:t>mluvní strany</w:t>
      </w:r>
    </w:p>
    <w:p w14:paraId="454652EF" w14:textId="77777777" w:rsidR="005705AB" w:rsidRPr="00D95C1A" w:rsidRDefault="005705AB" w:rsidP="005705AB">
      <w:pPr>
        <w:rPr>
          <w:szCs w:val="22"/>
        </w:rPr>
      </w:pPr>
    </w:p>
    <w:p w14:paraId="35E8793C" w14:textId="77777777" w:rsidR="00B72BC8" w:rsidRPr="00D95C1A" w:rsidRDefault="00B72BC8" w:rsidP="00FD356D">
      <w:pPr>
        <w:pStyle w:val="Nzev"/>
        <w:numPr>
          <w:ilvl w:val="1"/>
          <w:numId w:val="13"/>
        </w:numPr>
        <w:rPr>
          <w:b/>
          <w:sz w:val="22"/>
          <w:szCs w:val="22"/>
          <w:lang w:val="x-none"/>
        </w:rPr>
      </w:pPr>
      <w:r w:rsidRPr="00D95C1A">
        <w:rPr>
          <w:b/>
          <w:sz w:val="22"/>
          <w:szCs w:val="22"/>
          <w:lang w:val="x-none"/>
        </w:rPr>
        <w:t xml:space="preserve">Česká centrála cestovního ruchu – CzechTourism </w:t>
      </w:r>
    </w:p>
    <w:p w14:paraId="327FC78B" w14:textId="2035571B" w:rsidR="00B72BC8" w:rsidRPr="00D95C1A" w:rsidRDefault="00B43501" w:rsidP="00B72BC8">
      <w:pPr>
        <w:pStyle w:val="Nzev"/>
        <w:rPr>
          <w:sz w:val="22"/>
          <w:szCs w:val="22"/>
        </w:rPr>
      </w:pPr>
      <w:r>
        <w:rPr>
          <w:sz w:val="22"/>
          <w:szCs w:val="22"/>
        </w:rPr>
        <w:t>příspěvková organizace Ministerstva pro místní rozvoj ČR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679"/>
      </w:tblGrid>
      <w:tr w:rsidR="00B72BC8" w:rsidRPr="00D95C1A" w14:paraId="189F4513" w14:textId="77777777" w:rsidTr="008452BA">
        <w:tc>
          <w:tcPr>
            <w:tcW w:w="2422" w:type="pct"/>
          </w:tcPr>
          <w:p w14:paraId="6B16E3AE" w14:textId="77777777" w:rsidR="00B72BC8" w:rsidRPr="00D95C1A" w:rsidRDefault="00B72BC8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se sídlem:</w:t>
            </w:r>
          </w:p>
        </w:tc>
        <w:tc>
          <w:tcPr>
            <w:tcW w:w="2578" w:type="pct"/>
          </w:tcPr>
          <w:p w14:paraId="68296F49" w14:textId="661C3FFE" w:rsidR="00B72BC8" w:rsidRPr="00D95C1A" w:rsidRDefault="00DB7469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Štěpánská 567/15, 120 00 Praha 2</w:t>
            </w:r>
            <w:r w:rsidR="00B43501">
              <w:rPr>
                <w:sz w:val="22"/>
                <w:szCs w:val="22"/>
              </w:rPr>
              <w:t>-Nové Město</w:t>
            </w:r>
          </w:p>
        </w:tc>
      </w:tr>
      <w:tr w:rsidR="00B72BC8" w:rsidRPr="00D95C1A" w14:paraId="770AB9DC" w14:textId="77777777" w:rsidTr="008452BA">
        <w:tc>
          <w:tcPr>
            <w:tcW w:w="2422" w:type="pct"/>
          </w:tcPr>
          <w:p w14:paraId="31299F8D" w14:textId="77777777" w:rsidR="00B72BC8" w:rsidRPr="00D95C1A" w:rsidRDefault="00B72BC8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IČ</w:t>
            </w:r>
            <w:r w:rsidR="00654CC7" w:rsidRPr="00D95C1A">
              <w:rPr>
                <w:sz w:val="22"/>
                <w:szCs w:val="22"/>
              </w:rPr>
              <w:t>O</w:t>
            </w:r>
            <w:r w:rsidRPr="00D95C1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78" w:type="pct"/>
          </w:tcPr>
          <w:p w14:paraId="24DAC029" w14:textId="77777777" w:rsidR="00B72BC8" w:rsidRPr="00D95C1A" w:rsidRDefault="00B72BC8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49 27 76 00</w:t>
            </w:r>
          </w:p>
        </w:tc>
      </w:tr>
      <w:tr w:rsidR="00B72BC8" w:rsidRPr="00D95C1A" w14:paraId="3CFC580A" w14:textId="77777777" w:rsidTr="008452BA">
        <w:tc>
          <w:tcPr>
            <w:tcW w:w="2422" w:type="pct"/>
          </w:tcPr>
          <w:p w14:paraId="71892C5F" w14:textId="77777777" w:rsidR="00B72BC8" w:rsidRPr="00D95C1A" w:rsidRDefault="00B72BC8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DIČ:</w:t>
            </w:r>
          </w:p>
        </w:tc>
        <w:tc>
          <w:tcPr>
            <w:tcW w:w="2578" w:type="pct"/>
          </w:tcPr>
          <w:p w14:paraId="367837AA" w14:textId="77777777" w:rsidR="00B72BC8" w:rsidRPr="00D95C1A" w:rsidRDefault="00B72BC8" w:rsidP="00B72BC8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CZ 49 27 76 00</w:t>
            </w:r>
          </w:p>
        </w:tc>
      </w:tr>
      <w:tr w:rsidR="00B72BC8" w:rsidRPr="00D95C1A" w14:paraId="03FC02DD" w14:textId="77777777" w:rsidTr="008452BA">
        <w:tc>
          <w:tcPr>
            <w:tcW w:w="2422" w:type="pct"/>
          </w:tcPr>
          <w:p w14:paraId="37CA44F6" w14:textId="77777777" w:rsidR="00B72BC8" w:rsidRPr="00D95C1A" w:rsidRDefault="00B72BC8" w:rsidP="00AD51DF">
            <w:pPr>
              <w:pStyle w:val="Nzev"/>
              <w:rPr>
                <w:sz w:val="22"/>
                <w:szCs w:val="22"/>
              </w:rPr>
            </w:pPr>
            <w:r w:rsidRPr="00D95C1A">
              <w:rPr>
                <w:sz w:val="22"/>
                <w:szCs w:val="22"/>
              </w:rPr>
              <w:t>Zastoupen</w:t>
            </w:r>
            <w:r w:rsidR="00AD51DF" w:rsidRPr="00D95C1A">
              <w:rPr>
                <w:sz w:val="22"/>
                <w:szCs w:val="22"/>
              </w:rPr>
              <w:t>á</w:t>
            </w:r>
            <w:r w:rsidRPr="00D95C1A">
              <w:rPr>
                <w:sz w:val="22"/>
                <w:szCs w:val="22"/>
              </w:rPr>
              <w:t>:</w:t>
            </w:r>
          </w:p>
        </w:tc>
        <w:tc>
          <w:tcPr>
            <w:tcW w:w="2578" w:type="pct"/>
          </w:tcPr>
          <w:p w14:paraId="28BA091A" w14:textId="43E57CC2" w:rsidR="00B72BC8" w:rsidRPr="00D95C1A" w:rsidRDefault="00AD6203" w:rsidP="00C57DFF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727E24" w:rsidRPr="0067577F">
              <w:rPr>
                <w:sz w:val="22"/>
                <w:szCs w:val="22"/>
              </w:rPr>
              <w:t xml:space="preserve">, ředitelkou odboru </w:t>
            </w:r>
            <w:bookmarkStart w:id="0" w:name="_Hlk114065723"/>
            <w:r w:rsidR="00727E24" w:rsidRPr="0067577F">
              <w:rPr>
                <w:sz w:val="22"/>
                <w:szCs w:val="22"/>
              </w:rPr>
              <w:t>produktového managementu, výzkumu a B2B spolupráce ČCCR-CzechTourism</w:t>
            </w:r>
            <w:bookmarkEnd w:id="0"/>
          </w:p>
        </w:tc>
      </w:tr>
    </w:tbl>
    <w:p w14:paraId="760698A5" w14:textId="77777777" w:rsidR="00B72BC8" w:rsidRPr="00D95C1A" w:rsidRDefault="00B72BC8" w:rsidP="00B72BC8">
      <w:pPr>
        <w:pStyle w:val="Nzev"/>
        <w:rPr>
          <w:sz w:val="22"/>
          <w:szCs w:val="22"/>
        </w:rPr>
      </w:pPr>
    </w:p>
    <w:p w14:paraId="761AF344" w14:textId="77777777" w:rsidR="00B72BC8" w:rsidRPr="00D95C1A" w:rsidRDefault="00B72BC8" w:rsidP="00B72BC8">
      <w:pPr>
        <w:pStyle w:val="Nzev"/>
        <w:rPr>
          <w:b/>
          <w:sz w:val="22"/>
          <w:szCs w:val="22"/>
          <w:lang w:val="x-none"/>
        </w:rPr>
      </w:pPr>
      <w:r w:rsidRPr="00D95C1A">
        <w:rPr>
          <w:b/>
          <w:sz w:val="22"/>
          <w:szCs w:val="22"/>
          <w:lang w:val="x-none"/>
        </w:rPr>
        <w:t>(dále jen „CzechTourism“)</w:t>
      </w:r>
    </w:p>
    <w:p w14:paraId="02F36554" w14:textId="77777777" w:rsidR="00B72BC8" w:rsidRPr="00D95C1A" w:rsidRDefault="00B72BC8" w:rsidP="00B72BC8">
      <w:pPr>
        <w:pStyle w:val="Nzev"/>
        <w:rPr>
          <w:sz w:val="22"/>
          <w:szCs w:val="22"/>
        </w:rPr>
      </w:pPr>
    </w:p>
    <w:p w14:paraId="4E82F11A" w14:textId="77777777" w:rsidR="00B72BC8" w:rsidRPr="00D95C1A" w:rsidRDefault="00A67081" w:rsidP="00B72BC8">
      <w:pPr>
        <w:pStyle w:val="Nzev"/>
        <w:rPr>
          <w:sz w:val="22"/>
          <w:szCs w:val="22"/>
        </w:rPr>
      </w:pPr>
      <w:r w:rsidRPr="00D95C1A">
        <w:rPr>
          <w:sz w:val="22"/>
          <w:szCs w:val="22"/>
        </w:rPr>
        <w:t>a</w:t>
      </w:r>
    </w:p>
    <w:p w14:paraId="10684506" w14:textId="77777777" w:rsidR="00E04EC2" w:rsidRPr="00D95C1A" w:rsidRDefault="00E04EC2" w:rsidP="00E04EC2">
      <w:pPr>
        <w:rPr>
          <w:szCs w:val="22"/>
        </w:rPr>
      </w:pPr>
    </w:p>
    <w:p w14:paraId="0B2CA1BE" w14:textId="31D217B2" w:rsidR="00EB64CE" w:rsidRPr="00CE5822" w:rsidRDefault="00654DF7" w:rsidP="00EB64CE">
      <w:pPr>
        <w:pStyle w:val="TableTextCzechTourism"/>
        <w:rPr>
          <w:rFonts w:ascii="Georgia" w:hAnsi="Georgia"/>
          <w:sz w:val="22"/>
          <w:szCs w:val="22"/>
        </w:rPr>
      </w:pPr>
      <w:r w:rsidRPr="00CE5822">
        <w:rPr>
          <w:rFonts w:ascii="Georgia" w:hAnsi="Georgia"/>
          <w:b/>
          <w:sz w:val="22"/>
          <w:szCs w:val="22"/>
        </w:rPr>
        <w:t xml:space="preserve">Asociace </w:t>
      </w:r>
      <w:r w:rsidR="00287C11" w:rsidRPr="00CE5822">
        <w:rPr>
          <w:rFonts w:ascii="Georgia" w:hAnsi="Georgia"/>
          <w:b/>
          <w:sz w:val="22"/>
          <w:szCs w:val="22"/>
        </w:rPr>
        <w:t xml:space="preserve">majitelů </w:t>
      </w:r>
      <w:r w:rsidRPr="00CE5822">
        <w:rPr>
          <w:rFonts w:ascii="Georgia" w:hAnsi="Georgia"/>
          <w:b/>
          <w:sz w:val="22"/>
          <w:szCs w:val="22"/>
        </w:rPr>
        <w:t xml:space="preserve">golfových hřišť, </w:t>
      </w:r>
      <w:r w:rsidR="00287C11" w:rsidRPr="00CE5822">
        <w:rPr>
          <w:rFonts w:ascii="Georgia" w:hAnsi="Georgia"/>
          <w:b/>
          <w:sz w:val="22"/>
          <w:szCs w:val="22"/>
        </w:rPr>
        <w:t>s.r.o.</w:t>
      </w:r>
    </w:p>
    <w:p w14:paraId="4A45B018" w14:textId="77777777" w:rsidR="00637FD2" w:rsidRPr="00CE5822" w:rsidRDefault="00637FD2" w:rsidP="00637FD2">
      <w:pPr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2"/>
      </w:tblGrid>
      <w:tr w:rsidR="00637FD2" w:rsidRPr="00CE5822" w14:paraId="0CB11D06" w14:textId="77777777" w:rsidTr="00157DB6">
        <w:tc>
          <w:tcPr>
            <w:tcW w:w="2500" w:type="pct"/>
          </w:tcPr>
          <w:p w14:paraId="6E8159CA" w14:textId="77777777" w:rsidR="00637FD2" w:rsidRPr="00CE5822" w:rsidRDefault="00637FD2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735E88C0" w14:textId="27B0D653" w:rsidR="00637FD2" w:rsidRPr="00CE5822" w:rsidRDefault="00287C11" w:rsidP="00DE76D5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Štětkova</w:t>
            </w:r>
            <w:r w:rsidR="00654DF7" w:rsidRPr="00CE5822">
              <w:rPr>
                <w:sz w:val="22"/>
                <w:szCs w:val="22"/>
              </w:rPr>
              <w:t xml:space="preserve"> </w:t>
            </w:r>
            <w:r w:rsidRPr="00CE5822">
              <w:rPr>
                <w:sz w:val="22"/>
                <w:szCs w:val="22"/>
              </w:rPr>
              <w:t>1638</w:t>
            </w:r>
            <w:r w:rsidR="00654DF7" w:rsidRPr="00CE5822">
              <w:rPr>
                <w:sz w:val="22"/>
                <w:szCs w:val="22"/>
              </w:rPr>
              <w:t>/</w:t>
            </w:r>
            <w:r w:rsidRPr="00CE5822">
              <w:rPr>
                <w:sz w:val="22"/>
                <w:szCs w:val="22"/>
              </w:rPr>
              <w:t>18</w:t>
            </w:r>
            <w:r w:rsidR="00654DF7" w:rsidRPr="00CE5822">
              <w:rPr>
                <w:sz w:val="22"/>
                <w:szCs w:val="22"/>
              </w:rPr>
              <w:t>, 110 00 Praha 1</w:t>
            </w:r>
          </w:p>
        </w:tc>
      </w:tr>
      <w:tr w:rsidR="00637FD2" w:rsidRPr="00CE5822" w14:paraId="568D5D6F" w14:textId="77777777" w:rsidTr="00157DB6">
        <w:tc>
          <w:tcPr>
            <w:tcW w:w="2500" w:type="pct"/>
          </w:tcPr>
          <w:p w14:paraId="01B3189F" w14:textId="77777777" w:rsidR="00637FD2" w:rsidRPr="00CE5822" w:rsidRDefault="00637FD2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IČ</w:t>
            </w:r>
            <w:r w:rsidR="00654CC7" w:rsidRPr="00CE5822">
              <w:rPr>
                <w:sz w:val="22"/>
                <w:szCs w:val="22"/>
              </w:rPr>
              <w:t>O</w:t>
            </w:r>
            <w:r w:rsidRPr="00CE582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</w:tcPr>
          <w:p w14:paraId="4EC42A08" w14:textId="78231FC4" w:rsidR="00637FD2" w:rsidRPr="00CE5822" w:rsidRDefault="00287C11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29</w:t>
            </w:r>
            <w:r w:rsidR="00F16AED" w:rsidRPr="00CE5822">
              <w:rPr>
                <w:sz w:val="22"/>
                <w:szCs w:val="22"/>
              </w:rPr>
              <w:t>380081</w:t>
            </w:r>
          </w:p>
        </w:tc>
      </w:tr>
      <w:tr w:rsidR="00637FD2" w:rsidRPr="00CE5822" w14:paraId="0CC06183" w14:textId="77777777" w:rsidTr="00157DB6">
        <w:tc>
          <w:tcPr>
            <w:tcW w:w="2500" w:type="pct"/>
          </w:tcPr>
          <w:p w14:paraId="084644B8" w14:textId="77777777" w:rsidR="00637FD2" w:rsidRPr="00CE5822" w:rsidRDefault="00637FD2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0AC6EEB6" w14:textId="02D15C7B" w:rsidR="00637FD2" w:rsidRPr="00CE5822" w:rsidRDefault="00F16AED" w:rsidP="00DE76D5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CZ29380081</w:t>
            </w:r>
          </w:p>
        </w:tc>
      </w:tr>
      <w:tr w:rsidR="00F7301F" w:rsidRPr="00CE5822" w14:paraId="1B5B4374" w14:textId="77777777" w:rsidTr="00157DB6">
        <w:tc>
          <w:tcPr>
            <w:tcW w:w="2500" w:type="pct"/>
          </w:tcPr>
          <w:p w14:paraId="4B698434" w14:textId="77777777" w:rsidR="00F7301F" w:rsidRPr="00CE5822" w:rsidRDefault="00F7301F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Zápis v OR:</w:t>
            </w:r>
          </w:p>
        </w:tc>
        <w:tc>
          <w:tcPr>
            <w:tcW w:w="2500" w:type="pct"/>
          </w:tcPr>
          <w:p w14:paraId="2A019FC6" w14:textId="5B188E85" w:rsidR="00F7301F" w:rsidRPr="00CE5822" w:rsidRDefault="00B717D0" w:rsidP="00DE76D5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 xml:space="preserve">Spisová značka C 210600/MSPH Městský soud v Praze </w:t>
            </w:r>
          </w:p>
        </w:tc>
      </w:tr>
      <w:tr w:rsidR="00637FD2" w:rsidRPr="00D95C1A" w14:paraId="7C04510C" w14:textId="77777777" w:rsidTr="00157DB6">
        <w:tc>
          <w:tcPr>
            <w:tcW w:w="2500" w:type="pct"/>
          </w:tcPr>
          <w:p w14:paraId="0CE4CAE6" w14:textId="77777777" w:rsidR="00637FD2" w:rsidRPr="00CE5822" w:rsidRDefault="00637FD2" w:rsidP="00157DB6">
            <w:pPr>
              <w:pStyle w:val="Nzev"/>
              <w:rPr>
                <w:sz w:val="22"/>
                <w:szCs w:val="22"/>
              </w:rPr>
            </w:pPr>
            <w:r w:rsidRPr="00CE5822">
              <w:rPr>
                <w:sz w:val="22"/>
                <w:szCs w:val="22"/>
              </w:rPr>
              <w:t>Zastoup</w:t>
            </w:r>
            <w:r w:rsidR="00AD51DF" w:rsidRPr="00CE5822">
              <w:rPr>
                <w:sz w:val="22"/>
                <w:szCs w:val="22"/>
              </w:rPr>
              <w:t>ená</w:t>
            </w:r>
            <w:r w:rsidRPr="00CE5822">
              <w:rPr>
                <w:sz w:val="22"/>
                <w:szCs w:val="22"/>
              </w:rPr>
              <w:t>:</w:t>
            </w:r>
          </w:p>
          <w:p w14:paraId="391DEBAD" w14:textId="77777777" w:rsidR="00C4592A" w:rsidRPr="00CE5822" w:rsidRDefault="00C4592A" w:rsidP="00C4592A"/>
          <w:tbl>
            <w:tblPr>
              <w:tblW w:w="4962" w:type="dxa"/>
              <w:tblBorders>
                <w:insideH w:val="single" w:sz="2" w:space="0" w:color="auto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1560"/>
            </w:tblGrid>
            <w:tr w:rsidR="00C4592A" w:rsidRPr="00CE5822" w14:paraId="5ED1F702" w14:textId="77777777" w:rsidTr="00C4592A">
              <w:tc>
                <w:tcPr>
                  <w:tcW w:w="3428" w:type="pct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14:paraId="4BE71A13" w14:textId="24E9AAC1" w:rsidR="00C4592A" w:rsidRPr="00CE5822" w:rsidRDefault="00C4592A" w:rsidP="00C4592A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CE5822">
                    <w:rPr>
                      <w:rFonts w:ascii="Georgia" w:hAnsi="Georgia"/>
                      <w:sz w:val="22"/>
                      <w:szCs w:val="22"/>
                    </w:rPr>
                    <w:t xml:space="preserve">Bankovní spojení: </w:t>
                  </w:r>
                </w:p>
              </w:tc>
              <w:tc>
                <w:tcPr>
                  <w:tcW w:w="1572" w:type="pct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14:paraId="7BE016A7" w14:textId="16210083" w:rsidR="00C4592A" w:rsidRPr="00CE5822" w:rsidRDefault="00C4592A" w:rsidP="00C4592A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1737686C" w14:textId="404884DD" w:rsidR="00C4592A" w:rsidRPr="00CE5822" w:rsidRDefault="00C4592A" w:rsidP="00C4592A"/>
        </w:tc>
        <w:tc>
          <w:tcPr>
            <w:tcW w:w="2500" w:type="pct"/>
          </w:tcPr>
          <w:p w14:paraId="49E870C2" w14:textId="351A1A4A" w:rsidR="00637FD2" w:rsidRPr="00CE5822" w:rsidRDefault="00AD6203" w:rsidP="008452BA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B717D0" w:rsidRPr="00CE5822">
              <w:rPr>
                <w:sz w:val="22"/>
                <w:szCs w:val="22"/>
              </w:rPr>
              <w:t>, jednatelem</w:t>
            </w:r>
          </w:p>
          <w:p w14:paraId="5BC395F8" w14:textId="77777777" w:rsidR="00C4592A" w:rsidRPr="00CE5822" w:rsidRDefault="00C4592A" w:rsidP="00C4592A"/>
          <w:tbl>
            <w:tblPr>
              <w:tblW w:w="5001" w:type="pct"/>
              <w:tblBorders>
                <w:insideH w:val="single" w:sz="2" w:space="0" w:color="auto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2057"/>
            </w:tblGrid>
            <w:tr w:rsidR="00C4592A" w:rsidRPr="00CE5822" w14:paraId="7B8342F1" w14:textId="77777777" w:rsidTr="0067320F">
              <w:tc>
                <w:tcPr>
                  <w:tcW w:w="2500" w:type="pct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14:paraId="795D3B42" w14:textId="492532C3" w:rsidR="00C4592A" w:rsidRPr="00CE5822" w:rsidRDefault="00AD6203" w:rsidP="00CE5822">
                  <w:pPr>
                    <w:pStyle w:val="Textkomente"/>
                    <w:rPr>
                      <w:szCs w:val="22"/>
                    </w:rPr>
                  </w:pPr>
                  <w:r>
                    <w:rPr>
                      <w:lang w:eastAsia="cs-CZ"/>
                    </w:rPr>
                    <w:t>XXX</w:t>
                  </w:r>
                </w:p>
              </w:tc>
              <w:tc>
                <w:tcPr>
                  <w:tcW w:w="2500" w:type="pct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14:paraId="08B74FF6" w14:textId="57CAA98D" w:rsidR="00C4592A" w:rsidRPr="00CE5822" w:rsidRDefault="00C4592A" w:rsidP="00C4592A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43ADC250" w14:textId="22F99486" w:rsidR="00C4592A" w:rsidRPr="00CE5822" w:rsidRDefault="00C4592A" w:rsidP="00C4592A"/>
        </w:tc>
      </w:tr>
    </w:tbl>
    <w:p w14:paraId="4CA63F55" w14:textId="77777777" w:rsidR="00637FD2" w:rsidRPr="00D95C1A" w:rsidRDefault="00637FD2" w:rsidP="00637FD2">
      <w:pPr>
        <w:pStyle w:val="Nzev"/>
        <w:rPr>
          <w:sz w:val="22"/>
          <w:szCs w:val="22"/>
        </w:rPr>
      </w:pPr>
    </w:p>
    <w:p w14:paraId="20D87107" w14:textId="2AFBB925" w:rsidR="00637FD2" w:rsidRPr="00D95C1A" w:rsidRDefault="00637FD2" w:rsidP="00637FD2">
      <w:pPr>
        <w:pStyle w:val="Zhlavzprvy"/>
        <w:rPr>
          <w:szCs w:val="22"/>
        </w:rPr>
      </w:pPr>
      <w:r w:rsidRPr="00D95C1A">
        <w:rPr>
          <w:szCs w:val="22"/>
        </w:rPr>
        <w:t xml:space="preserve"> (dál</w:t>
      </w:r>
      <w:r w:rsidR="00D731F9" w:rsidRPr="00D95C1A">
        <w:rPr>
          <w:szCs w:val="22"/>
        </w:rPr>
        <w:t>e jen „</w:t>
      </w:r>
      <w:r w:rsidR="00E2370F">
        <w:rPr>
          <w:szCs w:val="22"/>
        </w:rPr>
        <w:t>As</w:t>
      </w:r>
      <w:r w:rsidR="00E31337">
        <w:rPr>
          <w:szCs w:val="22"/>
        </w:rPr>
        <w:t>ociace</w:t>
      </w:r>
      <w:r w:rsidR="00F83C78">
        <w:rPr>
          <w:szCs w:val="22"/>
        </w:rPr>
        <w:t xml:space="preserve"> majitelů</w:t>
      </w:r>
      <w:r w:rsidR="00E31337">
        <w:rPr>
          <w:szCs w:val="22"/>
        </w:rPr>
        <w:t xml:space="preserve"> golfových hřišť</w:t>
      </w:r>
      <w:r w:rsidRPr="00D95C1A">
        <w:rPr>
          <w:szCs w:val="22"/>
        </w:rPr>
        <w:t>“)</w:t>
      </w:r>
    </w:p>
    <w:p w14:paraId="2A74E885" w14:textId="77777777" w:rsidR="00063ADE" w:rsidRPr="00D95C1A" w:rsidRDefault="00063ADE" w:rsidP="00063ADE">
      <w:pPr>
        <w:rPr>
          <w:szCs w:val="22"/>
        </w:rPr>
      </w:pPr>
    </w:p>
    <w:p w14:paraId="6208FB06" w14:textId="77777777" w:rsidR="00AA491F" w:rsidRPr="00D95C1A" w:rsidRDefault="00AA491F" w:rsidP="00D731F9">
      <w:pPr>
        <w:rPr>
          <w:szCs w:val="22"/>
        </w:rPr>
      </w:pPr>
    </w:p>
    <w:p w14:paraId="0D9304AD" w14:textId="6F4131ED" w:rsidR="00C57DFF" w:rsidRPr="00D95C1A" w:rsidRDefault="00B618DA" w:rsidP="00B618DA">
      <w:pPr>
        <w:jc w:val="both"/>
        <w:rPr>
          <w:szCs w:val="22"/>
        </w:rPr>
      </w:pPr>
      <w:r w:rsidRPr="00D95C1A">
        <w:rPr>
          <w:szCs w:val="22"/>
        </w:rPr>
        <w:t xml:space="preserve">(CzechTourism a </w:t>
      </w:r>
      <w:r w:rsidR="00E31337">
        <w:rPr>
          <w:szCs w:val="22"/>
        </w:rPr>
        <w:t xml:space="preserve">Asociace </w:t>
      </w:r>
      <w:r w:rsidR="00F83C78">
        <w:rPr>
          <w:szCs w:val="22"/>
        </w:rPr>
        <w:t xml:space="preserve">majitelů </w:t>
      </w:r>
      <w:r w:rsidR="00E31337">
        <w:rPr>
          <w:szCs w:val="22"/>
        </w:rPr>
        <w:t>golfových hřišť</w:t>
      </w:r>
      <w:r w:rsidRPr="00D95C1A">
        <w:rPr>
          <w:szCs w:val="22"/>
        </w:rPr>
        <w:t xml:space="preserve"> dále společně jako „</w:t>
      </w:r>
      <w:r w:rsidRPr="00D95C1A">
        <w:rPr>
          <w:b/>
          <w:szCs w:val="22"/>
        </w:rPr>
        <w:t>Smluvní strany</w:t>
      </w:r>
      <w:r w:rsidRPr="00D95C1A">
        <w:rPr>
          <w:szCs w:val="22"/>
        </w:rPr>
        <w:t>“ nebo každý jednotlivě jako „</w:t>
      </w:r>
      <w:r w:rsidRPr="00D95C1A">
        <w:rPr>
          <w:b/>
          <w:szCs w:val="22"/>
        </w:rPr>
        <w:t>Smluvní strana</w:t>
      </w:r>
      <w:r w:rsidRPr="00D95C1A">
        <w:rPr>
          <w:szCs w:val="22"/>
        </w:rPr>
        <w:t xml:space="preserve">“) </w:t>
      </w:r>
    </w:p>
    <w:p w14:paraId="5C271F1D" w14:textId="77777777" w:rsidR="00C57DFF" w:rsidRPr="00D95C1A" w:rsidRDefault="00C57DFF" w:rsidP="00D731F9">
      <w:pPr>
        <w:rPr>
          <w:szCs w:val="22"/>
        </w:rPr>
      </w:pPr>
    </w:p>
    <w:p w14:paraId="63E17333" w14:textId="77777777" w:rsidR="00AA491F" w:rsidRPr="00D95C1A" w:rsidRDefault="00AA491F" w:rsidP="00D731F9">
      <w:pPr>
        <w:rPr>
          <w:szCs w:val="22"/>
        </w:rPr>
      </w:pPr>
    </w:p>
    <w:p w14:paraId="5B0D594C" w14:textId="77777777" w:rsidR="00D57D0A" w:rsidRPr="00D95C1A" w:rsidRDefault="00D57D0A" w:rsidP="00B72BC8">
      <w:pPr>
        <w:pStyle w:val="Nzev"/>
        <w:rPr>
          <w:szCs w:val="22"/>
        </w:rPr>
      </w:pPr>
    </w:p>
    <w:p w14:paraId="2A27966C" w14:textId="77777777" w:rsidR="00B72BC8" w:rsidRPr="00D95C1A" w:rsidRDefault="00B72BC8" w:rsidP="00B72BC8">
      <w:pPr>
        <w:pStyle w:val="Nzev"/>
        <w:rPr>
          <w:bCs/>
          <w:sz w:val="22"/>
          <w:szCs w:val="22"/>
        </w:rPr>
      </w:pPr>
    </w:p>
    <w:p w14:paraId="740BFDA5" w14:textId="77777777" w:rsidR="008452BA" w:rsidRPr="00D95C1A" w:rsidRDefault="008452BA" w:rsidP="00FD356D">
      <w:pPr>
        <w:pStyle w:val="Nzev"/>
        <w:numPr>
          <w:ilvl w:val="0"/>
          <w:numId w:val="13"/>
        </w:numPr>
        <w:jc w:val="center"/>
        <w:rPr>
          <w:b/>
          <w:sz w:val="22"/>
          <w:szCs w:val="22"/>
          <w:lang w:val="x-none"/>
        </w:rPr>
      </w:pPr>
    </w:p>
    <w:p w14:paraId="4A217C5F" w14:textId="77777777" w:rsidR="008452BA" w:rsidRPr="00D95C1A" w:rsidRDefault="008452BA" w:rsidP="00FD356D">
      <w:pPr>
        <w:pStyle w:val="Nzev"/>
        <w:numPr>
          <w:ilvl w:val="0"/>
          <w:numId w:val="13"/>
        </w:numPr>
        <w:jc w:val="center"/>
        <w:rPr>
          <w:b/>
          <w:sz w:val="22"/>
          <w:szCs w:val="22"/>
          <w:lang w:val="x-none"/>
        </w:rPr>
      </w:pPr>
    </w:p>
    <w:p w14:paraId="12C7891A" w14:textId="77777777" w:rsidR="008452BA" w:rsidRDefault="008452BA" w:rsidP="00FD356D">
      <w:pPr>
        <w:pStyle w:val="Nzev"/>
        <w:numPr>
          <w:ilvl w:val="0"/>
          <w:numId w:val="13"/>
        </w:numPr>
        <w:jc w:val="center"/>
        <w:rPr>
          <w:b/>
          <w:sz w:val="22"/>
          <w:szCs w:val="22"/>
          <w:lang w:val="x-none"/>
        </w:rPr>
      </w:pPr>
    </w:p>
    <w:p w14:paraId="1AE83163" w14:textId="77777777" w:rsidR="00E31337" w:rsidRPr="00E31337" w:rsidRDefault="00E31337" w:rsidP="00E31337">
      <w:pPr>
        <w:rPr>
          <w:lang w:val="x-none"/>
        </w:rPr>
      </w:pPr>
    </w:p>
    <w:p w14:paraId="4BC27098" w14:textId="782DDEC1" w:rsidR="00B72BC8" w:rsidRPr="00D95C1A" w:rsidRDefault="00B72BC8" w:rsidP="00FD356D">
      <w:pPr>
        <w:pStyle w:val="Nzev"/>
        <w:numPr>
          <w:ilvl w:val="0"/>
          <w:numId w:val="13"/>
        </w:numPr>
        <w:jc w:val="center"/>
        <w:rPr>
          <w:b/>
          <w:sz w:val="22"/>
          <w:szCs w:val="22"/>
          <w:lang w:val="x-none"/>
        </w:rPr>
      </w:pPr>
      <w:r w:rsidRPr="00D95C1A">
        <w:rPr>
          <w:b/>
          <w:sz w:val="22"/>
          <w:szCs w:val="22"/>
          <w:lang w:val="x-none"/>
        </w:rPr>
        <w:t>Preambule</w:t>
      </w:r>
    </w:p>
    <w:p w14:paraId="7D665C5E" w14:textId="77777777" w:rsidR="003C69F5" w:rsidRPr="00D95C1A" w:rsidRDefault="003C69F5" w:rsidP="003C69F5">
      <w:pPr>
        <w:pStyle w:val="Nzev"/>
        <w:rPr>
          <w:sz w:val="22"/>
          <w:szCs w:val="22"/>
        </w:rPr>
      </w:pPr>
    </w:p>
    <w:p w14:paraId="5AF28A97" w14:textId="5FE5B76F" w:rsidR="00AD51DF" w:rsidRPr="00CE5822" w:rsidRDefault="00AD51DF" w:rsidP="003B2FC2">
      <w:pPr>
        <w:pStyle w:val="Nzev"/>
        <w:spacing w:after="240" w:line="240" w:lineRule="auto"/>
        <w:jc w:val="both"/>
        <w:rPr>
          <w:sz w:val="22"/>
          <w:szCs w:val="22"/>
        </w:rPr>
      </w:pPr>
      <w:r w:rsidRPr="00D95C1A">
        <w:rPr>
          <w:sz w:val="22"/>
          <w:szCs w:val="22"/>
        </w:rPr>
        <w:t xml:space="preserve">Česká centrála cestovního ruchu – CzechTourism je státní příspěvkovou organizací, která zajišťuje propagaci České republiky a podílí se na vytváření její image jako destinace cestovního ruchu jak v zahraničí, tak v České republice a dále svou činností přispívá k rozvoji odvětví cestovního ruchu. Při plnění tohoto účelu realizuje činnosti k zajištění koordinace propagace cestovního </w:t>
      </w:r>
      <w:r w:rsidRPr="00CE5822">
        <w:rPr>
          <w:sz w:val="22"/>
          <w:szCs w:val="22"/>
        </w:rPr>
        <w:t xml:space="preserve">ruchu s aktivitami dalších </w:t>
      </w:r>
      <w:r w:rsidR="000976E0" w:rsidRPr="00CE5822">
        <w:rPr>
          <w:sz w:val="22"/>
          <w:szCs w:val="22"/>
        </w:rPr>
        <w:t>veřejných</w:t>
      </w:r>
      <w:r w:rsidRPr="00CE5822">
        <w:rPr>
          <w:sz w:val="22"/>
          <w:szCs w:val="22"/>
        </w:rPr>
        <w:t xml:space="preserve"> institucí a podnikatelských subjektů.</w:t>
      </w:r>
    </w:p>
    <w:p w14:paraId="5C321E37" w14:textId="3CC7FF2E" w:rsidR="00F83C78" w:rsidRPr="00CE5822" w:rsidRDefault="00F83C78" w:rsidP="00A1234A">
      <w:pPr>
        <w:spacing w:line="240" w:lineRule="auto"/>
        <w:jc w:val="both"/>
        <w:rPr>
          <w:szCs w:val="22"/>
        </w:rPr>
      </w:pPr>
      <w:r w:rsidRPr="00CE5822">
        <w:rPr>
          <w:szCs w:val="22"/>
        </w:rPr>
        <w:t>Asociace majitelů golfových hřišť, s.r.o. je správní organizací Asociace golfových hřišť, z.s., která sdružuje vlastníky a provozovatele golfových hřišť v České republice. Jejím cílem je podpora a rozvoj golfového odvětví, zajišťování propagace golfu jako sportu a turistické atrakce, a zlepšování podmínek pro provozování golfových areálů. Asociace se aktivně podílí na spolupráci s veřejnými institucemi i podnikatelskými subjekty v oblasti cestovního ruchu a sportu, přičemž usiluje o zajištění dlouhodobého rozvoje a kvality golfové infrastruktury.</w:t>
      </w:r>
    </w:p>
    <w:p w14:paraId="59F2C51F" w14:textId="77777777" w:rsidR="00F83C78" w:rsidRPr="00CE5822" w:rsidRDefault="00F83C78" w:rsidP="00A1234A">
      <w:pPr>
        <w:spacing w:line="240" w:lineRule="auto"/>
        <w:jc w:val="both"/>
        <w:rPr>
          <w:szCs w:val="22"/>
        </w:rPr>
      </w:pPr>
    </w:p>
    <w:p w14:paraId="13FEF78E" w14:textId="5181230F" w:rsidR="00D57D0A" w:rsidRPr="00D95C1A" w:rsidRDefault="00D57D0A" w:rsidP="00A1234A">
      <w:pPr>
        <w:spacing w:line="240" w:lineRule="auto"/>
        <w:jc w:val="both"/>
        <w:rPr>
          <w:szCs w:val="22"/>
        </w:rPr>
      </w:pPr>
      <w:r w:rsidRPr="00CE5822">
        <w:rPr>
          <w:szCs w:val="22"/>
        </w:rPr>
        <w:t xml:space="preserve">Smluvní strany níže uvedeného dne, měsíce a roku </w:t>
      </w:r>
      <w:r w:rsidR="004638D3" w:rsidRPr="00CE5822">
        <w:rPr>
          <w:szCs w:val="22"/>
        </w:rPr>
        <w:t xml:space="preserve">uzavírají </w:t>
      </w:r>
      <w:r w:rsidRPr="00CE5822">
        <w:rPr>
          <w:szCs w:val="22"/>
        </w:rPr>
        <w:t>tuto Smlouvu o spolupráci</w:t>
      </w:r>
      <w:r w:rsidRPr="00D95C1A">
        <w:rPr>
          <w:szCs w:val="22"/>
        </w:rPr>
        <w:t xml:space="preserve"> </w:t>
      </w:r>
      <w:r w:rsidRPr="00D95C1A">
        <w:rPr>
          <w:bCs/>
          <w:szCs w:val="22"/>
        </w:rPr>
        <w:t>(dále jen „</w:t>
      </w:r>
      <w:r w:rsidRPr="00D95C1A">
        <w:rPr>
          <w:b/>
          <w:bCs/>
          <w:szCs w:val="22"/>
        </w:rPr>
        <w:t>Smlouva</w:t>
      </w:r>
      <w:r w:rsidRPr="00D95C1A">
        <w:rPr>
          <w:bCs/>
          <w:szCs w:val="22"/>
        </w:rPr>
        <w:t>“)</w:t>
      </w:r>
    </w:p>
    <w:p w14:paraId="376BCAF8" w14:textId="77777777" w:rsidR="00D57D0A" w:rsidRPr="00D95C1A" w:rsidRDefault="00D57D0A" w:rsidP="00D57D0A">
      <w:pPr>
        <w:spacing w:line="240" w:lineRule="auto"/>
        <w:jc w:val="both"/>
        <w:rPr>
          <w:szCs w:val="22"/>
        </w:rPr>
      </w:pPr>
    </w:p>
    <w:p w14:paraId="3D565167" w14:textId="77777777" w:rsidR="00870CC5" w:rsidRPr="00D95C1A" w:rsidRDefault="00870CC5" w:rsidP="00D57D0A"/>
    <w:p w14:paraId="6727AE0D" w14:textId="77777777" w:rsidR="00FD7C83" w:rsidRDefault="00FD7C83" w:rsidP="00567B2F">
      <w:pPr>
        <w:numPr>
          <w:ilvl w:val="0"/>
          <w:numId w:val="33"/>
        </w:numPr>
        <w:jc w:val="center"/>
        <w:rPr>
          <w:b/>
          <w:szCs w:val="22"/>
        </w:rPr>
      </w:pPr>
    </w:p>
    <w:p w14:paraId="04384458" w14:textId="1BD5764A" w:rsidR="00567B2F" w:rsidRDefault="006C5FF6" w:rsidP="00FD7C83">
      <w:pPr>
        <w:jc w:val="center"/>
        <w:rPr>
          <w:b/>
          <w:szCs w:val="22"/>
        </w:rPr>
      </w:pPr>
      <w:r w:rsidRPr="00D95C1A">
        <w:rPr>
          <w:b/>
          <w:szCs w:val="22"/>
        </w:rPr>
        <w:t>Účel a předmět S</w:t>
      </w:r>
      <w:r w:rsidR="00870CC5" w:rsidRPr="00D95C1A">
        <w:rPr>
          <w:b/>
          <w:szCs w:val="22"/>
        </w:rPr>
        <w:t>mlouvy</w:t>
      </w:r>
    </w:p>
    <w:p w14:paraId="352D13BB" w14:textId="77777777" w:rsidR="00FD7C83" w:rsidRDefault="00FD7C83" w:rsidP="00AD7467">
      <w:pPr>
        <w:jc w:val="center"/>
        <w:rPr>
          <w:b/>
          <w:szCs w:val="22"/>
        </w:rPr>
      </w:pPr>
    </w:p>
    <w:p w14:paraId="02DE0455" w14:textId="10F914B8" w:rsidR="00567B2F" w:rsidRDefault="004B5BE4" w:rsidP="00AD7467">
      <w:pPr>
        <w:numPr>
          <w:ilvl w:val="1"/>
          <w:numId w:val="33"/>
        </w:numPr>
        <w:jc w:val="both"/>
        <w:rPr>
          <w:b/>
          <w:szCs w:val="22"/>
        </w:rPr>
      </w:pPr>
      <w:r>
        <w:rPr>
          <w:rFonts w:eastAsia="Times New Roman"/>
          <w:color w:val="000000"/>
          <w:szCs w:val="22"/>
          <w:lang w:eastAsia="cs-CZ"/>
        </w:rPr>
        <w:t xml:space="preserve"> </w:t>
      </w:r>
      <w:r w:rsidR="00D57D0A" w:rsidRPr="00567B2F">
        <w:rPr>
          <w:rFonts w:eastAsia="Times New Roman"/>
          <w:color w:val="000000"/>
          <w:szCs w:val="22"/>
          <w:lang w:eastAsia="cs-CZ"/>
        </w:rPr>
        <w:t xml:space="preserve">Účelem této Smlouvy je vzájemná spolupráce Smluvních stran v oblasti společné prezentace </w:t>
      </w:r>
      <w:r w:rsidR="00F82CDC">
        <w:rPr>
          <w:rFonts w:eastAsia="Times New Roman"/>
          <w:color w:val="000000"/>
          <w:szCs w:val="22"/>
          <w:lang w:eastAsia="cs-CZ"/>
        </w:rPr>
        <w:t xml:space="preserve">golfového turismu pro globální trh. </w:t>
      </w:r>
    </w:p>
    <w:p w14:paraId="697982A1" w14:textId="6AFE318E" w:rsidR="00A94429" w:rsidRPr="00273117" w:rsidRDefault="004B5BE4" w:rsidP="00A94429">
      <w:pPr>
        <w:numPr>
          <w:ilvl w:val="1"/>
          <w:numId w:val="33"/>
        </w:numPr>
        <w:jc w:val="both"/>
        <w:rPr>
          <w:b/>
          <w:szCs w:val="22"/>
        </w:rPr>
      </w:pPr>
      <w:r>
        <w:rPr>
          <w:rFonts w:eastAsia="Times New Roman"/>
          <w:color w:val="000000"/>
          <w:szCs w:val="22"/>
          <w:lang w:eastAsia="cs-CZ"/>
        </w:rPr>
        <w:t xml:space="preserve"> </w:t>
      </w:r>
      <w:r w:rsidR="00A1234A" w:rsidRPr="00567B2F">
        <w:rPr>
          <w:rFonts w:eastAsia="Times New Roman"/>
          <w:color w:val="000000"/>
          <w:szCs w:val="22"/>
          <w:lang w:eastAsia="cs-CZ"/>
        </w:rPr>
        <w:t xml:space="preserve">Předmětem této Smlouvy je </w:t>
      </w:r>
      <w:r w:rsidR="00A1234A" w:rsidRPr="00567B2F">
        <w:rPr>
          <w:szCs w:val="22"/>
        </w:rPr>
        <w:t xml:space="preserve">(i) závazek CzechTourism poskytnout </w:t>
      </w:r>
      <w:r w:rsidR="00F82CDC">
        <w:rPr>
          <w:szCs w:val="22"/>
        </w:rPr>
        <w:t xml:space="preserve">Asociaci </w:t>
      </w:r>
      <w:r w:rsidR="009D2794">
        <w:rPr>
          <w:szCs w:val="22"/>
        </w:rPr>
        <w:t xml:space="preserve">majitelů </w:t>
      </w:r>
      <w:r w:rsidR="00F82CDC">
        <w:rPr>
          <w:szCs w:val="22"/>
        </w:rPr>
        <w:t>golfových hřišť</w:t>
      </w:r>
      <w:r w:rsidR="00A1234A" w:rsidRPr="00567B2F">
        <w:rPr>
          <w:szCs w:val="22"/>
        </w:rPr>
        <w:t xml:space="preserve"> plnění uvedené v čl. II. </w:t>
      </w:r>
      <w:r w:rsidR="00FB1724" w:rsidRPr="00567B2F">
        <w:rPr>
          <w:szCs w:val="22"/>
        </w:rPr>
        <w:t xml:space="preserve">odst. 2 </w:t>
      </w:r>
      <w:r w:rsidR="00A1234A" w:rsidRPr="00567B2F">
        <w:rPr>
          <w:szCs w:val="22"/>
        </w:rPr>
        <w:t>této Smlouvy (dále jen „</w:t>
      </w:r>
      <w:r w:rsidR="00A1234A" w:rsidRPr="00567B2F">
        <w:rPr>
          <w:b/>
          <w:szCs w:val="22"/>
        </w:rPr>
        <w:t>Plnění CzechTourism</w:t>
      </w:r>
      <w:r w:rsidR="00A1234A" w:rsidRPr="00567B2F">
        <w:rPr>
          <w:szCs w:val="22"/>
        </w:rPr>
        <w:t xml:space="preserve">“), v rozsahu a za podmínek stanovených dále touto Smlouvou a tomu odpovídající závazek </w:t>
      </w:r>
      <w:r w:rsidR="00F82CDC">
        <w:rPr>
          <w:szCs w:val="22"/>
        </w:rPr>
        <w:t xml:space="preserve">Asociaci </w:t>
      </w:r>
      <w:r w:rsidR="009D2794">
        <w:rPr>
          <w:szCs w:val="22"/>
        </w:rPr>
        <w:t xml:space="preserve">majitelů </w:t>
      </w:r>
      <w:r w:rsidR="00F82CDC">
        <w:rPr>
          <w:szCs w:val="22"/>
        </w:rPr>
        <w:t>golfových hřišť</w:t>
      </w:r>
      <w:r w:rsidR="00F82CDC" w:rsidRPr="00567B2F">
        <w:rPr>
          <w:szCs w:val="22"/>
        </w:rPr>
        <w:t xml:space="preserve"> </w:t>
      </w:r>
      <w:r w:rsidR="00A1234A" w:rsidRPr="00567B2F">
        <w:rPr>
          <w:szCs w:val="22"/>
        </w:rPr>
        <w:t xml:space="preserve">toto Plnění </w:t>
      </w:r>
      <w:r w:rsidR="00993573" w:rsidRPr="00567B2F">
        <w:rPr>
          <w:szCs w:val="22"/>
        </w:rPr>
        <w:t xml:space="preserve">CzechTourism </w:t>
      </w:r>
      <w:r w:rsidR="00A1234A" w:rsidRPr="00567B2F">
        <w:rPr>
          <w:szCs w:val="22"/>
        </w:rPr>
        <w:t xml:space="preserve">přijmout a </w:t>
      </w:r>
      <w:r w:rsidR="00FB1724" w:rsidRPr="00567B2F">
        <w:rPr>
          <w:szCs w:val="22"/>
        </w:rPr>
        <w:t xml:space="preserve">finančně </w:t>
      </w:r>
      <w:r w:rsidR="00F7301F" w:rsidRPr="00567B2F">
        <w:rPr>
          <w:szCs w:val="22"/>
        </w:rPr>
        <w:t>se</w:t>
      </w:r>
      <w:r w:rsidR="00A1234A" w:rsidRPr="00567B2F">
        <w:rPr>
          <w:szCs w:val="22"/>
        </w:rPr>
        <w:t xml:space="preserve"> </w:t>
      </w:r>
      <w:r w:rsidR="00102C15" w:rsidRPr="00567B2F">
        <w:rPr>
          <w:szCs w:val="22"/>
        </w:rPr>
        <w:t xml:space="preserve">vyrovnat </w:t>
      </w:r>
      <w:r w:rsidR="00A1234A" w:rsidRPr="00567B2F">
        <w:rPr>
          <w:szCs w:val="22"/>
        </w:rPr>
        <w:t xml:space="preserve">dle níže uvedených podmínek a (ii) závazek </w:t>
      </w:r>
      <w:r w:rsidR="00F82CDC">
        <w:rPr>
          <w:szCs w:val="22"/>
        </w:rPr>
        <w:t>Asociace</w:t>
      </w:r>
      <w:r w:rsidR="00951133">
        <w:rPr>
          <w:szCs w:val="22"/>
        </w:rPr>
        <w:t xml:space="preserve"> majitelů</w:t>
      </w:r>
      <w:r w:rsidR="00F82CDC">
        <w:rPr>
          <w:szCs w:val="22"/>
        </w:rPr>
        <w:t xml:space="preserve"> golfových hřišť</w:t>
      </w:r>
      <w:r w:rsidR="00F82CDC" w:rsidRPr="00567B2F">
        <w:rPr>
          <w:szCs w:val="22"/>
        </w:rPr>
        <w:t xml:space="preserve"> </w:t>
      </w:r>
      <w:r w:rsidR="00A1234A" w:rsidRPr="00567B2F">
        <w:rPr>
          <w:szCs w:val="22"/>
        </w:rPr>
        <w:t xml:space="preserve">poskytnout </w:t>
      </w:r>
      <w:r w:rsidR="00993573" w:rsidRPr="00567B2F">
        <w:rPr>
          <w:szCs w:val="22"/>
        </w:rPr>
        <w:t xml:space="preserve">CzechTourism </w:t>
      </w:r>
      <w:r w:rsidR="00A1234A" w:rsidRPr="00567B2F">
        <w:rPr>
          <w:szCs w:val="22"/>
        </w:rPr>
        <w:t xml:space="preserve">plnění uvedené v čl. </w:t>
      </w:r>
      <w:r w:rsidR="00993573" w:rsidRPr="00567B2F">
        <w:rPr>
          <w:szCs w:val="22"/>
        </w:rPr>
        <w:t>II</w:t>
      </w:r>
      <w:r w:rsidR="00A1234A" w:rsidRPr="00567B2F">
        <w:rPr>
          <w:szCs w:val="22"/>
        </w:rPr>
        <w:t xml:space="preserve">. </w:t>
      </w:r>
      <w:r w:rsidR="00102C15" w:rsidRPr="00567B2F">
        <w:rPr>
          <w:szCs w:val="22"/>
        </w:rPr>
        <w:t xml:space="preserve">odst. 3 </w:t>
      </w:r>
      <w:r w:rsidR="00A1234A" w:rsidRPr="00567B2F">
        <w:rPr>
          <w:szCs w:val="22"/>
        </w:rPr>
        <w:t>této Smlouvy (dále jen „</w:t>
      </w:r>
      <w:r w:rsidR="00A1234A" w:rsidRPr="00567B2F">
        <w:rPr>
          <w:b/>
          <w:szCs w:val="22"/>
        </w:rPr>
        <w:t xml:space="preserve">Plnění </w:t>
      </w:r>
      <w:r w:rsidR="00F82CDC" w:rsidRPr="00F82CDC">
        <w:rPr>
          <w:b/>
          <w:bCs/>
          <w:szCs w:val="22"/>
        </w:rPr>
        <w:t xml:space="preserve">Asociaci </w:t>
      </w:r>
      <w:r w:rsidR="009D2794">
        <w:rPr>
          <w:b/>
          <w:bCs/>
          <w:szCs w:val="22"/>
        </w:rPr>
        <w:t xml:space="preserve">majitelů </w:t>
      </w:r>
      <w:r w:rsidR="00F82CDC" w:rsidRPr="00F82CDC">
        <w:rPr>
          <w:b/>
          <w:bCs/>
          <w:szCs w:val="22"/>
        </w:rPr>
        <w:t>golfových hřišť</w:t>
      </w:r>
      <w:r w:rsidR="00A1234A" w:rsidRPr="00567B2F">
        <w:rPr>
          <w:szCs w:val="22"/>
        </w:rPr>
        <w:t xml:space="preserve">“), v rozsahu a za podmínek stanovených dále touto Smlouvou a tomu odpovídající závazek </w:t>
      </w:r>
      <w:r w:rsidR="00993573" w:rsidRPr="00567B2F">
        <w:rPr>
          <w:szCs w:val="22"/>
        </w:rPr>
        <w:t xml:space="preserve">CzechTourism </w:t>
      </w:r>
      <w:r w:rsidR="00AB4B75" w:rsidRPr="00567B2F">
        <w:rPr>
          <w:szCs w:val="22"/>
        </w:rPr>
        <w:t>toto</w:t>
      </w:r>
      <w:r w:rsidR="00A1234A" w:rsidRPr="00567B2F">
        <w:rPr>
          <w:szCs w:val="22"/>
        </w:rPr>
        <w:t xml:space="preserve"> Plnění </w:t>
      </w:r>
      <w:r w:rsidR="00F82CDC">
        <w:rPr>
          <w:szCs w:val="22"/>
        </w:rPr>
        <w:t xml:space="preserve">Asociace </w:t>
      </w:r>
      <w:r w:rsidR="00951133">
        <w:rPr>
          <w:szCs w:val="22"/>
        </w:rPr>
        <w:t xml:space="preserve">majitelů </w:t>
      </w:r>
      <w:r w:rsidR="00F82CDC">
        <w:rPr>
          <w:szCs w:val="22"/>
        </w:rPr>
        <w:t>golfových hřišť</w:t>
      </w:r>
      <w:r w:rsidR="00F82CDC" w:rsidRPr="00567B2F">
        <w:rPr>
          <w:szCs w:val="22"/>
        </w:rPr>
        <w:t xml:space="preserve"> </w:t>
      </w:r>
      <w:r w:rsidR="00AB4B75" w:rsidRPr="00567B2F">
        <w:rPr>
          <w:szCs w:val="22"/>
        </w:rPr>
        <w:t>přijmout a finančně se vyrovnat dle níže uvedených podmínek</w:t>
      </w:r>
      <w:r w:rsidR="00A1234A" w:rsidRPr="00567B2F">
        <w:rPr>
          <w:szCs w:val="22"/>
        </w:rPr>
        <w:t xml:space="preserve">. Plnění </w:t>
      </w:r>
      <w:r w:rsidR="00993573" w:rsidRPr="00567B2F">
        <w:rPr>
          <w:szCs w:val="22"/>
        </w:rPr>
        <w:t xml:space="preserve">CzechTourism </w:t>
      </w:r>
      <w:r w:rsidR="00A1234A" w:rsidRPr="00567B2F">
        <w:rPr>
          <w:szCs w:val="22"/>
        </w:rPr>
        <w:t xml:space="preserve">a Plnění </w:t>
      </w:r>
      <w:r w:rsidR="00F82CDC">
        <w:rPr>
          <w:szCs w:val="22"/>
        </w:rPr>
        <w:t>Asociac</w:t>
      </w:r>
      <w:r w:rsidR="00A94429">
        <w:rPr>
          <w:szCs w:val="22"/>
        </w:rPr>
        <w:t>e</w:t>
      </w:r>
      <w:r w:rsidR="00F82CDC">
        <w:rPr>
          <w:szCs w:val="22"/>
        </w:rPr>
        <w:t xml:space="preserve"> </w:t>
      </w:r>
      <w:r w:rsidR="00951133">
        <w:rPr>
          <w:szCs w:val="22"/>
        </w:rPr>
        <w:t xml:space="preserve">majitelů </w:t>
      </w:r>
      <w:r w:rsidR="00F82CDC">
        <w:rPr>
          <w:szCs w:val="22"/>
        </w:rPr>
        <w:t>golfových hřišť</w:t>
      </w:r>
      <w:r w:rsidR="00F82CDC" w:rsidRPr="00567B2F">
        <w:rPr>
          <w:szCs w:val="22"/>
        </w:rPr>
        <w:t xml:space="preserve"> </w:t>
      </w:r>
      <w:r w:rsidR="00A1234A" w:rsidRPr="00567B2F">
        <w:rPr>
          <w:szCs w:val="22"/>
        </w:rPr>
        <w:t xml:space="preserve">jsou ve Smlouvě dále společně označována jako </w:t>
      </w:r>
      <w:r w:rsidR="00993573" w:rsidRPr="00567B2F">
        <w:rPr>
          <w:szCs w:val="22"/>
        </w:rPr>
        <w:t>(</w:t>
      </w:r>
      <w:r w:rsidR="00A1234A" w:rsidRPr="00567B2F">
        <w:rPr>
          <w:szCs w:val="22"/>
        </w:rPr>
        <w:t>„</w:t>
      </w:r>
      <w:r w:rsidR="00A1234A" w:rsidRPr="00567B2F">
        <w:rPr>
          <w:b/>
          <w:szCs w:val="22"/>
        </w:rPr>
        <w:t>Plnění</w:t>
      </w:r>
      <w:r w:rsidR="00A1234A" w:rsidRPr="00567B2F">
        <w:rPr>
          <w:szCs w:val="22"/>
        </w:rPr>
        <w:t>“</w:t>
      </w:r>
      <w:r w:rsidR="00993573" w:rsidRPr="00567B2F">
        <w:rPr>
          <w:szCs w:val="22"/>
        </w:rPr>
        <w:t>)</w:t>
      </w:r>
      <w:r w:rsidR="00A1234A" w:rsidRPr="00567B2F">
        <w:rPr>
          <w:szCs w:val="22"/>
        </w:rPr>
        <w:t>.</w:t>
      </w:r>
      <w:bookmarkStart w:id="1" w:name="_Hlk536451070"/>
    </w:p>
    <w:p w14:paraId="1675E974" w14:textId="791D05EE" w:rsidR="004B5BE4" w:rsidRDefault="004B5BE4" w:rsidP="00AD7467">
      <w:pPr>
        <w:ind w:left="720"/>
        <w:jc w:val="both"/>
        <w:rPr>
          <w:b/>
          <w:szCs w:val="22"/>
        </w:rPr>
      </w:pPr>
      <w:r>
        <w:rPr>
          <w:szCs w:val="22"/>
        </w:rPr>
        <w:br/>
      </w:r>
    </w:p>
    <w:p w14:paraId="76E1F926" w14:textId="77777777" w:rsidR="00FD7C83" w:rsidRDefault="00FD7C83" w:rsidP="004B5BE4">
      <w:pPr>
        <w:numPr>
          <w:ilvl w:val="0"/>
          <w:numId w:val="33"/>
        </w:numPr>
        <w:jc w:val="center"/>
        <w:rPr>
          <w:b/>
          <w:szCs w:val="22"/>
        </w:rPr>
      </w:pPr>
    </w:p>
    <w:p w14:paraId="5B7E13E7" w14:textId="10F73612" w:rsidR="004B5BE4" w:rsidRDefault="00993573" w:rsidP="00FD7C83">
      <w:pPr>
        <w:jc w:val="center"/>
        <w:rPr>
          <w:b/>
          <w:szCs w:val="22"/>
        </w:rPr>
      </w:pPr>
      <w:r w:rsidRPr="004B5BE4">
        <w:rPr>
          <w:b/>
          <w:szCs w:val="22"/>
        </w:rPr>
        <w:t xml:space="preserve">Plnění </w:t>
      </w:r>
      <w:r w:rsidR="00FE3915" w:rsidRPr="004B5BE4">
        <w:rPr>
          <w:b/>
          <w:szCs w:val="22"/>
        </w:rPr>
        <w:t xml:space="preserve">a závazky </w:t>
      </w:r>
      <w:r w:rsidRPr="004B5BE4">
        <w:rPr>
          <w:b/>
          <w:szCs w:val="22"/>
        </w:rPr>
        <w:t>Smluvních stran</w:t>
      </w:r>
    </w:p>
    <w:p w14:paraId="148A3FAD" w14:textId="77777777" w:rsidR="00FD7C83" w:rsidRDefault="00FD7C83" w:rsidP="00AD7467">
      <w:pPr>
        <w:jc w:val="center"/>
        <w:rPr>
          <w:b/>
          <w:szCs w:val="22"/>
        </w:rPr>
      </w:pPr>
    </w:p>
    <w:p w14:paraId="724AFCEF" w14:textId="10916ED6" w:rsidR="004B5BE4" w:rsidRPr="004B5BE4" w:rsidRDefault="004B5BE4" w:rsidP="00AD7467">
      <w:pPr>
        <w:numPr>
          <w:ilvl w:val="1"/>
          <w:numId w:val="33"/>
        </w:numPr>
        <w:jc w:val="both"/>
        <w:rPr>
          <w:b/>
          <w:szCs w:val="22"/>
        </w:rPr>
      </w:pPr>
      <w:r>
        <w:rPr>
          <w:szCs w:val="22"/>
        </w:rPr>
        <w:t xml:space="preserve"> </w:t>
      </w:r>
      <w:r w:rsidR="00993573" w:rsidRPr="004B5BE4">
        <w:rPr>
          <w:szCs w:val="22"/>
        </w:rPr>
        <w:t xml:space="preserve">Smluvní strany </w:t>
      </w:r>
      <w:r w:rsidR="00F82CDC">
        <w:rPr>
          <w:szCs w:val="22"/>
        </w:rPr>
        <w:t>budou společně propagovat golfový turismus na webovém portálu www.visitczechia.com</w:t>
      </w:r>
      <w:r w:rsidR="00A94429">
        <w:rPr>
          <w:szCs w:val="22"/>
        </w:rPr>
        <w:t>.</w:t>
      </w:r>
    </w:p>
    <w:p w14:paraId="2A641C83" w14:textId="1C5DF5A6" w:rsidR="00071A1E" w:rsidRPr="00090998" w:rsidRDefault="004B5BE4" w:rsidP="00AD7467">
      <w:pPr>
        <w:numPr>
          <w:ilvl w:val="1"/>
          <w:numId w:val="33"/>
        </w:numPr>
        <w:jc w:val="both"/>
        <w:rPr>
          <w:b/>
          <w:szCs w:val="22"/>
        </w:rPr>
      </w:pPr>
      <w:r>
        <w:rPr>
          <w:b/>
          <w:szCs w:val="22"/>
          <w:u w:val="single"/>
        </w:rPr>
        <w:t xml:space="preserve"> </w:t>
      </w:r>
      <w:r w:rsidR="00FB1724" w:rsidRPr="004B5BE4">
        <w:rPr>
          <w:b/>
          <w:szCs w:val="22"/>
          <w:u w:val="single"/>
        </w:rPr>
        <w:t>Plnění CzechTourism</w:t>
      </w:r>
      <w:r w:rsidR="00FB1724" w:rsidRPr="004B5BE4">
        <w:rPr>
          <w:b/>
          <w:szCs w:val="22"/>
        </w:rPr>
        <w:t>.</w:t>
      </w:r>
      <w:r w:rsidR="00FB1724" w:rsidRPr="004B5BE4">
        <w:rPr>
          <w:szCs w:val="22"/>
        </w:rPr>
        <w:t xml:space="preserve"> </w:t>
      </w:r>
      <w:r w:rsidR="00071A1E" w:rsidRPr="004B5BE4">
        <w:rPr>
          <w:szCs w:val="22"/>
        </w:rPr>
        <w:t xml:space="preserve">CzechTourism </w:t>
      </w:r>
      <w:r w:rsidR="00297269" w:rsidRPr="004B5BE4">
        <w:rPr>
          <w:szCs w:val="22"/>
        </w:rPr>
        <w:t xml:space="preserve">se tímto zavazuje, že </w:t>
      </w:r>
      <w:r w:rsidR="00071A1E" w:rsidRPr="004B5BE4">
        <w:rPr>
          <w:szCs w:val="22"/>
        </w:rPr>
        <w:t xml:space="preserve">zajistí </w:t>
      </w:r>
      <w:r w:rsidR="00A22568">
        <w:rPr>
          <w:szCs w:val="22"/>
        </w:rPr>
        <w:t xml:space="preserve">prostor na prezentaci </w:t>
      </w:r>
      <w:r w:rsidR="00A94429">
        <w:rPr>
          <w:szCs w:val="22"/>
        </w:rPr>
        <w:t xml:space="preserve">a uveřejní poskytnutá </w:t>
      </w:r>
      <w:r w:rsidR="00A22568">
        <w:rPr>
          <w:szCs w:val="22"/>
        </w:rPr>
        <w:t>dat</w:t>
      </w:r>
      <w:r w:rsidR="00A94429">
        <w:rPr>
          <w:szCs w:val="22"/>
        </w:rPr>
        <w:t>a</w:t>
      </w:r>
      <w:r w:rsidR="00A22568">
        <w:rPr>
          <w:szCs w:val="22"/>
        </w:rPr>
        <w:t xml:space="preserve"> o golfových hřištích</w:t>
      </w:r>
      <w:r w:rsidR="00A94429">
        <w:rPr>
          <w:szCs w:val="22"/>
        </w:rPr>
        <w:t xml:space="preserve"> dle čl. II odst. 2.3 Smlouvy</w:t>
      </w:r>
      <w:r w:rsidR="00A22568">
        <w:rPr>
          <w:szCs w:val="22"/>
        </w:rPr>
        <w:t xml:space="preserve"> na platformě </w:t>
      </w:r>
      <w:r w:rsidR="00FD7C83" w:rsidRPr="0050332F">
        <w:t>www.visitczechia.c</w:t>
      </w:r>
      <w:r w:rsidR="001A0EA7" w:rsidRPr="0050332F">
        <w:rPr>
          <w:rStyle w:val="Hypertextovodkaz"/>
          <w:szCs w:val="22"/>
          <w:u w:val="none"/>
        </w:rPr>
        <w:t>om</w:t>
      </w:r>
      <w:r w:rsidR="00FD7C83">
        <w:rPr>
          <w:szCs w:val="22"/>
        </w:rPr>
        <w:t xml:space="preserve">, a to nejpozději do </w:t>
      </w:r>
      <w:r w:rsidR="0096790B">
        <w:rPr>
          <w:szCs w:val="22"/>
        </w:rPr>
        <w:t xml:space="preserve">100 </w:t>
      </w:r>
      <w:r w:rsidR="00FD7C83">
        <w:rPr>
          <w:szCs w:val="22"/>
        </w:rPr>
        <w:t xml:space="preserve">dnů od jejich poskytnutí Asociací </w:t>
      </w:r>
      <w:r w:rsidR="009D431E">
        <w:rPr>
          <w:szCs w:val="22"/>
        </w:rPr>
        <w:t xml:space="preserve">majitelů </w:t>
      </w:r>
      <w:r w:rsidR="00FD7C83">
        <w:rPr>
          <w:szCs w:val="22"/>
        </w:rPr>
        <w:t>golfových hřišť</w:t>
      </w:r>
      <w:r w:rsidR="00A94429">
        <w:rPr>
          <w:szCs w:val="22"/>
        </w:rPr>
        <w:t>.</w:t>
      </w:r>
    </w:p>
    <w:p w14:paraId="46DE81C1" w14:textId="162AD452" w:rsidR="00261910" w:rsidRPr="00261910" w:rsidRDefault="00102C15" w:rsidP="00273117">
      <w:pPr>
        <w:numPr>
          <w:ilvl w:val="1"/>
          <w:numId w:val="33"/>
        </w:numPr>
        <w:jc w:val="both"/>
        <w:rPr>
          <w:szCs w:val="22"/>
        </w:rPr>
      </w:pPr>
      <w:r w:rsidRPr="00273117">
        <w:rPr>
          <w:b/>
          <w:bCs/>
          <w:szCs w:val="22"/>
        </w:rPr>
        <w:t>Plnění</w:t>
      </w:r>
      <w:r w:rsidR="00946D42" w:rsidRPr="00273117">
        <w:rPr>
          <w:b/>
          <w:bCs/>
          <w:szCs w:val="22"/>
        </w:rPr>
        <w:t xml:space="preserve"> Asociace </w:t>
      </w:r>
      <w:r w:rsidR="00951133">
        <w:rPr>
          <w:b/>
          <w:bCs/>
          <w:szCs w:val="22"/>
        </w:rPr>
        <w:t xml:space="preserve">majitelů </w:t>
      </w:r>
      <w:r w:rsidR="00946D42" w:rsidRPr="00273117">
        <w:rPr>
          <w:b/>
          <w:bCs/>
          <w:szCs w:val="22"/>
        </w:rPr>
        <w:t>golfových hřišť</w:t>
      </w:r>
      <w:r w:rsidRPr="00FD7C83">
        <w:rPr>
          <w:b/>
          <w:bCs/>
          <w:szCs w:val="22"/>
        </w:rPr>
        <w:t>.</w:t>
      </w:r>
      <w:r w:rsidRPr="004B5BE4">
        <w:rPr>
          <w:szCs w:val="22"/>
        </w:rPr>
        <w:t xml:space="preserve"> </w:t>
      </w:r>
      <w:r w:rsidR="007541D5">
        <w:rPr>
          <w:szCs w:val="22"/>
        </w:rPr>
        <w:t xml:space="preserve">Asociace </w:t>
      </w:r>
      <w:r w:rsidR="00951133">
        <w:rPr>
          <w:szCs w:val="22"/>
        </w:rPr>
        <w:t xml:space="preserve">majitelů </w:t>
      </w:r>
      <w:r w:rsidR="007541D5">
        <w:rPr>
          <w:szCs w:val="22"/>
        </w:rPr>
        <w:t>golfových hřišť</w:t>
      </w:r>
      <w:r w:rsidR="00297269" w:rsidRPr="004B5BE4">
        <w:rPr>
          <w:szCs w:val="22"/>
        </w:rPr>
        <w:t xml:space="preserve"> se tímto zavazuje, že </w:t>
      </w:r>
      <w:r w:rsidR="00630499" w:rsidRPr="004B5BE4">
        <w:rPr>
          <w:szCs w:val="22"/>
        </w:rPr>
        <w:t xml:space="preserve">zajistí </w:t>
      </w:r>
      <w:r w:rsidR="007541D5">
        <w:rPr>
          <w:szCs w:val="22"/>
        </w:rPr>
        <w:t xml:space="preserve">aktualizování dat o golfových hřištích a to </w:t>
      </w:r>
      <w:r w:rsidR="00585576">
        <w:rPr>
          <w:szCs w:val="22"/>
        </w:rPr>
        <w:t xml:space="preserve">specificky </w:t>
      </w:r>
      <w:r w:rsidR="00585576">
        <w:rPr>
          <w:szCs w:val="22"/>
        </w:rPr>
        <w:lastRenderedPageBreak/>
        <w:t>následujících parametrů</w:t>
      </w:r>
      <w:r w:rsidRPr="004B5BE4">
        <w:rPr>
          <w:szCs w:val="22"/>
        </w:rPr>
        <w:t>:</w:t>
      </w:r>
      <w:r w:rsidR="00C4731A">
        <w:rPr>
          <w:szCs w:val="22"/>
        </w:rPr>
        <w:t xml:space="preserve"> </w:t>
      </w:r>
      <w:r w:rsidR="00C4731A" w:rsidRPr="00273117">
        <w:rPr>
          <w:szCs w:val="22"/>
        </w:rPr>
        <w:t>nabíjení na el. auto, caddie služba, trolley, buggy, půjčení setu, akademie</w:t>
      </w:r>
      <w:r w:rsidR="00A94429" w:rsidRPr="00273117">
        <w:rPr>
          <w:szCs w:val="22"/>
        </w:rPr>
        <w:t>,</w:t>
      </w:r>
      <w:r w:rsidR="00C4731A" w:rsidRPr="00273117">
        <w:rPr>
          <w:szCs w:val="22"/>
        </w:rPr>
        <w:t xml:space="preserve"> starter/maršál, PGA certifikace, cvičné plochy, restaurace v provozu – není samotná ikona, hotel na hřišti, TOP10, pes na hřiště, počet jamek, v provozu. </w:t>
      </w:r>
      <w:r w:rsidR="00261910" w:rsidRPr="00273117">
        <w:rPr>
          <w:szCs w:val="22"/>
        </w:rPr>
        <w:t xml:space="preserve">Data budou aktualizována 1x ročně a to </w:t>
      </w:r>
      <w:r w:rsidR="00FD7C83" w:rsidRPr="00273117">
        <w:rPr>
          <w:szCs w:val="22"/>
        </w:rPr>
        <w:t xml:space="preserve">nejpozději </w:t>
      </w:r>
      <w:r w:rsidR="00261910" w:rsidRPr="00273117">
        <w:rPr>
          <w:szCs w:val="22"/>
        </w:rPr>
        <w:t>do 31.5.</w:t>
      </w:r>
      <w:bookmarkEnd w:id="1"/>
      <w:r w:rsidR="00FD7C83" w:rsidRPr="00FD7C83">
        <w:rPr>
          <w:szCs w:val="22"/>
        </w:rPr>
        <w:t xml:space="preserve"> Asociace </w:t>
      </w:r>
      <w:r w:rsidR="0047383C">
        <w:rPr>
          <w:szCs w:val="22"/>
        </w:rPr>
        <w:t xml:space="preserve">majitelů </w:t>
      </w:r>
      <w:r w:rsidR="00FD7C83" w:rsidRPr="00FD7C83">
        <w:rPr>
          <w:szCs w:val="22"/>
        </w:rPr>
        <w:t>golfových hřišť poskytuje CzechTourism nevýhradní neomezené oprávnění ke všem možným způsobům užití práv duševního vlastnictví vzniklých v souvislosti s plněním této Smlouvy. Úplata za toto oprávnění je zahrnuta v ceně dle článku III. odst. 3.1 této Smlouvy.</w:t>
      </w:r>
    </w:p>
    <w:p w14:paraId="72DF5AD5" w14:textId="5A9B4259" w:rsidR="00090998" w:rsidRDefault="00090998" w:rsidP="00090998">
      <w:pPr>
        <w:tabs>
          <w:tab w:val="clear" w:pos="454"/>
          <w:tab w:val="clear" w:pos="680"/>
          <w:tab w:val="left" w:pos="993"/>
        </w:tabs>
        <w:spacing w:after="240" w:line="240" w:lineRule="auto"/>
        <w:ind w:left="851" w:hanging="425"/>
        <w:jc w:val="both"/>
        <w:rPr>
          <w:szCs w:val="22"/>
        </w:rPr>
      </w:pPr>
      <w:r>
        <w:rPr>
          <w:szCs w:val="22"/>
        </w:rPr>
        <w:t>2.4</w:t>
      </w:r>
      <w:r w:rsidR="00D5585C" w:rsidRPr="00052647">
        <w:rPr>
          <w:szCs w:val="22"/>
        </w:rPr>
        <w:t xml:space="preserve"> CzechTourism</w:t>
      </w:r>
      <w:r w:rsidR="00D5585C" w:rsidRPr="00052647">
        <w:rPr>
          <w:color w:val="000000"/>
          <w:szCs w:val="22"/>
        </w:rPr>
        <w:t xml:space="preserve"> </w:t>
      </w:r>
      <w:r w:rsidR="00B00E73" w:rsidRPr="00052647">
        <w:rPr>
          <w:color w:val="000000"/>
          <w:szCs w:val="22"/>
        </w:rPr>
        <w:t xml:space="preserve">a </w:t>
      </w:r>
      <w:r w:rsidR="00261910">
        <w:rPr>
          <w:szCs w:val="22"/>
        </w:rPr>
        <w:t xml:space="preserve">Asociace </w:t>
      </w:r>
      <w:r w:rsidR="0047383C">
        <w:rPr>
          <w:szCs w:val="22"/>
        </w:rPr>
        <w:t xml:space="preserve">majitelů </w:t>
      </w:r>
      <w:r w:rsidR="00261910">
        <w:rPr>
          <w:szCs w:val="22"/>
        </w:rPr>
        <w:t>golfových hřišť</w:t>
      </w:r>
      <w:r w:rsidR="00261910" w:rsidRPr="00567B2F">
        <w:rPr>
          <w:szCs w:val="22"/>
        </w:rPr>
        <w:t xml:space="preserve"> </w:t>
      </w:r>
      <w:r w:rsidR="00D5585C" w:rsidRPr="00052647">
        <w:rPr>
          <w:color w:val="000000"/>
          <w:szCs w:val="22"/>
        </w:rPr>
        <w:t>j</w:t>
      </w:r>
      <w:r w:rsidR="00B00E73" w:rsidRPr="00052647">
        <w:rPr>
          <w:color w:val="000000"/>
          <w:szCs w:val="22"/>
        </w:rPr>
        <w:t>sou</w:t>
      </w:r>
      <w:r w:rsidR="00D5585C" w:rsidRPr="00052647">
        <w:rPr>
          <w:color w:val="000000"/>
          <w:szCs w:val="22"/>
        </w:rPr>
        <w:t xml:space="preserve"> při plnění závazků z této Smlouvy povin</w:t>
      </w:r>
      <w:r w:rsidR="00B00E73" w:rsidRPr="00052647">
        <w:rPr>
          <w:color w:val="000000"/>
          <w:szCs w:val="22"/>
        </w:rPr>
        <w:t>ni</w:t>
      </w:r>
      <w:r w:rsidR="00D5585C" w:rsidRPr="00052647">
        <w:rPr>
          <w:color w:val="000000"/>
          <w:szCs w:val="22"/>
        </w:rPr>
        <w:t xml:space="preserve"> postupovat tak, aby nebyl</w:t>
      </w:r>
      <w:r w:rsidR="00B00E73" w:rsidRPr="00052647">
        <w:rPr>
          <w:color w:val="000000"/>
          <w:szCs w:val="22"/>
        </w:rPr>
        <w:t>a</w:t>
      </w:r>
      <w:r w:rsidR="00D5585C" w:rsidRPr="00052647">
        <w:rPr>
          <w:color w:val="000000"/>
          <w:szCs w:val="22"/>
        </w:rPr>
        <w:t xml:space="preserve"> poškozen</w:t>
      </w:r>
      <w:r w:rsidR="00B00E73" w:rsidRPr="00052647">
        <w:rPr>
          <w:color w:val="000000"/>
          <w:szCs w:val="22"/>
        </w:rPr>
        <w:t>a jejich</w:t>
      </w:r>
      <w:r w:rsidR="00D5585C" w:rsidRPr="00052647">
        <w:rPr>
          <w:color w:val="000000"/>
          <w:szCs w:val="22"/>
        </w:rPr>
        <w:t xml:space="preserve"> dobr</w:t>
      </w:r>
      <w:r w:rsidR="00B00E73" w:rsidRPr="00052647">
        <w:rPr>
          <w:color w:val="000000"/>
          <w:szCs w:val="22"/>
        </w:rPr>
        <w:t>á</w:t>
      </w:r>
      <w:r w:rsidR="00D5585C" w:rsidRPr="00052647">
        <w:rPr>
          <w:color w:val="000000"/>
          <w:szCs w:val="22"/>
        </w:rPr>
        <w:t xml:space="preserve"> jmén</w:t>
      </w:r>
      <w:r w:rsidR="00B00E73" w:rsidRPr="00052647">
        <w:rPr>
          <w:color w:val="000000"/>
          <w:szCs w:val="22"/>
        </w:rPr>
        <w:t>a.</w:t>
      </w:r>
      <w:r w:rsidR="00D5585C" w:rsidRPr="00052647">
        <w:rPr>
          <w:color w:val="000000"/>
          <w:szCs w:val="22"/>
        </w:rPr>
        <w:t xml:space="preserve"> </w:t>
      </w:r>
      <w:r w:rsidR="00D5585C" w:rsidRPr="00052647">
        <w:rPr>
          <w:szCs w:val="22"/>
        </w:rPr>
        <w:t>CzechTourism</w:t>
      </w:r>
      <w:r w:rsidR="00D5585C" w:rsidRPr="00052647">
        <w:rPr>
          <w:color w:val="000000"/>
          <w:szCs w:val="22"/>
        </w:rPr>
        <w:t xml:space="preserve"> </w:t>
      </w:r>
      <w:r w:rsidR="00B00E73" w:rsidRPr="00052647">
        <w:rPr>
          <w:color w:val="000000"/>
          <w:szCs w:val="22"/>
        </w:rPr>
        <w:t xml:space="preserve">a </w:t>
      </w:r>
      <w:r w:rsidR="00261910">
        <w:rPr>
          <w:szCs w:val="22"/>
        </w:rPr>
        <w:t xml:space="preserve">Asociace </w:t>
      </w:r>
      <w:r w:rsidR="0047383C">
        <w:rPr>
          <w:szCs w:val="22"/>
        </w:rPr>
        <w:t xml:space="preserve">majitelů </w:t>
      </w:r>
      <w:r w:rsidR="00261910">
        <w:rPr>
          <w:szCs w:val="22"/>
        </w:rPr>
        <w:t>golfových hřišť</w:t>
      </w:r>
      <w:r w:rsidR="00261910" w:rsidRPr="00567B2F">
        <w:rPr>
          <w:szCs w:val="22"/>
        </w:rPr>
        <w:t xml:space="preserve"> </w:t>
      </w:r>
      <w:r w:rsidR="00D5585C" w:rsidRPr="00052647">
        <w:rPr>
          <w:color w:val="000000"/>
          <w:szCs w:val="22"/>
        </w:rPr>
        <w:t>plně odpovíd</w:t>
      </w:r>
      <w:r w:rsidR="00B00E73" w:rsidRPr="00052647">
        <w:rPr>
          <w:color w:val="000000"/>
          <w:szCs w:val="22"/>
        </w:rPr>
        <w:t>ají</w:t>
      </w:r>
      <w:r w:rsidR="00D5585C" w:rsidRPr="00052647">
        <w:rPr>
          <w:color w:val="000000"/>
          <w:szCs w:val="22"/>
        </w:rPr>
        <w:t xml:space="preserve"> při plnění závazků Smlouvy za dodržování platných a účinných právních předpisů</w:t>
      </w:r>
      <w:r w:rsidR="00E1211D" w:rsidRPr="00052647">
        <w:rPr>
          <w:color w:val="000000"/>
          <w:szCs w:val="22"/>
        </w:rPr>
        <w:t xml:space="preserve">, </w:t>
      </w:r>
      <w:r w:rsidR="00837F28" w:rsidRPr="00052647">
        <w:rPr>
          <w:color w:val="000000"/>
          <w:szCs w:val="22"/>
        </w:rPr>
        <w:t>smluvních omezení závazných pro Smluvní stranu na základě smluvních vztahů</w:t>
      </w:r>
      <w:r w:rsidR="00D5585C" w:rsidRPr="00052647">
        <w:rPr>
          <w:color w:val="000000"/>
          <w:szCs w:val="22"/>
        </w:rPr>
        <w:t xml:space="preserve"> a za veškeré důsledky porušení svých povinností daných tímto ustanovením. </w:t>
      </w:r>
    </w:p>
    <w:p w14:paraId="30718511" w14:textId="114D3BC8" w:rsidR="001038FB" w:rsidRDefault="00090998" w:rsidP="00B425BB">
      <w:pPr>
        <w:tabs>
          <w:tab w:val="clear" w:pos="454"/>
          <w:tab w:val="clear" w:pos="680"/>
          <w:tab w:val="left" w:pos="993"/>
        </w:tabs>
        <w:spacing w:after="240" w:line="240" w:lineRule="auto"/>
        <w:ind w:left="851" w:hanging="425"/>
        <w:jc w:val="both"/>
        <w:rPr>
          <w:szCs w:val="22"/>
        </w:rPr>
      </w:pPr>
      <w:r>
        <w:rPr>
          <w:szCs w:val="22"/>
        </w:rPr>
        <w:t>2.</w:t>
      </w:r>
      <w:r w:rsidR="00FD7C83">
        <w:rPr>
          <w:szCs w:val="22"/>
        </w:rPr>
        <w:t>5</w:t>
      </w:r>
      <w:r>
        <w:rPr>
          <w:szCs w:val="22"/>
        </w:rPr>
        <w:t xml:space="preserve"> </w:t>
      </w:r>
      <w:r w:rsidR="002F63DA" w:rsidRPr="00A05C2D">
        <w:rPr>
          <w:szCs w:val="22"/>
        </w:rPr>
        <w:t xml:space="preserve">V případě, že dojde v souvislosti s plněním Smlouvy ke zpracování osobních údajů na straně </w:t>
      </w:r>
      <w:r w:rsidR="002F63DA">
        <w:rPr>
          <w:szCs w:val="22"/>
        </w:rPr>
        <w:t xml:space="preserve">CzechTourism nebo </w:t>
      </w:r>
      <w:r w:rsidR="00803757">
        <w:rPr>
          <w:szCs w:val="22"/>
        </w:rPr>
        <w:t xml:space="preserve">Asociace </w:t>
      </w:r>
      <w:r w:rsidR="0047383C">
        <w:rPr>
          <w:szCs w:val="22"/>
        </w:rPr>
        <w:t xml:space="preserve">majitelů </w:t>
      </w:r>
      <w:r w:rsidR="00803757">
        <w:rPr>
          <w:szCs w:val="22"/>
        </w:rPr>
        <w:t>golfových hřišť</w:t>
      </w:r>
      <w:r w:rsidR="002F63DA" w:rsidRPr="00A05C2D">
        <w:rPr>
          <w:szCs w:val="22"/>
        </w:rPr>
        <w:t xml:space="preserve">, zavazují se </w:t>
      </w:r>
      <w:r w:rsidR="001634F1">
        <w:rPr>
          <w:szCs w:val="22"/>
        </w:rPr>
        <w:t>S</w:t>
      </w:r>
      <w:r w:rsidR="002F63DA" w:rsidRPr="00A05C2D">
        <w:rPr>
          <w:szCs w:val="22"/>
        </w:rPr>
        <w:t xml:space="preserve">mluvní strany, že toto zpracování bude probíhat pouze v nezbytném rozsahu, a to v souladu se všemi podmínkami stanovenými v nařízení Evropského parlamentu a Rady (EU) 2016/679 o ochraně fyzických osob v souvislosti se zpracováním osobních údajů a o volném pohybu těchto údajů a o zrušení směrnice 95/46/ES (obecné nařízení o ochraně osobních údajů) a v zákoně č. 110/2019 Sb., o zpracování osobních údajů. Současně se </w:t>
      </w:r>
      <w:r w:rsidR="00991921">
        <w:rPr>
          <w:szCs w:val="22"/>
        </w:rPr>
        <w:t>S</w:t>
      </w:r>
      <w:r w:rsidR="002F63DA" w:rsidRPr="00A05C2D">
        <w:rPr>
          <w:szCs w:val="22"/>
        </w:rPr>
        <w:t>mluvní strany zavazují zachovávat mlčenlivost o těchto osobních údajích, o opatřeních pro zabezpečení osobních údajů a poučit o této povinnosti mlčenlivosti zaměstnance, kteří přijdou s osobními údaji do</w:t>
      </w:r>
      <w:r w:rsidR="002F63DA">
        <w:rPr>
          <w:szCs w:val="22"/>
        </w:rPr>
        <w:t xml:space="preserve"> styku. </w:t>
      </w:r>
    </w:p>
    <w:p w14:paraId="20B19361" w14:textId="77777777" w:rsidR="00FD7C83" w:rsidRPr="00B425BB" w:rsidRDefault="00FD7C83" w:rsidP="00B425BB">
      <w:pPr>
        <w:tabs>
          <w:tab w:val="clear" w:pos="454"/>
          <w:tab w:val="clear" w:pos="680"/>
          <w:tab w:val="left" w:pos="993"/>
        </w:tabs>
        <w:spacing w:after="240" w:line="240" w:lineRule="auto"/>
        <w:ind w:left="851" w:hanging="425"/>
        <w:jc w:val="both"/>
        <w:rPr>
          <w:szCs w:val="22"/>
        </w:rPr>
      </w:pPr>
    </w:p>
    <w:p w14:paraId="4BAB7956" w14:textId="64A6419F" w:rsidR="001E7ECD" w:rsidRDefault="001E7ECD" w:rsidP="001038FB">
      <w:pPr>
        <w:pStyle w:val="Bezmezer1"/>
        <w:jc w:val="center"/>
        <w:rPr>
          <w:b/>
          <w:szCs w:val="22"/>
        </w:rPr>
      </w:pPr>
      <w:r>
        <w:rPr>
          <w:b/>
          <w:szCs w:val="22"/>
        </w:rPr>
        <w:t>III.</w:t>
      </w:r>
    </w:p>
    <w:p w14:paraId="0E0AA077" w14:textId="6DE029AB" w:rsidR="001038FB" w:rsidRPr="00052647" w:rsidRDefault="001038FB" w:rsidP="001038FB">
      <w:pPr>
        <w:pStyle w:val="Bezmezer1"/>
        <w:jc w:val="center"/>
        <w:rPr>
          <w:b/>
          <w:szCs w:val="22"/>
        </w:rPr>
      </w:pPr>
      <w:r w:rsidRPr="00052647">
        <w:rPr>
          <w:b/>
          <w:szCs w:val="22"/>
        </w:rPr>
        <w:t>Finanční vyrovnání</w:t>
      </w:r>
    </w:p>
    <w:p w14:paraId="48BAAD0D" w14:textId="77777777" w:rsidR="001038FB" w:rsidRPr="00052647" w:rsidRDefault="001038FB" w:rsidP="001E7ECD">
      <w:pPr>
        <w:pStyle w:val="Bezmezer1"/>
        <w:tabs>
          <w:tab w:val="clear" w:pos="227"/>
          <w:tab w:val="clear" w:pos="454"/>
          <w:tab w:val="clear" w:pos="680"/>
        </w:tabs>
        <w:ind w:left="709" w:hanging="425"/>
        <w:rPr>
          <w:b/>
          <w:szCs w:val="22"/>
        </w:rPr>
      </w:pPr>
    </w:p>
    <w:p w14:paraId="58603ECC" w14:textId="58DAD921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3.1 </w:t>
      </w:r>
      <w:r w:rsidR="00027835" w:rsidRPr="00052647">
        <w:rPr>
          <w:szCs w:val="22"/>
        </w:rPr>
        <w:t>Celková cena Plnění CzechTourism</w:t>
      </w:r>
      <w:r w:rsidR="00027835" w:rsidRPr="00052647">
        <w:rPr>
          <w:color w:val="000000"/>
          <w:szCs w:val="22"/>
        </w:rPr>
        <w:t xml:space="preserve"> </w:t>
      </w:r>
      <w:r w:rsidR="00027835" w:rsidRPr="00052647">
        <w:rPr>
          <w:szCs w:val="22"/>
        </w:rPr>
        <w:t xml:space="preserve">specifikovaného v článku II. odst. 2 této Smlouvy činí </w:t>
      </w:r>
      <w:r w:rsidR="00A464BE">
        <w:rPr>
          <w:szCs w:val="22"/>
        </w:rPr>
        <w:t>35</w:t>
      </w:r>
      <w:r w:rsidR="00814FB7" w:rsidRPr="00052647">
        <w:rPr>
          <w:szCs w:val="22"/>
        </w:rPr>
        <w:t> 000,-</w:t>
      </w:r>
      <w:r w:rsidR="00027835" w:rsidRPr="00052647">
        <w:rPr>
          <w:szCs w:val="22"/>
        </w:rPr>
        <w:t xml:space="preserve"> Kč</w:t>
      </w:r>
      <w:r w:rsidR="00631ABD">
        <w:rPr>
          <w:szCs w:val="22"/>
        </w:rPr>
        <w:t xml:space="preserve"> včetně DPH</w:t>
      </w:r>
      <w:r w:rsidR="00027835" w:rsidRPr="00052647">
        <w:rPr>
          <w:szCs w:val="22"/>
        </w:rPr>
        <w:t xml:space="preserve"> (slovy:</w:t>
      </w:r>
      <w:r w:rsidR="00814FB7" w:rsidRPr="00052647">
        <w:rPr>
          <w:szCs w:val="22"/>
        </w:rPr>
        <w:t xml:space="preserve"> </w:t>
      </w:r>
      <w:r w:rsidR="00A464BE">
        <w:rPr>
          <w:szCs w:val="22"/>
        </w:rPr>
        <w:t>třicet pět tisíc</w:t>
      </w:r>
      <w:r w:rsidR="00814FB7" w:rsidRPr="00052647">
        <w:rPr>
          <w:szCs w:val="22"/>
        </w:rPr>
        <w:t xml:space="preserve"> korun českých</w:t>
      </w:r>
      <w:r w:rsidR="00027835" w:rsidRPr="00052647">
        <w:rPr>
          <w:szCs w:val="22"/>
        </w:rPr>
        <w:t>)</w:t>
      </w:r>
      <w:r w:rsidR="00D500CA">
        <w:rPr>
          <w:szCs w:val="22"/>
        </w:rPr>
        <w:t xml:space="preserve"> ročně</w:t>
      </w:r>
      <w:r w:rsidR="004C4C8B">
        <w:rPr>
          <w:szCs w:val="22"/>
        </w:rPr>
        <w:t xml:space="preserve"> počínaje rokem 2025</w:t>
      </w:r>
      <w:r w:rsidR="00027835" w:rsidRPr="00052647">
        <w:rPr>
          <w:szCs w:val="22"/>
        </w:rPr>
        <w:t>.</w:t>
      </w:r>
      <w:r w:rsidR="00986396" w:rsidRPr="00052647">
        <w:rPr>
          <w:szCs w:val="22"/>
        </w:rPr>
        <w:t xml:space="preserve"> </w:t>
      </w:r>
      <w:r w:rsidR="00027835" w:rsidRPr="00052647">
        <w:rPr>
          <w:szCs w:val="22"/>
        </w:rPr>
        <w:t xml:space="preserve">Celková cena Plnění </w:t>
      </w:r>
      <w:r w:rsidR="00D500CA">
        <w:rPr>
          <w:szCs w:val="22"/>
        </w:rPr>
        <w:t xml:space="preserve">Asociace </w:t>
      </w:r>
      <w:r w:rsidR="00660774">
        <w:rPr>
          <w:szCs w:val="22"/>
        </w:rPr>
        <w:t xml:space="preserve">majitelů </w:t>
      </w:r>
      <w:r w:rsidR="00D500CA">
        <w:rPr>
          <w:szCs w:val="22"/>
        </w:rPr>
        <w:t>golfových hřišť</w:t>
      </w:r>
      <w:r w:rsidR="00027835" w:rsidRPr="00052647">
        <w:rPr>
          <w:szCs w:val="22"/>
        </w:rPr>
        <w:t xml:space="preserve"> specifikovaného v článku</w:t>
      </w:r>
      <w:r w:rsidR="00027835" w:rsidRPr="00052647" w:rsidDel="00B33CF9">
        <w:rPr>
          <w:szCs w:val="22"/>
        </w:rPr>
        <w:t xml:space="preserve"> </w:t>
      </w:r>
      <w:r w:rsidR="00027835" w:rsidRPr="00052647">
        <w:rPr>
          <w:szCs w:val="22"/>
        </w:rPr>
        <w:t>II. odst. 3 této Smlouvy činí</w:t>
      </w:r>
      <w:r w:rsidR="00814FB7" w:rsidRPr="00052647">
        <w:rPr>
          <w:szCs w:val="22"/>
        </w:rPr>
        <w:t xml:space="preserve"> </w:t>
      </w:r>
      <w:r w:rsidR="00D500CA">
        <w:rPr>
          <w:szCs w:val="22"/>
        </w:rPr>
        <w:t>35</w:t>
      </w:r>
      <w:r w:rsidR="00814FB7" w:rsidRPr="00052647">
        <w:rPr>
          <w:szCs w:val="22"/>
        </w:rPr>
        <w:t xml:space="preserve"> 000,- </w:t>
      </w:r>
      <w:r w:rsidR="00027835" w:rsidRPr="00052647">
        <w:rPr>
          <w:szCs w:val="22"/>
        </w:rPr>
        <w:t xml:space="preserve">Kč </w:t>
      </w:r>
      <w:r w:rsidR="00631ABD">
        <w:rPr>
          <w:szCs w:val="22"/>
        </w:rPr>
        <w:t>včetně DPH</w:t>
      </w:r>
      <w:r w:rsidR="00631ABD" w:rsidRPr="00052647">
        <w:rPr>
          <w:szCs w:val="22"/>
        </w:rPr>
        <w:t xml:space="preserve"> </w:t>
      </w:r>
      <w:r w:rsidR="00027835" w:rsidRPr="00052647">
        <w:rPr>
          <w:szCs w:val="22"/>
        </w:rPr>
        <w:t>(slovy:</w:t>
      </w:r>
      <w:r w:rsidR="00814FB7" w:rsidRPr="00052647">
        <w:rPr>
          <w:szCs w:val="22"/>
        </w:rPr>
        <w:t xml:space="preserve"> </w:t>
      </w:r>
      <w:r w:rsidR="00CE6232">
        <w:rPr>
          <w:szCs w:val="22"/>
        </w:rPr>
        <w:t>třicet pět tisíc</w:t>
      </w:r>
      <w:r w:rsidR="00CE6232" w:rsidRPr="00052647">
        <w:rPr>
          <w:szCs w:val="22"/>
        </w:rPr>
        <w:t xml:space="preserve"> korun českých</w:t>
      </w:r>
      <w:r w:rsidR="00027835" w:rsidRPr="00052647">
        <w:rPr>
          <w:szCs w:val="22"/>
        </w:rPr>
        <w:t>)</w:t>
      </w:r>
      <w:r w:rsidR="00D500CA">
        <w:rPr>
          <w:szCs w:val="22"/>
        </w:rPr>
        <w:t xml:space="preserve"> ročně</w:t>
      </w:r>
      <w:r w:rsidR="00027835" w:rsidRPr="00052647">
        <w:rPr>
          <w:szCs w:val="22"/>
        </w:rPr>
        <w:t xml:space="preserve">. </w:t>
      </w:r>
    </w:p>
    <w:p w14:paraId="60FA9A85" w14:textId="44170C39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3.2 </w:t>
      </w:r>
      <w:r w:rsidR="00D12F0C" w:rsidRPr="00052647">
        <w:rPr>
          <w:szCs w:val="22"/>
        </w:rPr>
        <w:t>Na poskytnutá Plnění</w:t>
      </w:r>
      <w:r w:rsidR="00986396" w:rsidRPr="00052647">
        <w:rPr>
          <w:szCs w:val="22"/>
        </w:rPr>
        <w:t xml:space="preserve"> si vzájemně</w:t>
      </w:r>
      <w:r w:rsidR="00D12F0C" w:rsidRPr="00052647">
        <w:rPr>
          <w:szCs w:val="22"/>
        </w:rPr>
        <w:t xml:space="preserve"> vystaví CzechTourism</w:t>
      </w:r>
      <w:r w:rsidR="00D12F0C" w:rsidRPr="00052647">
        <w:rPr>
          <w:color w:val="000000"/>
          <w:szCs w:val="22"/>
        </w:rPr>
        <w:t xml:space="preserve"> </w:t>
      </w:r>
      <w:r w:rsidR="007475E5" w:rsidRPr="00052647">
        <w:rPr>
          <w:szCs w:val="22"/>
        </w:rPr>
        <w:t xml:space="preserve">i </w:t>
      </w:r>
      <w:r w:rsidR="00E73ABB">
        <w:rPr>
          <w:szCs w:val="22"/>
        </w:rPr>
        <w:t xml:space="preserve">Asociace </w:t>
      </w:r>
      <w:r w:rsidR="00660774">
        <w:rPr>
          <w:szCs w:val="22"/>
        </w:rPr>
        <w:t xml:space="preserve">majitelů </w:t>
      </w:r>
      <w:r w:rsidR="00E73ABB">
        <w:rPr>
          <w:szCs w:val="22"/>
        </w:rPr>
        <w:t>golfových hřišť</w:t>
      </w:r>
      <w:r w:rsidR="00E73ABB" w:rsidRPr="00052647">
        <w:rPr>
          <w:szCs w:val="22"/>
        </w:rPr>
        <w:t xml:space="preserve"> </w:t>
      </w:r>
      <w:r w:rsidR="0097423B" w:rsidRPr="00052647">
        <w:rPr>
          <w:szCs w:val="22"/>
        </w:rPr>
        <w:t>faktury</w:t>
      </w:r>
      <w:r w:rsidR="00A94429">
        <w:rPr>
          <w:szCs w:val="22"/>
        </w:rPr>
        <w:t xml:space="preserve">. Asociace </w:t>
      </w:r>
      <w:r w:rsidR="00660774">
        <w:rPr>
          <w:szCs w:val="22"/>
        </w:rPr>
        <w:t xml:space="preserve">majitelů </w:t>
      </w:r>
      <w:r w:rsidR="00A94429">
        <w:rPr>
          <w:szCs w:val="22"/>
        </w:rPr>
        <w:t xml:space="preserve">golfových hřišť je oprávněna vystavit fakturu po předání plnění CzechTourism dle čl. II. odst. 3 této Smlouvy. </w:t>
      </w:r>
      <w:r w:rsidR="00DD6B1F">
        <w:rPr>
          <w:szCs w:val="22"/>
        </w:rPr>
        <w:t xml:space="preserve"> </w:t>
      </w:r>
      <w:r w:rsidR="00A94429" w:rsidRPr="00273117">
        <w:rPr>
          <w:szCs w:val="22"/>
        </w:rPr>
        <w:t>CzechTourism je oprávněn vystavit fakturu</w:t>
      </w:r>
      <w:r w:rsidR="008F6B1D">
        <w:rPr>
          <w:szCs w:val="22"/>
        </w:rPr>
        <w:t xml:space="preserve"> po uveřejnění aktualizovaných dat dle čl. II odst. 2.2 Smlouvy.</w:t>
      </w:r>
      <w:r w:rsidR="00A94429">
        <w:rPr>
          <w:rFonts w:ascii="Arial" w:hAnsi="Arial"/>
          <w:b/>
          <w:bCs/>
          <w:color w:val="595959"/>
          <w:sz w:val="20"/>
        </w:rPr>
        <w:t xml:space="preserve"> </w:t>
      </w:r>
      <w:r w:rsidR="00D12F0C" w:rsidRPr="00052647">
        <w:rPr>
          <w:szCs w:val="22"/>
        </w:rPr>
        <w:t>Faktur</w:t>
      </w:r>
      <w:r w:rsidR="007475E5" w:rsidRPr="00052647">
        <w:rPr>
          <w:szCs w:val="22"/>
        </w:rPr>
        <w:t>y</w:t>
      </w:r>
      <w:r w:rsidR="00D12F0C" w:rsidRPr="00052647">
        <w:rPr>
          <w:szCs w:val="22"/>
        </w:rPr>
        <w:t xml:space="preserve"> bud</w:t>
      </w:r>
      <w:r w:rsidR="007475E5" w:rsidRPr="00052647">
        <w:rPr>
          <w:szCs w:val="22"/>
        </w:rPr>
        <w:t>ou</w:t>
      </w:r>
      <w:r w:rsidR="00D12F0C" w:rsidRPr="00052647">
        <w:rPr>
          <w:szCs w:val="22"/>
        </w:rPr>
        <w:t xml:space="preserve"> výrazně označen</w:t>
      </w:r>
      <w:r w:rsidR="007475E5" w:rsidRPr="00052647">
        <w:rPr>
          <w:szCs w:val="22"/>
        </w:rPr>
        <w:t>y</w:t>
      </w:r>
      <w:r w:rsidR="00D12F0C" w:rsidRPr="00052647">
        <w:rPr>
          <w:szCs w:val="22"/>
        </w:rPr>
        <w:t xml:space="preserve"> upozorněním „NEPROPLÁCET – BARTER“. Faktur</w:t>
      </w:r>
      <w:r w:rsidR="007475E5" w:rsidRPr="00052647">
        <w:rPr>
          <w:szCs w:val="22"/>
        </w:rPr>
        <w:t>y</w:t>
      </w:r>
      <w:r w:rsidR="00D12F0C" w:rsidRPr="00052647">
        <w:rPr>
          <w:szCs w:val="22"/>
        </w:rPr>
        <w:t xml:space="preserve"> bud</w:t>
      </w:r>
      <w:r w:rsidR="007475E5" w:rsidRPr="00052647">
        <w:rPr>
          <w:szCs w:val="22"/>
        </w:rPr>
        <w:t>ou</w:t>
      </w:r>
      <w:r w:rsidR="00D12F0C" w:rsidRPr="00052647">
        <w:rPr>
          <w:szCs w:val="22"/>
        </w:rPr>
        <w:t xml:space="preserve"> vystaven</w:t>
      </w:r>
      <w:r w:rsidR="007475E5" w:rsidRPr="00052647">
        <w:rPr>
          <w:szCs w:val="22"/>
        </w:rPr>
        <w:t>y</w:t>
      </w:r>
      <w:r w:rsidR="00D12F0C" w:rsidRPr="00052647">
        <w:rPr>
          <w:szCs w:val="22"/>
        </w:rPr>
        <w:t xml:space="preserve"> se splatností</w:t>
      </w:r>
      <w:r w:rsidR="007475E5" w:rsidRPr="00052647">
        <w:rPr>
          <w:szCs w:val="22"/>
        </w:rPr>
        <w:t xml:space="preserve"> k</w:t>
      </w:r>
      <w:r w:rsidR="00AB1F86" w:rsidRPr="00052647">
        <w:rPr>
          <w:szCs w:val="22"/>
        </w:rPr>
        <w:t xml:space="preserve"> datu </w:t>
      </w:r>
      <w:r w:rsidR="007475E5" w:rsidRPr="00052647">
        <w:rPr>
          <w:szCs w:val="22"/>
        </w:rPr>
        <w:t>3</w:t>
      </w:r>
      <w:r w:rsidR="00A67CB7">
        <w:rPr>
          <w:szCs w:val="22"/>
        </w:rPr>
        <w:t>1.7. daného roku</w:t>
      </w:r>
      <w:r w:rsidR="007819EF">
        <w:rPr>
          <w:szCs w:val="22"/>
        </w:rPr>
        <w:t>.</w:t>
      </w:r>
      <w:r w:rsidR="00D12F0C" w:rsidRPr="00052647">
        <w:rPr>
          <w:szCs w:val="22"/>
        </w:rPr>
        <w:t xml:space="preserve"> Faktura se považuje za uhrazenou dnem započtení nebo dnem připsání dlužné částky na bankovní účet druhé Smluvní strany uvedený na faktuře</w:t>
      </w:r>
      <w:r w:rsidR="00A54AF5">
        <w:rPr>
          <w:szCs w:val="22"/>
        </w:rPr>
        <w:t>.</w:t>
      </w:r>
    </w:p>
    <w:p w14:paraId="716A4DF3" w14:textId="77777777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3.3 </w:t>
      </w:r>
      <w:r w:rsidR="00D12F0C" w:rsidRPr="00052647">
        <w:rPr>
          <w:szCs w:val="22"/>
        </w:rPr>
        <w:t>Vzhledem ke kompenzačnímu charakteru této Smlouvy se obě Smluvní strany dohodly na vzájemném zápočtu svých pohledávek, které vzhledem k předmětu Smlouvy vzniknou, a to v plném rozsahu</w:t>
      </w:r>
      <w:r w:rsidR="00A2228A">
        <w:rPr>
          <w:szCs w:val="22"/>
        </w:rPr>
        <w:t xml:space="preserve"> </w:t>
      </w:r>
      <w:r w:rsidR="00D12F0C" w:rsidRPr="00052647">
        <w:rPr>
          <w:szCs w:val="22"/>
        </w:rPr>
        <w:t>za podmínky, že obě Smluvní strany splnily v plném rozsahu své povinnosti uložené jim touto Smlouvou. Tento článek se nevztahuje na jiné pohledávky Smluvních stran, které vznikly jinak, než je vymezeno v předmětu Smlouvy.</w:t>
      </w:r>
      <w:r w:rsidR="00D12F0C" w:rsidRPr="00D95C1A">
        <w:rPr>
          <w:szCs w:val="22"/>
        </w:rPr>
        <w:t xml:space="preserve"> </w:t>
      </w:r>
    </w:p>
    <w:p w14:paraId="3CB649C5" w14:textId="433CCF4F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3.4 </w:t>
      </w:r>
      <w:r w:rsidR="00D12F0C" w:rsidRPr="00052647">
        <w:rPr>
          <w:szCs w:val="22"/>
        </w:rPr>
        <w:t>Pokud se v době trvání této Smlouvy Smluvní strany dohodnou, že Plnění CzechTourism</w:t>
      </w:r>
      <w:r w:rsidR="00D12F0C" w:rsidRPr="00052647">
        <w:rPr>
          <w:color w:val="000000"/>
          <w:szCs w:val="22"/>
        </w:rPr>
        <w:t xml:space="preserve"> </w:t>
      </w:r>
      <w:r w:rsidR="00D12F0C" w:rsidRPr="00052647">
        <w:rPr>
          <w:szCs w:val="22"/>
        </w:rPr>
        <w:t xml:space="preserve">nebo Plnění </w:t>
      </w:r>
      <w:r w:rsidR="00862438">
        <w:rPr>
          <w:szCs w:val="22"/>
        </w:rPr>
        <w:t xml:space="preserve">Asociace </w:t>
      </w:r>
      <w:r w:rsidR="00660774">
        <w:rPr>
          <w:szCs w:val="22"/>
        </w:rPr>
        <w:t xml:space="preserve">majitelů </w:t>
      </w:r>
      <w:r w:rsidR="00862438">
        <w:rPr>
          <w:szCs w:val="22"/>
        </w:rPr>
        <w:t>golfových hřišť</w:t>
      </w:r>
      <w:r w:rsidR="00862438" w:rsidRPr="00052647">
        <w:rPr>
          <w:szCs w:val="22"/>
        </w:rPr>
        <w:t xml:space="preserve"> faktury</w:t>
      </w:r>
      <w:r w:rsidR="00F92EC8" w:rsidRPr="00052647">
        <w:rPr>
          <w:szCs w:val="22"/>
        </w:rPr>
        <w:t xml:space="preserve"> </w:t>
      </w:r>
      <w:r w:rsidR="00D12F0C" w:rsidRPr="00052647">
        <w:rPr>
          <w:szCs w:val="22"/>
        </w:rPr>
        <w:t xml:space="preserve">nebude poskytnuto v původně dohodnuté výši, provedou vzájemný zápočet hodnot Plnění k datu splatnosti dle </w:t>
      </w:r>
      <w:r w:rsidR="00D12F0C" w:rsidRPr="00052647">
        <w:rPr>
          <w:szCs w:val="22"/>
        </w:rPr>
        <w:lastRenderedPageBreak/>
        <w:t xml:space="preserve">příslušné faktury a vzniklý rozdíl hodnot Plnění uhradí Smluvní strana druhé Smluvní straně do data splatnosti dle příslušné faktury. </w:t>
      </w:r>
      <w:r w:rsidR="00AB1F86" w:rsidRPr="00052647">
        <w:rPr>
          <w:szCs w:val="22"/>
        </w:rPr>
        <w:t>P</w:t>
      </w:r>
      <w:r w:rsidR="00986396" w:rsidRPr="00052647">
        <w:rPr>
          <w:szCs w:val="22"/>
        </w:rPr>
        <w:t>ohledávky vzniklé z této Smlouvy budou započteny nebo uhrazeny nejpozději k datu 3</w:t>
      </w:r>
      <w:r w:rsidR="00862438">
        <w:rPr>
          <w:szCs w:val="22"/>
        </w:rPr>
        <w:t>1</w:t>
      </w:r>
      <w:r w:rsidR="00986396" w:rsidRPr="00052647">
        <w:rPr>
          <w:szCs w:val="22"/>
        </w:rPr>
        <w:t>.</w:t>
      </w:r>
      <w:r w:rsidR="004D09B4" w:rsidRPr="00052647">
        <w:rPr>
          <w:szCs w:val="22"/>
        </w:rPr>
        <w:t xml:space="preserve"> </w:t>
      </w:r>
      <w:r w:rsidR="00862438">
        <w:rPr>
          <w:szCs w:val="22"/>
        </w:rPr>
        <w:t>07</w:t>
      </w:r>
      <w:r w:rsidR="00986396" w:rsidRPr="00052647">
        <w:rPr>
          <w:szCs w:val="22"/>
        </w:rPr>
        <w:t>.</w:t>
      </w:r>
      <w:r w:rsidR="004D09B4" w:rsidRPr="00052647">
        <w:rPr>
          <w:szCs w:val="22"/>
        </w:rPr>
        <w:t xml:space="preserve"> </w:t>
      </w:r>
      <w:r w:rsidR="00862438">
        <w:rPr>
          <w:szCs w:val="22"/>
        </w:rPr>
        <w:t>daného roku</w:t>
      </w:r>
      <w:r w:rsidR="00986396" w:rsidRPr="00052647">
        <w:rPr>
          <w:szCs w:val="22"/>
        </w:rPr>
        <w:t>.</w:t>
      </w:r>
    </w:p>
    <w:p w14:paraId="0CEF5227" w14:textId="77777777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3.5 </w:t>
      </w:r>
      <w:r w:rsidR="00D12F0C" w:rsidRPr="00052647">
        <w:rPr>
          <w:szCs w:val="22"/>
        </w:rPr>
        <w:t>Smluvní strany se dohodly, že v případě, kdy Plnění, nebo alespoň jedno z Plnění, nebo jeho část, je poskytována a fakturována v průběhu více než jednoho kalendářního roku, provedou Smluvní strany k 31. 12. daného roku vzájemné odsouhlasení výše pohledávek.</w:t>
      </w:r>
    </w:p>
    <w:p w14:paraId="6CD02081" w14:textId="1A2E5145" w:rsidR="001E7ECD" w:rsidRDefault="001E7ECD" w:rsidP="001E7ECD">
      <w:pPr>
        <w:pStyle w:val="Bezmezer1"/>
        <w:tabs>
          <w:tab w:val="clear" w:pos="227"/>
          <w:tab w:val="clear" w:pos="454"/>
          <w:tab w:val="clear" w:pos="680"/>
          <w:tab w:val="left" w:pos="426"/>
        </w:tabs>
        <w:spacing w:after="240" w:line="240" w:lineRule="auto"/>
        <w:ind w:left="709" w:hanging="425"/>
        <w:jc w:val="both"/>
        <w:rPr>
          <w:szCs w:val="22"/>
        </w:rPr>
      </w:pPr>
      <w:r>
        <w:rPr>
          <w:szCs w:val="22"/>
        </w:rPr>
        <w:t xml:space="preserve">3.6 </w:t>
      </w:r>
      <w:r w:rsidR="00D12F0C" w:rsidRPr="00052647">
        <w:rPr>
          <w:szCs w:val="22"/>
        </w:rPr>
        <w:t xml:space="preserve">Smluvní strany sjednávají, že </w:t>
      </w:r>
      <w:r w:rsidR="00A2228A">
        <w:rPr>
          <w:szCs w:val="22"/>
        </w:rPr>
        <w:t>faktury</w:t>
      </w:r>
      <w:r w:rsidR="00D12F0C" w:rsidRPr="00052647">
        <w:rPr>
          <w:szCs w:val="22"/>
        </w:rPr>
        <w:t xml:space="preserve"> vystavené na základě této Smlouvy </w:t>
      </w:r>
      <w:r w:rsidR="004965A1">
        <w:rPr>
          <w:szCs w:val="22"/>
        </w:rPr>
        <w:t xml:space="preserve">budou zaslány v pdf formátu na email: </w:t>
      </w:r>
      <w:hyperlink r:id="rId11" w:history="1">
        <w:r w:rsidR="00AD6203">
          <w:rPr>
            <w:rStyle w:val="Hypertextovodkaz"/>
            <w:szCs w:val="22"/>
          </w:rPr>
          <w:t>XXX</w:t>
        </w:r>
      </w:hyperlink>
      <w:r w:rsidR="004965A1">
        <w:rPr>
          <w:szCs w:val="22"/>
        </w:rPr>
        <w:t xml:space="preserve"> a </w:t>
      </w:r>
    </w:p>
    <w:p w14:paraId="1DD99002" w14:textId="42D82256" w:rsidR="00FD7C83" w:rsidRPr="00860EB2" w:rsidRDefault="00FD7C83" w:rsidP="00273117">
      <w:pPr>
        <w:pStyle w:val="Heading1-Number-FollowNumberCzechTourism"/>
        <w:keepNext/>
        <w:keepLines/>
        <w:numPr>
          <w:ilvl w:val="0"/>
          <w:numId w:val="0"/>
        </w:numPr>
        <w:spacing w:before="480" w:after="120"/>
        <w:jc w:val="left"/>
        <w:rPr>
          <w:sz w:val="28"/>
          <w:szCs w:val="28"/>
        </w:rPr>
      </w:pPr>
    </w:p>
    <w:p w14:paraId="1BBA1BF0" w14:textId="344E5FAC" w:rsidR="00FD7C83" w:rsidRDefault="00FD7C83" w:rsidP="00FD7C83">
      <w:pPr>
        <w:pStyle w:val="Bezmezer1"/>
        <w:jc w:val="center"/>
        <w:rPr>
          <w:b/>
          <w:szCs w:val="22"/>
        </w:rPr>
      </w:pPr>
      <w:r>
        <w:rPr>
          <w:b/>
          <w:szCs w:val="22"/>
        </w:rPr>
        <w:t>IV.</w:t>
      </w:r>
    </w:p>
    <w:p w14:paraId="3E7667F4" w14:textId="0B92D9CC" w:rsidR="00FD7C83" w:rsidRDefault="00FD7C83" w:rsidP="00FD7C83">
      <w:pPr>
        <w:pStyle w:val="Bezmezer1"/>
        <w:jc w:val="center"/>
        <w:rPr>
          <w:b/>
          <w:szCs w:val="22"/>
        </w:rPr>
      </w:pPr>
      <w:r w:rsidRPr="00273117">
        <w:rPr>
          <w:b/>
          <w:szCs w:val="22"/>
        </w:rPr>
        <w:t>Smluvní pokuty</w:t>
      </w:r>
    </w:p>
    <w:p w14:paraId="5932B241" w14:textId="77777777" w:rsidR="00FD7C83" w:rsidRPr="00AD7467" w:rsidRDefault="00FD7C83" w:rsidP="00273117">
      <w:pPr>
        <w:pStyle w:val="Bezmezer1"/>
        <w:jc w:val="center"/>
        <w:rPr>
          <w:szCs w:val="22"/>
        </w:rPr>
      </w:pPr>
    </w:p>
    <w:p w14:paraId="5F7EE391" w14:textId="3B529342" w:rsidR="00FD7C83" w:rsidRDefault="00FD7C83" w:rsidP="00273117">
      <w:pPr>
        <w:pStyle w:val="Textodst1sl"/>
        <w:numPr>
          <w:ilvl w:val="1"/>
          <w:numId w:val="57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Georgia" w:hAnsi="Georgia"/>
          <w:sz w:val="22"/>
        </w:rPr>
      </w:pPr>
      <w:r w:rsidRPr="00363709">
        <w:rPr>
          <w:rFonts w:ascii="Georgia" w:hAnsi="Georgia"/>
          <w:sz w:val="22"/>
        </w:rPr>
        <w:t>V</w:t>
      </w:r>
      <w:r>
        <w:rPr>
          <w:rFonts w:ascii="Georgia" w:hAnsi="Georgia"/>
          <w:sz w:val="22"/>
        </w:rPr>
        <w:t> </w:t>
      </w:r>
      <w:r w:rsidRPr="00363709">
        <w:rPr>
          <w:rFonts w:ascii="Georgia" w:hAnsi="Georgia"/>
          <w:sz w:val="22"/>
        </w:rPr>
        <w:t>případě</w:t>
      </w:r>
      <w:r>
        <w:rPr>
          <w:rFonts w:ascii="Georgia" w:hAnsi="Georgia"/>
          <w:sz w:val="22"/>
        </w:rPr>
        <w:t xml:space="preserve">, že Asociace </w:t>
      </w:r>
      <w:r w:rsidR="00660774">
        <w:rPr>
          <w:szCs w:val="22"/>
        </w:rPr>
        <w:t xml:space="preserve">majitelů </w:t>
      </w:r>
      <w:r>
        <w:rPr>
          <w:rFonts w:ascii="Georgia" w:hAnsi="Georgia"/>
          <w:sz w:val="22"/>
        </w:rPr>
        <w:t xml:space="preserve">golfových hřišť </w:t>
      </w:r>
      <w:r w:rsidRPr="00363709">
        <w:rPr>
          <w:rFonts w:ascii="Georgia" w:hAnsi="Georgia"/>
          <w:sz w:val="22"/>
        </w:rPr>
        <w:t>poruší povinnost</w:t>
      </w:r>
      <w:r>
        <w:rPr>
          <w:rFonts w:ascii="Georgia" w:hAnsi="Georgia"/>
          <w:sz w:val="22"/>
        </w:rPr>
        <w:t>i</w:t>
      </w:r>
      <w:r w:rsidRPr="00363709">
        <w:rPr>
          <w:rFonts w:ascii="Georgia" w:hAnsi="Georgia"/>
          <w:sz w:val="22"/>
        </w:rPr>
        <w:t xml:space="preserve"> vyplývající</w:t>
      </w:r>
      <w:r>
        <w:rPr>
          <w:rFonts w:ascii="Georgia" w:hAnsi="Georgia"/>
          <w:sz w:val="22"/>
        </w:rPr>
        <w:t>ch z článku II. této Smlouvy</w:t>
      </w:r>
      <w:r w:rsidRPr="00363709">
        <w:rPr>
          <w:rFonts w:ascii="Georgia" w:hAnsi="Georgia"/>
          <w:sz w:val="22"/>
        </w:rPr>
        <w:t xml:space="preserve"> je</w:t>
      </w:r>
      <w:r>
        <w:rPr>
          <w:rFonts w:ascii="Georgia" w:hAnsi="Georgia"/>
          <w:sz w:val="22"/>
        </w:rPr>
        <w:t xml:space="preserve"> Asociace </w:t>
      </w:r>
      <w:r w:rsidR="00660774">
        <w:rPr>
          <w:szCs w:val="22"/>
        </w:rPr>
        <w:t xml:space="preserve">majitelů </w:t>
      </w:r>
      <w:r>
        <w:rPr>
          <w:rFonts w:ascii="Georgia" w:hAnsi="Georgia"/>
          <w:sz w:val="22"/>
        </w:rPr>
        <w:t xml:space="preserve">golfových hřišť </w:t>
      </w:r>
      <w:r w:rsidRPr="00363709">
        <w:rPr>
          <w:rFonts w:ascii="Georgia" w:hAnsi="Georgia"/>
          <w:sz w:val="22"/>
        </w:rPr>
        <w:t>povinn</w:t>
      </w:r>
      <w:r>
        <w:rPr>
          <w:rFonts w:ascii="Georgia" w:hAnsi="Georgia"/>
          <w:sz w:val="22"/>
        </w:rPr>
        <w:t>a</w:t>
      </w:r>
      <w:r w:rsidRPr="0036370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CzechTourism</w:t>
      </w:r>
      <w:r w:rsidRPr="00363709">
        <w:rPr>
          <w:rFonts w:ascii="Georgia" w:hAnsi="Georgia"/>
          <w:sz w:val="22"/>
        </w:rPr>
        <w:t xml:space="preserve"> uhradit smluvní pokutu ve výši </w:t>
      </w:r>
      <w:r>
        <w:rPr>
          <w:rFonts w:ascii="Georgia" w:hAnsi="Georgia"/>
          <w:sz w:val="22"/>
        </w:rPr>
        <w:t>700,- Kč</w:t>
      </w:r>
      <w:r w:rsidRPr="00363709">
        <w:rPr>
          <w:rFonts w:ascii="Georgia" w:hAnsi="Georgia"/>
          <w:sz w:val="22"/>
        </w:rPr>
        <w:t>, a to za každý jednotlivý případ takového porušení povinnost</w:t>
      </w:r>
      <w:r>
        <w:rPr>
          <w:rFonts w:ascii="Georgia" w:hAnsi="Georgia"/>
          <w:sz w:val="22"/>
        </w:rPr>
        <w:t>í</w:t>
      </w:r>
      <w:r w:rsidRPr="00363709">
        <w:rPr>
          <w:rFonts w:ascii="Georgia" w:hAnsi="Georgia"/>
          <w:sz w:val="22"/>
        </w:rPr>
        <w:t>.</w:t>
      </w:r>
    </w:p>
    <w:p w14:paraId="1D80BCE5" w14:textId="339C579A" w:rsidR="00FD7C83" w:rsidRPr="00363709" w:rsidRDefault="00FD7C83" w:rsidP="00273117">
      <w:pPr>
        <w:pStyle w:val="Textodst1sl"/>
        <w:numPr>
          <w:ilvl w:val="1"/>
          <w:numId w:val="57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Georgia" w:hAnsi="Georgia"/>
          <w:sz w:val="22"/>
        </w:rPr>
      </w:pPr>
      <w:r w:rsidRPr="00273117">
        <w:rPr>
          <w:rFonts w:ascii="Georgia" w:hAnsi="Georgia"/>
          <w:sz w:val="22"/>
        </w:rPr>
        <w:t xml:space="preserve">Vznikem povinnosti hradit smluvní pokutu, uplatněním nároku na zaplacení smluvní pokuty ani jejím faktickým zaplacením nezanikne povinnost </w:t>
      </w:r>
      <w:r>
        <w:rPr>
          <w:rFonts w:ascii="Georgia" w:hAnsi="Georgia"/>
          <w:sz w:val="22"/>
        </w:rPr>
        <w:t xml:space="preserve">Asociaci </w:t>
      </w:r>
      <w:r w:rsidR="009D2794">
        <w:rPr>
          <w:rFonts w:ascii="Georgia" w:hAnsi="Georgia"/>
          <w:sz w:val="22"/>
        </w:rPr>
        <w:t xml:space="preserve">majitelů </w:t>
      </w:r>
      <w:r>
        <w:rPr>
          <w:rFonts w:ascii="Georgia" w:hAnsi="Georgia"/>
          <w:sz w:val="22"/>
        </w:rPr>
        <w:t xml:space="preserve">golfových hřišť </w:t>
      </w:r>
      <w:r w:rsidRPr="00273117">
        <w:rPr>
          <w:rFonts w:ascii="Georgia" w:hAnsi="Georgia"/>
          <w:sz w:val="22"/>
        </w:rPr>
        <w:t xml:space="preserve">splnit povinnost, jejíž plnění bylo zajištěno smluvní pokutou. </w:t>
      </w:r>
      <w:r>
        <w:rPr>
          <w:rFonts w:ascii="Georgia" w:hAnsi="Georgia"/>
          <w:sz w:val="22"/>
        </w:rPr>
        <w:t>Smluvní strana</w:t>
      </w:r>
      <w:r w:rsidRPr="00273117">
        <w:rPr>
          <w:rFonts w:ascii="Georgia" w:hAnsi="Georgia"/>
          <w:sz w:val="22"/>
        </w:rPr>
        <w:t xml:space="preserve"> tak bude i nadále povin</w:t>
      </w:r>
      <w:r>
        <w:rPr>
          <w:rFonts w:ascii="Georgia" w:hAnsi="Georgia"/>
          <w:sz w:val="22"/>
        </w:rPr>
        <w:t>na</w:t>
      </w:r>
      <w:r w:rsidRPr="00273117">
        <w:rPr>
          <w:rFonts w:ascii="Georgia" w:hAnsi="Georgia"/>
          <w:sz w:val="22"/>
        </w:rPr>
        <w:t xml:space="preserve"> ke</w:t>
      </w:r>
      <w:r w:rsidRPr="00FD7C83">
        <w:rPr>
          <w:rFonts w:ascii="Georgia" w:hAnsi="Georgia"/>
          <w:sz w:val="22"/>
        </w:rPr>
        <w:t> </w:t>
      </w:r>
      <w:r w:rsidRPr="00273117">
        <w:rPr>
          <w:rFonts w:ascii="Georgia" w:hAnsi="Georgia"/>
          <w:sz w:val="22"/>
        </w:rPr>
        <w:t>splnění takovéto povinnosti.</w:t>
      </w:r>
    </w:p>
    <w:p w14:paraId="6EDB651F" w14:textId="20E0784D" w:rsidR="00FD7C83" w:rsidRPr="00805777" w:rsidRDefault="00FD7C83" w:rsidP="00273117">
      <w:pPr>
        <w:pStyle w:val="Textodst1sl"/>
        <w:numPr>
          <w:ilvl w:val="1"/>
          <w:numId w:val="57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Georgia" w:hAnsi="Georgia"/>
          <w:sz w:val="22"/>
        </w:rPr>
      </w:pPr>
      <w:r w:rsidRPr="00273117">
        <w:rPr>
          <w:rFonts w:ascii="Georgia" w:hAnsi="Georgia"/>
          <w:sz w:val="22"/>
        </w:rPr>
        <w:t xml:space="preserve">Vznikem povinnosti hradit smluvní pokutu ani jejím faktickým zaplacením není dotčen nárok </w:t>
      </w:r>
      <w:r>
        <w:rPr>
          <w:rFonts w:ascii="Georgia" w:hAnsi="Georgia"/>
          <w:sz w:val="22"/>
        </w:rPr>
        <w:t>CzechTourism</w:t>
      </w:r>
      <w:r w:rsidRPr="00FD7C83">
        <w:rPr>
          <w:rFonts w:ascii="Georgia" w:hAnsi="Georgia"/>
          <w:sz w:val="22"/>
        </w:rPr>
        <w:t xml:space="preserve"> </w:t>
      </w:r>
      <w:r w:rsidRPr="00273117">
        <w:rPr>
          <w:rFonts w:ascii="Georgia" w:hAnsi="Georgia"/>
          <w:sz w:val="22"/>
        </w:rPr>
        <w:t xml:space="preserve">na náhradu škody v plné výši ani na odstoupení od Smlouvy. Odstoupením od Smlouvy nárok na již uplatněnou smluvní pokutu nezaniká. </w:t>
      </w:r>
    </w:p>
    <w:p w14:paraId="71C33E7C" w14:textId="42979106" w:rsidR="00FD7C83" w:rsidRPr="000F45DD" w:rsidRDefault="00FD7C83" w:rsidP="00273117">
      <w:pPr>
        <w:pStyle w:val="Textodst1sl"/>
        <w:numPr>
          <w:ilvl w:val="1"/>
          <w:numId w:val="57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Georgia" w:hAnsi="Georgia"/>
          <w:sz w:val="22"/>
        </w:rPr>
      </w:pPr>
      <w:r w:rsidRPr="00273117">
        <w:rPr>
          <w:rFonts w:ascii="Georgia" w:hAnsi="Georgia"/>
          <w:sz w:val="22"/>
        </w:rPr>
        <w:t xml:space="preserve">Smluvní pokuta je splatná doručením písemného oznámení o jejím uplatnění </w:t>
      </w:r>
      <w:r>
        <w:rPr>
          <w:rFonts w:ascii="Georgia" w:hAnsi="Georgia"/>
          <w:sz w:val="22"/>
        </w:rPr>
        <w:t>druhé straně</w:t>
      </w:r>
      <w:r w:rsidRPr="00273117">
        <w:rPr>
          <w:rFonts w:ascii="Georgia" w:hAnsi="Georgia"/>
          <w:sz w:val="22"/>
        </w:rPr>
        <w:t xml:space="preserve">. </w:t>
      </w:r>
      <w:r>
        <w:rPr>
          <w:rFonts w:ascii="Georgia" w:hAnsi="Georgia"/>
          <w:sz w:val="22"/>
        </w:rPr>
        <w:t>CzechTourism</w:t>
      </w:r>
      <w:r w:rsidRPr="00FD7C83">
        <w:rPr>
          <w:rFonts w:ascii="Georgia" w:hAnsi="Georgia"/>
          <w:sz w:val="22"/>
        </w:rPr>
        <w:t xml:space="preserve"> </w:t>
      </w:r>
      <w:r w:rsidRPr="00273117">
        <w:rPr>
          <w:rFonts w:ascii="Georgia" w:hAnsi="Georgia"/>
          <w:sz w:val="22"/>
        </w:rPr>
        <w:t xml:space="preserve">je oprávněn svou pohledávku z titulu smluvní pokuty započíst oproti splatné pohledávce </w:t>
      </w:r>
      <w:r>
        <w:rPr>
          <w:rFonts w:ascii="Georgia" w:hAnsi="Georgia"/>
          <w:sz w:val="22"/>
        </w:rPr>
        <w:t xml:space="preserve">Asociace </w:t>
      </w:r>
      <w:r w:rsidR="008A3544">
        <w:rPr>
          <w:szCs w:val="22"/>
        </w:rPr>
        <w:t xml:space="preserve">majitelů </w:t>
      </w:r>
      <w:r>
        <w:rPr>
          <w:rFonts w:ascii="Georgia" w:hAnsi="Georgia"/>
          <w:sz w:val="22"/>
        </w:rPr>
        <w:t>golfových hřišť</w:t>
      </w:r>
      <w:r w:rsidRPr="00363709">
        <w:rPr>
          <w:rFonts w:ascii="Georgia" w:hAnsi="Georgia"/>
          <w:sz w:val="22"/>
        </w:rPr>
        <w:t xml:space="preserve"> </w:t>
      </w:r>
      <w:r w:rsidRPr="00273117">
        <w:rPr>
          <w:rFonts w:ascii="Georgia" w:hAnsi="Georgia"/>
          <w:sz w:val="22"/>
        </w:rPr>
        <w:t xml:space="preserve">na zaplacení </w:t>
      </w:r>
      <w:r w:rsidRPr="00FD7C83">
        <w:rPr>
          <w:rFonts w:ascii="Georgia" w:hAnsi="Georgia"/>
          <w:sz w:val="22"/>
        </w:rPr>
        <w:t>c</w:t>
      </w:r>
      <w:r w:rsidRPr="00273117">
        <w:rPr>
          <w:rFonts w:ascii="Georgia" w:hAnsi="Georgia"/>
          <w:sz w:val="22"/>
        </w:rPr>
        <w:t>eny.</w:t>
      </w:r>
      <w:r w:rsidRPr="00FD7C83">
        <w:rPr>
          <w:rFonts w:ascii="Georgia" w:hAnsi="Georgia"/>
          <w:sz w:val="22"/>
        </w:rPr>
        <w:t xml:space="preserve"> </w:t>
      </w:r>
    </w:p>
    <w:p w14:paraId="6A410E5C" w14:textId="77777777" w:rsidR="00FD7C83" w:rsidRPr="00805777" w:rsidRDefault="00FD7C83" w:rsidP="00273117">
      <w:pPr>
        <w:pStyle w:val="Textodst1sl"/>
        <w:numPr>
          <w:ilvl w:val="1"/>
          <w:numId w:val="57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Georgia" w:hAnsi="Georgia"/>
          <w:sz w:val="22"/>
        </w:rPr>
      </w:pPr>
      <w:r w:rsidRPr="00FD7C83">
        <w:rPr>
          <w:rFonts w:ascii="Georgia" w:hAnsi="Georgia"/>
          <w:sz w:val="22"/>
        </w:rPr>
        <w:t>Smluvní strany shodně prohlašují, že s ohledem na charakter povinností, jejichž splnění je zajištěno smluvními pokutami, považují</w:t>
      </w:r>
      <w:r>
        <w:rPr>
          <w:rFonts w:ascii="Georgia" w:hAnsi="Georgia"/>
          <w:sz w:val="22"/>
        </w:rPr>
        <w:t xml:space="preserve"> </w:t>
      </w:r>
      <w:r w:rsidRPr="00FD7C83">
        <w:rPr>
          <w:rFonts w:ascii="Georgia" w:hAnsi="Georgia"/>
          <w:sz w:val="22"/>
        </w:rPr>
        <w:t>smluvní pokuty uvedené v tomto článku za přiměřené.</w:t>
      </w:r>
    </w:p>
    <w:p w14:paraId="4DBA0E7C" w14:textId="77777777" w:rsidR="00FD7C83" w:rsidRPr="00052647" w:rsidRDefault="00FD7C83" w:rsidP="00567B2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after="240" w:line="240" w:lineRule="auto"/>
        <w:jc w:val="both"/>
        <w:rPr>
          <w:szCs w:val="22"/>
          <w:lang w:val="cs"/>
        </w:rPr>
      </w:pPr>
    </w:p>
    <w:p w14:paraId="2CA2670C" w14:textId="56A4419A" w:rsidR="000D6D6F" w:rsidRPr="00052647" w:rsidRDefault="000D6D6F" w:rsidP="000D6D6F">
      <w:pPr>
        <w:jc w:val="center"/>
        <w:rPr>
          <w:b/>
          <w:szCs w:val="22"/>
        </w:rPr>
      </w:pPr>
      <w:r w:rsidRPr="00052647">
        <w:rPr>
          <w:b/>
          <w:szCs w:val="22"/>
        </w:rPr>
        <w:t>V.</w:t>
      </w:r>
    </w:p>
    <w:p w14:paraId="696C81D2" w14:textId="02BD3D25" w:rsidR="00567B2F" w:rsidRPr="00052647" w:rsidRDefault="000D6D6F" w:rsidP="00567B2F">
      <w:pPr>
        <w:jc w:val="center"/>
        <w:rPr>
          <w:b/>
          <w:szCs w:val="22"/>
        </w:rPr>
      </w:pPr>
      <w:r w:rsidRPr="00052647">
        <w:rPr>
          <w:b/>
          <w:szCs w:val="22"/>
        </w:rPr>
        <w:t>Vznik a zánik smlouvy</w:t>
      </w:r>
    </w:p>
    <w:p w14:paraId="63D862E2" w14:textId="77777777" w:rsidR="000D6D6F" w:rsidRPr="00052647" w:rsidRDefault="000D6D6F" w:rsidP="000D6D6F">
      <w:pPr>
        <w:pStyle w:val="Nzev"/>
        <w:rPr>
          <w:bCs/>
          <w:sz w:val="22"/>
          <w:szCs w:val="22"/>
        </w:rPr>
      </w:pPr>
    </w:p>
    <w:p w14:paraId="7AF30C19" w14:textId="0B76E456" w:rsid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E7ECD">
        <w:rPr>
          <w:bCs/>
          <w:sz w:val="22"/>
          <w:szCs w:val="22"/>
        </w:rPr>
        <w:t xml:space="preserve">.1 </w:t>
      </w:r>
      <w:r w:rsidR="000D6D6F" w:rsidRPr="00052647">
        <w:rPr>
          <w:bCs/>
          <w:sz w:val="22"/>
          <w:szCs w:val="22"/>
        </w:rPr>
        <w:t xml:space="preserve">Tato </w:t>
      </w:r>
      <w:r w:rsidR="003B2FC2" w:rsidRPr="00052647">
        <w:rPr>
          <w:bCs/>
          <w:sz w:val="22"/>
          <w:szCs w:val="22"/>
        </w:rPr>
        <w:t>S</w:t>
      </w:r>
      <w:r w:rsidR="000D6D6F" w:rsidRPr="00052647">
        <w:rPr>
          <w:bCs/>
          <w:sz w:val="22"/>
          <w:szCs w:val="22"/>
        </w:rPr>
        <w:t xml:space="preserve">mlouva nabývá platnosti </w:t>
      </w:r>
      <w:r w:rsidR="00765D97">
        <w:rPr>
          <w:bCs/>
          <w:sz w:val="22"/>
          <w:szCs w:val="22"/>
        </w:rPr>
        <w:t xml:space="preserve">dnem podpisu poslední </w:t>
      </w:r>
      <w:r w:rsidR="005A321D">
        <w:rPr>
          <w:bCs/>
          <w:sz w:val="22"/>
          <w:szCs w:val="22"/>
        </w:rPr>
        <w:t xml:space="preserve">Smluvní strany </w:t>
      </w:r>
      <w:r w:rsidR="000D6D6F" w:rsidRPr="00052647">
        <w:rPr>
          <w:bCs/>
          <w:sz w:val="22"/>
          <w:szCs w:val="22"/>
        </w:rPr>
        <w:t xml:space="preserve">a </w:t>
      </w:r>
      <w:r w:rsidR="003D2A74" w:rsidRPr="003D2A74">
        <w:rPr>
          <w:bCs/>
          <w:sz w:val="22"/>
          <w:szCs w:val="22"/>
        </w:rPr>
        <w:t>účinnosti dnem jejího zveřejnění v registru smluv</w:t>
      </w:r>
      <w:r w:rsidR="000D6D6F" w:rsidRPr="00052647">
        <w:rPr>
          <w:bCs/>
          <w:sz w:val="22"/>
          <w:szCs w:val="22"/>
        </w:rPr>
        <w:t>.</w:t>
      </w:r>
      <w:r w:rsidR="003B2FC2" w:rsidRPr="00052647">
        <w:rPr>
          <w:bCs/>
          <w:sz w:val="22"/>
          <w:szCs w:val="22"/>
        </w:rPr>
        <w:t xml:space="preserve"> </w:t>
      </w:r>
    </w:p>
    <w:p w14:paraId="5861D95C" w14:textId="343C7E6E" w:rsid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E7ECD">
        <w:rPr>
          <w:bCs/>
          <w:sz w:val="22"/>
          <w:szCs w:val="22"/>
        </w:rPr>
        <w:t xml:space="preserve">.2 </w:t>
      </w:r>
      <w:r w:rsidR="000D6D6F" w:rsidRPr="00FD7C83">
        <w:rPr>
          <w:bCs/>
          <w:sz w:val="22"/>
          <w:szCs w:val="22"/>
        </w:rPr>
        <w:t xml:space="preserve">Tato </w:t>
      </w:r>
      <w:r w:rsidR="003B2FC2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 xml:space="preserve">mlouva se uzavírá na dobu určitou do </w:t>
      </w:r>
      <w:r w:rsidR="004965A1" w:rsidRPr="00FD7C83">
        <w:rPr>
          <w:bCs/>
          <w:sz w:val="22"/>
          <w:szCs w:val="22"/>
        </w:rPr>
        <w:t>31.12.</w:t>
      </w:r>
      <w:r w:rsidR="00EF45E2" w:rsidRPr="00FD7C83">
        <w:rPr>
          <w:bCs/>
          <w:sz w:val="22"/>
          <w:szCs w:val="22"/>
        </w:rPr>
        <w:t>2027</w:t>
      </w:r>
      <w:r w:rsidR="000D6D6F" w:rsidRPr="00FD7C83">
        <w:rPr>
          <w:bCs/>
          <w:sz w:val="22"/>
          <w:szCs w:val="22"/>
        </w:rPr>
        <w:t>.</w:t>
      </w:r>
    </w:p>
    <w:p w14:paraId="3F399A25" w14:textId="4B8E29A6" w:rsid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E7ECD">
        <w:rPr>
          <w:bCs/>
          <w:sz w:val="22"/>
          <w:szCs w:val="22"/>
        </w:rPr>
        <w:t xml:space="preserve">.3 </w:t>
      </w:r>
      <w:r w:rsidR="000D6D6F" w:rsidRPr="00FD7C83">
        <w:rPr>
          <w:bCs/>
          <w:sz w:val="22"/>
          <w:szCs w:val="22"/>
        </w:rPr>
        <w:t xml:space="preserve">Tato </w:t>
      </w:r>
      <w:r w:rsidR="003B2FC2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 xml:space="preserve">mlouva může být </w:t>
      </w:r>
      <w:r w:rsidR="00C76D8E" w:rsidRPr="00FD7C83">
        <w:rPr>
          <w:bCs/>
          <w:sz w:val="22"/>
          <w:szCs w:val="22"/>
        </w:rPr>
        <w:t>u</w:t>
      </w:r>
      <w:r w:rsidR="00494E96" w:rsidRPr="00FD7C83">
        <w:rPr>
          <w:bCs/>
          <w:sz w:val="22"/>
          <w:szCs w:val="22"/>
        </w:rPr>
        <w:t>končena</w:t>
      </w:r>
      <w:r w:rsidR="000D6D6F" w:rsidRPr="00FD7C83">
        <w:rPr>
          <w:bCs/>
          <w:sz w:val="22"/>
          <w:szCs w:val="22"/>
        </w:rPr>
        <w:t xml:space="preserve"> dohodou </w:t>
      </w:r>
      <w:r w:rsidR="003B2FC2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>mluvních stran v písemné formě,</w:t>
      </w:r>
      <w:r w:rsidR="003B2FC2" w:rsidRPr="00FD7C83">
        <w:rPr>
          <w:bCs/>
          <w:sz w:val="22"/>
          <w:szCs w:val="22"/>
        </w:rPr>
        <w:t xml:space="preserve"> p</w:t>
      </w:r>
      <w:r w:rsidR="000D6D6F" w:rsidRPr="00FD7C83">
        <w:rPr>
          <w:bCs/>
          <w:sz w:val="22"/>
          <w:szCs w:val="22"/>
        </w:rPr>
        <w:t xml:space="preserve">řičemž účinky </w:t>
      </w:r>
      <w:r w:rsidR="00C76D8E" w:rsidRPr="00FD7C83">
        <w:rPr>
          <w:bCs/>
          <w:sz w:val="22"/>
          <w:szCs w:val="22"/>
        </w:rPr>
        <w:t>u</w:t>
      </w:r>
      <w:r w:rsidR="00494E96" w:rsidRPr="00FD7C83">
        <w:rPr>
          <w:bCs/>
          <w:sz w:val="22"/>
          <w:szCs w:val="22"/>
        </w:rPr>
        <w:t>končení</w:t>
      </w:r>
      <w:r w:rsidR="000D6D6F" w:rsidRPr="00FD7C83">
        <w:rPr>
          <w:bCs/>
          <w:sz w:val="22"/>
          <w:szCs w:val="22"/>
        </w:rPr>
        <w:t xml:space="preserve"> této Smlouvy nastanou k okamžiku stanovenému v takovéto dohodě. Nebude-li takovýto okamžik dohodou stanoven, pak tyto účinky nastanou ke dni uzavření takovéto dohody.</w:t>
      </w:r>
    </w:p>
    <w:p w14:paraId="2FE17389" w14:textId="60B69FD8" w:rsid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5</w:t>
      </w:r>
      <w:r w:rsidR="001E7ECD">
        <w:rPr>
          <w:bCs/>
          <w:sz w:val="22"/>
          <w:szCs w:val="22"/>
        </w:rPr>
        <w:t xml:space="preserve">.4 </w:t>
      </w:r>
      <w:r w:rsidR="000D6D6F" w:rsidRPr="00FD7C83">
        <w:rPr>
          <w:bCs/>
          <w:sz w:val="22"/>
          <w:szCs w:val="22"/>
        </w:rPr>
        <w:t xml:space="preserve">Kterákoliv ze </w:t>
      </w:r>
      <w:r w:rsidR="003B2FC2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 xml:space="preserve">mluvních stran je oprávněna tuto Smlouvu vypovědět, a to i bez uvedení důvodů. Výpovědní lhůta činí 2 měsíce a počíná běžet dnem následujícím po dni, v němž byla řádně doručena výpověď druhé </w:t>
      </w:r>
      <w:r w:rsidR="00B618DA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>mluvní straně.</w:t>
      </w:r>
    </w:p>
    <w:p w14:paraId="071AFD10" w14:textId="3F3B374E" w:rsid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E7ECD">
        <w:rPr>
          <w:bCs/>
          <w:sz w:val="22"/>
          <w:szCs w:val="22"/>
        </w:rPr>
        <w:t xml:space="preserve">.5 </w:t>
      </w:r>
      <w:r w:rsidR="000D6D6F" w:rsidRPr="00FD7C83">
        <w:rPr>
          <w:bCs/>
          <w:sz w:val="22"/>
          <w:szCs w:val="22"/>
        </w:rPr>
        <w:t xml:space="preserve">Pokud kterákoli ze </w:t>
      </w:r>
      <w:r w:rsidR="00F875DA" w:rsidRPr="00FD7C83">
        <w:rPr>
          <w:bCs/>
          <w:sz w:val="22"/>
          <w:szCs w:val="22"/>
        </w:rPr>
        <w:t>S</w:t>
      </w:r>
      <w:r w:rsidR="006B62C4" w:rsidRPr="00FD7C83">
        <w:rPr>
          <w:bCs/>
          <w:sz w:val="22"/>
          <w:szCs w:val="22"/>
        </w:rPr>
        <w:t>mluvních s</w:t>
      </w:r>
      <w:r w:rsidR="000D6D6F" w:rsidRPr="00FD7C83">
        <w:rPr>
          <w:bCs/>
          <w:sz w:val="22"/>
          <w:szCs w:val="22"/>
        </w:rPr>
        <w:t xml:space="preserve">tran poruší svou povinnost vyplývající z této Smlouvy a závadný stav neodstraní ani na základě písemné výzvy druhé </w:t>
      </w:r>
      <w:r w:rsidR="00B64C13" w:rsidRPr="00FD7C83">
        <w:rPr>
          <w:bCs/>
          <w:sz w:val="22"/>
          <w:szCs w:val="22"/>
        </w:rPr>
        <w:t>S</w:t>
      </w:r>
      <w:r w:rsidR="006B62C4" w:rsidRPr="00FD7C83">
        <w:rPr>
          <w:bCs/>
          <w:sz w:val="22"/>
          <w:szCs w:val="22"/>
        </w:rPr>
        <w:t>mluvní s</w:t>
      </w:r>
      <w:r w:rsidR="000D6D6F" w:rsidRPr="00FD7C83">
        <w:rPr>
          <w:bCs/>
          <w:sz w:val="22"/>
          <w:szCs w:val="22"/>
        </w:rPr>
        <w:t xml:space="preserve">trany v dodatečně poskytnuté přiměřené lhůtě, je druhá </w:t>
      </w:r>
      <w:r w:rsidR="00B618DA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 xml:space="preserve">mluvní strana oprávněna od této Smlouvy odstoupit. Každé odstoupení od této </w:t>
      </w:r>
      <w:r w:rsidR="00B618DA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 xml:space="preserve">mlouvy musí mít písemnou formu. Účinky odstoupení nastanou doručením odstoupením druhé </w:t>
      </w:r>
      <w:r w:rsidR="00B618DA" w:rsidRPr="00FD7C83">
        <w:rPr>
          <w:bCs/>
          <w:sz w:val="22"/>
          <w:szCs w:val="22"/>
        </w:rPr>
        <w:t>S</w:t>
      </w:r>
      <w:r w:rsidR="000D6D6F" w:rsidRPr="00FD7C83">
        <w:rPr>
          <w:bCs/>
          <w:sz w:val="22"/>
          <w:szCs w:val="22"/>
        </w:rPr>
        <w:t>mluvní straně.</w:t>
      </w:r>
    </w:p>
    <w:p w14:paraId="05F460F0" w14:textId="5C82B733" w:rsidR="006A7C02" w:rsidRPr="001E7ECD" w:rsidRDefault="00FD7C83" w:rsidP="001E7ECD">
      <w:pPr>
        <w:pStyle w:val="Nzev"/>
        <w:tabs>
          <w:tab w:val="clear" w:pos="227"/>
          <w:tab w:val="clear" w:pos="454"/>
          <w:tab w:val="clear" w:pos="680"/>
        </w:tabs>
        <w:spacing w:after="240" w:line="240" w:lineRule="auto"/>
        <w:ind w:left="567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E7ECD">
        <w:rPr>
          <w:bCs/>
          <w:sz w:val="22"/>
          <w:szCs w:val="22"/>
        </w:rPr>
        <w:t xml:space="preserve">.6 </w:t>
      </w:r>
      <w:r w:rsidR="000D6D6F" w:rsidRPr="00FD7C83">
        <w:rPr>
          <w:bCs/>
          <w:sz w:val="22"/>
          <w:szCs w:val="22"/>
        </w:rPr>
        <w:t xml:space="preserve">Za adresu pro doručování se považuje adresa uvedená v záhlaví této Smlouvy. Jakoukoliv změnu adresy pro doručování jsou </w:t>
      </w:r>
      <w:r w:rsidR="0048745C" w:rsidRPr="00FD7C83">
        <w:rPr>
          <w:bCs/>
          <w:sz w:val="22"/>
          <w:szCs w:val="22"/>
        </w:rPr>
        <w:t>S</w:t>
      </w:r>
      <w:r w:rsidR="006B62C4" w:rsidRPr="00FD7C83">
        <w:rPr>
          <w:bCs/>
          <w:sz w:val="22"/>
          <w:szCs w:val="22"/>
        </w:rPr>
        <w:t>mluvní s</w:t>
      </w:r>
      <w:r w:rsidR="000D6D6F" w:rsidRPr="00FD7C83">
        <w:rPr>
          <w:bCs/>
          <w:sz w:val="22"/>
          <w:szCs w:val="22"/>
        </w:rPr>
        <w:t>trany povinny bezodkladně oznámit.</w:t>
      </w:r>
    </w:p>
    <w:p w14:paraId="6C2E74AB" w14:textId="77777777" w:rsidR="006A7C02" w:rsidRDefault="006A7C02" w:rsidP="000D6D6F">
      <w:pPr>
        <w:jc w:val="center"/>
        <w:rPr>
          <w:b/>
          <w:szCs w:val="22"/>
        </w:rPr>
      </w:pPr>
    </w:p>
    <w:p w14:paraId="5B139F6E" w14:textId="130F3F9F" w:rsidR="000D6D6F" w:rsidRPr="00052647" w:rsidRDefault="000D6D6F" w:rsidP="000D6D6F">
      <w:pPr>
        <w:jc w:val="center"/>
        <w:rPr>
          <w:b/>
          <w:szCs w:val="22"/>
        </w:rPr>
      </w:pPr>
      <w:r w:rsidRPr="00052647">
        <w:rPr>
          <w:b/>
          <w:szCs w:val="22"/>
        </w:rPr>
        <w:t>V</w:t>
      </w:r>
      <w:r w:rsidR="00FD7C83">
        <w:rPr>
          <w:b/>
          <w:szCs w:val="22"/>
        </w:rPr>
        <w:t>I</w:t>
      </w:r>
      <w:r w:rsidRPr="00052647">
        <w:rPr>
          <w:b/>
          <w:szCs w:val="22"/>
        </w:rPr>
        <w:t>.</w:t>
      </w:r>
    </w:p>
    <w:p w14:paraId="1AD827CA" w14:textId="77777777" w:rsidR="000D6D6F" w:rsidRPr="00052647" w:rsidRDefault="000D6D6F" w:rsidP="000D6D6F">
      <w:pPr>
        <w:jc w:val="center"/>
        <w:rPr>
          <w:b/>
          <w:szCs w:val="22"/>
        </w:rPr>
      </w:pPr>
      <w:r w:rsidRPr="00052647">
        <w:rPr>
          <w:b/>
          <w:szCs w:val="22"/>
        </w:rPr>
        <w:t>Kontaktní osoby</w:t>
      </w:r>
    </w:p>
    <w:p w14:paraId="717B2847" w14:textId="77777777" w:rsidR="000D6D6F" w:rsidRPr="00052647" w:rsidRDefault="000D6D6F" w:rsidP="000D6D6F">
      <w:pPr>
        <w:jc w:val="center"/>
        <w:rPr>
          <w:b/>
          <w:szCs w:val="22"/>
        </w:rPr>
      </w:pPr>
    </w:p>
    <w:p w14:paraId="1CC518F7" w14:textId="19197445" w:rsidR="000D6D6F" w:rsidRPr="00052647" w:rsidRDefault="00FD7C83" w:rsidP="001E7ECD">
      <w:pPr>
        <w:tabs>
          <w:tab w:val="clear" w:pos="680"/>
          <w:tab w:val="left" w:pos="142"/>
        </w:tabs>
        <w:ind w:firstLine="284"/>
        <w:jc w:val="both"/>
        <w:rPr>
          <w:szCs w:val="22"/>
        </w:rPr>
      </w:pPr>
      <w:r>
        <w:rPr>
          <w:szCs w:val="22"/>
        </w:rPr>
        <w:t>6</w:t>
      </w:r>
      <w:r w:rsidR="001E7ECD">
        <w:rPr>
          <w:szCs w:val="22"/>
        </w:rPr>
        <w:t xml:space="preserve">.1 </w:t>
      </w:r>
      <w:r w:rsidR="000D6D6F" w:rsidRPr="00052647">
        <w:rPr>
          <w:szCs w:val="22"/>
        </w:rPr>
        <w:t xml:space="preserve">Smluvní strany sjednávají následující osoby jako kontaktní pro </w:t>
      </w:r>
      <w:r w:rsidR="00027835" w:rsidRPr="00052647">
        <w:rPr>
          <w:szCs w:val="22"/>
        </w:rPr>
        <w:t>P</w:t>
      </w:r>
      <w:r w:rsidR="000D6D6F" w:rsidRPr="00052647">
        <w:rPr>
          <w:szCs w:val="22"/>
        </w:rPr>
        <w:t>lnění této Smlouvy:</w:t>
      </w:r>
    </w:p>
    <w:p w14:paraId="505B883B" w14:textId="77777777" w:rsidR="000D6D6F" w:rsidRPr="00052647" w:rsidRDefault="000D6D6F" w:rsidP="000D6D6F">
      <w:pPr>
        <w:rPr>
          <w:szCs w:val="22"/>
        </w:rPr>
      </w:pPr>
    </w:p>
    <w:p w14:paraId="62862ABB" w14:textId="77777777" w:rsidR="000D6D6F" w:rsidRPr="00052647" w:rsidRDefault="000D6D6F" w:rsidP="001E7ECD">
      <w:pPr>
        <w:pStyle w:val="Podtitul"/>
        <w:ind w:left="426"/>
        <w:rPr>
          <w:szCs w:val="22"/>
        </w:rPr>
      </w:pPr>
      <w:r w:rsidRPr="00052647">
        <w:rPr>
          <w:szCs w:val="22"/>
        </w:rPr>
        <w:t>Za CzechTourism:</w:t>
      </w:r>
    </w:p>
    <w:p w14:paraId="502225F8" w14:textId="77777777" w:rsidR="000D6D6F" w:rsidRPr="00052647" w:rsidRDefault="000D6D6F" w:rsidP="001E7ECD">
      <w:pPr>
        <w:ind w:left="426"/>
        <w:rPr>
          <w:szCs w:val="22"/>
        </w:rPr>
      </w:pPr>
    </w:p>
    <w:p w14:paraId="683778A1" w14:textId="09646EE5" w:rsidR="00DB7469" w:rsidRPr="00052647" w:rsidRDefault="000D6D6F" w:rsidP="001E7ECD">
      <w:pPr>
        <w:ind w:left="426"/>
        <w:rPr>
          <w:szCs w:val="22"/>
        </w:rPr>
      </w:pPr>
      <w:r w:rsidRPr="00052647">
        <w:rPr>
          <w:szCs w:val="22"/>
        </w:rPr>
        <w:t xml:space="preserve">Jméno: </w:t>
      </w:r>
      <w:r w:rsidR="00AB1F86" w:rsidRPr="00052647">
        <w:rPr>
          <w:szCs w:val="22"/>
        </w:rPr>
        <w:tab/>
      </w:r>
      <w:r w:rsidR="00AD6203">
        <w:rPr>
          <w:szCs w:val="22"/>
        </w:rPr>
        <w:t>XXX</w:t>
      </w:r>
    </w:p>
    <w:p w14:paraId="23B16937" w14:textId="485A52F9" w:rsidR="00AB1F86" w:rsidRPr="00052647" w:rsidRDefault="00AB1F86" w:rsidP="001E7ECD">
      <w:pPr>
        <w:ind w:left="426"/>
        <w:rPr>
          <w:szCs w:val="22"/>
        </w:rPr>
      </w:pPr>
      <w:r w:rsidRPr="00052647">
        <w:rPr>
          <w:szCs w:val="22"/>
        </w:rPr>
        <w:t>Tel:</w:t>
      </w:r>
      <w:r w:rsidRPr="00052647">
        <w:rPr>
          <w:szCs w:val="22"/>
        </w:rPr>
        <w:tab/>
      </w:r>
      <w:r w:rsidRPr="00052647">
        <w:rPr>
          <w:szCs w:val="22"/>
        </w:rPr>
        <w:tab/>
      </w:r>
      <w:r w:rsidRPr="00052647">
        <w:rPr>
          <w:szCs w:val="22"/>
        </w:rPr>
        <w:tab/>
      </w:r>
      <w:r w:rsidR="00AD6203">
        <w:rPr>
          <w:szCs w:val="22"/>
        </w:rPr>
        <w:t>XXX</w:t>
      </w:r>
      <w:r w:rsidR="00086066" w:rsidRPr="00D95C1A">
        <w:rPr>
          <w:szCs w:val="22"/>
        </w:rPr>
        <w:t>  </w:t>
      </w:r>
    </w:p>
    <w:p w14:paraId="681E1FD2" w14:textId="76D12D1C" w:rsidR="00AB1F86" w:rsidRPr="00D95C1A" w:rsidRDefault="00AB1F86" w:rsidP="001E7ECD">
      <w:pPr>
        <w:ind w:left="426"/>
        <w:rPr>
          <w:szCs w:val="22"/>
        </w:rPr>
      </w:pPr>
      <w:r w:rsidRPr="00052647">
        <w:rPr>
          <w:szCs w:val="22"/>
        </w:rPr>
        <w:t>Email:</w:t>
      </w:r>
      <w:r w:rsidRPr="00052647">
        <w:rPr>
          <w:szCs w:val="22"/>
        </w:rPr>
        <w:tab/>
      </w:r>
      <w:r w:rsidRPr="00052647">
        <w:rPr>
          <w:szCs w:val="22"/>
        </w:rPr>
        <w:tab/>
      </w:r>
      <w:r w:rsidR="00AD6203">
        <w:rPr>
          <w:szCs w:val="22"/>
        </w:rPr>
        <w:t>XXX</w:t>
      </w:r>
    </w:p>
    <w:p w14:paraId="66B7A802" w14:textId="77777777" w:rsidR="000D6D6F" w:rsidRPr="00052647" w:rsidRDefault="000D6D6F" w:rsidP="001E7ECD">
      <w:pPr>
        <w:ind w:left="426"/>
        <w:rPr>
          <w:szCs w:val="22"/>
        </w:rPr>
      </w:pPr>
    </w:p>
    <w:p w14:paraId="2EB54412" w14:textId="77777777" w:rsidR="000D6D6F" w:rsidRPr="00052647" w:rsidRDefault="000D6D6F" w:rsidP="001E7ECD">
      <w:pPr>
        <w:ind w:left="426"/>
        <w:rPr>
          <w:szCs w:val="22"/>
        </w:rPr>
      </w:pPr>
    </w:p>
    <w:p w14:paraId="7B013D3A" w14:textId="5E009923" w:rsidR="000D6D6F" w:rsidRPr="00BD3B4C" w:rsidRDefault="000D6D6F" w:rsidP="001E7ECD">
      <w:pPr>
        <w:pStyle w:val="Podtitul"/>
        <w:ind w:left="426"/>
        <w:rPr>
          <w:szCs w:val="22"/>
        </w:rPr>
      </w:pPr>
      <w:r w:rsidRPr="00BD3B4C">
        <w:rPr>
          <w:szCs w:val="22"/>
        </w:rPr>
        <w:t xml:space="preserve">Za </w:t>
      </w:r>
      <w:r w:rsidR="00E31337" w:rsidRPr="00BD3B4C">
        <w:rPr>
          <w:szCs w:val="22"/>
        </w:rPr>
        <w:t>Asociaci</w:t>
      </w:r>
      <w:r w:rsidR="00F83C78" w:rsidRPr="00BD3B4C">
        <w:rPr>
          <w:szCs w:val="22"/>
        </w:rPr>
        <w:t xml:space="preserve"> majitelů</w:t>
      </w:r>
      <w:r w:rsidR="00E31337" w:rsidRPr="00BD3B4C">
        <w:rPr>
          <w:szCs w:val="22"/>
        </w:rPr>
        <w:t xml:space="preserve"> golfových hřišť</w:t>
      </w:r>
      <w:r w:rsidRPr="00BD3B4C">
        <w:rPr>
          <w:szCs w:val="22"/>
        </w:rPr>
        <w:t>:</w:t>
      </w:r>
    </w:p>
    <w:p w14:paraId="7996E057" w14:textId="77777777" w:rsidR="000D6D6F" w:rsidRPr="00BD3B4C" w:rsidRDefault="000D6D6F" w:rsidP="001E7ECD">
      <w:pPr>
        <w:ind w:left="426"/>
        <w:rPr>
          <w:szCs w:val="22"/>
        </w:rPr>
      </w:pPr>
    </w:p>
    <w:p w14:paraId="2C2956A1" w14:textId="1B33FA73" w:rsidR="00AB1F86" w:rsidRPr="00BD3B4C" w:rsidRDefault="000D6D6F" w:rsidP="001E7ECD">
      <w:pPr>
        <w:ind w:left="426"/>
        <w:rPr>
          <w:szCs w:val="22"/>
        </w:rPr>
      </w:pPr>
      <w:r w:rsidRPr="00BD3B4C">
        <w:rPr>
          <w:szCs w:val="22"/>
        </w:rPr>
        <w:t xml:space="preserve">Jméno: </w:t>
      </w:r>
      <w:r w:rsidR="00AD6203">
        <w:rPr>
          <w:szCs w:val="22"/>
        </w:rPr>
        <w:t>XX</w:t>
      </w:r>
      <w:r w:rsidR="00AB1F86" w:rsidRPr="00BD3B4C">
        <w:rPr>
          <w:szCs w:val="22"/>
        </w:rPr>
        <w:tab/>
      </w:r>
    </w:p>
    <w:p w14:paraId="48ED1D0E" w14:textId="686277DF" w:rsidR="00AB1F86" w:rsidRPr="00BD3B4C" w:rsidRDefault="00AB1F86" w:rsidP="001E7ECD">
      <w:pPr>
        <w:ind w:left="426"/>
        <w:rPr>
          <w:szCs w:val="22"/>
        </w:rPr>
      </w:pPr>
      <w:r w:rsidRPr="00BD3B4C">
        <w:rPr>
          <w:szCs w:val="22"/>
        </w:rPr>
        <w:t>Tel:</w:t>
      </w:r>
      <w:r w:rsidRPr="00BD3B4C">
        <w:rPr>
          <w:szCs w:val="22"/>
        </w:rPr>
        <w:tab/>
      </w:r>
      <w:r w:rsidR="00AD6203">
        <w:rPr>
          <w:szCs w:val="22"/>
        </w:rPr>
        <w:t>XX</w:t>
      </w:r>
      <w:r w:rsidRPr="00BD3B4C">
        <w:rPr>
          <w:szCs w:val="22"/>
        </w:rPr>
        <w:tab/>
      </w:r>
    </w:p>
    <w:p w14:paraId="4B806F43" w14:textId="6112A4D9" w:rsidR="00C60328" w:rsidRPr="00052647" w:rsidRDefault="00AB1F86" w:rsidP="001E7ECD">
      <w:pPr>
        <w:ind w:left="426"/>
        <w:rPr>
          <w:szCs w:val="22"/>
          <w:lang w:val="cs"/>
        </w:rPr>
      </w:pPr>
      <w:r w:rsidRPr="00BD3B4C">
        <w:rPr>
          <w:szCs w:val="22"/>
        </w:rPr>
        <w:t>Email:</w:t>
      </w:r>
      <w:r w:rsidR="00DA32DF" w:rsidRPr="00BD3B4C">
        <w:rPr>
          <w:szCs w:val="22"/>
        </w:rPr>
        <w:t xml:space="preserve"> </w:t>
      </w:r>
      <w:r w:rsidR="00AD6203">
        <w:rPr>
          <w:szCs w:val="22"/>
        </w:rPr>
        <w:t>XXX</w:t>
      </w:r>
      <w:r w:rsidR="000D6D6F" w:rsidRPr="00052647">
        <w:rPr>
          <w:szCs w:val="22"/>
        </w:rPr>
        <w:tab/>
      </w:r>
      <w:r w:rsidR="000D6D6F" w:rsidRPr="00052647">
        <w:rPr>
          <w:szCs w:val="22"/>
        </w:rPr>
        <w:tab/>
      </w:r>
      <w:r w:rsidR="000D6D6F" w:rsidRPr="00052647">
        <w:rPr>
          <w:szCs w:val="22"/>
        </w:rPr>
        <w:tab/>
      </w:r>
      <w:r w:rsidR="000D6D6F" w:rsidRPr="00052647">
        <w:rPr>
          <w:szCs w:val="22"/>
        </w:rPr>
        <w:tab/>
      </w:r>
    </w:p>
    <w:p w14:paraId="19393AA1" w14:textId="77777777" w:rsidR="00C60328" w:rsidRPr="00052647" w:rsidRDefault="00C60328" w:rsidP="00F56127">
      <w:pPr>
        <w:rPr>
          <w:b/>
          <w:szCs w:val="22"/>
          <w:lang w:val="cs"/>
        </w:rPr>
      </w:pPr>
    </w:p>
    <w:p w14:paraId="0FF796AD" w14:textId="0FFD7CFA" w:rsidR="001E7ECD" w:rsidRDefault="00FD7C83" w:rsidP="00B425BB">
      <w:pPr>
        <w:tabs>
          <w:tab w:val="clear" w:pos="227"/>
          <w:tab w:val="clear" w:pos="680"/>
        </w:tabs>
        <w:spacing w:after="240" w:line="240" w:lineRule="auto"/>
        <w:ind w:left="709" w:hanging="425"/>
        <w:jc w:val="both"/>
        <w:rPr>
          <w:b/>
          <w:szCs w:val="22"/>
          <w:lang w:val="cs"/>
        </w:rPr>
      </w:pPr>
      <w:r>
        <w:rPr>
          <w:szCs w:val="22"/>
        </w:rPr>
        <w:t>6</w:t>
      </w:r>
      <w:r w:rsidR="001E7ECD">
        <w:rPr>
          <w:szCs w:val="22"/>
        </w:rPr>
        <w:t xml:space="preserve">.2 </w:t>
      </w:r>
      <w:r w:rsidR="00027835" w:rsidRPr="00052647">
        <w:rPr>
          <w:szCs w:val="22"/>
        </w:rPr>
        <w:t>Výše v tomto článku uvedená kontaktní spojení Smluvních stran zůstávají v platnosti do doby, než bude změna kontaktního spojení písemně oznámena druhé Smluvní straně.</w:t>
      </w:r>
    </w:p>
    <w:p w14:paraId="74821F9A" w14:textId="77777777" w:rsidR="001E7ECD" w:rsidRPr="00052647" w:rsidRDefault="001E7ECD" w:rsidP="00B618DA">
      <w:pPr>
        <w:tabs>
          <w:tab w:val="clear" w:pos="680"/>
        </w:tabs>
        <w:spacing w:line="240" w:lineRule="auto"/>
        <w:ind w:left="142"/>
        <w:rPr>
          <w:b/>
          <w:szCs w:val="22"/>
          <w:lang w:val="cs"/>
        </w:rPr>
      </w:pPr>
    </w:p>
    <w:p w14:paraId="4207A8D3" w14:textId="6C8C55EE" w:rsidR="00C60328" w:rsidRPr="00052647" w:rsidRDefault="00C60328" w:rsidP="00C60328">
      <w:pPr>
        <w:jc w:val="center"/>
        <w:rPr>
          <w:b/>
          <w:szCs w:val="22"/>
          <w:lang w:val="cs"/>
        </w:rPr>
      </w:pPr>
      <w:r w:rsidRPr="00052647">
        <w:rPr>
          <w:b/>
          <w:szCs w:val="22"/>
          <w:lang w:val="cs"/>
        </w:rPr>
        <w:t>V</w:t>
      </w:r>
      <w:r w:rsidR="000D6D6F" w:rsidRPr="00052647">
        <w:rPr>
          <w:b/>
          <w:szCs w:val="22"/>
          <w:lang w:val="cs"/>
        </w:rPr>
        <w:t>I</w:t>
      </w:r>
      <w:r w:rsidR="00FD7C83">
        <w:rPr>
          <w:b/>
          <w:szCs w:val="22"/>
          <w:lang w:val="cs"/>
        </w:rPr>
        <w:t>I</w:t>
      </w:r>
      <w:r w:rsidRPr="00052647">
        <w:rPr>
          <w:b/>
          <w:szCs w:val="22"/>
          <w:lang w:val="cs"/>
        </w:rPr>
        <w:t>.</w:t>
      </w:r>
    </w:p>
    <w:p w14:paraId="3AE4903A" w14:textId="77777777" w:rsidR="00C60328" w:rsidRPr="00052647" w:rsidRDefault="00C60328" w:rsidP="00C60328">
      <w:pPr>
        <w:jc w:val="center"/>
        <w:rPr>
          <w:b/>
          <w:szCs w:val="22"/>
          <w:lang w:val="cs"/>
        </w:rPr>
      </w:pPr>
      <w:r w:rsidRPr="00052647">
        <w:rPr>
          <w:b/>
          <w:szCs w:val="22"/>
          <w:lang w:val="cs"/>
        </w:rPr>
        <w:t>Závěrečná ustanovení</w:t>
      </w:r>
    </w:p>
    <w:p w14:paraId="6D7DD849" w14:textId="77777777" w:rsidR="00B72BC8" w:rsidRPr="00052647" w:rsidRDefault="00B72BC8" w:rsidP="00B72BC8">
      <w:pPr>
        <w:pStyle w:val="Nzev"/>
        <w:rPr>
          <w:sz w:val="22"/>
          <w:szCs w:val="22"/>
        </w:rPr>
      </w:pPr>
    </w:p>
    <w:p w14:paraId="454D350A" w14:textId="38774AE5" w:rsidR="001E7ECD" w:rsidRDefault="00FD7C83" w:rsidP="001E7ECD">
      <w:pPr>
        <w:pStyle w:val="Nzev"/>
        <w:tabs>
          <w:tab w:val="clear" w:pos="227"/>
          <w:tab w:val="clear" w:pos="454"/>
          <w:tab w:val="clear" w:pos="680"/>
          <w:tab w:val="clear" w:pos="907"/>
        </w:tabs>
        <w:spacing w:after="240" w:line="24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E7ECD">
        <w:rPr>
          <w:sz w:val="22"/>
          <w:szCs w:val="22"/>
        </w:rPr>
        <w:t xml:space="preserve">.1 </w:t>
      </w:r>
      <w:r w:rsidR="00C60328" w:rsidRPr="00052647">
        <w:rPr>
          <w:sz w:val="22"/>
          <w:szCs w:val="22"/>
        </w:rPr>
        <w:t>P</w:t>
      </w:r>
      <w:r w:rsidR="00F5271F" w:rsidRPr="00052647">
        <w:rPr>
          <w:sz w:val="22"/>
          <w:szCs w:val="22"/>
        </w:rPr>
        <w:t xml:space="preserve">rávní vztahy z této Smlouvy se </w:t>
      </w:r>
      <w:r w:rsidR="00C60328" w:rsidRPr="00052647">
        <w:rPr>
          <w:sz w:val="22"/>
          <w:szCs w:val="22"/>
        </w:rPr>
        <w:t>ř</w:t>
      </w:r>
      <w:r w:rsidR="00F56127" w:rsidRPr="00052647">
        <w:rPr>
          <w:sz w:val="22"/>
          <w:szCs w:val="22"/>
        </w:rPr>
        <w:t>í</w:t>
      </w:r>
      <w:r w:rsidR="00C60328" w:rsidRPr="00052647">
        <w:rPr>
          <w:sz w:val="22"/>
          <w:szCs w:val="22"/>
        </w:rPr>
        <w:t>dí ustanovením zákona č. 89/2012 Sb.,</w:t>
      </w:r>
      <w:r w:rsidR="00DC7731" w:rsidRPr="00052647">
        <w:rPr>
          <w:sz w:val="22"/>
          <w:szCs w:val="22"/>
        </w:rPr>
        <w:t xml:space="preserve"> občanský zákoník</w:t>
      </w:r>
      <w:r w:rsidR="00C60328" w:rsidRPr="00052647">
        <w:rPr>
          <w:sz w:val="22"/>
          <w:szCs w:val="22"/>
        </w:rPr>
        <w:t>, v</w:t>
      </w:r>
      <w:r w:rsidR="004444CF">
        <w:rPr>
          <w:sz w:val="22"/>
          <w:szCs w:val="22"/>
        </w:rPr>
        <w:t>e znění pozdějších předpisů</w:t>
      </w:r>
      <w:r w:rsidR="00DC7731" w:rsidRPr="00052647">
        <w:rPr>
          <w:sz w:val="22"/>
          <w:szCs w:val="22"/>
        </w:rPr>
        <w:t>.</w:t>
      </w:r>
    </w:p>
    <w:p w14:paraId="322D6B98" w14:textId="794E9EF1" w:rsidR="001E7ECD" w:rsidRDefault="00FD7C83" w:rsidP="001E7ECD">
      <w:pPr>
        <w:pStyle w:val="Nzev"/>
        <w:tabs>
          <w:tab w:val="clear" w:pos="227"/>
          <w:tab w:val="clear" w:pos="454"/>
          <w:tab w:val="clear" w:pos="680"/>
          <w:tab w:val="clear" w:pos="907"/>
        </w:tabs>
        <w:spacing w:after="240" w:line="24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E7ECD">
        <w:rPr>
          <w:sz w:val="22"/>
          <w:szCs w:val="22"/>
        </w:rPr>
        <w:t xml:space="preserve">.2 </w:t>
      </w:r>
      <w:r w:rsidR="00DC7731" w:rsidRPr="00052647">
        <w:rPr>
          <w:sz w:val="22"/>
          <w:szCs w:val="22"/>
        </w:rPr>
        <w:t>Všechny spory,</w:t>
      </w:r>
      <w:r w:rsidR="00F5271F" w:rsidRPr="00052647">
        <w:rPr>
          <w:sz w:val="22"/>
          <w:szCs w:val="22"/>
        </w:rPr>
        <w:t xml:space="preserve"> které vzniknou z této smlouvy </w:t>
      </w:r>
      <w:r w:rsidR="00DC7731" w:rsidRPr="00052647">
        <w:rPr>
          <w:sz w:val="22"/>
          <w:szCs w:val="22"/>
        </w:rPr>
        <w:t>n</w:t>
      </w:r>
      <w:r w:rsidR="00F5271F" w:rsidRPr="00052647">
        <w:rPr>
          <w:sz w:val="22"/>
          <w:szCs w:val="22"/>
        </w:rPr>
        <w:t xml:space="preserve">ebo v souvislosti s ní a které </w:t>
      </w:r>
      <w:r w:rsidR="00DC7731" w:rsidRPr="00052647">
        <w:rPr>
          <w:sz w:val="22"/>
          <w:szCs w:val="22"/>
        </w:rPr>
        <w:t>se nepodaří vyřešit př</w:t>
      </w:r>
      <w:r w:rsidR="00F5271F" w:rsidRPr="00052647">
        <w:rPr>
          <w:sz w:val="22"/>
          <w:szCs w:val="22"/>
        </w:rPr>
        <w:t xml:space="preserve">ednostně smírnou cestou, budou </w:t>
      </w:r>
      <w:r w:rsidR="00DC7731" w:rsidRPr="00052647">
        <w:rPr>
          <w:sz w:val="22"/>
          <w:szCs w:val="22"/>
        </w:rPr>
        <w:t>rozhod</w:t>
      </w:r>
      <w:r w:rsidR="00F5271F" w:rsidRPr="00052647">
        <w:rPr>
          <w:sz w:val="22"/>
          <w:szCs w:val="22"/>
        </w:rPr>
        <w:t xml:space="preserve">ovány obecnými soudy v souladu </w:t>
      </w:r>
      <w:r w:rsidR="00DC7731" w:rsidRPr="00052647">
        <w:rPr>
          <w:sz w:val="22"/>
          <w:szCs w:val="22"/>
        </w:rPr>
        <w:t>s ustanoveními zákona č. 99/1963 Sb., občanského soudního řádu, ve znění pozdějších předpisů.</w:t>
      </w:r>
    </w:p>
    <w:p w14:paraId="58174B34" w14:textId="161F64CB" w:rsidR="001E7ECD" w:rsidRDefault="00FD7C83" w:rsidP="001E7ECD">
      <w:pPr>
        <w:pStyle w:val="Nzev"/>
        <w:tabs>
          <w:tab w:val="clear" w:pos="227"/>
          <w:tab w:val="clear" w:pos="454"/>
          <w:tab w:val="clear" w:pos="680"/>
          <w:tab w:val="clear" w:pos="907"/>
        </w:tabs>
        <w:spacing w:after="240" w:line="24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E7ECD">
        <w:rPr>
          <w:sz w:val="22"/>
          <w:szCs w:val="22"/>
        </w:rPr>
        <w:t xml:space="preserve">.3 </w:t>
      </w:r>
      <w:r w:rsidR="00DC7731" w:rsidRPr="00052647">
        <w:rPr>
          <w:sz w:val="22"/>
          <w:szCs w:val="22"/>
        </w:rPr>
        <w:t>Smluvní strany se zavazují vzájemně respektovat své oprávněné zájm</w:t>
      </w:r>
      <w:r w:rsidR="00F5271F" w:rsidRPr="00052647">
        <w:rPr>
          <w:sz w:val="22"/>
          <w:szCs w:val="22"/>
        </w:rPr>
        <w:t xml:space="preserve">y související s touto Smlouvou </w:t>
      </w:r>
      <w:r w:rsidR="00DC7731" w:rsidRPr="00052647">
        <w:rPr>
          <w:sz w:val="22"/>
          <w:szCs w:val="22"/>
        </w:rPr>
        <w:t>a poskytnout si veškerou nutnou součinnost, kterou lze spravedlivě požadovat k tomu, aby bylo dosaženo účelu této Smlouvy, zejména učinit veškeré právní a jiné úkony k tomu nezbytné.</w:t>
      </w:r>
    </w:p>
    <w:p w14:paraId="72C41EA5" w14:textId="06AE0843" w:rsidR="001E7ECD" w:rsidRDefault="008A3544" w:rsidP="00275866">
      <w:pPr>
        <w:jc w:val="both"/>
      </w:pPr>
      <w:r>
        <w:t xml:space="preserve">  </w:t>
      </w:r>
      <w:r w:rsidR="00FD7C83">
        <w:t>7</w:t>
      </w:r>
      <w:r w:rsidR="001E7ECD">
        <w:t xml:space="preserve">.4 </w:t>
      </w:r>
      <w:r w:rsidR="00DC7731" w:rsidRPr="00052647">
        <w:t xml:space="preserve">CzechTourism a </w:t>
      </w:r>
      <w:r w:rsidR="00073735" w:rsidRPr="00073735">
        <w:t xml:space="preserve">Asociace </w:t>
      </w:r>
      <w:r>
        <w:rPr>
          <w:szCs w:val="22"/>
        </w:rPr>
        <w:t xml:space="preserve">majitelů </w:t>
      </w:r>
      <w:r w:rsidR="00073735" w:rsidRPr="00073735">
        <w:t xml:space="preserve">golfových hřišť </w:t>
      </w:r>
      <w:r w:rsidR="00DC7731" w:rsidRPr="00073735">
        <w:t>deklarují</w:t>
      </w:r>
      <w:r w:rsidR="00DC7731" w:rsidRPr="00052647">
        <w:t xml:space="preserve"> svou vůli ke vzájemné </w:t>
      </w:r>
      <w:r>
        <w:br/>
      </w:r>
      <w:r w:rsidR="00275866">
        <w:t xml:space="preserve">           </w:t>
      </w:r>
      <w:r w:rsidR="00DC7731" w:rsidRPr="00052647">
        <w:t>spolupráci.</w:t>
      </w:r>
      <w:r w:rsidR="00C0161F">
        <w:t xml:space="preserve"> </w:t>
      </w:r>
      <w:r w:rsidR="00DC7731" w:rsidRPr="00052647">
        <w:t xml:space="preserve">I nadále budou vyhledávat další možnosti spolupráce, vzájemně o nich </w:t>
      </w:r>
      <w:r w:rsidR="00275866">
        <w:br/>
      </w:r>
      <w:r w:rsidR="00275866">
        <w:lastRenderedPageBreak/>
        <w:t xml:space="preserve">           </w:t>
      </w:r>
      <w:r w:rsidR="00DC7731" w:rsidRPr="00052647">
        <w:t xml:space="preserve">komunikovat a snažit se je uvádět do praxe, případně je konkretizovat uzavřením </w:t>
      </w:r>
      <w:r w:rsidR="00275866">
        <w:t xml:space="preserve"> </w:t>
      </w:r>
      <w:r w:rsidR="00275866">
        <w:br/>
        <w:t xml:space="preserve">           </w:t>
      </w:r>
      <w:r w:rsidR="00DC7731" w:rsidRPr="00052647">
        <w:t>dodatků k této Smlouvě.</w:t>
      </w:r>
    </w:p>
    <w:p w14:paraId="46C2CD4E" w14:textId="77777777" w:rsidR="00073735" w:rsidRDefault="00073735" w:rsidP="00273117">
      <w:pPr>
        <w:jc w:val="both"/>
        <w:rPr>
          <w:szCs w:val="22"/>
        </w:rPr>
      </w:pPr>
    </w:p>
    <w:p w14:paraId="29A68044" w14:textId="0B89F17C" w:rsidR="001E7ECD" w:rsidRDefault="00FD7C83" w:rsidP="00273117">
      <w:pPr>
        <w:ind w:left="227"/>
        <w:jc w:val="both"/>
        <w:rPr>
          <w:szCs w:val="22"/>
        </w:rPr>
      </w:pPr>
      <w:r>
        <w:rPr>
          <w:szCs w:val="22"/>
        </w:rPr>
        <w:t>7</w:t>
      </w:r>
      <w:r w:rsidR="001E7ECD">
        <w:rPr>
          <w:szCs w:val="22"/>
        </w:rPr>
        <w:t xml:space="preserve">.5 </w:t>
      </w:r>
      <w:r w:rsidR="00DC7731" w:rsidRPr="00052647">
        <w:rPr>
          <w:szCs w:val="22"/>
        </w:rPr>
        <w:t xml:space="preserve">Tato Smlouva může být měněna pouze </w:t>
      </w:r>
      <w:r w:rsidR="00F5271F" w:rsidRPr="00052647">
        <w:rPr>
          <w:szCs w:val="22"/>
        </w:rPr>
        <w:t>f</w:t>
      </w:r>
      <w:r w:rsidR="00DC7731" w:rsidRPr="00052647">
        <w:rPr>
          <w:szCs w:val="22"/>
        </w:rPr>
        <w:t xml:space="preserve">ormou </w:t>
      </w:r>
      <w:r w:rsidR="00F5271F" w:rsidRPr="00052647">
        <w:rPr>
          <w:szCs w:val="22"/>
        </w:rPr>
        <w:t xml:space="preserve">písemných dodatků k této </w:t>
      </w:r>
      <w:r w:rsidR="0058725B" w:rsidRPr="00052647">
        <w:rPr>
          <w:szCs w:val="22"/>
        </w:rPr>
        <w:t xml:space="preserve">Smlouvě. </w:t>
      </w:r>
      <w:r w:rsidR="00624855">
        <w:rPr>
          <w:szCs w:val="22"/>
        </w:rPr>
        <w:br/>
        <w:t xml:space="preserve">       </w:t>
      </w:r>
      <w:r w:rsidR="0058725B" w:rsidRPr="00052647">
        <w:rPr>
          <w:szCs w:val="22"/>
        </w:rPr>
        <w:t xml:space="preserve">Dodatky musí být číslovány vzestupně a podepsány oprávněnými zástupci smluvních </w:t>
      </w:r>
      <w:r w:rsidR="00624855">
        <w:rPr>
          <w:szCs w:val="22"/>
        </w:rPr>
        <w:t xml:space="preserve">   </w:t>
      </w:r>
      <w:r w:rsidR="00624855">
        <w:rPr>
          <w:szCs w:val="22"/>
        </w:rPr>
        <w:br/>
        <w:t xml:space="preserve">        </w:t>
      </w:r>
      <w:r w:rsidR="0058725B" w:rsidRPr="00052647">
        <w:rPr>
          <w:szCs w:val="22"/>
        </w:rPr>
        <w:t>stran.</w:t>
      </w:r>
    </w:p>
    <w:p w14:paraId="4F8FBA62" w14:textId="77777777" w:rsidR="00B425BB" w:rsidRDefault="00B425BB" w:rsidP="00273117">
      <w:pPr>
        <w:ind w:left="454"/>
        <w:jc w:val="both"/>
        <w:rPr>
          <w:szCs w:val="22"/>
        </w:rPr>
      </w:pPr>
    </w:p>
    <w:p w14:paraId="43F1F454" w14:textId="3CEBDB0C" w:rsidR="0038264F" w:rsidRDefault="00B425BB" w:rsidP="00273117">
      <w:pPr>
        <w:pStyle w:val="Bezmezer"/>
        <w:jc w:val="both"/>
      </w:pPr>
      <w:r>
        <w:tab/>
      </w:r>
      <w:r w:rsidR="00FD7C83">
        <w:t>7</w:t>
      </w:r>
      <w:r w:rsidR="001E7ECD">
        <w:t xml:space="preserve">.6 </w:t>
      </w:r>
      <w:r w:rsidR="00F5271F" w:rsidRPr="00052647">
        <w:t>Smluvní strany se zavazují</w:t>
      </w:r>
      <w:r w:rsidR="0058725B" w:rsidRPr="00052647">
        <w:t xml:space="preserve">, že bez písemného souhlasu smluvního partnera </w:t>
      </w:r>
      <w:r>
        <w:br/>
        <w:t xml:space="preserve">           </w:t>
      </w:r>
      <w:r w:rsidR="0058725B" w:rsidRPr="00052647">
        <w:t xml:space="preserve">neposkytnou třetím osobám žádné informace obchodního nebo technického charakteru </w:t>
      </w:r>
      <w:r>
        <w:t xml:space="preserve">               </w:t>
      </w:r>
      <w:r>
        <w:br/>
        <w:t xml:space="preserve">           </w:t>
      </w:r>
      <w:r w:rsidR="0058725B" w:rsidRPr="00052647">
        <w:t>vyplývajícího z této Smlouvy</w:t>
      </w:r>
      <w:r w:rsidR="006C5FF6" w:rsidRPr="00052647">
        <w:t xml:space="preserve">, jakož i jakékoli informace vyměněné mezi Smluvními </w:t>
      </w:r>
      <w:r>
        <w:br/>
        <w:t xml:space="preserve">           </w:t>
      </w:r>
      <w:r w:rsidR="006C5FF6" w:rsidRPr="00052647">
        <w:t xml:space="preserve">stranami ústně, písemně či v jakékoli jiné formě, či Smluvními stranami jinak získané </w:t>
      </w:r>
      <w:r>
        <w:br/>
        <w:t xml:space="preserve">           </w:t>
      </w:r>
      <w:r w:rsidR="006C5FF6" w:rsidRPr="00052647">
        <w:t>v souvislosti s plněním této Smlouvy</w:t>
      </w:r>
      <w:r w:rsidR="0058725B" w:rsidRPr="00052647">
        <w:t>.</w:t>
      </w:r>
    </w:p>
    <w:p w14:paraId="2B9BF4C9" w14:textId="77777777" w:rsidR="00B425BB" w:rsidRDefault="00B425BB" w:rsidP="00273117">
      <w:pPr>
        <w:pStyle w:val="Bezmezer"/>
        <w:jc w:val="both"/>
      </w:pPr>
    </w:p>
    <w:p w14:paraId="79C9BC1E" w14:textId="663BC95E" w:rsidR="0038264F" w:rsidRDefault="00624855" w:rsidP="00273117">
      <w:pPr>
        <w:jc w:val="both"/>
      </w:pPr>
      <w:r>
        <w:tab/>
      </w:r>
      <w:r w:rsidR="00FD7C83">
        <w:t>7</w:t>
      </w:r>
      <w:r w:rsidR="0038264F">
        <w:t xml:space="preserve">.7 </w:t>
      </w:r>
      <w:r w:rsidR="00FE3915" w:rsidRPr="0038264F">
        <w:t xml:space="preserve">Smluvní strany prohlašují, že žádné skutečnosti uvedené v této Smlouvě netvoří </w:t>
      </w:r>
      <w:r>
        <w:br/>
        <w:t xml:space="preserve"> </w:t>
      </w:r>
      <w:r w:rsidR="00B425BB">
        <w:t xml:space="preserve">         </w:t>
      </w:r>
      <w:r>
        <w:t xml:space="preserve"> </w:t>
      </w:r>
      <w:r w:rsidR="00FE3915" w:rsidRPr="0038264F">
        <w:t>obchodní tajemství ve smyslu § 504 Občanského zákoníku.</w:t>
      </w:r>
    </w:p>
    <w:p w14:paraId="122B751C" w14:textId="77777777" w:rsidR="00EF45E2" w:rsidRDefault="00EF45E2" w:rsidP="00273117">
      <w:pPr>
        <w:jc w:val="both"/>
      </w:pPr>
    </w:p>
    <w:p w14:paraId="73485E30" w14:textId="293B0D43" w:rsidR="00B72BC8" w:rsidRPr="00052647" w:rsidRDefault="00624855" w:rsidP="00273117">
      <w:pPr>
        <w:jc w:val="both"/>
      </w:pPr>
      <w:r>
        <w:tab/>
      </w:r>
      <w:r w:rsidR="00FD7C83">
        <w:t>7</w:t>
      </w:r>
      <w:r w:rsidR="0038264F">
        <w:t xml:space="preserve">.8 </w:t>
      </w:r>
      <w:r w:rsidR="0058725B" w:rsidRPr="00052647">
        <w:t xml:space="preserve">Tato Smlouva je vyhotovena ve </w:t>
      </w:r>
      <w:r w:rsidR="007730BA">
        <w:t>dvou</w:t>
      </w:r>
      <w:r w:rsidR="003F4A7A" w:rsidRPr="00052647">
        <w:t xml:space="preserve"> </w:t>
      </w:r>
      <w:r w:rsidR="0058725B" w:rsidRPr="00052647">
        <w:t xml:space="preserve">stejnopisech, </w:t>
      </w:r>
      <w:r w:rsidR="003F4A7A" w:rsidRPr="00EF45E2">
        <w:t xml:space="preserve">kdy </w:t>
      </w:r>
      <w:r w:rsidR="00EF45E2" w:rsidRPr="00EF45E2">
        <w:t>Asociace</w:t>
      </w:r>
      <w:r w:rsidR="00275866">
        <w:t xml:space="preserve"> majitelů</w:t>
      </w:r>
      <w:r w:rsidR="00EF45E2" w:rsidRPr="00EF45E2">
        <w:t xml:space="preserve"> golfových hřišť</w:t>
      </w:r>
      <w:r w:rsidR="00EF45E2" w:rsidRPr="00052647">
        <w:t xml:space="preserve"> </w:t>
      </w:r>
      <w:r w:rsidR="004951C2">
        <w:br/>
        <w:t xml:space="preserve">            </w:t>
      </w:r>
      <w:r w:rsidR="003F4A7A" w:rsidRPr="00052647">
        <w:t xml:space="preserve">a CzechTourism </w:t>
      </w:r>
      <w:r w:rsidR="007730BA">
        <w:t xml:space="preserve">obdrží </w:t>
      </w:r>
      <w:r w:rsidR="00D77AE9" w:rsidRPr="00052647">
        <w:t>po jednom z nich.</w:t>
      </w:r>
    </w:p>
    <w:p w14:paraId="3A5248CE" w14:textId="77777777" w:rsidR="00FE3915" w:rsidRPr="00052647" w:rsidRDefault="00FE3915" w:rsidP="005705AB">
      <w:pPr>
        <w:rPr>
          <w:szCs w:val="22"/>
        </w:rPr>
      </w:pPr>
    </w:p>
    <w:p w14:paraId="01BFD9EF" w14:textId="77777777" w:rsidR="00FE3915" w:rsidRPr="00052647" w:rsidRDefault="00FE3915" w:rsidP="005705AB">
      <w:pPr>
        <w:rPr>
          <w:szCs w:val="22"/>
        </w:rPr>
      </w:pPr>
    </w:p>
    <w:p w14:paraId="38186A29" w14:textId="77777777" w:rsidR="005705AB" w:rsidRPr="00052647" w:rsidRDefault="005705AB" w:rsidP="005705AB">
      <w:pPr>
        <w:rPr>
          <w:szCs w:val="22"/>
        </w:rPr>
      </w:pPr>
      <w:r w:rsidRPr="00052647">
        <w:rPr>
          <w:szCs w:val="22"/>
        </w:rPr>
        <w:t>V Praze dne</w:t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</w:r>
      <w:r w:rsidR="00F56127" w:rsidRPr="00052647">
        <w:rPr>
          <w:szCs w:val="22"/>
        </w:rPr>
        <w:tab/>
        <w:t xml:space="preserve">V </w:t>
      </w:r>
      <w:r w:rsidRPr="00052647">
        <w:rPr>
          <w:szCs w:val="22"/>
        </w:rPr>
        <w:t>Praze dne</w:t>
      </w:r>
    </w:p>
    <w:p w14:paraId="1BAD738D" w14:textId="77777777" w:rsidR="00B72BC8" w:rsidRPr="00052647" w:rsidRDefault="00B72BC8" w:rsidP="00B72BC8">
      <w:pPr>
        <w:pStyle w:val="Nzev"/>
        <w:rPr>
          <w:b/>
          <w:sz w:val="22"/>
          <w:szCs w:val="22"/>
          <w:lang w:val="x-none"/>
        </w:rPr>
      </w:pPr>
    </w:p>
    <w:p w14:paraId="6836ABBB" w14:textId="77777777" w:rsidR="007D156E" w:rsidRPr="00052647" w:rsidRDefault="007D156E" w:rsidP="007D156E">
      <w:pPr>
        <w:rPr>
          <w:b/>
          <w:szCs w:val="22"/>
        </w:rPr>
      </w:pPr>
      <w:r w:rsidRPr="00052647">
        <w:rPr>
          <w:szCs w:val="22"/>
        </w:rPr>
        <w:t xml:space="preserve">              </w:t>
      </w:r>
      <w:r w:rsidRPr="00052647">
        <w:rPr>
          <w:b/>
          <w:szCs w:val="22"/>
        </w:rPr>
        <w:t xml:space="preserve"> </w:t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4127"/>
      </w:tblGrid>
      <w:tr w:rsidR="009A54BF" w:rsidRPr="0089478D" w14:paraId="7428D2C6" w14:textId="77777777" w:rsidTr="00A408C3">
        <w:trPr>
          <w:trHeight w:val="2587"/>
        </w:trPr>
        <w:tc>
          <w:tcPr>
            <w:tcW w:w="4321" w:type="dxa"/>
          </w:tcPr>
          <w:p w14:paraId="14671807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52117805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0336297E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4FE279CD" w14:textId="77777777" w:rsidR="009A54BF" w:rsidRPr="00BD3B4C" w:rsidRDefault="009A54BF" w:rsidP="00ED27A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 w:line="240" w:lineRule="auto"/>
              <w:rPr>
                <w:b w:val="0"/>
                <w:szCs w:val="22"/>
              </w:rPr>
            </w:pPr>
            <w:r w:rsidRPr="00BD3B4C">
              <w:rPr>
                <w:b w:val="0"/>
                <w:szCs w:val="22"/>
              </w:rPr>
              <w:t xml:space="preserve">  ........................................................</w:t>
            </w:r>
            <w:r w:rsidR="00F56127" w:rsidRPr="00BD3B4C">
              <w:rPr>
                <w:b w:val="0"/>
                <w:szCs w:val="22"/>
              </w:rPr>
              <w:t>.......</w:t>
            </w:r>
          </w:p>
          <w:p w14:paraId="3603F016" w14:textId="29D515BB" w:rsidR="00960A1E" w:rsidRPr="00BD3B4C" w:rsidRDefault="00960A1E" w:rsidP="007D156E">
            <w:pPr>
              <w:jc w:val="center"/>
              <w:rPr>
                <w:szCs w:val="22"/>
              </w:rPr>
            </w:pPr>
            <w:r w:rsidRPr="00BD3B4C">
              <w:rPr>
                <w:szCs w:val="22"/>
              </w:rPr>
              <w:t>Česká centrála cestovního ruchu-CzechTourism</w:t>
            </w:r>
          </w:p>
          <w:p w14:paraId="078435EF" w14:textId="27D3204C" w:rsidR="00347C89" w:rsidRPr="00BD3B4C" w:rsidRDefault="00AD6203" w:rsidP="007D15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</w:p>
          <w:p w14:paraId="7615CD2A" w14:textId="2497FE19" w:rsidR="007D156E" w:rsidRPr="00BD3B4C" w:rsidRDefault="00852CF3" w:rsidP="00F56127">
            <w:pPr>
              <w:jc w:val="center"/>
              <w:rPr>
                <w:szCs w:val="22"/>
              </w:rPr>
            </w:pPr>
            <w:r w:rsidRPr="00BD3B4C">
              <w:rPr>
                <w:szCs w:val="22"/>
              </w:rPr>
              <w:t xml:space="preserve"> </w:t>
            </w:r>
            <w:r w:rsidR="00621AAD" w:rsidRPr="00BD3B4C">
              <w:rPr>
                <w:szCs w:val="22"/>
              </w:rPr>
              <w:t>Ř</w:t>
            </w:r>
            <w:r w:rsidRPr="00BD3B4C">
              <w:rPr>
                <w:szCs w:val="22"/>
              </w:rPr>
              <w:t>editel</w:t>
            </w:r>
            <w:r w:rsidR="00621AAD" w:rsidRPr="00BD3B4C">
              <w:rPr>
                <w:szCs w:val="22"/>
              </w:rPr>
              <w:t>ka odboru produkt managementu, výzkumu a B2B spolupráce</w:t>
            </w:r>
            <w:r w:rsidR="00960A1E" w:rsidRPr="00BD3B4C">
              <w:rPr>
                <w:szCs w:val="22"/>
              </w:rPr>
              <w:t xml:space="preserve"> ČCRR-</w:t>
            </w:r>
            <w:r w:rsidR="007D156E" w:rsidRPr="00BD3B4C">
              <w:rPr>
                <w:szCs w:val="22"/>
              </w:rPr>
              <w:t>CzechTourism</w:t>
            </w:r>
          </w:p>
        </w:tc>
        <w:tc>
          <w:tcPr>
            <w:tcW w:w="4127" w:type="dxa"/>
          </w:tcPr>
          <w:p w14:paraId="3D6CBF11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0FEABDEE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3B850344" w14:textId="77777777" w:rsidR="009A54BF" w:rsidRPr="00BD3B4C" w:rsidRDefault="009A54BF" w:rsidP="00ED27A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szCs w:val="22"/>
              </w:rPr>
            </w:pPr>
          </w:p>
          <w:p w14:paraId="78DB1D31" w14:textId="77777777" w:rsidR="009A54BF" w:rsidRPr="00BD3B4C" w:rsidRDefault="009A54BF" w:rsidP="00ED27AB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 w:line="240" w:lineRule="auto"/>
              <w:rPr>
                <w:b w:val="0"/>
                <w:szCs w:val="22"/>
              </w:rPr>
            </w:pPr>
            <w:r w:rsidRPr="00BD3B4C">
              <w:rPr>
                <w:b w:val="0"/>
                <w:szCs w:val="22"/>
              </w:rPr>
              <w:t>................................................</w:t>
            </w:r>
            <w:r w:rsidR="00F56127" w:rsidRPr="00BD3B4C">
              <w:rPr>
                <w:b w:val="0"/>
                <w:szCs w:val="22"/>
              </w:rPr>
              <w:t>.................</w:t>
            </w:r>
          </w:p>
          <w:p w14:paraId="616A7019" w14:textId="4F1C4406" w:rsidR="00EF45E2" w:rsidRPr="00BD3B4C" w:rsidRDefault="00EF45E2" w:rsidP="00F56127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 w:line="240" w:lineRule="auto"/>
              <w:jc w:val="center"/>
              <w:rPr>
                <w:b w:val="0"/>
                <w:bCs/>
                <w:szCs w:val="22"/>
              </w:rPr>
            </w:pPr>
            <w:r w:rsidRPr="00BD3B4C">
              <w:rPr>
                <w:b w:val="0"/>
                <w:bCs/>
                <w:szCs w:val="22"/>
              </w:rPr>
              <w:t xml:space="preserve">Asociace </w:t>
            </w:r>
            <w:r w:rsidR="00275866" w:rsidRPr="00BD3B4C">
              <w:rPr>
                <w:b w:val="0"/>
                <w:bCs/>
                <w:szCs w:val="22"/>
              </w:rPr>
              <w:t xml:space="preserve">majitelů </w:t>
            </w:r>
            <w:r w:rsidRPr="00BD3B4C">
              <w:rPr>
                <w:b w:val="0"/>
                <w:bCs/>
                <w:szCs w:val="22"/>
              </w:rPr>
              <w:t xml:space="preserve">golfových hřišť, </w:t>
            </w:r>
            <w:r w:rsidR="004951C2" w:rsidRPr="00BD3B4C">
              <w:rPr>
                <w:b w:val="0"/>
                <w:bCs/>
                <w:szCs w:val="22"/>
              </w:rPr>
              <w:t>s.r.o.</w:t>
            </w:r>
            <w:r w:rsidRPr="00BD3B4C">
              <w:rPr>
                <w:b w:val="0"/>
                <w:bCs/>
                <w:szCs w:val="22"/>
              </w:rPr>
              <w:t xml:space="preserve"> </w:t>
            </w:r>
          </w:p>
          <w:p w14:paraId="40775557" w14:textId="23DA3499" w:rsidR="00951796" w:rsidRPr="00BD3B4C" w:rsidRDefault="00AD6203" w:rsidP="00F56127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 w:line="240" w:lineRule="auto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XXX</w:t>
            </w:r>
          </w:p>
          <w:p w14:paraId="4EF04F8E" w14:textId="5EA9AE04" w:rsidR="006012DE" w:rsidRPr="00BD3B4C" w:rsidRDefault="009D2794" w:rsidP="00EF45E2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 w:line="240" w:lineRule="auto"/>
              <w:jc w:val="center"/>
              <w:rPr>
                <w:b w:val="0"/>
                <w:szCs w:val="22"/>
              </w:rPr>
            </w:pPr>
            <w:r w:rsidRPr="00BD3B4C">
              <w:rPr>
                <w:b w:val="0"/>
                <w:bCs/>
                <w:szCs w:val="22"/>
              </w:rPr>
              <w:t>Jednatel</w:t>
            </w:r>
          </w:p>
        </w:tc>
      </w:tr>
    </w:tbl>
    <w:p w14:paraId="5D2AEE1D" w14:textId="77777777" w:rsidR="0012652F" w:rsidRPr="0089478D" w:rsidRDefault="0012652F" w:rsidP="00B618DA">
      <w:pPr>
        <w:rPr>
          <w:szCs w:val="22"/>
        </w:rPr>
      </w:pPr>
    </w:p>
    <w:sectPr w:rsidR="0012652F" w:rsidRPr="0089478D" w:rsidSect="00B618DA">
      <w:footerReference w:type="default" r:id="rId12"/>
      <w:head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84F3F" w14:textId="77777777" w:rsidR="00B554AD" w:rsidRDefault="00B554AD" w:rsidP="00D067DD">
      <w:pPr>
        <w:spacing w:line="240" w:lineRule="auto"/>
      </w:pPr>
      <w:r>
        <w:separator/>
      </w:r>
    </w:p>
  </w:endnote>
  <w:endnote w:type="continuationSeparator" w:id="0">
    <w:p w14:paraId="69A5104C" w14:textId="77777777" w:rsidR="00B554AD" w:rsidRDefault="00B554AD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D318E" w14:textId="7E95BC58" w:rsidR="002007AB" w:rsidRDefault="00914893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4CDF5CA0" wp14:editId="30350F39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635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69E97" w14:textId="182895BB" w:rsidR="00A01F07" w:rsidRPr="000F1A12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F5CA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4D769E97" w14:textId="182895BB" w:rsidR="00A01F07" w:rsidRPr="000F1A12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2FF133D4" wp14:editId="622694CB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635" t="635" r="254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2A66A" w14:textId="21781E21" w:rsidR="00A01F07" w:rsidRDefault="00EC6AF1" w:rsidP="00A01F07">
                          <w:pPr>
                            <w:pStyle w:val="Zpat"/>
                          </w:pPr>
                          <w:r>
                            <w:t>Cz</w:t>
                          </w:r>
                          <w:r w:rsidR="00A01F07">
                            <w:t>e</w:t>
                          </w:r>
                          <w:r>
                            <w:t>chTourism</w:t>
                          </w:r>
                          <w:r w:rsidR="00A01F07">
                            <w:t>:</w:t>
                          </w:r>
                          <w:r w:rsidR="00FF5F19">
                            <w:t xml:space="preserve"> </w:t>
                          </w:r>
                          <w:r w:rsidR="00FF5F19" w:rsidRPr="00FF5F19">
                            <w:t>2024/S/310/0186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133D4" id="Text Box 11" o:spid="_x0000_s1030" type="#_x0000_t202" style="position:absolute;margin-left:102.05pt;margin-top:785.3pt;width:184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0402A66A" w14:textId="21781E21" w:rsidR="00A01F07" w:rsidRDefault="00EC6AF1" w:rsidP="00A01F07">
                    <w:pPr>
                      <w:pStyle w:val="Zpat"/>
                    </w:pPr>
                    <w:r>
                      <w:t>Cz</w:t>
                    </w:r>
                    <w:r w:rsidR="00A01F07">
                      <w:t>e</w:t>
                    </w:r>
                    <w:r>
                      <w:t>chTourism</w:t>
                    </w:r>
                    <w:r w:rsidR="00A01F07">
                      <w:t>:</w:t>
                    </w:r>
                    <w:r w:rsidR="00FF5F19">
                      <w:t xml:space="preserve"> </w:t>
                    </w:r>
                    <w:r w:rsidR="00FF5F19" w:rsidRPr="00FF5F19">
                      <w:t>2024/S/310/0186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35E0D5A" wp14:editId="198612FF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3175" t="0" r="317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EA497" w14:textId="08997391" w:rsidR="002007AB" w:rsidRPr="00301F9F" w:rsidRDefault="00B33DB6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66B2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5466B2" w:rsidRPr="00567B2F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E0D5A" id="_x0000_s1031" type="#_x0000_t202" style="position:absolute;margin-left:34pt;margin-top:799.45pt;width:34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27FEA497" w14:textId="08997391" w:rsidR="002007AB" w:rsidRPr="00301F9F" w:rsidRDefault="00B33DB6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5466B2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5466B2" w:rsidRPr="00567B2F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E6459" w14:textId="77777777" w:rsidR="00B554AD" w:rsidRDefault="00B554AD" w:rsidP="00D067DD">
      <w:pPr>
        <w:spacing w:line="240" w:lineRule="auto"/>
      </w:pPr>
      <w:r>
        <w:separator/>
      </w:r>
    </w:p>
  </w:footnote>
  <w:footnote w:type="continuationSeparator" w:id="0">
    <w:p w14:paraId="21461E6F" w14:textId="77777777" w:rsidR="00B554AD" w:rsidRDefault="00B554AD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2D4E" w14:textId="77777777" w:rsidR="002007AB" w:rsidRDefault="002007AB" w:rsidP="004A5274">
    <w:pPr>
      <w:pStyle w:val="Zhlav"/>
    </w:pPr>
  </w:p>
  <w:p w14:paraId="0E4FEF04" w14:textId="4147AD43" w:rsidR="002007AB" w:rsidRDefault="00914893" w:rsidP="00A97E6E">
    <w:pPr>
      <w:pStyle w:val="Zhlav"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2790"/>
      </w:tabs>
      <w:spacing w:after="1740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A331E85" wp14:editId="3CF5EB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3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A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1E1E"/>
    <w:multiLevelType w:val="hybridMultilevel"/>
    <w:tmpl w:val="1EF88B2E"/>
    <w:lvl w:ilvl="0" w:tplc="FDF2C3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2" w15:restartNumberingAfterBreak="0">
    <w:nsid w:val="03C37400"/>
    <w:multiLevelType w:val="hybridMultilevel"/>
    <w:tmpl w:val="BC50FDE8"/>
    <w:lvl w:ilvl="0" w:tplc="4176A0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6C6DC7"/>
    <w:multiLevelType w:val="hybridMultilevel"/>
    <w:tmpl w:val="4D9A68EC"/>
    <w:lvl w:ilvl="0" w:tplc="B8DEBD4A">
      <w:start w:val="5"/>
      <w:numFmt w:val="bullet"/>
      <w:lvlText w:val="-"/>
      <w:lvlJc w:val="left"/>
      <w:pPr>
        <w:ind w:left="140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6337F5"/>
    <w:multiLevelType w:val="hybridMultilevel"/>
    <w:tmpl w:val="C020474E"/>
    <w:lvl w:ilvl="0" w:tplc="E96E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E77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627B"/>
    <w:multiLevelType w:val="hybridMultilevel"/>
    <w:tmpl w:val="CF08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C3723"/>
    <w:multiLevelType w:val="hybridMultilevel"/>
    <w:tmpl w:val="14E275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F2A65"/>
    <w:multiLevelType w:val="multilevel"/>
    <w:tmpl w:val="3E9AFE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361F34"/>
    <w:multiLevelType w:val="hybridMultilevel"/>
    <w:tmpl w:val="9B546CB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1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15BC7562"/>
    <w:multiLevelType w:val="hybridMultilevel"/>
    <w:tmpl w:val="EDF6BB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F8067A"/>
    <w:multiLevelType w:val="hybridMultilevel"/>
    <w:tmpl w:val="9E5CC6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7C10FA4"/>
    <w:multiLevelType w:val="hybridMultilevel"/>
    <w:tmpl w:val="8332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F394E"/>
    <w:multiLevelType w:val="hybridMultilevel"/>
    <w:tmpl w:val="692AF14E"/>
    <w:lvl w:ilvl="0" w:tplc="5816B08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D15B2"/>
    <w:multiLevelType w:val="hybridMultilevel"/>
    <w:tmpl w:val="7E26EE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8" w15:restartNumberingAfterBreak="0">
    <w:nsid w:val="1B65378E"/>
    <w:multiLevelType w:val="hybridMultilevel"/>
    <w:tmpl w:val="1A9E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E3046"/>
    <w:multiLevelType w:val="hybridMultilevel"/>
    <w:tmpl w:val="6C1CF406"/>
    <w:lvl w:ilvl="0" w:tplc="FDF2C3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40ECE"/>
    <w:multiLevelType w:val="hybridMultilevel"/>
    <w:tmpl w:val="F04A10F0"/>
    <w:lvl w:ilvl="0" w:tplc="F9861ED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F780E"/>
    <w:multiLevelType w:val="hybridMultilevel"/>
    <w:tmpl w:val="A6884F9C"/>
    <w:lvl w:ilvl="0" w:tplc="FDF2C3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C789F"/>
    <w:multiLevelType w:val="multilevel"/>
    <w:tmpl w:val="B1F47AE6"/>
    <w:numStyleLink w:val="Heading-Number-FollowNumber"/>
  </w:abstractNum>
  <w:abstractNum w:abstractNumId="23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4" w15:restartNumberingAfterBreak="0">
    <w:nsid w:val="29FE1E7A"/>
    <w:multiLevelType w:val="multilevel"/>
    <w:tmpl w:val="C882B7AA"/>
    <w:numStyleLink w:val="Headings"/>
  </w:abstractNum>
  <w:abstractNum w:abstractNumId="25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 w15:restartNumberingAfterBreak="0">
    <w:nsid w:val="2B603F1F"/>
    <w:multiLevelType w:val="multilevel"/>
    <w:tmpl w:val="B7BC5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2EE42F19"/>
    <w:multiLevelType w:val="hybridMultilevel"/>
    <w:tmpl w:val="810C331E"/>
    <w:lvl w:ilvl="0" w:tplc="FDF2C3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BD1030"/>
    <w:multiLevelType w:val="hybridMultilevel"/>
    <w:tmpl w:val="44C6E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30" w15:restartNumberingAfterBreak="0">
    <w:nsid w:val="322F645F"/>
    <w:multiLevelType w:val="multilevel"/>
    <w:tmpl w:val="E06C1F70"/>
    <w:numStyleLink w:val="numberingtext"/>
  </w:abstractNum>
  <w:abstractNum w:abstractNumId="31" w15:restartNumberingAfterBreak="0">
    <w:nsid w:val="376D0407"/>
    <w:multiLevelType w:val="hybridMultilevel"/>
    <w:tmpl w:val="8C3C8248"/>
    <w:lvl w:ilvl="0" w:tplc="4B5A4D6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33" w15:restartNumberingAfterBreak="0">
    <w:nsid w:val="39FA6431"/>
    <w:multiLevelType w:val="multilevel"/>
    <w:tmpl w:val="BC4E701E"/>
    <w:numStyleLink w:val="Headings-Number"/>
  </w:abstractNum>
  <w:abstractNum w:abstractNumId="34" w15:restartNumberingAfterBreak="0">
    <w:nsid w:val="3A260461"/>
    <w:multiLevelType w:val="hybridMultilevel"/>
    <w:tmpl w:val="AAA28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521485"/>
    <w:multiLevelType w:val="multilevel"/>
    <w:tmpl w:val="2E3626A2"/>
    <w:numStyleLink w:val="CaptionNumbering"/>
  </w:abstractNum>
  <w:abstractNum w:abstractNumId="36" w15:restartNumberingAfterBreak="0">
    <w:nsid w:val="3ECC50CE"/>
    <w:multiLevelType w:val="hybridMultilevel"/>
    <w:tmpl w:val="2606FD84"/>
    <w:lvl w:ilvl="0" w:tplc="508ED21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0A4D6D"/>
    <w:multiLevelType w:val="hybridMultilevel"/>
    <w:tmpl w:val="569AB56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42DC2135"/>
    <w:multiLevelType w:val="hybridMultilevel"/>
    <w:tmpl w:val="51D60D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DE3854"/>
    <w:multiLevelType w:val="hybridMultilevel"/>
    <w:tmpl w:val="FFD063AA"/>
    <w:lvl w:ilvl="0" w:tplc="9432AAC6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41" w15:restartNumberingAfterBreak="0">
    <w:nsid w:val="45D82F99"/>
    <w:multiLevelType w:val="multilevel"/>
    <w:tmpl w:val="6E2AC5D8"/>
    <w:numStyleLink w:val="BalloonTextBullet"/>
  </w:abstractNum>
  <w:abstractNum w:abstractNumId="4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3" w15:restartNumberingAfterBreak="0">
    <w:nsid w:val="4E136E27"/>
    <w:multiLevelType w:val="hybridMultilevel"/>
    <w:tmpl w:val="42EE1E7C"/>
    <w:lvl w:ilvl="0" w:tplc="BED8F0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491F44"/>
    <w:multiLevelType w:val="hybridMultilevel"/>
    <w:tmpl w:val="0C0EC364"/>
    <w:lvl w:ilvl="0" w:tplc="5816B08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6" w15:restartNumberingAfterBreak="0">
    <w:nsid w:val="50F766F6"/>
    <w:multiLevelType w:val="multilevel"/>
    <w:tmpl w:val="3E9AFE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18C28ED"/>
    <w:multiLevelType w:val="multilevel"/>
    <w:tmpl w:val="5E928FD0"/>
    <w:numStyleLink w:val="SchemeLetter"/>
  </w:abstractNum>
  <w:abstractNum w:abstractNumId="48" w15:restartNumberingAfterBreak="0">
    <w:nsid w:val="5595722C"/>
    <w:multiLevelType w:val="hybridMultilevel"/>
    <w:tmpl w:val="A6884F9C"/>
    <w:lvl w:ilvl="0" w:tplc="FDF2C3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D6B64"/>
    <w:multiLevelType w:val="hybridMultilevel"/>
    <w:tmpl w:val="3AFAFE4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0" w15:restartNumberingAfterBreak="0">
    <w:nsid w:val="5D68377D"/>
    <w:multiLevelType w:val="hybridMultilevel"/>
    <w:tmpl w:val="83805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D10D7E"/>
    <w:multiLevelType w:val="hybridMultilevel"/>
    <w:tmpl w:val="94805ADE"/>
    <w:lvl w:ilvl="0" w:tplc="FDF2C3DE">
      <w:start w:val="1"/>
      <w:numFmt w:val="decimal"/>
      <w:lvlText w:val="%1."/>
      <w:lvlJc w:val="right"/>
      <w:pPr>
        <w:ind w:left="15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8" w:hanging="360"/>
      </w:p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2" w15:restartNumberingAfterBreak="0">
    <w:nsid w:val="62077390"/>
    <w:multiLevelType w:val="hybridMultilevel"/>
    <w:tmpl w:val="C3B6BC40"/>
    <w:lvl w:ilvl="0" w:tplc="E5ACA9D4">
      <w:numFmt w:val="bullet"/>
      <w:lvlText w:val="-"/>
      <w:lvlJc w:val="left"/>
      <w:pPr>
        <w:ind w:left="104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3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54" w15:restartNumberingAfterBreak="0">
    <w:nsid w:val="759A722F"/>
    <w:multiLevelType w:val="hybridMultilevel"/>
    <w:tmpl w:val="74A45CE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07829"/>
    <w:multiLevelType w:val="hybridMultilevel"/>
    <w:tmpl w:val="C89C7FC0"/>
    <w:lvl w:ilvl="0" w:tplc="502C2CBE">
      <w:start w:val="1"/>
      <w:numFmt w:val="lowerLetter"/>
      <w:lvlText w:val="%1)"/>
      <w:lvlJc w:val="left"/>
      <w:pPr>
        <w:ind w:left="149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7C9241AD"/>
    <w:multiLevelType w:val="multilevel"/>
    <w:tmpl w:val="D8E42092"/>
    <w:numStyleLink w:val="text"/>
  </w:abstractNum>
  <w:num w:numId="1" w16cid:durableId="1123502941">
    <w:abstractNumId w:val="53"/>
  </w:num>
  <w:num w:numId="2" w16cid:durableId="756293818">
    <w:abstractNumId w:val="10"/>
  </w:num>
  <w:num w:numId="3" w16cid:durableId="1801655148">
    <w:abstractNumId w:val="45"/>
  </w:num>
  <w:num w:numId="4" w16cid:durableId="1343438794">
    <w:abstractNumId w:val="30"/>
  </w:num>
  <w:num w:numId="5" w16cid:durableId="40594295">
    <w:abstractNumId w:val="42"/>
  </w:num>
  <w:num w:numId="6" w16cid:durableId="781270809">
    <w:abstractNumId w:val="1"/>
  </w:num>
  <w:num w:numId="7" w16cid:durableId="333188612">
    <w:abstractNumId w:val="32"/>
  </w:num>
  <w:num w:numId="8" w16cid:durableId="1282805700">
    <w:abstractNumId w:val="41"/>
  </w:num>
  <w:num w:numId="9" w16cid:durableId="1365130109">
    <w:abstractNumId w:val="23"/>
  </w:num>
  <w:num w:numId="10" w16cid:durableId="2020690466">
    <w:abstractNumId w:val="29"/>
  </w:num>
  <w:num w:numId="11" w16cid:durableId="1471094648">
    <w:abstractNumId w:val="11"/>
  </w:num>
  <w:num w:numId="12" w16cid:durableId="1890532680">
    <w:abstractNumId w:val="47"/>
  </w:num>
  <w:num w:numId="13" w16cid:durableId="423186496">
    <w:abstractNumId w:val="24"/>
  </w:num>
  <w:num w:numId="14" w16cid:durableId="1505558897">
    <w:abstractNumId w:val="33"/>
  </w:num>
  <w:num w:numId="15" w16cid:durableId="1491024216">
    <w:abstractNumId w:val="17"/>
  </w:num>
  <w:num w:numId="16" w16cid:durableId="1818571357">
    <w:abstractNumId w:val="35"/>
  </w:num>
  <w:num w:numId="17" w16cid:durableId="1270120393">
    <w:abstractNumId w:val="40"/>
  </w:num>
  <w:num w:numId="18" w16cid:durableId="545724792">
    <w:abstractNumId w:val="56"/>
  </w:num>
  <w:num w:numId="19" w16cid:durableId="1986160208">
    <w:abstractNumId w:val="22"/>
  </w:num>
  <w:num w:numId="20" w16cid:durableId="527254125">
    <w:abstractNumId w:val="13"/>
  </w:num>
  <w:num w:numId="21" w16cid:durableId="1494642492">
    <w:abstractNumId w:val="37"/>
  </w:num>
  <w:num w:numId="22" w16cid:durableId="905646822">
    <w:abstractNumId w:val="52"/>
  </w:num>
  <w:num w:numId="23" w16cid:durableId="682704951">
    <w:abstractNumId w:val="34"/>
  </w:num>
  <w:num w:numId="24" w16cid:durableId="422384779">
    <w:abstractNumId w:val="18"/>
  </w:num>
  <w:num w:numId="25" w16cid:durableId="1042486321">
    <w:abstractNumId w:val="3"/>
  </w:num>
  <w:num w:numId="26" w16cid:durableId="237061608">
    <w:abstractNumId w:val="39"/>
  </w:num>
  <w:num w:numId="27" w16cid:durableId="988022319">
    <w:abstractNumId w:val="36"/>
  </w:num>
  <w:num w:numId="28" w16cid:durableId="1821579810">
    <w:abstractNumId w:val="20"/>
  </w:num>
  <w:num w:numId="29" w16cid:durableId="576398417">
    <w:abstractNumId w:val="46"/>
  </w:num>
  <w:num w:numId="30" w16cid:durableId="444010375">
    <w:abstractNumId w:val="7"/>
  </w:num>
  <w:num w:numId="31" w16cid:durableId="1009410644">
    <w:abstractNumId w:val="50"/>
  </w:num>
  <w:num w:numId="32" w16cid:durableId="1530097530">
    <w:abstractNumId w:val="14"/>
  </w:num>
  <w:num w:numId="33" w16cid:durableId="755243970">
    <w:abstractNumId w:val="8"/>
  </w:num>
  <w:num w:numId="34" w16cid:durableId="408889106">
    <w:abstractNumId w:val="19"/>
  </w:num>
  <w:num w:numId="35" w16cid:durableId="903564328">
    <w:abstractNumId w:val="4"/>
  </w:num>
  <w:num w:numId="36" w16cid:durableId="1011761583">
    <w:abstractNumId w:val="43"/>
  </w:num>
  <w:num w:numId="37" w16cid:durableId="745221592">
    <w:abstractNumId w:val="0"/>
  </w:num>
  <w:num w:numId="38" w16cid:durableId="1463764555">
    <w:abstractNumId w:val="9"/>
  </w:num>
  <w:num w:numId="39" w16cid:durableId="345716698">
    <w:abstractNumId w:val="55"/>
  </w:num>
  <w:num w:numId="40" w16cid:durableId="393238315">
    <w:abstractNumId w:val="31"/>
  </w:num>
  <w:num w:numId="41" w16cid:durableId="407577416">
    <w:abstractNumId w:val="48"/>
  </w:num>
  <w:num w:numId="42" w16cid:durableId="859987">
    <w:abstractNumId w:val="27"/>
  </w:num>
  <w:num w:numId="43" w16cid:durableId="282856704">
    <w:abstractNumId w:val="44"/>
  </w:num>
  <w:num w:numId="44" w16cid:durableId="583226100">
    <w:abstractNumId w:val="51"/>
  </w:num>
  <w:num w:numId="45" w16cid:durableId="1787386847">
    <w:abstractNumId w:val="16"/>
  </w:num>
  <w:num w:numId="46" w16cid:durableId="778529555">
    <w:abstractNumId w:val="12"/>
  </w:num>
  <w:num w:numId="47" w16cid:durableId="151533959">
    <w:abstractNumId w:val="49"/>
  </w:num>
  <w:num w:numId="48" w16cid:durableId="550119614">
    <w:abstractNumId w:val="15"/>
  </w:num>
  <w:num w:numId="49" w16cid:durableId="966858710">
    <w:abstractNumId w:val="28"/>
  </w:num>
  <w:num w:numId="50" w16cid:durableId="1301572745">
    <w:abstractNumId w:val="54"/>
  </w:num>
  <w:num w:numId="51" w16cid:durableId="2114278468">
    <w:abstractNumId w:val="6"/>
  </w:num>
  <w:num w:numId="52" w16cid:durableId="196703865">
    <w:abstractNumId w:val="21"/>
  </w:num>
  <w:num w:numId="53" w16cid:durableId="40981203">
    <w:abstractNumId w:val="2"/>
  </w:num>
  <w:num w:numId="54" w16cid:durableId="600380102">
    <w:abstractNumId w:val="38"/>
  </w:num>
  <w:num w:numId="55" w16cid:durableId="1386879891">
    <w:abstractNumId w:val="25"/>
  </w:num>
  <w:num w:numId="56" w16cid:durableId="1951424775">
    <w:abstractNumId w:val="5"/>
  </w:num>
  <w:num w:numId="57" w16cid:durableId="205870542">
    <w:abstractNumId w:val="26"/>
  </w:num>
  <w:num w:numId="58" w16cid:durableId="1703549706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41"/>
    <w:rsid w:val="00001703"/>
    <w:rsid w:val="00002DCC"/>
    <w:rsid w:val="0000453F"/>
    <w:rsid w:val="0000503F"/>
    <w:rsid w:val="000051A9"/>
    <w:rsid w:val="00005379"/>
    <w:rsid w:val="000066D6"/>
    <w:rsid w:val="00017E04"/>
    <w:rsid w:val="0002077F"/>
    <w:rsid w:val="00025F2A"/>
    <w:rsid w:val="00027835"/>
    <w:rsid w:val="00027D84"/>
    <w:rsid w:val="00031AE0"/>
    <w:rsid w:val="00034AC7"/>
    <w:rsid w:val="00037176"/>
    <w:rsid w:val="000371E1"/>
    <w:rsid w:val="00040EBD"/>
    <w:rsid w:val="000421F3"/>
    <w:rsid w:val="000425FE"/>
    <w:rsid w:val="00043B15"/>
    <w:rsid w:val="00045A0B"/>
    <w:rsid w:val="0004642D"/>
    <w:rsid w:val="00046F04"/>
    <w:rsid w:val="00052231"/>
    <w:rsid w:val="00052647"/>
    <w:rsid w:val="0005784A"/>
    <w:rsid w:val="0006036E"/>
    <w:rsid w:val="00061449"/>
    <w:rsid w:val="000630DC"/>
    <w:rsid w:val="000635AE"/>
    <w:rsid w:val="00063ADE"/>
    <w:rsid w:val="0006734F"/>
    <w:rsid w:val="0007161E"/>
    <w:rsid w:val="00071A1E"/>
    <w:rsid w:val="0007261F"/>
    <w:rsid w:val="00073735"/>
    <w:rsid w:val="00076644"/>
    <w:rsid w:val="00076B7D"/>
    <w:rsid w:val="0008227F"/>
    <w:rsid w:val="00086066"/>
    <w:rsid w:val="00086354"/>
    <w:rsid w:val="00090998"/>
    <w:rsid w:val="00091051"/>
    <w:rsid w:val="000941F4"/>
    <w:rsid w:val="000976E0"/>
    <w:rsid w:val="000A1486"/>
    <w:rsid w:val="000B223C"/>
    <w:rsid w:val="000B2FF0"/>
    <w:rsid w:val="000B43D2"/>
    <w:rsid w:val="000B5E02"/>
    <w:rsid w:val="000C2222"/>
    <w:rsid w:val="000C335C"/>
    <w:rsid w:val="000C6CD8"/>
    <w:rsid w:val="000C7C96"/>
    <w:rsid w:val="000D108C"/>
    <w:rsid w:val="000D2035"/>
    <w:rsid w:val="000D4285"/>
    <w:rsid w:val="000D6D6F"/>
    <w:rsid w:val="000E1CE7"/>
    <w:rsid w:val="000E2021"/>
    <w:rsid w:val="000E21F2"/>
    <w:rsid w:val="000E3C94"/>
    <w:rsid w:val="000E48AB"/>
    <w:rsid w:val="000E7064"/>
    <w:rsid w:val="000F1A12"/>
    <w:rsid w:val="000F302D"/>
    <w:rsid w:val="000F3AF9"/>
    <w:rsid w:val="000F7777"/>
    <w:rsid w:val="00102C15"/>
    <w:rsid w:val="0010316D"/>
    <w:rsid w:val="001038FB"/>
    <w:rsid w:val="00107350"/>
    <w:rsid w:val="00107D0B"/>
    <w:rsid w:val="00113D7F"/>
    <w:rsid w:val="00114A66"/>
    <w:rsid w:val="00114BD7"/>
    <w:rsid w:val="001150AD"/>
    <w:rsid w:val="001151E5"/>
    <w:rsid w:val="00116236"/>
    <w:rsid w:val="0012243A"/>
    <w:rsid w:val="00122F46"/>
    <w:rsid w:val="0012382A"/>
    <w:rsid w:val="00124CF1"/>
    <w:rsid w:val="0012652F"/>
    <w:rsid w:val="00142BB5"/>
    <w:rsid w:val="00143BBB"/>
    <w:rsid w:val="001515D7"/>
    <w:rsid w:val="00153162"/>
    <w:rsid w:val="00153267"/>
    <w:rsid w:val="00155FB3"/>
    <w:rsid w:val="001564B0"/>
    <w:rsid w:val="00156577"/>
    <w:rsid w:val="00157DB6"/>
    <w:rsid w:val="001611B5"/>
    <w:rsid w:val="00162560"/>
    <w:rsid w:val="001634F1"/>
    <w:rsid w:val="00163DFC"/>
    <w:rsid w:val="001705C8"/>
    <w:rsid w:val="00171124"/>
    <w:rsid w:val="00174154"/>
    <w:rsid w:val="0018535B"/>
    <w:rsid w:val="0018686A"/>
    <w:rsid w:val="001904CF"/>
    <w:rsid w:val="00191DCB"/>
    <w:rsid w:val="00195477"/>
    <w:rsid w:val="001A0EA7"/>
    <w:rsid w:val="001A13D8"/>
    <w:rsid w:val="001A32F4"/>
    <w:rsid w:val="001A3D49"/>
    <w:rsid w:val="001A4480"/>
    <w:rsid w:val="001A67CE"/>
    <w:rsid w:val="001A6B3A"/>
    <w:rsid w:val="001B3132"/>
    <w:rsid w:val="001B4BBD"/>
    <w:rsid w:val="001B4E25"/>
    <w:rsid w:val="001C09B0"/>
    <w:rsid w:val="001C7B68"/>
    <w:rsid w:val="001D1FB6"/>
    <w:rsid w:val="001D321F"/>
    <w:rsid w:val="001D4163"/>
    <w:rsid w:val="001E109F"/>
    <w:rsid w:val="001E2B32"/>
    <w:rsid w:val="001E4B1F"/>
    <w:rsid w:val="001E7ECD"/>
    <w:rsid w:val="001F0A60"/>
    <w:rsid w:val="001F388E"/>
    <w:rsid w:val="002007AB"/>
    <w:rsid w:val="002018C0"/>
    <w:rsid w:val="0020237A"/>
    <w:rsid w:val="00202D0F"/>
    <w:rsid w:val="00206F03"/>
    <w:rsid w:val="002075E8"/>
    <w:rsid w:val="00207610"/>
    <w:rsid w:val="00207940"/>
    <w:rsid w:val="00212373"/>
    <w:rsid w:val="002138E2"/>
    <w:rsid w:val="0021554A"/>
    <w:rsid w:val="00221C40"/>
    <w:rsid w:val="00224AA4"/>
    <w:rsid w:val="00231792"/>
    <w:rsid w:val="00234873"/>
    <w:rsid w:val="00234C7E"/>
    <w:rsid w:val="00237CA9"/>
    <w:rsid w:val="00240854"/>
    <w:rsid w:val="00240C62"/>
    <w:rsid w:val="00242A96"/>
    <w:rsid w:val="00243842"/>
    <w:rsid w:val="002474B7"/>
    <w:rsid w:val="00261910"/>
    <w:rsid w:val="00262340"/>
    <w:rsid w:val="002631CE"/>
    <w:rsid w:val="00265117"/>
    <w:rsid w:val="0027070E"/>
    <w:rsid w:val="00270B89"/>
    <w:rsid w:val="00272A26"/>
    <w:rsid w:val="00273117"/>
    <w:rsid w:val="00275866"/>
    <w:rsid w:val="002764E4"/>
    <w:rsid w:val="00284EC4"/>
    <w:rsid w:val="00287C11"/>
    <w:rsid w:val="00294322"/>
    <w:rsid w:val="002944DB"/>
    <w:rsid w:val="00294DA0"/>
    <w:rsid w:val="002952C1"/>
    <w:rsid w:val="002958E4"/>
    <w:rsid w:val="00297269"/>
    <w:rsid w:val="002972BA"/>
    <w:rsid w:val="002A0BD6"/>
    <w:rsid w:val="002A0C04"/>
    <w:rsid w:val="002A2457"/>
    <w:rsid w:val="002A3C2D"/>
    <w:rsid w:val="002A4324"/>
    <w:rsid w:val="002A4A79"/>
    <w:rsid w:val="002B0256"/>
    <w:rsid w:val="002B50FE"/>
    <w:rsid w:val="002C06D2"/>
    <w:rsid w:val="002C235B"/>
    <w:rsid w:val="002C33C7"/>
    <w:rsid w:val="002C35B1"/>
    <w:rsid w:val="002C4F52"/>
    <w:rsid w:val="002C5F80"/>
    <w:rsid w:val="002C6364"/>
    <w:rsid w:val="002D5E52"/>
    <w:rsid w:val="002D7C32"/>
    <w:rsid w:val="002E1997"/>
    <w:rsid w:val="002E1F02"/>
    <w:rsid w:val="002E331F"/>
    <w:rsid w:val="002F086F"/>
    <w:rsid w:val="002F57CC"/>
    <w:rsid w:val="002F63DA"/>
    <w:rsid w:val="002F77D2"/>
    <w:rsid w:val="003010EA"/>
    <w:rsid w:val="00301F9F"/>
    <w:rsid w:val="003061FD"/>
    <w:rsid w:val="00310A8D"/>
    <w:rsid w:val="00312FD9"/>
    <w:rsid w:val="00315366"/>
    <w:rsid w:val="00316559"/>
    <w:rsid w:val="00316F55"/>
    <w:rsid w:val="003200C7"/>
    <w:rsid w:val="003222CB"/>
    <w:rsid w:val="00326417"/>
    <w:rsid w:val="0033283E"/>
    <w:rsid w:val="00337079"/>
    <w:rsid w:val="003437BF"/>
    <w:rsid w:val="00343911"/>
    <w:rsid w:val="00347C89"/>
    <w:rsid w:val="00355B5A"/>
    <w:rsid w:val="00355FC3"/>
    <w:rsid w:val="00362577"/>
    <w:rsid w:val="00364327"/>
    <w:rsid w:val="00365BF8"/>
    <w:rsid w:val="00367947"/>
    <w:rsid w:val="0036794B"/>
    <w:rsid w:val="00370CA6"/>
    <w:rsid w:val="0037257D"/>
    <w:rsid w:val="00374A44"/>
    <w:rsid w:val="003753A4"/>
    <w:rsid w:val="00382041"/>
    <w:rsid w:val="0038264F"/>
    <w:rsid w:val="00382DC0"/>
    <w:rsid w:val="00384C88"/>
    <w:rsid w:val="00384CCC"/>
    <w:rsid w:val="0038643B"/>
    <w:rsid w:val="00387554"/>
    <w:rsid w:val="00387F96"/>
    <w:rsid w:val="00394D09"/>
    <w:rsid w:val="003976BC"/>
    <w:rsid w:val="003A041E"/>
    <w:rsid w:val="003A1A8F"/>
    <w:rsid w:val="003A417B"/>
    <w:rsid w:val="003A76AF"/>
    <w:rsid w:val="003B2FC2"/>
    <w:rsid w:val="003B6C3F"/>
    <w:rsid w:val="003C0FDB"/>
    <w:rsid w:val="003C207C"/>
    <w:rsid w:val="003C2591"/>
    <w:rsid w:val="003C5A68"/>
    <w:rsid w:val="003C69F5"/>
    <w:rsid w:val="003D0C8A"/>
    <w:rsid w:val="003D1833"/>
    <w:rsid w:val="003D1FB6"/>
    <w:rsid w:val="003D2A74"/>
    <w:rsid w:val="003D33E8"/>
    <w:rsid w:val="003D3E7C"/>
    <w:rsid w:val="003E6C5D"/>
    <w:rsid w:val="003F1960"/>
    <w:rsid w:val="003F1FFA"/>
    <w:rsid w:val="003F35D1"/>
    <w:rsid w:val="003F4A7A"/>
    <w:rsid w:val="003F5871"/>
    <w:rsid w:val="003F63E0"/>
    <w:rsid w:val="003F6D02"/>
    <w:rsid w:val="00400E43"/>
    <w:rsid w:val="004015C5"/>
    <w:rsid w:val="0040176C"/>
    <w:rsid w:val="00401ED1"/>
    <w:rsid w:val="00403953"/>
    <w:rsid w:val="004063CC"/>
    <w:rsid w:val="00406E79"/>
    <w:rsid w:val="0040738F"/>
    <w:rsid w:val="004111E5"/>
    <w:rsid w:val="00412602"/>
    <w:rsid w:val="004147ED"/>
    <w:rsid w:val="00414DF3"/>
    <w:rsid w:val="00416C55"/>
    <w:rsid w:val="00417410"/>
    <w:rsid w:val="004203B2"/>
    <w:rsid w:val="00422ABC"/>
    <w:rsid w:val="00426232"/>
    <w:rsid w:val="004264A8"/>
    <w:rsid w:val="00427E14"/>
    <w:rsid w:val="00430CEE"/>
    <w:rsid w:val="004313D3"/>
    <w:rsid w:val="0043143C"/>
    <w:rsid w:val="00432B42"/>
    <w:rsid w:val="004339E3"/>
    <w:rsid w:val="00435A17"/>
    <w:rsid w:val="00435C90"/>
    <w:rsid w:val="0043752F"/>
    <w:rsid w:val="00441F6B"/>
    <w:rsid w:val="00442D01"/>
    <w:rsid w:val="004444CF"/>
    <w:rsid w:val="00444718"/>
    <w:rsid w:val="0044534D"/>
    <w:rsid w:val="0045040C"/>
    <w:rsid w:val="00452036"/>
    <w:rsid w:val="00453E9A"/>
    <w:rsid w:val="0045574A"/>
    <w:rsid w:val="00455FB0"/>
    <w:rsid w:val="00456FF6"/>
    <w:rsid w:val="00457A94"/>
    <w:rsid w:val="00457C21"/>
    <w:rsid w:val="00462053"/>
    <w:rsid w:val="00463095"/>
    <w:rsid w:val="004638D3"/>
    <w:rsid w:val="00465EAD"/>
    <w:rsid w:val="0047383C"/>
    <w:rsid w:val="00476503"/>
    <w:rsid w:val="00481599"/>
    <w:rsid w:val="00481D73"/>
    <w:rsid w:val="0048299C"/>
    <w:rsid w:val="00483C88"/>
    <w:rsid w:val="0048569D"/>
    <w:rsid w:val="00486A38"/>
    <w:rsid w:val="0048745C"/>
    <w:rsid w:val="00490756"/>
    <w:rsid w:val="00492E65"/>
    <w:rsid w:val="004936B1"/>
    <w:rsid w:val="004938AF"/>
    <w:rsid w:val="00494E96"/>
    <w:rsid w:val="004951C2"/>
    <w:rsid w:val="004965A1"/>
    <w:rsid w:val="00497873"/>
    <w:rsid w:val="004A0F6B"/>
    <w:rsid w:val="004A11E3"/>
    <w:rsid w:val="004A2FFD"/>
    <w:rsid w:val="004A3F0C"/>
    <w:rsid w:val="004A50AC"/>
    <w:rsid w:val="004A5274"/>
    <w:rsid w:val="004A59BA"/>
    <w:rsid w:val="004A6ABC"/>
    <w:rsid w:val="004A7F94"/>
    <w:rsid w:val="004B175D"/>
    <w:rsid w:val="004B23C8"/>
    <w:rsid w:val="004B3D29"/>
    <w:rsid w:val="004B4073"/>
    <w:rsid w:val="004B5BE4"/>
    <w:rsid w:val="004C0507"/>
    <w:rsid w:val="004C25E8"/>
    <w:rsid w:val="004C3363"/>
    <w:rsid w:val="004C442F"/>
    <w:rsid w:val="004C4C8B"/>
    <w:rsid w:val="004C51EC"/>
    <w:rsid w:val="004C52FC"/>
    <w:rsid w:val="004C611D"/>
    <w:rsid w:val="004D09B4"/>
    <w:rsid w:val="004E3FCB"/>
    <w:rsid w:val="004E7E2C"/>
    <w:rsid w:val="004F258A"/>
    <w:rsid w:val="004F2A04"/>
    <w:rsid w:val="004F4F70"/>
    <w:rsid w:val="004F75B2"/>
    <w:rsid w:val="0050155B"/>
    <w:rsid w:val="00502974"/>
    <w:rsid w:val="0050332F"/>
    <w:rsid w:val="00504440"/>
    <w:rsid w:val="0050528C"/>
    <w:rsid w:val="00507E8F"/>
    <w:rsid w:val="00512883"/>
    <w:rsid w:val="00531032"/>
    <w:rsid w:val="0053129C"/>
    <w:rsid w:val="00533F9E"/>
    <w:rsid w:val="00534864"/>
    <w:rsid w:val="00534DC9"/>
    <w:rsid w:val="00535001"/>
    <w:rsid w:val="00542393"/>
    <w:rsid w:val="00544D71"/>
    <w:rsid w:val="005466B2"/>
    <w:rsid w:val="00550263"/>
    <w:rsid w:val="005516A9"/>
    <w:rsid w:val="005575FD"/>
    <w:rsid w:val="00565317"/>
    <w:rsid w:val="00567256"/>
    <w:rsid w:val="00567B2F"/>
    <w:rsid w:val="005702BB"/>
    <w:rsid w:val="005705AB"/>
    <w:rsid w:val="005707FE"/>
    <w:rsid w:val="0057085F"/>
    <w:rsid w:val="00571936"/>
    <w:rsid w:val="00574BBC"/>
    <w:rsid w:val="00577774"/>
    <w:rsid w:val="00581ABC"/>
    <w:rsid w:val="005833B7"/>
    <w:rsid w:val="00583F65"/>
    <w:rsid w:val="0058514F"/>
    <w:rsid w:val="00585576"/>
    <w:rsid w:val="0058581A"/>
    <w:rsid w:val="0058725B"/>
    <w:rsid w:val="00587BD8"/>
    <w:rsid w:val="00592B21"/>
    <w:rsid w:val="00595A12"/>
    <w:rsid w:val="00596ABE"/>
    <w:rsid w:val="00597AFF"/>
    <w:rsid w:val="005A00CC"/>
    <w:rsid w:val="005A321D"/>
    <w:rsid w:val="005A6B6C"/>
    <w:rsid w:val="005B1248"/>
    <w:rsid w:val="005B3898"/>
    <w:rsid w:val="005B56F5"/>
    <w:rsid w:val="005B691B"/>
    <w:rsid w:val="005C26AE"/>
    <w:rsid w:val="005C4618"/>
    <w:rsid w:val="005C5052"/>
    <w:rsid w:val="005C7444"/>
    <w:rsid w:val="005D589C"/>
    <w:rsid w:val="005E3E24"/>
    <w:rsid w:val="005E520C"/>
    <w:rsid w:val="005F347C"/>
    <w:rsid w:val="005F537E"/>
    <w:rsid w:val="005F7290"/>
    <w:rsid w:val="005F7555"/>
    <w:rsid w:val="005F7C20"/>
    <w:rsid w:val="0060083E"/>
    <w:rsid w:val="006012DE"/>
    <w:rsid w:val="006107ED"/>
    <w:rsid w:val="00611FF9"/>
    <w:rsid w:val="00613184"/>
    <w:rsid w:val="00613DDE"/>
    <w:rsid w:val="006167A4"/>
    <w:rsid w:val="00617310"/>
    <w:rsid w:val="00617BF9"/>
    <w:rsid w:val="00620B35"/>
    <w:rsid w:val="00621AAD"/>
    <w:rsid w:val="00621F17"/>
    <w:rsid w:val="00624855"/>
    <w:rsid w:val="00627016"/>
    <w:rsid w:val="00627DBE"/>
    <w:rsid w:val="00630499"/>
    <w:rsid w:val="00630D4D"/>
    <w:rsid w:val="00631343"/>
    <w:rsid w:val="00631ABD"/>
    <w:rsid w:val="006358D0"/>
    <w:rsid w:val="00637FD2"/>
    <w:rsid w:val="00641275"/>
    <w:rsid w:val="00645042"/>
    <w:rsid w:val="00654CC7"/>
    <w:rsid w:val="00654DF7"/>
    <w:rsid w:val="00660774"/>
    <w:rsid w:val="006620DF"/>
    <w:rsid w:val="006644B5"/>
    <w:rsid w:val="00664736"/>
    <w:rsid w:val="00664B4E"/>
    <w:rsid w:val="006673A0"/>
    <w:rsid w:val="00671F00"/>
    <w:rsid w:val="00675087"/>
    <w:rsid w:val="00675977"/>
    <w:rsid w:val="00676781"/>
    <w:rsid w:val="006779EB"/>
    <w:rsid w:val="00682F1A"/>
    <w:rsid w:val="00693E83"/>
    <w:rsid w:val="0069463C"/>
    <w:rsid w:val="006949D8"/>
    <w:rsid w:val="006952F1"/>
    <w:rsid w:val="006A0F57"/>
    <w:rsid w:val="006A3FA4"/>
    <w:rsid w:val="006A55A5"/>
    <w:rsid w:val="006A7C02"/>
    <w:rsid w:val="006B04A2"/>
    <w:rsid w:val="006B17C3"/>
    <w:rsid w:val="006B29D4"/>
    <w:rsid w:val="006B62C4"/>
    <w:rsid w:val="006B7463"/>
    <w:rsid w:val="006B7B45"/>
    <w:rsid w:val="006B7D3F"/>
    <w:rsid w:val="006C05F2"/>
    <w:rsid w:val="006C0FDC"/>
    <w:rsid w:val="006C3FE1"/>
    <w:rsid w:val="006C457B"/>
    <w:rsid w:val="006C5FF6"/>
    <w:rsid w:val="006C7931"/>
    <w:rsid w:val="006D0B79"/>
    <w:rsid w:val="006D119B"/>
    <w:rsid w:val="006D164B"/>
    <w:rsid w:val="006D18C4"/>
    <w:rsid w:val="006D3189"/>
    <w:rsid w:val="006D40AF"/>
    <w:rsid w:val="006D63D1"/>
    <w:rsid w:val="006D6CEE"/>
    <w:rsid w:val="006D7B87"/>
    <w:rsid w:val="006E2CA4"/>
    <w:rsid w:val="006E4483"/>
    <w:rsid w:val="006E7364"/>
    <w:rsid w:val="006F09FB"/>
    <w:rsid w:val="006F1423"/>
    <w:rsid w:val="006F3781"/>
    <w:rsid w:val="006F65F8"/>
    <w:rsid w:val="006F76BC"/>
    <w:rsid w:val="00702D02"/>
    <w:rsid w:val="00703D2C"/>
    <w:rsid w:val="007051A2"/>
    <w:rsid w:val="00711755"/>
    <w:rsid w:val="00711ABD"/>
    <w:rsid w:val="00712D08"/>
    <w:rsid w:val="00714216"/>
    <w:rsid w:val="00716788"/>
    <w:rsid w:val="00717C4A"/>
    <w:rsid w:val="0072014E"/>
    <w:rsid w:val="00722A2E"/>
    <w:rsid w:val="007230D3"/>
    <w:rsid w:val="00727E24"/>
    <w:rsid w:val="00732893"/>
    <w:rsid w:val="00736229"/>
    <w:rsid w:val="00740B1B"/>
    <w:rsid w:val="00740BAA"/>
    <w:rsid w:val="0074266D"/>
    <w:rsid w:val="00747148"/>
    <w:rsid w:val="007475E5"/>
    <w:rsid w:val="00750953"/>
    <w:rsid w:val="007527AD"/>
    <w:rsid w:val="00753652"/>
    <w:rsid w:val="00753CAB"/>
    <w:rsid w:val="007541D5"/>
    <w:rsid w:val="007568F1"/>
    <w:rsid w:val="00757866"/>
    <w:rsid w:val="00760E4A"/>
    <w:rsid w:val="007639FF"/>
    <w:rsid w:val="00765D97"/>
    <w:rsid w:val="00767AFB"/>
    <w:rsid w:val="00767B8E"/>
    <w:rsid w:val="00771F3F"/>
    <w:rsid w:val="0077302C"/>
    <w:rsid w:val="007730BA"/>
    <w:rsid w:val="00774055"/>
    <w:rsid w:val="00780938"/>
    <w:rsid w:val="007819EF"/>
    <w:rsid w:val="00782C59"/>
    <w:rsid w:val="00783C25"/>
    <w:rsid w:val="00786455"/>
    <w:rsid w:val="00787A28"/>
    <w:rsid w:val="00787FF5"/>
    <w:rsid w:val="0079154A"/>
    <w:rsid w:val="007939B1"/>
    <w:rsid w:val="007954FE"/>
    <w:rsid w:val="007A08E4"/>
    <w:rsid w:val="007A4786"/>
    <w:rsid w:val="007B430D"/>
    <w:rsid w:val="007B451A"/>
    <w:rsid w:val="007B6A64"/>
    <w:rsid w:val="007B6DA4"/>
    <w:rsid w:val="007C0289"/>
    <w:rsid w:val="007C19FC"/>
    <w:rsid w:val="007C1A39"/>
    <w:rsid w:val="007C57B2"/>
    <w:rsid w:val="007D156E"/>
    <w:rsid w:val="007D2EE8"/>
    <w:rsid w:val="007D3EC3"/>
    <w:rsid w:val="007D440B"/>
    <w:rsid w:val="007D6E95"/>
    <w:rsid w:val="007E170F"/>
    <w:rsid w:val="007E3129"/>
    <w:rsid w:val="007E5164"/>
    <w:rsid w:val="007F01BE"/>
    <w:rsid w:val="007F03E1"/>
    <w:rsid w:val="007F0A92"/>
    <w:rsid w:val="007F15F0"/>
    <w:rsid w:val="007F2F4D"/>
    <w:rsid w:val="007F3C13"/>
    <w:rsid w:val="007F73B4"/>
    <w:rsid w:val="007F7604"/>
    <w:rsid w:val="008007F2"/>
    <w:rsid w:val="00802C04"/>
    <w:rsid w:val="00803757"/>
    <w:rsid w:val="00803A61"/>
    <w:rsid w:val="0081094F"/>
    <w:rsid w:val="00812400"/>
    <w:rsid w:val="008131C2"/>
    <w:rsid w:val="00814FB7"/>
    <w:rsid w:val="00822CD7"/>
    <w:rsid w:val="00823A1D"/>
    <w:rsid w:val="00823A9C"/>
    <w:rsid w:val="00823FD5"/>
    <w:rsid w:val="0083132A"/>
    <w:rsid w:val="00834E0A"/>
    <w:rsid w:val="00835187"/>
    <w:rsid w:val="00837F28"/>
    <w:rsid w:val="008410D1"/>
    <w:rsid w:val="00843014"/>
    <w:rsid w:val="008452BA"/>
    <w:rsid w:val="00845DE3"/>
    <w:rsid w:val="00846BC9"/>
    <w:rsid w:val="00847D7B"/>
    <w:rsid w:val="00850EBB"/>
    <w:rsid w:val="00852CF3"/>
    <w:rsid w:val="00853FBB"/>
    <w:rsid w:val="00857521"/>
    <w:rsid w:val="008607BB"/>
    <w:rsid w:val="00862438"/>
    <w:rsid w:val="00866DDE"/>
    <w:rsid w:val="008673A7"/>
    <w:rsid w:val="00870CC5"/>
    <w:rsid w:val="00874E56"/>
    <w:rsid w:val="00876804"/>
    <w:rsid w:val="00876FB7"/>
    <w:rsid w:val="00877A23"/>
    <w:rsid w:val="0088070E"/>
    <w:rsid w:val="00881058"/>
    <w:rsid w:val="00881868"/>
    <w:rsid w:val="00882281"/>
    <w:rsid w:val="008832DD"/>
    <w:rsid w:val="00885FCC"/>
    <w:rsid w:val="00890119"/>
    <w:rsid w:val="00892715"/>
    <w:rsid w:val="0089478D"/>
    <w:rsid w:val="00894DB4"/>
    <w:rsid w:val="00895EF6"/>
    <w:rsid w:val="00897A36"/>
    <w:rsid w:val="008A0039"/>
    <w:rsid w:val="008A3544"/>
    <w:rsid w:val="008A4EC6"/>
    <w:rsid w:val="008A55F0"/>
    <w:rsid w:val="008A6280"/>
    <w:rsid w:val="008A70E3"/>
    <w:rsid w:val="008B18DE"/>
    <w:rsid w:val="008B3147"/>
    <w:rsid w:val="008B6F17"/>
    <w:rsid w:val="008B737D"/>
    <w:rsid w:val="008B7380"/>
    <w:rsid w:val="008C2300"/>
    <w:rsid w:val="008C57BE"/>
    <w:rsid w:val="008C6473"/>
    <w:rsid w:val="008C69E8"/>
    <w:rsid w:val="008D26DD"/>
    <w:rsid w:val="008D4CF3"/>
    <w:rsid w:val="008D4E78"/>
    <w:rsid w:val="008D518C"/>
    <w:rsid w:val="008E4A7C"/>
    <w:rsid w:val="008E74E4"/>
    <w:rsid w:val="008F3D0C"/>
    <w:rsid w:val="008F6B1D"/>
    <w:rsid w:val="00904D05"/>
    <w:rsid w:val="00911308"/>
    <w:rsid w:val="00914893"/>
    <w:rsid w:val="00920C58"/>
    <w:rsid w:val="00920E5E"/>
    <w:rsid w:val="00922406"/>
    <w:rsid w:val="009239C8"/>
    <w:rsid w:val="009300BA"/>
    <w:rsid w:val="00931883"/>
    <w:rsid w:val="0093703F"/>
    <w:rsid w:val="00937DA9"/>
    <w:rsid w:val="00944811"/>
    <w:rsid w:val="00946D42"/>
    <w:rsid w:val="0094730E"/>
    <w:rsid w:val="00950965"/>
    <w:rsid w:val="00951133"/>
    <w:rsid w:val="00951796"/>
    <w:rsid w:val="00953D18"/>
    <w:rsid w:val="00956487"/>
    <w:rsid w:val="00956C5F"/>
    <w:rsid w:val="00957980"/>
    <w:rsid w:val="00960A1E"/>
    <w:rsid w:val="0096191F"/>
    <w:rsid w:val="0096314D"/>
    <w:rsid w:val="00965FA8"/>
    <w:rsid w:val="00966818"/>
    <w:rsid w:val="0096790B"/>
    <w:rsid w:val="0097423B"/>
    <w:rsid w:val="009763C7"/>
    <w:rsid w:val="00980099"/>
    <w:rsid w:val="0098025C"/>
    <w:rsid w:val="0098470F"/>
    <w:rsid w:val="00986396"/>
    <w:rsid w:val="009866AE"/>
    <w:rsid w:val="00987D48"/>
    <w:rsid w:val="00991921"/>
    <w:rsid w:val="00993573"/>
    <w:rsid w:val="00995972"/>
    <w:rsid w:val="00997C9C"/>
    <w:rsid w:val="00997DE5"/>
    <w:rsid w:val="009A18C9"/>
    <w:rsid w:val="009A2A44"/>
    <w:rsid w:val="009A5129"/>
    <w:rsid w:val="009A54BF"/>
    <w:rsid w:val="009B188C"/>
    <w:rsid w:val="009B19F1"/>
    <w:rsid w:val="009B54C5"/>
    <w:rsid w:val="009B65BB"/>
    <w:rsid w:val="009B6E96"/>
    <w:rsid w:val="009C1C25"/>
    <w:rsid w:val="009C7276"/>
    <w:rsid w:val="009D2794"/>
    <w:rsid w:val="009D431E"/>
    <w:rsid w:val="009D59AA"/>
    <w:rsid w:val="009E0FD8"/>
    <w:rsid w:val="009E1F3B"/>
    <w:rsid w:val="009E1FF1"/>
    <w:rsid w:val="009E24F2"/>
    <w:rsid w:val="009E3A43"/>
    <w:rsid w:val="009E3B09"/>
    <w:rsid w:val="009F0DC7"/>
    <w:rsid w:val="009F1FB6"/>
    <w:rsid w:val="009F6DA0"/>
    <w:rsid w:val="009F713C"/>
    <w:rsid w:val="00A01374"/>
    <w:rsid w:val="00A014EF"/>
    <w:rsid w:val="00A01F07"/>
    <w:rsid w:val="00A06175"/>
    <w:rsid w:val="00A06683"/>
    <w:rsid w:val="00A067CC"/>
    <w:rsid w:val="00A06F9D"/>
    <w:rsid w:val="00A1234A"/>
    <w:rsid w:val="00A15978"/>
    <w:rsid w:val="00A15F36"/>
    <w:rsid w:val="00A17577"/>
    <w:rsid w:val="00A20CE9"/>
    <w:rsid w:val="00A2228A"/>
    <w:rsid w:val="00A22568"/>
    <w:rsid w:val="00A23D96"/>
    <w:rsid w:val="00A25C19"/>
    <w:rsid w:val="00A25F95"/>
    <w:rsid w:val="00A31990"/>
    <w:rsid w:val="00A34FB3"/>
    <w:rsid w:val="00A36F71"/>
    <w:rsid w:val="00A40383"/>
    <w:rsid w:val="00A408C3"/>
    <w:rsid w:val="00A4532E"/>
    <w:rsid w:val="00A45E5F"/>
    <w:rsid w:val="00A464BE"/>
    <w:rsid w:val="00A46898"/>
    <w:rsid w:val="00A46CE5"/>
    <w:rsid w:val="00A509B2"/>
    <w:rsid w:val="00A53D7F"/>
    <w:rsid w:val="00A54AF5"/>
    <w:rsid w:val="00A568AB"/>
    <w:rsid w:val="00A57A12"/>
    <w:rsid w:val="00A6080B"/>
    <w:rsid w:val="00A6099F"/>
    <w:rsid w:val="00A62489"/>
    <w:rsid w:val="00A64133"/>
    <w:rsid w:val="00A67081"/>
    <w:rsid w:val="00A67CB7"/>
    <w:rsid w:val="00A73DE9"/>
    <w:rsid w:val="00A7552C"/>
    <w:rsid w:val="00A75B94"/>
    <w:rsid w:val="00A81ED5"/>
    <w:rsid w:val="00A82DC5"/>
    <w:rsid w:val="00A8756A"/>
    <w:rsid w:val="00A915CA"/>
    <w:rsid w:val="00A94429"/>
    <w:rsid w:val="00A96A78"/>
    <w:rsid w:val="00A97E6E"/>
    <w:rsid w:val="00AA3BDD"/>
    <w:rsid w:val="00AA491F"/>
    <w:rsid w:val="00AB15C8"/>
    <w:rsid w:val="00AB1F86"/>
    <w:rsid w:val="00AB246A"/>
    <w:rsid w:val="00AB34AF"/>
    <w:rsid w:val="00AB4A83"/>
    <w:rsid w:val="00AB4B75"/>
    <w:rsid w:val="00AB5DF4"/>
    <w:rsid w:val="00AC1DD0"/>
    <w:rsid w:val="00AC4DB9"/>
    <w:rsid w:val="00AC61B2"/>
    <w:rsid w:val="00AD27B1"/>
    <w:rsid w:val="00AD51DF"/>
    <w:rsid w:val="00AD5806"/>
    <w:rsid w:val="00AD6203"/>
    <w:rsid w:val="00AD6C6C"/>
    <w:rsid w:val="00AD7467"/>
    <w:rsid w:val="00AD7735"/>
    <w:rsid w:val="00AE0203"/>
    <w:rsid w:val="00AE0CA4"/>
    <w:rsid w:val="00AE1788"/>
    <w:rsid w:val="00AE1AD7"/>
    <w:rsid w:val="00AE1DEB"/>
    <w:rsid w:val="00AE367E"/>
    <w:rsid w:val="00AE4BA3"/>
    <w:rsid w:val="00AF22C1"/>
    <w:rsid w:val="00AF478D"/>
    <w:rsid w:val="00AF6249"/>
    <w:rsid w:val="00B00E73"/>
    <w:rsid w:val="00B057BD"/>
    <w:rsid w:val="00B05E2C"/>
    <w:rsid w:val="00B06025"/>
    <w:rsid w:val="00B063C5"/>
    <w:rsid w:val="00B06FB9"/>
    <w:rsid w:val="00B1396F"/>
    <w:rsid w:val="00B14561"/>
    <w:rsid w:val="00B16530"/>
    <w:rsid w:val="00B17B23"/>
    <w:rsid w:val="00B20098"/>
    <w:rsid w:val="00B23474"/>
    <w:rsid w:val="00B2368F"/>
    <w:rsid w:val="00B2783F"/>
    <w:rsid w:val="00B3282F"/>
    <w:rsid w:val="00B33DB6"/>
    <w:rsid w:val="00B37199"/>
    <w:rsid w:val="00B37DC1"/>
    <w:rsid w:val="00B425BB"/>
    <w:rsid w:val="00B43501"/>
    <w:rsid w:val="00B43E79"/>
    <w:rsid w:val="00B4501B"/>
    <w:rsid w:val="00B45CE4"/>
    <w:rsid w:val="00B54917"/>
    <w:rsid w:val="00B554AD"/>
    <w:rsid w:val="00B56E96"/>
    <w:rsid w:val="00B577CF"/>
    <w:rsid w:val="00B60455"/>
    <w:rsid w:val="00B618DA"/>
    <w:rsid w:val="00B61E82"/>
    <w:rsid w:val="00B62116"/>
    <w:rsid w:val="00B64C13"/>
    <w:rsid w:val="00B65C13"/>
    <w:rsid w:val="00B66264"/>
    <w:rsid w:val="00B703A2"/>
    <w:rsid w:val="00B717D0"/>
    <w:rsid w:val="00B72BC8"/>
    <w:rsid w:val="00B809C4"/>
    <w:rsid w:val="00B83762"/>
    <w:rsid w:val="00B90ABA"/>
    <w:rsid w:val="00B9244E"/>
    <w:rsid w:val="00B94B66"/>
    <w:rsid w:val="00B95198"/>
    <w:rsid w:val="00B95DE7"/>
    <w:rsid w:val="00B9610F"/>
    <w:rsid w:val="00B965FC"/>
    <w:rsid w:val="00B96D44"/>
    <w:rsid w:val="00B972F6"/>
    <w:rsid w:val="00BA034B"/>
    <w:rsid w:val="00BA24C1"/>
    <w:rsid w:val="00BA6254"/>
    <w:rsid w:val="00BB25DB"/>
    <w:rsid w:val="00BB55E7"/>
    <w:rsid w:val="00BC07A2"/>
    <w:rsid w:val="00BC0D6C"/>
    <w:rsid w:val="00BC233C"/>
    <w:rsid w:val="00BC609A"/>
    <w:rsid w:val="00BD09B0"/>
    <w:rsid w:val="00BD3B4C"/>
    <w:rsid w:val="00BD546D"/>
    <w:rsid w:val="00BD77C7"/>
    <w:rsid w:val="00BE3380"/>
    <w:rsid w:val="00BE3996"/>
    <w:rsid w:val="00BE5158"/>
    <w:rsid w:val="00BE55C8"/>
    <w:rsid w:val="00BF22AD"/>
    <w:rsid w:val="00C0161F"/>
    <w:rsid w:val="00C02FAF"/>
    <w:rsid w:val="00C0596E"/>
    <w:rsid w:val="00C06D0A"/>
    <w:rsid w:val="00C110E0"/>
    <w:rsid w:val="00C11E1D"/>
    <w:rsid w:val="00C13121"/>
    <w:rsid w:val="00C13706"/>
    <w:rsid w:val="00C13A07"/>
    <w:rsid w:val="00C13EAF"/>
    <w:rsid w:val="00C16841"/>
    <w:rsid w:val="00C16A73"/>
    <w:rsid w:val="00C17F4A"/>
    <w:rsid w:val="00C212EC"/>
    <w:rsid w:val="00C24066"/>
    <w:rsid w:val="00C264DC"/>
    <w:rsid w:val="00C3268F"/>
    <w:rsid w:val="00C329CD"/>
    <w:rsid w:val="00C32A07"/>
    <w:rsid w:val="00C32CDA"/>
    <w:rsid w:val="00C32F6F"/>
    <w:rsid w:val="00C33B48"/>
    <w:rsid w:val="00C33DD6"/>
    <w:rsid w:val="00C420EC"/>
    <w:rsid w:val="00C43227"/>
    <w:rsid w:val="00C4592A"/>
    <w:rsid w:val="00C4731A"/>
    <w:rsid w:val="00C474BC"/>
    <w:rsid w:val="00C50450"/>
    <w:rsid w:val="00C516EE"/>
    <w:rsid w:val="00C53D58"/>
    <w:rsid w:val="00C549F9"/>
    <w:rsid w:val="00C55BF1"/>
    <w:rsid w:val="00C57C27"/>
    <w:rsid w:val="00C57DFF"/>
    <w:rsid w:val="00C60328"/>
    <w:rsid w:val="00C63B42"/>
    <w:rsid w:val="00C67651"/>
    <w:rsid w:val="00C7082C"/>
    <w:rsid w:val="00C721A4"/>
    <w:rsid w:val="00C76A01"/>
    <w:rsid w:val="00C76D8E"/>
    <w:rsid w:val="00C80B14"/>
    <w:rsid w:val="00C81613"/>
    <w:rsid w:val="00C86032"/>
    <w:rsid w:val="00C86E1F"/>
    <w:rsid w:val="00C90994"/>
    <w:rsid w:val="00C92F72"/>
    <w:rsid w:val="00C947E0"/>
    <w:rsid w:val="00C977C0"/>
    <w:rsid w:val="00CA0909"/>
    <w:rsid w:val="00CA13C9"/>
    <w:rsid w:val="00CB147F"/>
    <w:rsid w:val="00CB1645"/>
    <w:rsid w:val="00CB2379"/>
    <w:rsid w:val="00CB339F"/>
    <w:rsid w:val="00CB3C49"/>
    <w:rsid w:val="00CB65D5"/>
    <w:rsid w:val="00CC47FA"/>
    <w:rsid w:val="00CD0B70"/>
    <w:rsid w:val="00CD0C58"/>
    <w:rsid w:val="00CD29F6"/>
    <w:rsid w:val="00CD4247"/>
    <w:rsid w:val="00CD43E9"/>
    <w:rsid w:val="00CE0592"/>
    <w:rsid w:val="00CE05C3"/>
    <w:rsid w:val="00CE0D3E"/>
    <w:rsid w:val="00CE0FD5"/>
    <w:rsid w:val="00CE145B"/>
    <w:rsid w:val="00CE4223"/>
    <w:rsid w:val="00CE5822"/>
    <w:rsid w:val="00CE6232"/>
    <w:rsid w:val="00CE6277"/>
    <w:rsid w:val="00CF3691"/>
    <w:rsid w:val="00CF4658"/>
    <w:rsid w:val="00D00DBC"/>
    <w:rsid w:val="00D0274C"/>
    <w:rsid w:val="00D03B52"/>
    <w:rsid w:val="00D05E89"/>
    <w:rsid w:val="00D06163"/>
    <w:rsid w:val="00D067DD"/>
    <w:rsid w:val="00D06A25"/>
    <w:rsid w:val="00D11050"/>
    <w:rsid w:val="00D12F0C"/>
    <w:rsid w:val="00D13573"/>
    <w:rsid w:val="00D13AF2"/>
    <w:rsid w:val="00D1781F"/>
    <w:rsid w:val="00D22304"/>
    <w:rsid w:val="00D23599"/>
    <w:rsid w:val="00D32591"/>
    <w:rsid w:val="00D33E3B"/>
    <w:rsid w:val="00D36701"/>
    <w:rsid w:val="00D41E2C"/>
    <w:rsid w:val="00D43092"/>
    <w:rsid w:val="00D4403E"/>
    <w:rsid w:val="00D468C3"/>
    <w:rsid w:val="00D46D86"/>
    <w:rsid w:val="00D4788E"/>
    <w:rsid w:val="00D500CA"/>
    <w:rsid w:val="00D50A26"/>
    <w:rsid w:val="00D5138B"/>
    <w:rsid w:val="00D54555"/>
    <w:rsid w:val="00D5585C"/>
    <w:rsid w:val="00D57342"/>
    <w:rsid w:val="00D57D0A"/>
    <w:rsid w:val="00D6246B"/>
    <w:rsid w:val="00D62C13"/>
    <w:rsid w:val="00D656F4"/>
    <w:rsid w:val="00D71693"/>
    <w:rsid w:val="00D72B6F"/>
    <w:rsid w:val="00D72D6E"/>
    <w:rsid w:val="00D731F9"/>
    <w:rsid w:val="00D747E1"/>
    <w:rsid w:val="00D747FC"/>
    <w:rsid w:val="00D7488E"/>
    <w:rsid w:val="00D75D37"/>
    <w:rsid w:val="00D77AE9"/>
    <w:rsid w:val="00D83A65"/>
    <w:rsid w:val="00D84CB9"/>
    <w:rsid w:val="00D876C7"/>
    <w:rsid w:val="00D93EEA"/>
    <w:rsid w:val="00D945B9"/>
    <w:rsid w:val="00D95C1A"/>
    <w:rsid w:val="00D96046"/>
    <w:rsid w:val="00D97989"/>
    <w:rsid w:val="00DA04C0"/>
    <w:rsid w:val="00DA04CA"/>
    <w:rsid w:val="00DA1A40"/>
    <w:rsid w:val="00DA2585"/>
    <w:rsid w:val="00DA32DF"/>
    <w:rsid w:val="00DA57EA"/>
    <w:rsid w:val="00DA590A"/>
    <w:rsid w:val="00DA71E6"/>
    <w:rsid w:val="00DB1461"/>
    <w:rsid w:val="00DB1572"/>
    <w:rsid w:val="00DB1804"/>
    <w:rsid w:val="00DB2B7D"/>
    <w:rsid w:val="00DB3CFF"/>
    <w:rsid w:val="00DB5A5D"/>
    <w:rsid w:val="00DB6C24"/>
    <w:rsid w:val="00DB7469"/>
    <w:rsid w:val="00DB76FB"/>
    <w:rsid w:val="00DC2F9A"/>
    <w:rsid w:val="00DC34D0"/>
    <w:rsid w:val="00DC424E"/>
    <w:rsid w:val="00DC6778"/>
    <w:rsid w:val="00DC7731"/>
    <w:rsid w:val="00DD45B5"/>
    <w:rsid w:val="00DD5A5B"/>
    <w:rsid w:val="00DD6B1F"/>
    <w:rsid w:val="00DE5E9E"/>
    <w:rsid w:val="00DE703C"/>
    <w:rsid w:val="00DE76D5"/>
    <w:rsid w:val="00DE7E8C"/>
    <w:rsid w:val="00DF01FF"/>
    <w:rsid w:val="00DF084A"/>
    <w:rsid w:val="00DF086F"/>
    <w:rsid w:val="00DF3BAF"/>
    <w:rsid w:val="00DF49C6"/>
    <w:rsid w:val="00E01A87"/>
    <w:rsid w:val="00E04C4C"/>
    <w:rsid w:val="00E04EC2"/>
    <w:rsid w:val="00E04F7F"/>
    <w:rsid w:val="00E07F03"/>
    <w:rsid w:val="00E1211D"/>
    <w:rsid w:val="00E12D85"/>
    <w:rsid w:val="00E21F3A"/>
    <w:rsid w:val="00E223AC"/>
    <w:rsid w:val="00E2370F"/>
    <w:rsid w:val="00E23F4F"/>
    <w:rsid w:val="00E2420C"/>
    <w:rsid w:val="00E24884"/>
    <w:rsid w:val="00E30194"/>
    <w:rsid w:val="00E31337"/>
    <w:rsid w:val="00E34FFA"/>
    <w:rsid w:val="00E35FA7"/>
    <w:rsid w:val="00E3600C"/>
    <w:rsid w:val="00E36AEA"/>
    <w:rsid w:val="00E36E0C"/>
    <w:rsid w:val="00E37331"/>
    <w:rsid w:val="00E37BED"/>
    <w:rsid w:val="00E37F9B"/>
    <w:rsid w:val="00E40224"/>
    <w:rsid w:val="00E4120E"/>
    <w:rsid w:val="00E466EB"/>
    <w:rsid w:val="00E469E1"/>
    <w:rsid w:val="00E50A8D"/>
    <w:rsid w:val="00E51508"/>
    <w:rsid w:val="00E5250C"/>
    <w:rsid w:val="00E57C79"/>
    <w:rsid w:val="00E600C2"/>
    <w:rsid w:val="00E60BE5"/>
    <w:rsid w:val="00E61001"/>
    <w:rsid w:val="00E65D26"/>
    <w:rsid w:val="00E661B1"/>
    <w:rsid w:val="00E66E30"/>
    <w:rsid w:val="00E70DCD"/>
    <w:rsid w:val="00E73ABB"/>
    <w:rsid w:val="00E750BB"/>
    <w:rsid w:val="00E77897"/>
    <w:rsid w:val="00E77C30"/>
    <w:rsid w:val="00E80D19"/>
    <w:rsid w:val="00E81911"/>
    <w:rsid w:val="00E822A8"/>
    <w:rsid w:val="00E85469"/>
    <w:rsid w:val="00E9013B"/>
    <w:rsid w:val="00E909CF"/>
    <w:rsid w:val="00E90DB2"/>
    <w:rsid w:val="00E93BFC"/>
    <w:rsid w:val="00E96144"/>
    <w:rsid w:val="00E962A1"/>
    <w:rsid w:val="00EA052D"/>
    <w:rsid w:val="00EA1F5B"/>
    <w:rsid w:val="00EA6D92"/>
    <w:rsid w:val="00EA78CE"/>
    <w:rsid w:val="00EB1545"/>
    <w:rsid w:val="00EB1A20"/>
    <w:rsid w:val="00EB2C18"/>
    <w:rsid w:val="00EB2E16"/>
    <w:rsid w:val="00EB4D72"/>
    <w:rsid w:val="00EB64CE"/>
    <w:rsid w:val="00EC1A87"/>
    <w:rsid w:val="00EC23D2"/>
    <w:rsid w:val="00EC4B58"/>
    <w:rsid w:val="00EC6AF1"/>
    <w:rsid w:val="00EC72D5"/>
    <w:rsid w:val="00ED1B22"/>
    <w:rsid w:val="00ED2251"/>
    <w:rsid w:val="00ED27AB"/>
    <w:rsid w:val="00ED4BD6"/>
    <w:rsid w:val="00EE15AC"/>
    <w:rsid w:val="00EE4727"/>
    <w:rsid w:val="00EE7C59"/>
    <w:rsid w:val="00EF2F1B"/>
    <w:rsid w:val="00EF45E2"/>
    <w:rsid w:val="00EF4CFC"/>
    <w:rsid w:val="00EF5DFF"/>
    <w:rsid w:val="00EF7CA1"/>
    <w:rsid w:val="00F018CC"/>
    <w:rsid w:val="00F02B67"/>
    <w:rsid w:val="00F05644"/>
    <w:rsid w:val="00F0594E"/>
    <w:rsid w:val="00F06BF9"/>
    <w:rsid w:val="00F1054A"/>
    <w:rsid w:val="00F105D7"/>
    <w:rsid w:val="00F11ED9"/>
    <w:rsid w:val="00F13F12"/>
    <w:rsid w:val="00F16AED"/>
    <w:rsid w:val="00F21CD6"/>
    <w:rsid w:val="00F24872"/>
    <w:rsid w:val="00F25941"/>
    <w:rsid w:val="00F2616A"/>
    <w:rsid w:val="00F300BF"/>
    <w:rsid w:val="00F35CC0"/>
    <w:rsid w:val="00F40CDB"/>
    <w:rsid w:val="00F42377"/>
    <w:rsid w:val="00F4394C"/>
    <w:rsid w:val="00F46AD3"/>
    <w:rsid w:val="00F473E8"/>
    <w:rsid w:val="00F5271F"/>
    <w:rsid w:val="00F542AB"/>
    <w:rsid w:val="00F55C7A"/>
    <w:rsid w:val="00F56127"/>
    <w:rsid w:val="00F636AB"/>
    <w:rsid w:val="00F66E7D"/>
    <w:rsid w:val="00F66F88"/>
    <w:rsid w:val="00F7301F"/>
    <w:rsid w:val="00F76C07"/>
    <w:rsid w:val="00F77055"/>
    <w:rsid w:val="00F80C8E"/>
    <w:rsid w:val="00F80FEB"/>
    <w:rsid w:val="00F8145E"/>
    <w:rsid w:val="00F82CDC"/>
    <w:rsid w:val="00F83C78"/>
    <w:rsid w:val="00F84E55"/>
    <w:rsid w:val="00F85EB5"/>
    <w:rsid w:val="00F86660"/>
    <w:rsid w:val="00F875DA"/>
    <w:rsid w:val="00F92EC8"/>
    <w:rsid w:val="00F94722"/>
    <w:rsid w:val="00F95DAA"/>
    <w:rsid w:val="00FA11DB"/>
    <w:rsid w:val="00FA230E"/>
    <w:rsid w:val="00FA33AB"/>
    <w:rsid w:val="00FA50D4"/>
    <w:rsid w:val="00FA71AA"/>
    <w:rsid w:val="00FB1235"/>
    <w:rsid w:val="00FB1724"/>
    <w:rsid w:val="00FB27E6"/>
    <w:rsid w:val="00FB570F"/>
    <w:rsid w:val="00FB60ED"/>
    <w:rsid w:val="00FB632A"/>
    <w:rsid w:val="00FC1710"/>
    <w:rsid w:val="00FC2E27"/>
    <w:rsid w:val="00FD0BFB"/>
    <w:rsid w:val="00FD356D"/>
    <w:rsid w:val="00FD49C2"/>
    <w:rsid w:val="00FD4C1C"/>
    <w:rsid w:val="00FD4FB2"/>
    <w:rsid w:val="00FD776F"/>
    <w:rsid w:val="00FD7909"/>
    <w:rsid w:val="00FD7C83"/>
    <w:rsid w:val="00FE0BAE"/>
    <w:rsid w:val="00FE279B"/>
    <w:rsid w:val="00FE3371"/>
    <w:rsid w:val="00FE3915"/>
    <w:rsid w:val="00FE3B01"/>
    <w:rsid w:val="00FE6499"/>
    <w:rsid w:val="00FF129D"/>
    <w:rsid w:val="00FF5E90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2"/>
    </o:shapelayout>
  </w:shapeDefaults>
  <w:decimalSymbol w:val=","/>
  <w:listSeparator w:val=";"/>
  <w14:docId w14:val="5E3FD10F"/>
  <w15:chartTrackingRefBased/>
  <w15:docId w15:val="{3A4E165D-021E-4F7C-A28A-31F788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B8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qFormat/>
    <w:rsid w:val="00EE4727"/>
    <w:pPr>
      <w:numPr>
        <w:numId w:val="14"/>
      </w:numPr>
      <w:tabs>
        <w:tab w:val="clear" w:pos="227"/>
      </w:tabs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qFormat/>
    <w:rsid w:val="00EA6D92"/>
    <w:pPr>
      <w:numPr>
        <w:ilvl w:val="1"/>
        <w:numId w:val="14"/>
      </w:numPr>
      <w:tabs>
        <w:tab w:val="clear" w:pos="227"/>
        <w:tab w:val="clear" w:pos="454"/>
      </w:tabs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qFormat/>
    <w:rsid w:val="00EA6D92"/>
    <w:pPr>
      <w:numPr>
        <w:ilvl w:val="2"/>
        <w:numId w:val="14"/>
      </w:numPr>
      <w:tabs>
        <w:tab w:val="clear" w:pos="227"/>
        <w:tab w:val="clear" w:pos="454"/>
      </w:tabs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customStyle="1" w:styleId="Odstavecseseznamem1">
    <w:name w:val="Odstavec se seznamem1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D656F4"/>
  </w:style>
  <w:style w:type="character" w:customStyle="1" w:styleId="TextkomenteChar">
    <w:name w:val="Text komentáře Char"/>
    <w:aliases w:val="Comment Text (Czech Tourism) Char"/>
    <w:link w:val="Textkomente"/>
    <w:qFormat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customStyle="1" w:styleId="Citaceintenzivn">
    <w:name w:val="Citace – intenzivní"/>
    <w:aliases w:val="Intense Quote (Czech Tourism)"/>
    <w:basedOn w:val="Normln"/>
    <w:next w:val="Normln"/>
    <w:link w:val="CitaceintenzivnChar"/>
    <w:uiPriority w:val="30"/>
    <w:semiHidden/>
    <w:unhideWhenUsed/>
    <w:qFormat/>
    <w:rsid w:val="00950965"/>
    <w:rPr>
      <w:color w:val="178FCF"/>
    </w:rPr>
  </w:style>
  <w:style w:type="character" w:customStyle="1" w:styleId="CitaceintenzivnChar">
    <w:name w:val="Citace – intenzivní Char"/>
    <w:aliases w:val="Intense Quote (Czech Tourism) Char"/>
    <w:link w:val="Citaceintenzivn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1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customStyle="1" w:styleId="Citace1">
    <w:name w:val="Citace1"/>
    <w:basedOn w:val="Normln"/>
    <w:next w:val="Normln"/>
    <w:link w:val="Citace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aceChar">
    <w:name w:val="Citace Char"/>
    <w:link w:val="Citace1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customStyle="1" w:styleId="Podtitul">
    <w:name w:val="Podtitul"/>
    <w:aliases w:val="Subtitle (Czech Tourism)"/>
    <w:basedOn w:val="Normln"/>
    <w:next w:val="Normln"/>
    <w:link w:val="PodtitulChar"/>
    <w:uiPriority w:val="4"/>
    <w:qFormat/>
    <w:rsid w:val="00412602"/>
    <w:rPr>
      <w:b/>
    </w:rPr>
  </w:style>
  <w:style w:type="character" w:customStyle="1" w:styleId="PodtitulChar">
    <w:name w:val="Podtitul Char"/>
    <w:aliases w:val="Subtitle (Czech Tourism) Char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customStyle="1" w:styleId="Bibliografie1">
    <w:name w:val="Bibliografie1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6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customStyle="1" w:styleId="Bezmezer1">
    <w:name w:val="Bez mezer1"/>
    <w:aliases w:val="No Spacing (Czech Tourism)"/>
    <w:basedOn w:val="Normln"/>
    <w:uiPriority w:val="99"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customStyle="1" w:styleId="Nadpisobsahu1">
    <w:name w:val="Nadpis obsahu1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05379"/>
    <w:rPr>
      <w:szCs w:val="22"/>
      <w:vertAlign w:val="superscript"/>
    </w:rPr>
  </w:style>
  <w:style w:type="character" w:styleId="Zdraznn">
    <w:name w:val="Emphasis"/>
    <w:aliases w:val="Zvýraznění,Emphasis 1 (Czech Tourism)"/>
    <w:uiPriority w:val="20"/>
    <w:qFormat/>
    <w:rsid w:val="002B50FE"/>
    <w:rPr>
      <w:b/>
    </w:rPr>
  </w:style>
  <w:style w:type="character" w:customStyle="1" w:styleId="Zdraznnintenzivn1">
    <w:name w:val="Zdůraznění – intenzivní1"/>
    <w:aliases w:val="Emphasis 2 (Czech Tourism)"/>
    <w:uiPriority w:val="20"/>
    <w:unhideWhenUsed/>
    <w:qFormat/>
    <w:rsid w:val="002B50FE"/>
    <w:rPr>
      <w:b/>
      <w:i/>
    </w:rPr>
  </w:style>
  <w:style w:type="character" w:customStyle="1" w:styleId="Zdraznnjemn1">
    <w:name w:val="Zdůraznění – jemné1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customStyle="1" w:styleId="Odkazintenzivn1">
    <w:name w:val="Odkaz – intenzivní1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customStyle="1" w:styleId="Zstupntext1">
    <w:name w:val="Zástupný text1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customStyle="1" w:styleId="Odkazjemn1">
    <w:name w:val="Odkaz – jemný1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customStyle="1" w:styleId="Nzevknihy1">
    <w:name w:val="Název knihy1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3"/>
      </w:numPr>
    </w:p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E0FD8"/>
    <w:pPr>
      <w:numPr>
        <w:numId w:val="13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semiHidden/>
    <w:unhideWhenUsed/>
    <w:rsid w:val="003061FD"/>
  </w:style>
  <w:style w:type="numbering" w:customStyle="1" w:styleId="Headings">
    <w:name w:val="Headings"/>
    <w:uiPriority w:val="99"/>
    <w:rsid w:val="007F01BE"/>
    <w:pPr>
      <w:numPr>
        <w:numId w:val="5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7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9"/>
      </w:numPr>
      <w:tabs>
        <w:tab w:val="clear" w:pos="227"/>
      </w:tabs>
    </w:pPr>
  </w:style>
  <w:style w:type="numbering" w:customStyle="1" w:styleId="SchemeNumbering">
    <w:name w:val="Scheme Numbering"/>
    <w:uiPriority w:val="99"/>
    <w:rsid w:val="005575FD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3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10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2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1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5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587BD8"/>
    <w:pPr>
      <w:ind w:left="708"/>
    </w:pPr>
  </w:style>
  <w:style w:type="paragraph" w:styleId="Revize">
    <w:name w:val="Revision"/>
    <w:hidden/>
    <w:uiPriority w:val="99"/>
    <w:semiHidden/>
    <w:rsid w:val="00D57D0A"/>
    <w:rPr>
      <w:rFonts w:ascii="Georgia" w:hAnsi="Georgia"/>
      <w:sz w:val="22"/>
      <w:lang w:eastAsia="en-US"/>
    </w:rPr>
  </w:style>
  <w:style w:type="paragraph" w:customStyle="1" w:styleId="Normln2">
    <w:name w:val="Normální2"/>
    <w:rsid w:val="00FE3915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965A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373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hAnsi="Georgia"/>
      <w:sz w:val="22"/>
      <w:lang w:eastAsia="en-US"/>
    </w:rPr>
  </w:style>
  <w:style w:type="paragraph" w:customStyle="1" w:styleId="Textodst1sl">
    <w:name w:val="Text odst.1čísl"/>
    <w:basedOn w:val="Normln"/>
    <w:link w:val="Textodst1slChar"/>
    <w:rsid w:val="00FD7C83"/>
    <w:pPr>
      <w:numPr>
        <w:ilvl w:val="1"/>
        <w:numId w:val="5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FD7C83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FD7C83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FD7C83"/>
    <w:rPr>
      <w:rFonts w:ascii="Times New Roman" w:eastAsia="Times New Roman" w:hAnsi="Times New Roman" w:cs="Times New Roman"/>
      <w:sz w:val="24"/>
    </w:rPr>
  </w:style>
  <w:style w:type="character" w:customStyle="1" w:styleId="nowrap">
    <w:name w:val="nowrap"/>
    <w:basedOn w:val="Standardnpsmoodstavce"/>
    <w:rsid w:val="00C4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4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18689786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bistova@czechtouris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  <MediaLengthInSeconds xmlns="ba2d4317-fb4d-4db0-a5c7-47ce91d9e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B95E5B85C004E9C0330D0CD96F51D" ma:contentTypeVersion="18" ma:contentTypeDescription="Create a new document." ma:contentTypeScope="" ma:versionID="d8629e79c3bd84630dce79a899ce7a97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823dc6d45d31b504ac1dc76b1d597c42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F59E-0D14-417D-80D1-C35164B1445B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ba2d4317-fb4d-4db0-a5c7-47ce91d9e985"/>
  </ds:schemaRefs>
</ds:datastoreItem>
</file>

<file path=customXml/itemProps2.xml><?xml version="1.0" encoding="utf-8"?>
<ds:datastoreItem xmlns:ds="http://schemas.openxmlformats.org/officeDocument/2006/customXml" ds:itemID="{A0AC4F7E-AAD3-493B-918F-D29D688EC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A9F44-36E8-44AE-9532-B0ABE821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42C1B-0883-6A46-9B0F-36CBEC2F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11</TotalTime>
  <Pages>7</Pages>
  <Words>1893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13040</CharactersWithSpaces>
  <SharedDoc>false</SharedDoc>
  <HLinks>
    <vt:vector size="6" baseType="variant">
      <vt:variant>
        <vt:i4>6750303</vt:i4>
      </vt:variant>
      <vt:variant>
        <vt:i4>0</vt:i4>
      </vt:variant>
      <vt:variant>
        <vt:i4>0</vt:i4>
      </vt:variant>
      <vt:variant>
        <vt:i4>5</vt:i4>
      </vt:variant>
      <vt:variant>
        <vt:lpwstr>mailto:invoices@prg.aero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Krušberská Eliška</cp:lastModifiedBy>
  <cp:revision>10</cp:revision>
  <cp:lastPrinted>2018-06-28T13:28:00Z</cp:lastPrinted>
  <dcterms:created xsi:type="dcterms:W3CDTF">2024-10-09T06:08:00Z</dcterms:created>
  <dcterms:modified xsi:type="dcterms:W3CDTF">2024-11-04T13:25:00Z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Order">
    <vt:r8>31500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SIP_Label_c1db3b13-adc9-46f5-b4af-d21e21ed849d_Enabled">
    <vt:lpwstr>true</vt:lpwstr>
  </property>
  <property fmtid="{D5CDD505-2E9C-101B-9397-08002B2CF9AE}" pid="10" name="MSIP_Label_c1db3b13-adc9-46f5-b4af-d21e21ed849d_SetDate">
    <vt:lpwstr>2022-03-08T13:59:11Z</vt:lpwstr>
  </property>
  <property fmtid="{D5CDD505-2E9C-101B-9397-08002B2CF9AE}" pid="11" name="MSIP_Label_c1db3b13-adc9-46f5-b4af-d21e21ed849d_Method">
    <vt:lpwstr>Standard</vt:lpwstr>
  </property>
  <property fmtid="{D5CDD505-2E9C-101B-9397-08002B2CF9AE}" pid="12" name="MSIP_Label_c1db3b13-adc9-46f5-b4af-d21e21ed849d_Name">
    <vt:lpwstr>c1db3b13-adc9-46f5-b4af-d21e21ed849d</vt:lpwstr>
  </property>
  <property fmtid="{D5CDD505-2E9C-101B-9397-08002B2CF9AE}" pid="13" name="MSIP_Label_c1db3b13-adc9-46f5-b4af-d21e21ed849d_SiteId">
    <vt:lpwstr>0802559d-f81a-440e-a539-dfd6843bddba</vt:lpwstr>
  </property>
  <property fmtid="{D5CDD505-2E9C-101B-9397-08002B2CF9AE}" pid="14" name="MSIP_Label_c1db3b13-adc9-46f5-b4af-d21e21ed849d_ActionId">
    <vt:lpwstr>0980bd7e-8a07-4614-a203-ae23545a5dec</vt:lpwstr>
  </property>
  <property fmtid="{D5CDD505-2E9C-101B-9397-08002B2CF9AE}" pid="15" name="MSIP_Label_c1db3b13-adc9-46f5-b4af-d21e21ed849d_ContentBits">
    <vt:lpwstr>0</vt:lpwstr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