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AD" w:rsidRPr="006679AD" w:rsidRDefault="006679AD" w:rsidP="006679A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Číslo smlouvy: PPK-129a/41/16 </w:t>
      </w:r>
    </w:p>
    <w:p w:rsidR="006679AD" w:rsidRPr="006679AD" w:rsidRDefault="006679AD" w:rsidP="006679A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Dotační titul: A1 </w:t>
      </w:r>
    </w:p>
    <w:p w:rsidR="006679AD" w:rsidRPr="006679AD" w:rsidRDefault="006679AD" w:rsidP="006679AD">
      <w:pPr>
        <w:spacing w:before="100" w:beforeAutospacing="1" w:after="100" w:afterAutospacing="1"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p w:rsidR="006679AD" w:rsidRPr="006679AD" w:rsidRDefault="006679AD" w:rsidP="006679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SMLOUVA O DÍLO</w:t>
      </w:r>
    </w:p>
    <w:p w:rsidR="006679AD" w:rsidRPr="006679AD" w:rsidRDefault="006679AD" w:rsidP="006679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UZAVŘENÁ DLE USTANOVENÍ § 2586 A NÁSL. ZÁK. Č. 89/2012 SB., OBČANSKÉHO ZÁKONÍKU, VE ZNĚNÍ POZDĚJŠÍCH PŘEDPISŮ</w:t>
      </w:r>
    </w:p>
    <w:p w:rsidR="006679AD" w:rsidRPr="006679AD" w:rsidRDefault="006679AD" w:rsidP="006679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I. Smluvní strany</w:t>
      </w:r>
    </w:p>
    <w:p w:rsidR="006679AD" w:rsidRPr="006679AD" w:rsidRDefault="006679AD" w:rsidP="006679AD">
      <w:pPr>
        <w:spacing w:before="100" w:beforeAutospacing="1" w:after="100" w:afterAutospacing="1"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1.1</w:t>
      </w:r>
      <w:r w:rsidRPr="006679AD">
        <w:rPr>
          <w:rFonts w:ascii="Arial" w:eastAsia="Times New Roman" w:hAnsi="Arial" w:cs="Arial"/>
          <w:b/>
          <w:bCs/>
          <w:szCs w:val="24"/>
          <w:lang w:eastAsia="cs-CZ"/>
        </w:rPr>
        <w:t xml:space="preserve"> Objednatel</w:t>
      </w:r>
    </w:p>
    <w:p w:rsidR="006679AD" w:rsidRPr="006679AD" w:rsidRDefault="006679AD" w:rsidP="006679AD">
      <w:pPr>
        <w:spacing w:before="100" w:beforeAutospacing="1" w:after="100" w:afterAutospacing="1" w:line="240" w:lineRule="auto"/>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Česká republika - Agentura ochrany přírody a krajiny ČR</w:t>
      </w:r>
    </w:p>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Sídlo: Kaplanova 1931/1, 148 00 Praha 11 - Chodov </w:t>
      </w:r>
    </w:p>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Zastoupený: Ing. Jindřich Horáček Ph.D.</w:t>
      </w:r>
      <w:r w:rsidRPr="006679AD">
        <w:rPr>
          <w:rFonts w:ascii="Arial" w:eastAsia="Times New Roman" w:hAnsi="Arial" w:cs="Arial"/>
          <w:szCs w:val="24"/>
          <w:lang w:eastAsia="cs-CZ"/>
        </w:rPr>
        <w:br/>
        <w:t xml:space="preserve">ředitel RP SCHKO Slavkovský les </w:t>
      </w:r>
    </w:p>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Bankovní spojení: ČNB Praha, Číslo účtu: </w:t>
      </w:r>
    </w:p>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IČO: 629 335 91</w:t>
      </w:r>
    </w:p>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DIČ: neplátce DPH</w:t>
      </w:r>
    </w:p>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Telefon: </w:t>
      </w:r>
    </w:p>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V rozsahu této smlouvy osoba zmocněná k jednání se zhotovitelem, k věcným úkonům a k převzetí díla: Bc. Tomáš Fiala</w:t>
      </w:r>
    </w:p>
    <w:p w:rsidR="006679AD" w:rsidRPr="006679AD" w:rsidRDefault="006679AD" w:rsidP="006679AD">
      <w:pPr>
        <w:spacing w:before="100" w:beforeAutospacing="1" w:after="100" w:afterAutospacing="1"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(dále jen </w:t>
      </w:r>
      <w:r w:rsidRPr="006679AD">
        <w:rPr>
          <w:rFonts w:ascii="Arial" w:eastAsia="Times New Roman" w:hAnsi="Arial" w:cs="Arial"/>
        </w:rPr>
        <w:t>„</w:t>
      </w:r>
      <w:r w:rsidRPr="006679AD">
        <w:rPr>
          <w:rFonts w:ascii="Arial" w:eastAsia="Times New Roman" w:hAnsi="Arial" w:cs="Arial"/>
          <w:szCs w:val="24"/>
          <w:lang w:eastAsia="cs-CZ"/>
        </w:rPr>
        <w:t>objednatel”)</w:t>
      </w:r>
    </w:p>
    <w:p w:rsidR="006679AD" w:rsidRPr="006679AD" w:rsidRDefault="006679AD" w:rsidP="006679AD">
      <w:pPr>
        <w:spacing w:before="100" w:beforeAutospacing="1" w:after="100" w:afterAutospacing="1"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a</w:t>
      </w:r>
    </w:p>
    <w:p w:rsidR="006679AD" w:rsidRPr="006679AD" w:rsidRDefault="006679AD" w:rsidP="006679AD">
      <w:pPr>
        <w:spacing w:before="100" w:beforeAutospacing="1" w:after="100" w:afterAutospacing="1"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1.2</w:t>
      </w:r>
      <w:r w:rsidRPr="006679AD">
        <w:rPr>
          <w:rFonts w:ascii="Arial" w:eastAsia="Times New Roman" w:hAnsi="Arial" w:cs="Arial"/>
          <w:b/>
          <w:bCs/>
          <w:szCs w:val="24"/>
          <w:lang w:eastAsia="cs-CZ"/>
        </w:rPr>
        <w:t xml:space="preserve"> Zhotovitel</w:t>
      </w:r>
    </w:p>
    <w:p w:rsidR="006679AD" w:rsidRPr="006679AD" w:rsidRDefault="006679AD" w:rsidP="006679AD">
      <w:pPr>
        <w:spacing w:before="100" w:beforeAutospacing="1" w:after="100" w:afterAutospacing="1" w:line="240" w:lineRule="auto"/>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 xml:space="preserve">LČR, lesní správa Toužim </w:t>
      </w:r>
    </w:p>
    <w:p w:rsidR="006679AD" w:rsidRPr="006679AD" w:rsidRDefault="006679AD" w:rsidP="006679AD">
      <w:pPr>
        <w:spacing w:before="100" w:beforeAutospacing="1" w:after="100" w:afterAutospacing="1"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Sídlo: Plzeňská 580 , 364 01 </w:t>
      </w:r>
      <w:r w:rsidR="00312BC9">
        <w:rPr>
          <w:rFonts w:ascii="Arial" w:eastAsia="Times New Roman" w:hAnsi="Arial" w:cs="Arial"/>
          <w:szCs w:val="24"/>
          <w:lang w:eastAsia="cs-CZ"/>
        </w:rPr>
        <w:t>Toužim</w:t>
      </w:r>
      <w:r w:rsidRPr="006679AD">
        <w:rPr>
          <w:rFonts w:ascii="Arial" w:eastAsia="Times New Roman" w:hAnsi="Arial" w:cs="Arial"/>
          <w:szCs w:val="24"/>
          <w:lang w:eastAsia="cs-CZ"/>
        </w:rPr>
        <w:br/>
        <w:t>Zastoupený: Ing. Rostislav Krejzek</w:t>
      </w:r>
      <w:r w:rsidRPr="006679AD">
        <w:rPr>
          <w:rFonts w:ascii="Arial" w:eastAsia="Times New Roman" w:hAnsi="Arial" w:cs="Arial"/>
          <w:szCs w:val="24"/>
          <w:lang w:eastAsia="cs-CZ"/>
        </w:rPr>
        <w:br/>
        <w:t xml:space="preserve">Bankovní spojení: ČSOB Toužim, Číslo účtu: </w:t>
      </w:r>
      <w:r w:rsidRPr="006679AD">
        <w:rPr>
          <w:rFonts w:ascii="Arial" w:eastAsia="Times New Roman" w:hAnsi="Arial" w:cs="Arial"/>
          <w:szCs w:val="24"/>
          <w:lang w:eastAsia="cs-CZ"/>
        </w:rPr>
        <w:br/>
        <w:t>IČO: 42196451</w:t>
      </w:r>
      <w:r w:rsidRPr="006679AD">
        <w:rPr>
          <w:rFonts w:ascii="Arial" w:eastAsia="Times New Roman" w:hAnsi="Arial" w:cs="Arial"/>
          <w:szCs w:val="24"/>
          <w:lang w:eastAsia="cs-CZ"/>
        </w:rPr>
        <w:br/>
        <w:t>DIČ: CZ42196451</w:t>
      </w:r>
    </w:p>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(dále jen </w:t>
      </w:r>
      <w:r w:rsidRPr="006679AD">
        <w:rPr>
          <w:rFonts w:ascii="Arial" w:eastAsia="Times New Roman" w:hAnsi="Arial" w:cs="Arial"/>
        </w:rPr>
        <w:t>„</w:t>
      </w:r>
      <w:r w:rsidRPr="006679AD">
        <w:rPr>
          <w:rFonts w:ascii="Arial" w:eastAsia="Times New Roman" w:hAnsi="Arial" w:cs="Arial"/>
          <w:szCs w:val="24"/>
          <w:lang w:eastAsia="cs-CZ"/>
        </w:rPr>
        <w:t xml:space="preserve">zhotovitel”) </w:t>
      </w:r>
    </w:p>
    <w:p w:rsidR="006679AD" w:rsidRPr="006679AD" w:rsidRDefault="006679AD" w:rsidP="006679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II. Předmět smlouvy</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2.1 </w:t>
      </w:r>
      <w:r w:rsidRPr="006679AD">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6679AD" w:rsidRPr="006679AD" w:rsidRDefault="006679AD" w:rsidP="006679AD">
      <w:pPr>
        <w:keepLines/>
        <w:spacing w:before="120" w:after="120" w:line="240" w:lineRule="auto"/>
        <w:ind w:left="340" w:hanging="340"/>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lastRenderedPageBreak/>
        <w:t xml:space="preserve">2.2 Dílem se rozumí: 1. Zhotovení 3 oplocenek na celkové na ploše 0,12 ha a celkové délce 240 m. Oplocení bude provedeno lesnickým uzlovým pletivem výšky 220 cm, které bude upevněno na zkřížené stojiny zhotovené z tyčových výřezů spojených do tvaru „X“ s překřížení v cca horní pětině stojin. Tyto stojiny budou v místě zkřížení mezi sebou spojeny dvěma vodorovně připevněnými tyčemi, a to jedna v místě křížení stojin a druhá tyč pak vodorovně spojí stojiny nad kontaktem pletiva s rostlým terénem. Na takto provedenou nosnou konstrukci pak bude navěšeno a hřebíky upevněno lesnické uzlové pletivo, jehož výška je 220 cm a je technicky definováno jako </w:t>
      </w:r>
      <w:r>
        <w:rPr>
          <w:rFonts w:ascii="Arial" w:eastAsia="Times New Roman" w:hAnsi="Arial" w:cs="Arial"/>
          <w:szCs w:val="24"/>
          <w:lang w:eastAsia="cs-CZ"/>
        </w:rPr>
        <w:t xml:space="preserve">220/16/15, kdy čísla za lomítky </w:t>
      </w:r>
      <w:r w:rsidRPr="006679AD">
        <w:rPr>
          <w:rFonts w:ascii="Arial" w:eastAsia="Times New Roman" w:hAnsi="Arial" w:cs="Arial"/>
          <w:szCs w:val="24"/>
          <w:lang w:eastAsia="cs-CZ"/>
        </w:rPr>
        <w:t xml:space="preserve">udávají počet drátů. </w:t>
      </w:r>
      <w:r w:rsidRPr="006679AD">
        <w:rPr>
          <w:rFonts w:ascii="Arial" w:eastAsia="Times New Roman" w:hAnsi="Arial" w:cs="Arial"/>
          <w:szCs w:val="24"/>
          <w:lang w:eastAsia="cs-CZ"/>
        </w:rPr>
        <w:br/>
        <w:t xml:space="preserve">Zároveň bude provedena v oplocenkách výsadba sazenic: jedle bělokorá (600 ks). Vlastní výsadby budou provedeny sazenicemi vypěstovanými z osiva místní provenience jamkovou sadbou. Parametry sazenic: výška 25+ cm prostokořenná JD. Opatření budou realizována na p. p. č. 740 v </w:t>
      </w:r>
      <w:proofErr w:type="gramStart"/>
      <w:r w:rsidRPr="006679AD">
        <w:rPr>
          <w:rFonts w:ascii="Arial" w:eastAsia="Times New Roman" w:hAnsi="Arial" w:cs="Arial"/>
          <w:szCs w:val="24"/>
          <w:lang w:eastAsia="cs-CZ"/>
        </w:rPr>
        <w:t>k.ú.</w:t>
      </w:r>
      <w:proofErr w:type="gramEnd"/>
      <w:r w:rsidRPr="006679AD">
        <w:rPr>
          <w:rFonts w:ascii="Arial" w:eastAsia="Times New Roman" w:hAnsi="Arial" w:cs="Arial"/>
          <w:szCs w:val="24"/>
          <w:lang w:eastAsia="cs-CZ"/>
        </w:rPr>
        <w:t xml:space="preserve"> Milešov. </w:t>
      </w:r>
      <w:r w:rsidRPr="006679AD">
        <w:rPr>
          <w:rFonts w:ascii="Arial" w:eastAsia="Times New Roman" w:hAnsi="Arial" w:cs="Arial"/>
          <w:szCs w:val="24"/>
          <w:lang w:eastAsia="cs-CZ"/>
        </w:rPr>
        <w:br/>
        <w:t xml:space="preserve">2. Zhotovení oplocenky v PR Lazurový vrch na ploše 0,08 ha o délce 110 m v porostní skupině 263 B 11a dle platného plánu péče. Oplocení bude provedeno lesnickým uzlovým pletivem výšky 220 cm, které bude upevněno na zkřížené stojiny zhotovené z tyčových výřezů spojených do tvaru „X“ s překřížení v cca horní pětině stojin. Tyto stojiny budou v místě zkřížení mezi sebou spojeny dvěma vodorovně připevněnými tyčemi, a to jedna v místě křížení stojin a druhá tyč pak vodorovně spojí stojiny nad kontaktem pletiva s terénem. Na takto provedenou nosnou konstrukci pak bude navěšeno a hřebíky upevněno lesnické uzlové </w:t>
      </w:r>
      <w:proofErr w:type="gramStart"/>
      <w:r w:rsidRPr="006679AD">
        <w:rPr>
          <w:rFonts w:ascii="Arial" w:eastAsia="Times New Roman" w:hAnsi="Arial" w:cs="Arial"/>
          <w:szCs w:val="24"/>
          <w:lang w:eastAsia="cs-CZ"/>
        </w:rPr>
        <w:t>pletivo jehož</w:t>
      </w:r>
      <w:proofErr w:type="gramEnd"/>
      <w:r w:rsidRPr="006679AD">
        <w:rPr>
          <w:rFonts w:ascii="Arial" w:eastAsia="Times New Roman" w:hAnsi="Arial" w:cs="Arial"/>
          <w:szCs w:val="24"/>
          <w:lang w:eastAsia="cs-CZ"/>
        </w:rPr>
        <w:t xml:space="preserve"> výška je 220 cm a je technicky definováno jako 220/16/15, kdy čísla za lomítky udávají počet drátů. Zároveň bude provedena výsadba sazenic: jedle bělokorá (400 ks). Vlastní výsadby budou provedeny sazenicemi vypěstovanými z osiva místní provenience jamkovou sadbou. Parametry sazenic: výška 25+ cm prostokořenná JD. </w:t>
      </w:r>
      <w:r w:rsidRPr="006679AD">
        <w:rPr>
          <w:rFonts w:ascii="Arial" w:eastAsia="Times New Roman" w:hAnsi="Arial" w:cs="Arial"/>
          <w:szCs w:val="24"/>
          <w:lang w:eastAsia="cs-CZ"/>
        </w:rPr>
        <w:br/>
        <w:t xml:space="preserve">Opatření bude provedeno na pozemcích p.p.č. 530 v </w:t>
      </w:r>
      <w:proofErr w:type="gramStart"/>
      <w:r w:rsidRPr="006679AD">
        <w:rPr>
          <w:rFonts w:ascii="Arial" w:eastAsia="Times New Roman" w:hAnsi="Arial" w:cs="Arial"/>
          <w:szCs w:val="24"/>
          <w:lang w:eastAsia="cs-CZ"/>
        </w:rPr>
        <w:t>k.ú.</w:t>
      </w:r>
      <w:proofErr w:type="gramEnd"/>
      <w:r w:rsidRPr="006679AD">
        <w:rPr>
          <w:rFonts w:ascii="Arial" w:eastAsia="Times New Roman" w:hAnsi="Arial" w:cs="Arial"/>
          <w:szCs w:val="24"/>
          <w:lang w:eastAsia="cs-CZ"/>
        </w:rPr>
        <w:t xml:space="preserve"> Výškov u Chodové </w:t>
      </w:r>
      <w:proofErr w:type="gramStart"/>
      <w:r w:rsidRPr="006679AD">
        <w:rPr>
          <w:rFonts w:ascii="Arial" w:eastAsia="Times New Roman" w:hAnsi="Arial" w:cs="Arial"/>
          <w:szCs w:val="24"/>
          <w:lang w:eastAsia="cs-CZ"/>
        </w:rPr>
        <w:t>Plané .</w:t>
      </w:r>
      <w:proofErr w:type="gramEnd"/>
    </w:p>
    <w:p w:rsidR="006679AD" w:rsidRPr="006679AD" w:rsidRDefault="006679AD" w:rsidP="006679AD">
      <w:pPr>
        <w:spacing w:before="120" w:after="120" w:line="240" w:lineRule="auto"/>
        <w:ind w:left="340"/>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(dále jen „dílo“)</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2.3 Při provádění díla je zhotovitel vázán pokyny objednatele.</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6679AD" w:rsidRPr="006679AD" w:rsidRDefault="006679AD" w:rsidP="006679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III. Cena díla a platební podmínky</w:t>
      </w:r>
    </w:p>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3.1 Cena díla je stanovena v souladu s právními předpisy:</w:t>
      </w:r>
    </w:p>
    <w:p w:rsidR="006679AD" w:rsidRPr="006679AD" w:rsidRDefault="006679AD" w:rsidP="006679AD">
      <w:pPr>
        <w:spacing w:before="120" w:after="120" w:line="240" w:lineRule="auto"/>
        <w:ind w:left="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Cena bez DPH: 42 173,55Kč</w:t>
      </w:r>
    </w:p>
    <w:p w:rsidR="006679AD" w:rsidRPr="006679AD" w:rsidRDefault="006679AD" w:rsidP="006679AD">
      <w:pPr>
        <w:spacing w:before="120" w:after="120" w:line="240" w:lineRule="auto"/>
        <w:ind w:left="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DPH 21%: 8 856,45Kč</w:t>
      </w:r>
    </w:p>
    <w:p w:rsidR="006679AD" w:rsidRPr="006679AD" w:rsidRDefault="006679AD" w:rsidP="006679AD">
      <w:pPr>
        <w:spacing w:before="120" w:after="120" w:line="240" w:lineRule="auto"/>
        <w:ind w:left="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Cena včetně DPH:51 030,- Kč, (slovy padesátjedna tisíc třicet).</w:t>
      </w:r>
    </w:p>
    <w:p w:rsidR="006679AD" w:rsidRPr="006679AD" w:rsidRDefault="006679AD" w:rsidP="006679AD">
      <w:pPr>
        <w:spacing w:before="120" w:after="120" w:line="240" w:lineRule="auto"/>
        <w:ind w:left="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Zhotovitel je plátce DPH.</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3.2 Dohodnutá cena je stanovena jako nejvýše přípustná. Ke změně může dojít pouze při změně zákonných sazeb DPH.</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3.3 Veškeré náklady vzniklé zhotoviteli v souvislosti s prováděním díla jsou zahrnuty v ceně díla. </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SCHKO Slavkovský les, Hlavní 504, 353 01 Mariánské Lázně.</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lastRenderedPageBreak/>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3.7 Smluvní strany se dohodly, že objednatel nebude poskytovat zálohové platby. </w:t>
      </w:r>
    </w:p>
    <w:p w:rsidR="006679AD" w:rsidRPr="006679AD" w:rsidRDefault="006679AD" w:rsidP="006679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IV.</w:t>
      </w:r>
      <w:r w:rsidRPr="006679AD">
        <w:rPr>
          <w:rFonts w:ascii="Arial" w:eastAsia="Times New Roman" w:hAnsi="Arial" w:cs="Arial"/>
          <w:szCs w:val="24"/>
          <w:lang w:eastAsia="cs-CZ"/>
        </w:rPr>
        <w:t xml:space="preserve"> </w:t>
      </w:r>
      <w:r w:rsidRPr="006679AD">
        <w:rPr>
          <w:rFonts w:ascii="Arial" w:eastAsia="Times New Roman" w:hAnsi="Arial" w:cs="Arial"/>
          <w:b/>
          <w:bCs/>
          <w:szCs w:val="24"/>
          <w:lang w:eastAsia="cs-CZ"/>
        </w:rPr>
        <w:t>Doba a místo plnění</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4.1 Zhotovitel se zavazuje provést dílo a předat jej objednateli nejpozději </w:t>
      </w:r>
      <w:proofErr w:type="gramStart"/>
      <w:r w:rsidRPr="006679AD">
        <w:rPr>
          <w:rFonts w:ascii="Arial" w:eastAsia="Times New Roman" w:hAnsi="Arial" w:cs="Arial"/>
          <w:szCs w:val="24"/>
          <w:lang w:eastAsia="cs-CZ"/>
        </w:rPr>
        <w:t>do</w:t>
      </w:r>
      <w:proofErr w:type="gramEnd"/>
      <w:r w:rsidRPr="006679AD">
        <w:rPr>
          <w:rFonts w:ascii="Arial" w:eastAsia="Times New Roman" w:hAnsi="Arial" w:cs="Arial"/>
          <w:szCs w:val="24"/>
          <w:lang w:eastAsia="cs-CZ"/>
        </w:rPr>
        <w:t>: 31. 10. 2016.</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4.3 Místem plnění je p. p. č. 740 v </w:t>
      </w:r>
      <w:proofErr w:type="gramStart"/>
      <w:r w:rsidRPr="006679AD">
        <w:rPr>
          <w:rFonts w:ascii="Arial" w:eastAsia="Times New Roman" w:hAnsi="Arial" w:cs="Arial"/>
          <w:szCs w:val="24"/>
          <w:lang w:eastAsia="cs-CZ"/>
        </w:rPr>
        <w:t>k.ú.</w:t>
      </w:r>
      <w:proofErr w:type="gramEnd"/>
      <w:r w:rsidRPr="006679AD">
        <w:rPr>
          <w:rFonts w:ascii="Arial" w:eastAsia="Times New Roman" w:hAnsi="Arial" w:cs="Arial"/>
          <w:szCs w:val="24"/>
          <w:lang w:eastAsia="cs-CZ"/>
        </w:rPr>
        <w:t xml:space="preserve"> Milešov</w:t>
      </w:r>
      <w:r>
        <w:rPr>
          <w:rFonts w:ascii="Arial" w:eastAsia="Times New Roman" w:hAnsi="Arial" w:cs="Arial"/>
          <w:szCs w:val="24"/>
          <w:lang w:eastAsia="cs-CZ"/>
        </w:rPr>
        <w:t xml:space="preserve"> a</w:t>
      </w:r>
      <w:r w:rsidRPr="006679AD">
        <w:rPr>
          <w:rFonts w:ascii="Arial" w:eastAsia="Times New Roman" w:hAnsi="Arial" w:cs="Arial"/>
          <w:szCs w:val="24"/>
          <w:lang w:eastAsia="cs-CZ"/>
        </w:rPr>
        <w:t xml:space="preserve"> p.p.č. </w:t>
      </w:r>
      <w:proofErr w:type="gramStart"/>
      <w:r w:rsidRPr="006679AD">
        <w:rPr>
          <w:rFonts w:ascii="Arial" w:eastAsia="Times New Roman" w:hAnsi="Arial" w:cs="Arial"/>
          <w:szCs w:val="24"/>
          <w:lang w:eastAsia="cs-CZ"/>
        </w:rPr>
        <w:t>530</w:t>
      </w:r>
      <w:r>
        <w:rPr>
          <w:rFonts w:ascii="Arial" w:eastAsia="Times New Roman" w:hAnsi="Arial" w:cs="Arial"/>
          <w:szCs w:val="24"/>
          <w:lang w:eastAsia="cs-CZ"/>
        </w:rPr>
        <w:t xml:space="preserve"> v</w:t>
      </w:r>
      <w:r w:rsidRPr="006679AD">
        <w:rPr>
          <w:rFonts w:ascii="Arial" w:eastAsia="Times New Roman" w:hAnsi="Arial" w:cs="Arial"/>
          <w:szCs w:val="24"/>
          <w:lang w:eastAsia="cs-CZ"/>
        </w:rPr>
        <w:t xml:space="preserve">  k.</w:t>
      </w:r>
      <w:proofErr w:type="gramEnd"/>
      <w:r w:rsidRPr="006679AD">
        <w:rPr>
          <w:rFonts w:ascii="Arial" w:eastAsia="Times New Roman" w:hAnsi="Arial" w:cs="Arial"/>
          <w:szCs w:val="24"/>
          <w:lang w:eastAsia="cs-CZ"/>
        </w:rPr>
        <w:t xml:space="preserve"> ú. Výškov u Chodové Plané.</w:t>
      </w:r>
    </w:p>
    <w:p w:rsidR="006679AD" w:rsidRPr="006679AD" w:rsidRDefault="006679AD" w:rsidP="006679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V. Další ujednání</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6679AD" w:rsidRPr="006679AD" w:rsidRDefault="006679AD" w:rsidP="006679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VI. Předání a převzetí díla</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6679AD" w:rsidRPr="006679AD" w:rsidRDefault="006679AD" w:rsidP="006679A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VII. Odpovědnost za vady</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lastRenderedPageBreak/>
        <w:t>7.1 Zhotovitel odpovídá za vady, jež má dílo v době jeho předání objednateli, byť se vady projeví až později.</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6679AD" w:rsidRPr="006679AD" w:rsidRDefault="006679AD" w:rsidP="006679A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VIII. Sankce</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8.3 Ustanoveními o smluvní pokutě není dotčen nárok oprávněné smluvní strany požadovat náhradu škody v plném rozsahu.</w:t>
      </w:r>
    </w:p>
    <w:p w:rsidR="006679AD" w:rsidRPr="006679AD" w:rsidRDefault="006679AD" w:rsidP="006679A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IX. Závěrečná ustanovení</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9.5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rsidR="006679AD" w:rsidRPr="006679AD" w:rsidRDefault="006679AD" w:rsidP="006679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9.7 Nedílnou součástí smlouvy jsou tyto přílohy:</w:t>
      </w:r>
    </w:p>
    <w:p w:rsidR="006679AD" w:rsidRPr="006679AD" w:rsidRDefault="006679AD" w:rsidP="006679AD">
      <w:pPr>
        <w:keepLines/>
        <w:spacing w:before="120" w:after="120" w:line="240" w:lineRule="auto"/>
        <w:ind w:left="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Příloha č. 1 – položkový rozpočet</w:t>
      </w:r>
    </w:p>
    <w:p w:rsidR="006679AD" w:rsidRPr="006679AD" w:rsidRDefault="006679AD" w:rsidP="006679AD">
      <w:pPr>
        <w:keepLines/>
        <w:spacing w:before="120" w:after="120" w:line="240" w:lineRule="auto"/>
        <w:ind w:left="340"/>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Příloha č. 2 – mapový zákres</w:t>
      </w:r>
    </w:p>
    <w:p w:rsidR="006679AD" w:rsidRPr="006679AD" w:rsidRDefault="006679AD" w:rsidP="006679AD">
      <w:pPr>
        <w:spacing w:after="0" w:line="240" w:lineRule="auto"/>
        <w:jc w:val="both"/>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p w:rsidR="006679AD" w:rsidRPr="006679AD" w:rsidRDefault="006679AD" w:rsidP="006679AD">
      <w:pPr>
        <w:spacing w:before="100" w:beforeAutospacing="1" w:after="100" w:afterAutospacing="1"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tblPr>
      <w:tblGrid>
        <w:gridCol w:w="822"/>
        <w:gridCol w:w="838"/>
        <w:gridCol w:w="419"/>
        <w:gridCol w:w="60"/>
        <w:gridCol w:w="1618"/>
        <w:gridCol w:w="260"/>
        <w:gridCol w:w="977"/>
        <w:gridCol w:w="1710"/>
        <w:gridCol w:w="418"/>
        <w:gridCol w:w="60"/>
        <w:gridCol w:w="390"/>
        <w:gridCol w:w="1393"/>
        <w:gridCol w:w="207"/>
        <w:gridCol w:w="60"/>
      </w:tblGrid>
      <w:tr w:rsidR="00980B7A" w:rsidRPr="006679AD" w:rsidTr="006679AD">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6679AD" w:rsidRPr="006679AD" w:rsidRDefault="006679AD" w:rsidP="00980B7A">
            <w:pPr>
              <w:spacing w:after="0"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V</w:t>
            </w:r>
            <w:r w:rsidR="00980B7A">
              <w:rPr>
                <w:rFonts w:ascii="Arial" w:eastAsia="Times New Roman" w:hAnsi="Arial" w:cs="Arial"/>
                <w:szCs w:val="24"/>
                <w:lang w:eastAsia="cs-CZ"/>
              </w:rPr>
              <w:t> </w:t>
            </w:r>
            <w:proofErr w:type="gramStart"/>
            <w:r w:rsidR="00980B7A">
              <w:rPr>
                <w:rFonts w:ascii="Arial" w:eastAsia="Times New Roman" w:hAnsi="Arial" w:cs="Arial"/>
                <w:szCs w:val="24"/>
                <w:lang w:eastAsia="cs-CZ"/>
              </w:rPr>
              <w:t>Mar</w:t>
            </w:r>
            <w:proofErr w:type="gramEnd"/>
            <w:r w:rsidR="00980B7A">
              <w:rPr>
                <w:rFonts w:ascii="Arial" w:eastAsia="Times New Roman" w:hAnsi="Arial" w:cs="Arial"/>
                <w:szCs w:val="24"/>
                <w:lang w:eastAsia="cs-CZ"/>
              </w:rPr>
              <w:t xml:space="preserve">. </w:t>
            </w:r>
            <w:proofErr w:type="gramStart"/>
            <w:r w:rsidR="00980B7A">
              <w:rPr>
                <w:rFonts w:ascii="Arial" w:eastAsia="Times New Roman" w:hAnsi="Arial" w:cs="Arial"/>
                <w:szCs w:val="24"/>
                <w:lang w:eastAsia="cs-CZ"/>
              </w:rPr>
              <w:t>L</w:t>
            </w:r>
            <w:r w:rsidR="00076697">
              <w:rPr>
                <w:rFonts w:ascii="Arial" w:eastAsia="Times New Roman" w:hAnsi="Arial" w:cs="Arial"/>
                <w:szCs w:val="24"/>
                <w:lang w:eastAsia="cs-CZ"/>
              </w:rPr>
              <w:t>ázních</w:t>
            </w:r>
            <w:proofErr w:type="gramEnd"/>
          </w:p>
        </w:tc>
        <w:tc>
          <w:tcPr>
            <w:tcW w:w="540"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6679AD" w:rsidRPr="006679AD" w:rsidRDefault="00076697" w:rsidP="00532574">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980B7A">
              <w:rPr>
                <w:rFonts w:ascii="Arial" w:eastAsia="Times New Roman" w:hAnsi="Arial" w:cs="Arial"/>
                <w:szCs w:val="24"/>
                <w:lang w:eastAsia="cs-CZ"/>
              </w:rPr>
              <w:t xml:space="preserve">  </w:t>
            </w:r>
            <w:r w:rsidR="006679AD" w:rsidRPr="006679AD">
              <w:rPr>
                <w:rFonts w:ascii="Arial" w:eastAsia="Times New Roman" w:hAnsi="Arial" w:cs="Arial"/>
                <w:szCs w:val="24"/>
                <w:lang w:eastAsia="cs-CZ"/>
              </w:rPr>
              <w:t xml:space="preserve">dne </w:t>
            </w:r>
            <w:r w:rsidR="00532574">
              <w:rPr>
                <w:rFonts w:ascii="Arial" w:eastAsia="Times New Roman" w:hAnsi="Arial" w:cs="Arial"/>
                <w:szCs w:val="24"/>
                <w:lang w:eastAsia="cs-CZ"/>
              </w:rPr>
              <w:t>21.7 2016</w:t>
            </w:r>
          </w:p>
        </w:tc>
        <w:tc>
          <w:tcPr>
            <w:tcW w:w="1287"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6679AD" w:rsidRPr="006679AD" w:rsidRDefault="006679AD" w:rsidP="00076697">
            <w:pPr>
              <w:spacing w:after="0"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V </w:t>
            </w:r>
            <w:r w:rsidR="00076697">
              <w:rPr>
                <w:rFonts w:ascii="Arial" w:eastAsia="Times New Roman" w:hAnsi="Arial" w:cs="Arial"/>
                <w:szCs w:val="24"/>
                <w:lang w:eastAsia="cs-CZ"/>
              </w:rPr>
              <w:t>Toužimi</w:t>
            </w:r>
          </w:p>
        </w:tc>
        <w:tc>
          <w:tcPr>
            <w:tcW w:w="539"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6679AD" w:rsidRPr="006679AD" w:rsidRDefault="006679AD" w:rsidP="00532574">
            <w:pPr>
              <w:spacing w:after="0" w:line="240" w:lineRule="auto"/>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 xml:space="preserve">dne </w:t>
            </w:r>
            <w:r w:rsidR="00532574">
              <w:rPr>
                <w:rFonts w:ascii="Arial" w:eastAsia="Times New Roman" w:hAnsi="Arial" w:cs="Arial"/>
                <w:szCs w:val="24"/>
                <w:lang w:eastAsia="cs-CZ"/>
              </w:rPr>
              <w:t>29.7 2016</w:t>
            </w:r>
          </w:p>
        </w:tc>
      </w:tr>
      <w:tr w:rsidR="00076697" w:rsidRPr="006679AD" w:rsidTr="006679AD">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6679AD" w:rsidRPr="006679AD" w:rsidRDefault="006679AD" w:rsidP="006679AD">
            <w:pPr>
              <w:spacing w:after="0" w:line="186" w:lineRule="atLeast"/>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679AD" w:rsidRPr="006679AD" w:rsidRDefault="006679AD" w:rsidP="006679AD">
            <w:pPr>
              <w:spacing w:after="0" w:line="186" w:lineRule="atLeast"/>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679AD" w:rsidRPr="006679AD" w:rsidRDefault="006679AD" w:rsidP="006679AD">
            <w:pPr>
              <w:spacing w:after="0" w:line="186" w:lineRule="atLeast"/>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r>
      <w:tr w:rsidR="00076697" w:rsidRPr="006679AD" w:rsidTr="006679AD">
        <w:trPr>
          <w:gridAfter w:val="2"/>
          <w:wAfter w:w="310" w:type="dxa"/>
          <w:jc w:val="center"/>
        </w:trPr>
        <w:tc>
          <w:tcPr>
            <w:tcW w:w="4583" w:type="dxa"/>
            <w:gridSpan w:val="5"/>
            <w:tcBorders>
              <w:top w:val="nil"/>
              <w:left w:val="nil"/>
              <w:bottom w:val="nil"/>
              <w:right w:val="nil"/>
            </w:tcBorders>
            <w:shd w:val="clear" w:color="auto" w:fill="auto"/>
            <w:vAlign w:val="center"/>
            <w:hideMark/>
          </w:tcPr>
          <w:p w:rsidR="006679AD" w:rsidRPr="006679AD" w:rsidRDefault="006679AD" w:rsidP="00980B7A">
            <w:pPr>
              <w:spacing w:after="0" w:line="240" w:lineRule="auto"/>
              <w:jc w:val="both"/>
              <w:rPr>
                <w:rFonts w:ascii="Times New Roman" w:eastAsia="Times New Roman" w:hAnsi="Times New Roman" w:cs="Times New Roman"/>
                <w:sz w:val="24"/>
                <w:szCs w:val="24"/>
                <w:lang w:eastAsia="cs-CZ"/>
              </w:rPr>
            </w:pPr>
            <w:r w:rsidRPr="006679AD">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679AD" w:rsidRPr="006679AD" w:rsidRDefault="00AA7363" w:rsidP="006679AD">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6679AD" w:rsidRPr="006679AD">
              <w:rPr>
                <w:rFonts w:ascii="Arial" w:eastAsia="Times New Roman" w:hAnsi="Arial" w:cs="Arial"/>
                <w:szCs w:val="24"/>
                <w:lang w:eastAsia="cs-CZ"/>
              </w:rPr>
              <w:t>Zhotovitel</w:t>
            </w:r>
          </w:p>
        </w:tc>
      </w:tr>
      <w:tr w:rsidR="00980B7A" w:rsidRPr="006679AD" w:rsidTr="006679AD">
        <w:trPr>
          <w:gridAfter w:val="2"/>
          <w:wAfter w:w="310" w:type="dxa"/>
          <w:trHeight w:val="388"/>
          <w:jc w:val="center"/>
        </w:trPr>
        <w:tc>
          <w:tcPr>
            <w:tcW w:w="946"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r>
      <w:tr w:rsidR="00980B7A" w:rsidRPr="006679AD" w:rsidTr="006679AD">
        <w:trPr>
          <w:gridAfter w:val="2"/>
          <w:wAfter w:w="310" w:type="dxa"/>
          <w:trHeight w:val="1268"/>
          <w:jc w:val="center"/>
        </w:trPr>
        <w:tc>
          <w:tcPr>
            <w:tcW w:w="946"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r>
      <w:tr w:rsidR="00076697" w:rsidRPr="006679AD" w:rsidTr="006679AD">
        <w:trPr>
          <w:gridAfter w:val="2"/>
          <w:wAfter w:w="310" w:type="dxa"/>
          <w:jc w:val="center"/>
        </w:trPr>
        <w:tc>
          <w:tcPr>
            <w:tcW w:w="4583" w:type="dxa"/>
            <w:gridSpan w:val="5"/>
            <w:tcBorders>
              <w:top w:val="nil"/>
              <w:left w:val="nil"/>
              <w:bottom w:val="nil"/>
              <w:right w:val="nil"/>
            </w:tcBorders>
            <w:shd w:val="clear" w:color="auto" w:fill="auto"/>
            <w:vAlign w:val="center"/>
            <w:hideMark/>
          </w:tcPr>
          <w:p w:rsidR="006679AD" w:rsidRPr="006679AD" w:rsidRDefault="006679AD" w:rsidP="006679AD">
            <w:pPr>
              <w:spacing w:after="0"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b/>
                <w:bCs/>
                <w:szCs w:val="24"/>
                <w:lang w:eastAsia="cs-CZ"/>
              </w:rPr>
              <w:t>Ing. Jindřich Horáček Ph.D.</w:t>
            </w:r>
            <w:r w:rsidRPr="006679AD">
              <w:rPr>
                <w:rFonts w:ascii="Arial" w:eastAsia="Times New Roman" w:hAnsi="Arial" w:cs="Arial"/>
                <w:b/>
                <w:bCs/>
                <w:szCs w:val="24"/>
                <w:lang w:eastAsia="cs-CZ"/>
              </w:rPr>
              <w:br/>
              <w:t>ředitel RP SCHKO Slavkovský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679AD" w:rsidRPr="006679AD" w:rsidRDefault="003E47C2" w:rsidP="006679AD">
            <w:pPr>
              <w:spacing w:after="0"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b/>
                <w:szCs w:val="24"/>
                <w:lang w:eastAsia="cs-CZ"/>
              </w:rPr>
              <w:t>Ing. Rostislav Krejzek</w:t>
            </w:r>
            <w:r w:rsidRPr="006679AD">
              <w:rPr>
                <w:rFonts w:ascii="Arial" w:eastAsia="Times New Roman" w:hAnsi="Arial" w:cs="Arial"/>
                <w:b/>
                <w:bCs/>
                <w:szCs w:val="24"/>
                <w:lang w:eastAsia="cs-CZ"/>
              </w:rPr>
              <w:t xml:space="preserve"> </w:t>
            </w:r>
            <w:r>
              <w:rPr>
                <w:rFonts w:ascii="Arial" w:eastAsia="Times New Roman" w:hAnsi="Arial" w:cs="Arial"/>
                <w:b/>
                <w:bCs/>
                <w:szCs w:val="24"/>
                <w:lang w:eastAsia="cs-CZ"/>
              </w:rPr>
              <w:t xml:space="preserve">                     </w:t>
            </w:r>
            <w:r w:rsidR="00AA7363">
              <w:rPr>
                <w:rFonts w:ascii="Arial" w:eastAsia="Times New Roman" w:hAnsi="Arial" w:cs="Arial"/>
                <w:b/>
                <w:bCs/>
                <w:szCs w:val="24"/>
                <w:lang w:eastAsia="cs-CZ"/>
              </w:rPr>
              <w:t xml:space="preserve"> </w:t>
            </w:r>
            <w:r w:rsidR="006679AD" w:rsidRPr="006679AD">
              <w:rPr>
                <w:rFonts w:ascii="Arial" w:eastAsia="Times New Roman" w:hAnsi="Arial" w:cs="Arial"/>
                <w:b/>
                <w:bCs/>
                <w:szCs w:val="24"/>
                <w:lang w:eastAsia="cs-CZ"/>
              </w:rPr>
              <w:t>LČR, lesní správa Toužim</w:t>
            </w:r>
          </w:p>
        </w:tc>
      </w:tr>
      <w:tr w:rsidR="00980B7A" w:rsidRPr="006679AD" w:rsidTr="006679AD">
        <w:trPr>
          <w:jc w:val="center"/>
        </w:trPr>
        <w:tc>
          <w:tcPr>
            <w:tcW w:w="946"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r>
    </w:tbl>
    <w:p w:rsidR="006679AD" w:rsidRPr="006679AD" w:rsidRDefault="006679AD" w:rsidP="006679AD">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7"/>
        <w:gridCol w:w="1921"/>
        <w:gridCol w:w="1800"/>
        <w:gridCol w:w="1080"/>
      </w:tblGrid>
      <w:tr w:rsidR="006679AD" w:rsidRPr="006679AD" w:rsidTr="00076697">
        <w:trPr>
          <w:jc w:val="center"/>
        </w:trPr>
        <w:tc>
          <w:tcPr>
            <w:tcW w:w="6768" w:type="dxa"/>
            <w:gridSpan w:val="4"/>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679AD" w:rsidRPr="006679AD" w:rsidRDefault="006679AD" w:rsidP="006679AD">
            <w:pPr>
              <w:spacing w:before="120" w:after="100" w:afterAutospacing="1" w:line="240" w:lineRule="atLeast"/>
              <w:rPr>
                <w:rFonts w:ascii="Times New Roman" w:eastAsia="Times New Roman" w:hAnsi="Times New Roman" w:cs="Times New Roman"/>
                <w:sz w:val="24"/>
                <w:szCs w:val="24"/>
                <w:lang w:eastAsia="cs-CZ"/>
              </w:rPr>
            </w:pPr>
            <w:r w:rsidRPr="006679AD">
              <w:rPr>
                <w:rFonts w:ascii="Arial" w:eastAsia="Times New Roman" w:hAnsi="Arial" w:cs="Arial"/>
                <w:lang w:eastAsia="cs-CZ"/>
              </w:rPr>
              <w:t>Předběžná kontrola před vznikem závazku dle zák. č. 320/01 Sb.</w:t>
            </w:r>
          </w:p>
        </w:tc>
      </w:tr>
      <w:tr w:rsidR="006679AD" w:rsidRPr="006679AD" w:rsidTr="00076697">
        <w:trPr>
          <w:jc w:val="center"/>
        </w:trPr>
        <w:tc>
          <w:tcPr>
            <w:tcW w:w="6768"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679AD" w:rsidRPr="006679AD" w:rsidRDefault="006679AD" w:rsidP="006679AD">
            <w:pPr>
              <w:spacing w:before="120" w:after="100" w:afterAutospacing="1" w:line="240" w:lineRule="atLeast"/>
              <w:rPr>
                <w:rFonts w:ascii="Times New Roman" w:eastAsia="Times New Roman" w:hAnsi="Times New Roman" w:cs="Times New Roman"/>
                <w:sz w:val="24"/>
                <w:szCs w:val="24"/>
                <w:lang w:eastAsia="cs-CZ"/>
              </w:rPr>
            </w:pPr>
            <w:r w:rsidRPr="006679AD">
              <w:rPr>
                <w:rFonts w:ascii="Arial" w:eastAsia="Times New Roman" w:hAnsi="Arial" w:cs="Arial"/>
                <w:sz w:val="18"/>
                <w:szCs w:val="18"/>
                <w:lang w:eastAsia="cs-CZ"/>
              </w:rPr>
              <w:t xml:space="preserve">Příkazce operace: </w:t>
            </w:r>
            <w:r w:rsidR="00EA4C8A">
              <w:rPr>
                <w:rFonts w:ascii="Arial" w:hAnsi="Arial" w:cs="Arial"/>
                <w:color w:val="000000"/>
                <w:sz w:val="18"/>
                <w:szCs w:val="18"/>
              </w:rPr>
              <w:t xml:space="preserve">30. 5. 2016, Ing. Jindřich </w:t>
            </w:r>
            <w:proofErr w:type="gramStart"/>
            <w:r w:rsidR="00EA4C8A">
              <w:rPr>
                <w:rFonts w:ascii="Arial" w:hAnsi="Arial" w:cs="Arial"/>
                <w:color w:val="000000"/>
                <w:sz w:val="18"/>
                <w:szCs w:val="18"/>
              </w:rPr>
              <w:t>Horáček,Ph.</w:t>
            </w:r>
            <w:proofErr w:type="gramEnd"/>
            <w:r w:rsidR="00EA4C8A">
              <w:rPr>
                <w:rFonts w:ascii="Arial" w:hAnsi="Arial" w:cs="Arial"/>
                <w:color w:val="000000"/>
                <w:sz w:val="18"/>
                <w:szCs w:val="18"/>
              </w:rPr>
              <w:t>D.</w:t>
            </w:r>
          </w:p>
        </w:tc>
      </w:tr>
      <w:tr w:rsidR="006679AD" w:rsidRPr="006679AD" w:rsidTr="00076697">
        <w:trPr>
          <w:jc w:val="center"/>
        </w:trPr>
        <w:tc>
          <w:tcPr>
            <w:tcW w:w="6768" w:type="dxa"/>
            <w:gridSpan w:val="4"/>
            <w:tcBorders>
              <w:top w:val="single" w:sz="4" w:space="0" w:color="auto"/>
              <w:left w:val="single" w:sz="4" w:space="0" w:color="auto"/>
              <w:bottom w:val="nil"/>
              <w:right w:val="single" w:sz="8" w:space="0" w:color="auto"/>
            </w:tcBorders>
            <w:tcMar>
              <w:top w:w="0" w:type="dxa"/>
              <w:left w:w="108" w:type="dxa"/>
              <w:bottom w:w="0" w:type="dxa"/>
              <w:right w:w="108" w:type="dxa"/>
            </w:tcMar>
            <w:hideMark/>
          </w:tcPr>
          <w:p w:rsidR="006679AD" w:rsidRPr="006679AD" w:rsidRDefault="006679AD" w:rsidP="00EA4C8A">
            <w:pPr>
              <w:spacing w:before="120" w:after="0" w:line="240" w:lineRule="atLeast"/>
              <w:ind w:right="2901"/>
              <w:rPr>
                <w:rFonts w:ascii="Times New Roman" w:eastAsia="Times New Roman" w:hAnsi="Times New Roman" w:cs="Times New Roman"/>
                <w:sz w:val="24"/>
                <w:szCs w:val="24"/>
                <w:lang w:eastAsia="cs-CZ"/>
              </w:rPr>
            </w:pPr>
            <w:r w:rsidRPr="006679AD">
              <w:rPr>
                <w:rFonts w:ascii="Arial" w:eastAsia="Times New Roman" w:hAnsi="Arial" w:cs="Arial"/>
                <w:sz w:val="18"/>
                <w:szCs w:val="18"/>
                <w:lang w:eastAsia="cs-CZ"/>
              </w:rPr>
              <w:t xml:space="preserve">Správce rozpočtu: </w:t>
            </w:r>
            <w:proofErr w:type="gramStart"/>
            <w:r w:rsidR="00EA4C8A">
              <w:rPr>
                <w:rFonts w:ascii="Arial" w:hAnsi="Arial" w:cs="Arial"/>
                <w:color w:val="000000"/>
                <w:sz w:val="18"/>
                <w:szCs w:val="18"/>
              </w:rPr>
              <w:t>30.5.2016</w:t>
            </w:r>
            <w:proofErr w:type="gramEnd"/>
            <w:r w:rsidR="00EA4C8A">
              <w:rPr>
                <w:rFonts w:ascii="Arial" w:hAnsi="Arial" w:cs="Arial"/>
                <w:color w:val="000000"/>
                <w:sz w:val="18"/>
                <w:szCs w:val="18"/>
              </w:rPr>
              <w:t>, JanaSedláková</w:t>
            </w:r>
            <w:r w:rsidR="00076697">
              <w:rPr>
                <w:rFonts w:ascii="Arial" w:hAnsi="Arial" w:cs="Arial"/>
                <w:color w:val="000000"/>
                <w:sz w:val="18"/>
                <w:szCs w:val="18"/>
              </w:rPr>
              <w:t xml:space="preserve"> </w:t>
            </w:r>
          </w:p>
        </w:tc>
      </w:tr>
      <w:tr w:rsidR="006679AD" w:rsidRPr="006679AD" w:rsidTr="00076697">
        <w:trPr>
          <w:jc w:val="center"/>
        </w:trPr>
        <w:tc>
          <w:tcPr>
            <w:tcW w:w="1967" w:type="dxa"/>
            <w:tcBorders>
              <w:top w:val="single" w:sz="4" w:space="0" w:color="auto"/>
              <w:left w:val="single" w:sz="8" w:space="0" w:color="auto"/>
              <w:bottom w:val="single" w:sz="4" w:space="0" w:color="auto"/>
              <w:right w:val="nil"/>
            </w:tcBorders>
            <w:tcMar>
              <w:top w:w="0" w:type="dxa"/>
              <w:left w:w="108" w:type="dxa"/>
              <w:bottom w:w="0" w:type="dxa"/>
              <w:right w:w="108" w:type="dxa"/>
            </w:tcMar>
            <w:hideMark/>
          </w:tcPr>
          <w:p w:rsidR="006679AD" w:rsidRPr="006679AD" w:rsidRDefault="006679AD" w:rsidP="006679AD">
            <w:pPr>
              <w:spacing w:before="120"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color w:val="000000"/>
                <w:sz w:val="18"/>
                <w:szCs w:val="18"/>
                <w:lang w:eastAsia="cs-CZ"/>
              </w:rPr>
              <w:t>Odvětvové třídění</w:t>
            </w:r>
          </w:p>
        </w:tc>
        <w:tc>
          <w:tcPr>
            <w:tcW w:w="19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679AD" w:rsidRPr="006679AD" w:rsidRDefault="006679AD" w:rsidP="006679AD">
            <w:pPr>
              <w:spacing w:before="120"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679AD" w:rsidRPr="006679AD" w:rsidRDefault="006679AD" w:rsidP="006679AD">
            <w:pPr>
              <w:spacing w:before="120"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color w:val="000000"/>
                <w:sz w:val="18"/>
                <w:szCs w:val="18"/>
                <w:lang w:eastAsia="cs-CZ"/>
              </w:rPr>
              <w:t>Tok</w:t>
            </w:r>
          </w:p>
        </w:tc>
        <w:tc>
          <w:tcPr>
            <w:tcW w:w="10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679AD" w:rsidRPr="006679AD" w:rsidRDefault="006679AD" w:rsidP="006679AD">
            <w:pPr>
              <w:spacing w:before="120"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color w:val="000000"/>
                <w:sz w:val="18"/>
                <w:szCs w:val="18"/>
                <w:lang w:eastAsia="cs-CZ"/>
              </w:rPr>
              <w:t>Kč</w:t>
            </w:r>
          </w:p>
        </w:tc>
      </w:tr>
      <w:tr w:rsidR="006679AD" w:rsidRPr="006679AD" w:rsidTr="00076697">
        <w:trPr>
          <w:jc w:val="center"/>
        </w:trPr>
        <w:tc>
          <w:tcPr>
            <w:tcW w:w="1967" w:type="dxa"/>
            <w:tcBorders>
              <w:top w:val="single" w:sz="4" w:space="0" w:color="auto"/>
              <w:left w:val="single" w:sz="8" w:space="0" w:color="auto"/>
              <w:bottom w:val="single" w:sz="4" w:space="0" w:color="auto"/>
              <w:right w:val="nil"/>
            </w:tcBorders>
            <w:tcMar>
              <w:top w:w="0" w:type="dxa"/>
              <w:left w:w="108" w:type="dxa"/>
              <w:bottom w:w="0" w:type="dxa"/>
              <w:right w:w="108" w:type="dxa"/>
            </w:tcMar>
            <w:hideMark/>
          </w:tcPr>
          <w:p w:rsidR="006679AD" w:rsidRPr="006679AD" w:rsidRDefault="006679AD" w:rsidP="006679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color w:val="000000"/>
                <w:sz w:val="18"/>
                <w:szCs w:val="18"/>
                <w:lang w:eastAsia="cs-CZ"/>
              </w:rPr>
              <w:t>3749</w:t>
            </w:r>
            <w:r w:rsidR="00EA4C8A">
              <w:rPr>
                <w:rFonts w:ascii="Arial" w:eastAsia="Times New Roman" w:hAnsi="Arial" w:cs="Arial"/>
                <w:color w:val="000000"/>
                <w:sz w:val="18"/>
                <w:szCs w:val="18"/>
                <w:lang w:eastAsia="cs-CZ"/>
              </w:rPr>
              <w:t>00</w:t>
            </w:r>
          </w:p>
        </w:tc>
        <w:tc>
          <w:tcPr>
            <w:tcW w:w="19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679AD" w:rsidRPr="006679AD" w:rsidRDefault="006679AD" w:rsidP="006679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679AD">
              <w:rPr>
                <w:rFonts w:ascii="Arial" w:eastAsia="Times New Roman" w:hAnsi="Arial" w:cs="Arial"/>
                <w:color w:val="000000"/>
                <w:sz w:val="18"/>
                <w:szCs w:val="18"/>
                <w:lang w:eastAsia="cs-CZ"/>
              </w:rPr>
              <w:t>5169</w:t>
            </w:r>
            <w:r w:rsidR="00EA4C8A">
              <w:rPr>
                <w:rFonts w:ascii="Arial" w:eastAsia="Times New Roman" w:hAnsi="Arial" w:cs="Arial"/>
                <w:color w:val="000000"/>
                <w:sz w:val="18"/>
                <w:szCs w:val="18"/>
                <w:lang w:eastAsia="cs-CZ"/>
              </w:rPr>
              <w:t>90</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679AD" w:rsidRPr="006679AD" w:rsidRDefault="00EA4C8A" w:rsidP="00EA4C8A">
            <w:pPr>
              <w:spacing w:after="0" w:line="240" w:lineRule="auto"/>
              <w:jc w:val="center"/>
              <w:rPr>
                <w:rFonts w:ascii="Arial" w:eastAsia="Times New Roman" w:hAnsi="Arial" w:cs="Arial"/>
                <w:sz w:val="18"/>
                <w:szCs w:val="18"/>
                <w:lang w:eastAsia="cs-CZ"/>
              </w:rPr>
            </w:pPr>
            <w:r w:rsidRPr="00EA4C8A">
              <w:rPr>
                <w:rFonts w:ascii="Arial" w:eastAsia="Times New Roman" w:hAnsi="Arial" w:cs="Arial"/>
                <w:sz w:val="18"/>
                <w:szCs w:val="18"/>
                <w:lang w:eastAsia="cs-CZ"/>
              </w:rPr>
              <w:t>01 60</w:t>
            </w:r>
          </w:p>
        </w:tc>
        <w:tc>
          <w:tcPr>
            <w:tcW w:w="10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r>
      <w:tr w:rsidR="006679AD" w:rsidRPr="006679AD" w:rsidTr="00076697">
        <w:trPr>
          <w:jc w:val="center"/>
        </w:trPr>
        <w:tc>
          <w:tcPr>
            <w:tcW w:w="196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921"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800"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c>
          <w:tcPr>
            <w:tcW w:w="10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679AD" w:rsidRPr="006679AD" w:rsidRDefault="006679AD" w:rsidP="006679AD">
            <w:pPr>
              <w:spacing w:after="0" w:line="240" w:lineRule="auto"/>
              <w:rPr>
                <w:rFonts w:ascii="Times New Roman" w:eastAsia="Times New Roman" w:hAnsi="Times New Roman" w:cs="Times New Roman"/>
                <w:sz w:val="24"/>
                <w:szCs w:val="24"/>
                <w:lang w:eastAsia="cs-CZ"/>
              </w:rPr>
            </w:pPr>
            <w:r w:rsidRPr="006679AD">
              <w:rPr>
                <w:rFonts w:ascii="Times New Roman" w:eastAsia="Times New Roman" w:hAnsi="Times New Roman" w:cs="Times New Roman"/>
                <w:sz w:val="24"/>
                <w:szCs w:val="24"/>
                <w:lang w:eastAsia="cs-CZ"/>
              </w:rPr>
              <w:t> </w:t>
            </w:r>
          </w:p>
        </w:tc>
      </w:tr>
    </w:tbl>
    <w:p w:rsidR="000277CD" w:rsidRDefault="000277CD"/>
    <w:sectPr w:rsidR="000277CD" w:rsidSect="000277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6679AD"/>
    <w:rsid w:val="000277CD"/>
    <w:rsid w:val="00076697"/>
    <w:rsid w:val="00312BC9"/>
    <w:rsid w:val="003E47C2"/>
    <w:rsid w:val="00532574"/>
    <w:rsid w:val="005600F3"/>
    <w:rsid w:val="006679AD"/>
    <w:rsid w:val="007A321A"/>
    <w:rsid w:val="008377A3"/>
    <w:rsid w:val="00980B7A"/>
    <w:rsid w:val="00AA7363"/>
    <w:rsid w:val="00E002BB"/>
    <w:rsid w:val="00EA4C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7C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679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679AD"/>
    <w:rPr>
      <w:b/>
      <w:bCs/>
    </w:rPr>
  </w:style>
</w:styles>
</file>

<file path=word/webSettings.xml><?xml version="1.0" encoding="utf-8"?>
<w:webSettings xmlns:r="http://schemas.openxmlformats.org/officeDocument/2006/relationships" xmlns:w="http://schemas.openxmlformats.org/wordprocessingml/2006/main">
  <w:divs>
    <w:div w:id="21020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1672</Words>
  <Characters>9866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tomas.fiala</dc:creator>
  <cp:lastModifiedBy>tomas.fiala</cp:lastModifiedBy>
  <cp:revision>9</cp:revision>
  <dcterms:created xsi:type="dcterms:W3CDTF">2016-07-20T09:46:00Z</dcterms:created>
  <dcterms:modified xsi:type="dcterms:W3CDTF">2016-09-21T04:51:00Z</dcterms:modified>
</cp:coreProperties>
</file>