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02434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B16B2C">
        <w:rPr>
          <w:rFonts w:ascii="Arial" w:hAnsi="Arial" w:cs="Arial"/>
          <w:b/>
          <w:sz w:val="32"/>
          <w:szCs w:val="32"/>
        </w:rPr>
        <w:t>10</w:t>
      </w:r>
    </w:p>
    <w:p w14:paraId="41D9CF95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B16B2C">
        <w:rPr>
          <w:rFonts w:ascii="Arial" w:hAnsi="Arial" w:cs="Arial"/>
          <w:b/>
          <w:sz w:val="32"/>
          <w:szCs w:val="32"/>
        </w:rPr>
        <w:t>15N18</w:t>
      </w:r>
      <w:r w:rsidR="00404D8E">
        <w:rPr>
          <w:rFonts w:ascii="Arial" w:hAnsi="Arial" w:cs="Arial"/>
          <w:b/>
          <w:sz w:val="32"/>
          <w:szCs w:val="32"/>
        </w:rPr>
        <w:t>/02</w:t>
      </w:r>
    </w:p>
    <w:p w14:paraId="5BFD682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391CF5A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BCC7D1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EE7F3E8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3850498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210DF19E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2EFB0F4B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7086825D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73442CFB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97E9B7D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291FB918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410C876A" w14:textId="77777777" w:rsidR="008C0D4D" w:rsidRDefault="008C0D4D" w:rsidP="008C0D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8B3C21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32A3C0F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464ED268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EABA2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3FF3F98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0DB892F4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CEA451F" w14:textId="77777777" w:rsidR="00B16B2C" w:rsidRDefault="00B16B2C" w:rsidP="00B16B2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MAVEX AGRO, spol. s r.o.</w:t>
      </w:r>
    </w:p>
    <w:p w14:paraId="426AB617" w14:textId="77777777" w:rsidR="00B16B2C" w:rsidRDefault="00B16B2C" w:rsidP="00B16B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Nebanice č.p. 30, Nebanice, PSČ 350 02</w:t>
      </w:r>
    </w:p>
    <w:p w14:paraId="12D865B4" w14:textId="77777777" w:rsidR="00B16B2C" w:rsidRDefault="00B16B2C" w:rsidP="00B16B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648 34 417</w:t>
      </w:r>
    </w:p>
    <w:p w14:paraId="12C25999" w14:textId="77777777" w:rsidR="00B16B2C" w:rsidRDefault="00B16B2C" w:rsidP="00B16B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CZ64834417</w:t>
      </w:r>
    </w:p>
    <w:p w14:paraId="44F406B1" w14:textId="77777777" w:rsidR="00B16B2C" w:rsidRDefault="00B16B2C" w:rsidP="00B16B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 obchodním rejstříku vedeném Krajským soudem v Plzni, oddíl C, vložka 7601</w:t>
      </w:r>
    </w:p>
    <w:p w14:paraId="60B19269" w14:textId="77777777" w:rsidR="00B16B2C" w:rsidRDefault="00B16B2C" w:rsidP="00B16B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osoby oprávněná jednat za právnickou osobu pan Zdeněk </w:t>
      </w:r>
      <w:proofErr w:type="spellStart"/>
      <w:r>
        <w:rPr>
          <w:rFonts w:ascii="Arial" w:hAnsi="Arial" w:cs="Arial"/>
          <w:sz w:val="22"/>
          <w:szCs w:val="22"/>
        </w:rPr>
        <w:t>Roch</w:t>
      </w:r>
      <w:proofErr w:type="spellEnd"/>
      <w:r>
        <w:rPr>
          <w:rFonts w:ascii="Arial" w:hAnsi="Arial" w:cs="Arial"/>
          <w:sz w:val="22"/>
          <w:szCs w:val="22"/>
        </w:rPr>
        <w:t xml:space="preserve"> a</w:t>
      </w:r>
      <w:r w:rsidR="004763CE">
        <w:rPr>
          <w:rFonts w:ascii="Arial" w:hAnsi="Arial" w:cs="Arial"/>
          <w:sz w:val="22"/>
          <w:szCs w:val="22"/>
        </w:rPr>
        <w:t xml:space="preserve"> pan</w:t>
      </w:r>
      <w:r>
        <w:rPr>
          <w:rFonts w:ascii="Arial" w:hAnsi="Arial" w:cs="Arial"/>
          <w:sz w:val="22"/>
          <w:szCs w:val="22"/>
        </w:rPr>
        <w:t xml:space="preserve"> Ing. Pavel Novák, </w:t>
      </w:r>
    </w:p>
    <w:p w14:paraId="174AA562" w14:textId="77777777" w:rsidR="00B16B2C" w:rsidRDefault="00B16B2C" w:rsidP="00B16B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jednatelé společnosti</w:t>
      </w:r>
    </w:p>
    <w:p w14:paraId="25B74EE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45AFDDD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31C9CA1F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55BE200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50F9F29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FDB72FA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40D6B38B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B16B2C">
        <w:rPr>
          <w:rFonts w:ascii="Arial" w:hAnsi="Arial" w:cs="Arial"/>
          <w:sz w:val="22"/>
          <w:szCs w:val="22"/>
        </w:rPr>
        <w:t>10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B16B2C">
        <w:rPr>
          <w:rFonts w:ascii="Arial" w:hAnsi="Arial" w:cs="Arial"/>
          <w:sz w:val="22"/>
          <w:szCs w:val="22"/>
        </w:rPr>
        <w:t>15N18</w:t>
      </w:r>
      <w:r w:rsidR="00404D8E">
        <w:rPr>
          <w:rFonts w:ascii="Arial" w:hAnsi="Arial" w:cs="Arial"/>
          <w:sz w:val="22"/>
          <w:szCs w:val="22"/>
        </w:rPr>
        <w:t>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B16B2C">
        <w:rPr>
          <w:rFonts w:ascii="Arial" w:hAnsi="Arial" w:cs="Arial"/>
          <w:sz w:val="22"/>
          <w:szCs w:val="22"/>
        </w:rPr>
        <w:t>2. 3. 2018</w:t>
      </w:r>
      <w:r w:rsidR="001271D8">
        <w:rPr>
          <w:rFonts w:ascii="Arial" w:hAnsi="Arial" w:cs="Arial"/>
          <w:sz w:val="22"/>
          <w:szCs w:val="22"/>
        </w:rPr>
        <w:t xml:space="preserve">, ve znění dodatku č. </w:t>
      </w:r>
      <w:r w:rsidR="00B16B2C">
        <w:rPr>
          <w:rFonts w:ascii="Arial" w:hAnsi="Arial" w:cs="Arial"/>
          <w:sz w:val="22"/>
          <w:szCs w:val="22"/>
        </w:rPr>
        <w:t>9</w:t>
      </w:r>
      <w:r w:rsidR="001271D8">
        <w:rPr>
          <w:rFonts w:ascii="Arial" w:hAnsi="Arial" w:cs="Arial"/>
          <w:sz w:val="22"/>
          <w:szCs w:val="22"/>
        </w:rPr>
        <w:t xml:space="preserve"> ze dne </w:t>
      </w:r>
      <w:r w:rsidR="00B16B2C">
        <w:rPr>
          <w:rFonts w:ascii="Arial" w:hAnsi="Arial" w:cs="Arial"/>
          <w:sz w:val="22"/>
          <w:szCs w:val="22"/>
        </w:rPr>
        <w:t>2. 3. 2023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</w:t>
      </w:r>
      <w:r w:rsidR="00B16B2C">
        <w:rPr>
          <w:rFonts w:ascii="Arial" w:hAnsi="Arial" w:cs="Arial"/>
          <w:sz w:val="22"/>
          <w:szCs w:val="22"/>
        </w:rPr>
        <w:t>aktualizuje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07B2A35B" w14:textId="77777777"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3194F3" w14:textId="77777777" w:rsidR="005B5B49" w:rsidRPr="00012682" w:rsidRDefault="005B5B49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2C25A3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404D8E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F02BD" w:rsidRPr="00012682">
        <w:rPr>
          <w:rFonts w:ascii="Arial" w:hAnsi="Arial" w:cs="Arial"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04D8E">
        <w:rPr>
          <w:rFonts w:ascii="Arial" w:hAnsi="Arial" w:cs="Arial"/>
          <w:iCs/>
          <w:sz w:val="22"/>
          <w:szCs w:val="22"/>
        </w:rPr>
        <w:t xml:space="preserve"> je</w:t>
      </w:r>
      <w:proofErr w:type="gramEnd"/>
      <w:r w:rsidR="00404D8E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B16B2C">
        <w:rPr>
          <w:rFonts w:ascii="Arial" w:hAnsi="Arial" w:cs="Arial"/>
          <w:iCs/>
          <w:sz w:val="22"/>
          <w:szCs w:val="22"/>
        </w:rPr>
        <w:t>79 491</w:t>
      </w:r>
      <w:r w:rsidR="00404D8E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B16B2C">
        <w:rPr>
          <w:rFonts w:ascii="Arial" w:hAnsi="Arial" w:cs="Arial"/>
          <w:iCs/>
          <w:sz w:val="22"/>
          <w:szCs w:val="22"/>
        </w:rPr>
        <w:t>sedmdesátdevěttisícčtyřistadevadesátjedna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00ACC5B2" w14:textId="77777777" w:rsidR="005B5B49" w:rsidRPr="00012682" w:rsidRDefault="005B5B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28EB38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proofErr w:type="gramStart"/>
      <w:r w:rsidRPr="00D6216E">
        <w:rPr>
          <w:rFonts w:ascii="Arial" w:hAnsi="Arial" w:cs="Arial"/>
          <w:b/>
          <w:bCs/>
          <w:sz w:val="22"/>
          <w:szCs w:val="22"/>
        </w:rPr>
        <w:t>upraveno</w:t>
      </w:r>
      <w:r w:rsidR="00B16B2C">
        <w:rPr>
          <w:rFonts w:ascii="Arial" w:hAnsi="Arial" w:cs="Arial"/>
          <w:b/>
          <w:bCs/>
          <w:sz w:val="22"/>
          <w:szCs w:val="22"/>
        </w:rPr>
        <w:t xml:space="preserve"> - aktualizováno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 důvodu </w:t>
      </w:r>
      <w:r w:rsidRPr="00C15FDD">
        <w:rPr>
          <w:rFonts w:ascii="Arial" w:hAnsi="Arial" w:cs="Arial"/>
          <w:b/>
          <w:bCs/>
          <w:sz w:val="22"/>
          <w:szCs w:val="22"/>
        </w:rPr>
        <w:t>schváleného postupu</w:t>
      </w:r>
      <w:r>
        <w:rPr>
          <w:rFonts w:ascii="Arial" w:hAnsi="Arial" w:cs="Arial"/>
          <w:b/>
          <w:bCs/>
          <w:sz w:val="22"/>
          <w:szCs w:val="22"/>
        </w:rPr>
        <w:t xml:space="preserve"> Státního pozemkového úřadu ČR</w:t>
      </w:r>
      <w:r w:rsidRPr="00C15FDD">
        <w:rPr>
          <w:rFonts w:ascii="Arial" w:hAnsi="Arial" w:cs="Arial"/>
          <w:b/>
          <w:bCs/>
          <w:sz w:val="22"/>
          <w:szCs w:val="22"/>
        </w:rPr>
        <w:t xml:space="preserve"> při zvyšování</w:t>
      </w:r>
      <w:r>
        <w:rPr>
          <w:rFonts w:ascii="Arial" w:hAnsi="Arial" w:cs="Arial"/>
          <w:sz w:val="22"/>
          <w:szCs w:val="22"/>
        </w:rPr>
        <w:t xml:space="preserve"> </w:t>
      </w:r>
      <w:r w:rsidRPr="00C15FDD">
        <w:rPr>
          <w:rFonts w:ascii="Arial" w:hAnsi="Arial" w:cs="Arial"/>
          <w:b/>
          <w:bCs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na částku</w:t>
      </w:r>
      <w:r w:rsidR="009A6C4B">
        <w:rPr>
          <w:rFonts w:ascii="Arial" w:hAnsi="Arial" w:cs="Arial"/>
          <w:sz w:val="22"/>
          <w:szCs w:val="22"/>
        </w:rPr>
        <w:t xml:space="preserve"> </w:t>
      </w:r>
      <w:r w:rsidR="00B16B2C">
        <w:rPr>
          <w:rFonts w:ascii="Arial" w:hAnsi="Arial" w:cs="Arial"/>
          <w:b/>
          <w:bCs/>
          <w:sz w:val="22"/>
          <w:szCs w:val="22"/>
        </w:rPr>
        <w:t>138 216</w:t>
      </w:r>
      <w:r w:rsidRPr="009A6C4B">
        <w:rPr>
          <w:rFonts w:ascii="Arial" w:hAnsi="Arial" w:cs="Arial"/>
          <w:b/>
          <w:bCs/>
          <w:sz w:val="22"/>
          <w:szCs w:val="22"/>
        </w:rPr>
        <w:t>,-</w:t>
      </w:r>
      <w:r w:rsidRPr="00D6216E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16B2C">
        <w:rPr>
          <w:rFonts w:ascii="Arial" w:hAnsi="Arial" w:cs="Arial"/>
          <w:sz w:val="22"/>
          <w:szCs w:val="22"/>
        </w:rPr>
        <w:t>stotřicetosmtisícdvěstěšestnáct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5FD4ADF7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22D463" w14:textId="77777777" w:rsidR="00815C3D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 1. 10. </w:t>
      </w:r>
      <w:r w:rsidR="00B16B2C">
        <w:rPr>
          <w:rFonts w:ascii="Arial" w:hAnsi="Arial" w:cs="Arial"/>
          <w:sz w:val="22"/>
          <w:szCs w:val="22"/>
        </w:rPr>
        <w:t>2025</w:t>
      </w:r>
      <w:r w:rsidRPr="00012682">
        <w:rPr>
          <w:rFonts w:ascii="Arial" w:hAnsi="Arial" w:cs="Arial"/>
          <w:sz w:val="22"/>
          <w:szCs w:val="22"/>
        </w:rPr>
        <w:t xml:space="preserve"> je pachtýř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B16B2C">
        <w:rPr>
          <w:rFonts w:ascii="Arial" w:hAnsi="Arial" w:cs="Arial"/>
          <w:b/>
          <w:bCs/>
          <w:sz w:val="22"/>
          <w:szCs w:val="22"/>
          <w:u w:val="single"/>
        </w:rPr>
        <w:t>136</w:t>
      </w:r>
      <w:proofErr w:type="gramEnd"/>
      <w:r w:rsidR="00B16B2C">
        <w:rPr>
          <w:rFonts w:ascii="Arial" w:hAnsi="Arial" w:cs="Arial"/>
          <w:b/>
          <w:bCs/>
          <w:sz w:val="22"/>
          <w:szCs w:val="22"/>
          <w:u w:val="single"/>
        </w:rPr>
        <w:t xml:space="preserve"> 607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16B2C">
        <w:rPr>
          <w:rFonts w:ascii="Arial" w:hAnsi="Arial" w:cs="Arial"/>
          <w:sz w:val="22"/>
          <w:szCs w:val="22"/>
        </w:rPr>
        <w:t>stotřicetšesttisícšestsetsedm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3C3ADD3D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464FFE" w14:textId="77777777" w:rsidR="00815C3D" w:rsidRPr="00A237BD" w:rsidRDefault="00815C3D" w:rsidP="00815C3D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</w:t>
      </w:r>
      <w:r w:rsidRPr="00A237BD">
        <w:rPr>
          <w:rFonts w:ascii="Arial" w:hAnsi="Arial" w:cs="Arial"/>
          <w:sz w:val="22"/>
          <w:szCs w:val="22"/>
        </w:rPr>
        <w:lastRenderedPageBreak/>
        <w:t>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59778D27" w14:textId="77777777" w:rsidR="00815C3D" w:rsidRPr="00322CC4" w:rsidRDefault="00815C3D" w:rsidP="00815C3D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A6EEEC1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CA36EE" w14:textId="77777777" w:rsidR="00815C3D" w:rsidRPr="00012682" w:rsidRDefault="00815C3D" w:rsidP="00815C3D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B16B2C">
        <w:rPr>
          <w:b w:val="0"/>
          <w:bCs w:val="0"/>
          <w:sz w:val="22"/>
          <w:szCs w:val="22"/>
        </w:rPr>
        <w:t>10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24AA39FB" w14:textId="77777777" w:rsidR="00815C3D" w:rsidRPr="00012682" w:rsidRDefault="00815C3D" w:rsidP="00815C3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7F0CDB" w14:textId="77777777" w:rsidR="00815C3D" w:rsidRPr="00012682" w:rsidRDefault="00815C3D" w:rsidP="00815C3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="00B16B2C"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012682">
        <w:rPr>
          <w:rFonts w:ascii="Arial" w:hAnsi="Arial" w:cs="Arial"/>
          <w:b w:val="0"/>
          <w:sz w:val="22"/>
          <w:szCs w:val="22"/>
        </w:rPr>
        <w:t>dnem podpisu smluvními stranami</w:t>
      </w:r>
      <w:r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721CE9A6" w14:textId="77777777" w:rsidR="00815C3D" w:rsidRPr="00012682" w:rsidRDefault="00815C3D" w:rsidP="00815C3D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5A3C7911" w14:textId="77777777" w:rsidR="00815C3D" w:rsidRPr="00012682" w:rsidRDefault="00815C3D" w:rsidP="00815C3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CFD7371" w14:textId="77777777" w:rsidR="00815C3D" w:rsidRPr="00012682" w:rsidRDefault="00815C3D" w:rsidP="00815C3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2428FF8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99CF5F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DB544C7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2E1C9243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03235D">
        <w:rPr>
          <w:rFonts w:ascii="Arial" w:hAnsi="Arial" w:cs="Arial"/>
          <w:sz w:val="22"/>
          <w:szCs w:val="22"/>
        </w:rPr>
        <w:t>4. 11. 2024</w:t>
      </w:r>
    </w:p>
    <w:p w14:paraId="1923D382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0E75DA6D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5A4943EA" w14:textId="77777777" w:rsidR="008C0D4D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47BF4A50" w14:textId="77777777" w:rsidR="00815C3D" w:rsidRPr="00C87C61" w:rsidRDefault="00815C3D" w:rsidP="008C0D4D">
      <w:pPr>
        <w:jc w:val="both"/>
        <w:rPr>
          <w:rFonts w:ascii="Arial" w:hAnsi="Arial" w:cs="Arial"/>
          <w:sz w:val="22"/>
          <w:szCs w:val="22"/>
        </w:rPr>
      </w:pPr>
    </w:p>
    <w:p w14:paraId="1092C4E5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699832E5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0EE573C1" w14:textId="77777777" w:rsidR="00B16B2C" w:rsidRPr="00085740" w:rsidRDefault="00B16B2C" w:rsidP="00B16B2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85740">
        <w:rPr>
          <w:rFonts w:ascii="Arial" w:hAnsi="Arial" w:cs="Arial"/>
          <w:sz w:val="22"/>
          <w:szCs w:val="22"/>
        </w:rPr>
        <w:t>…………………………………..</w:t>
      </w:r>
      <w:r w:rsidRPr="00085740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396708F" w14:textId="77777777" w:rsidR="00B16B2C" w:rsidRDefault="00B16B2C" w:rsidP="00B16B2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  <w:t>MAVEX AGRO, spol. s r.o.</w:t>
      </w:r>
    </w:p>
    <w:p w14:paraId="0D68CF55" w14:textId="77777777" w:rsidR="00B16B2C" w:rsidRDefault="00B16B2C" w:rsidP="00B16B2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  <w:t xml:space="preserve">Zdeněk </w:t>
      </w:r>
      <w:proofErr w:type="spellStart"/>
      <w:r>
        <w:rPr>
          <w:rFonts w:ascii="Arial" w:hAnsi="Arial" w:cs="Arial"/>
          <w:sz w:val="22"/>
          <w:szCs w:val="22"/>
        </w:rPr>
        <w:t>Roch</w:t>
      </w:r>
      <w:proofErr w:type="spellEnd"/>
    </w:p>
    <w:p w14:paraId="08E697E5" w14:textId="77777777" w:rsidR="00B16B2C" w:rsidRDefault="00B16B2C" w:rsidP="00B16B2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  <w:t>jednatel společnosti</w:t>
      </w:r>
    </w:p>
    <w:p w14:paraId="115DDF85" w14:textId="77777777" w:rsidR="00B16B2C" w:rsidRDefault="00B16B2C" w:rsidP="00B16B2C">
      <w:pPr>
        <w:tabs>
          <w:tab w:val="left" w:pos="5529"/>
        </w:tabs>
        <w:jc w:val="both"/>
        <w:rPr>
          <w:rFonts w:ascii="Arial" w:hAnsi="Arial" w:cs="Arial"/>
        </w:rPr>
      </w:pPr>
    </w:p>
    <w:p w14:paraId="5954B50D" w14:textId="77777777" w:rsidR="00B16B2C" w:rsidRDefault="00B16B2C" w:rsidP="00B16B2C">
      <w:pPr>
        <w:tabs>
          <w:tab w:val="left" w:pos="5529"/>
        </w:tabs>
        <w:jc w:val="both"/>
        <w:rPr>
          <w:rFonts w:ascii="Arial" w:hAnsi="Arial" w:cs="Arial"/>
        </w:rPr>
      </w:pPr>
      <w:r>
        <w:rPr>
          <w:rFonts w:ascii="Arial" w:hAnsi="Arial" w:cs="Arial"/>
          <w:iCs/>
          <w:sz w:val="22"/>
          <w:szCs w:val="22"/>
        </w:rPr>
        <w:t>propachtovatel</w:t>
      </w:r>
    </w:p>
    <w:p w14:paraId="21B2955B" w14:textId="77777777" w:rsidR="00B16B2C" w:rsidRDefault="00B16B2C" w:rsidP="00B16B2C">
      <w:pPr>
        <w:tabs>
          <w:tab w:val="left" w:pos="5529"/>
        </w:tabs>
        <w:jc w:val="both"/>
        <w:rPr>
          <w:rFonts w:ascii="Arial" w:hAnsi="Arial" w:cs="Arial"/>
        </w:rPr>
      </w:pPr>
    </w:p>
    <w:p w14:paraId="5B189188" w14:textId="77777777" w:rsidR="00B16B2C" w:rsidRDefault="00B16B2C" w:rsidP="00B16B2C">
      <w:pPr>
        <w:tabs>
          <w:tab w:val="left" w:pos="5529"/>
        </w:tabs>
        <w:jc w:val="both"/>
        <w:rPr>
          <w:rFonts w:ascii="Arial" w:hAnsi="Arial" w:cs="Arial"/>
        </w:rPr>
      </w:pPr>
    </w:p>
    <w:p w14:paraId="58940790" w14:textId="77777777" w:rsidR="00B16B2C" w:rsidRPr="00085740" w:rsidRDefault="00B16B2C" w:rsidP="00B16B2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85740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1F31480" w14:textId="77777777" w:rsidR="00B16B2C" w:rsidRDefault="00B16B2C" w:rsidP="00B16B2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MAVEX AGRO, spol. s r.o.</w:t>
      </w:r>
    </w:p>
    <w:p w14:paraId="25664FA3" w14:textId="77777777" w:rsidR="00B16B2C" w:rsidRDefault="00B16B2C" w:rsidP="00B16B2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Pavel Novák</w:t>
      </w:r>
    </w:p>
    <w:p w14:paraId="6109F196" w14:textId="77777777" w:rsidR="00B16B2C" w:rsidRDefault="00B16B2C" w:rsidP="00B16B2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jednatel společnosti</w:t>
      </w:r>
    </w:p>
    <w:p w14:paraId="5585EB5F" w14:textId="77777777" w:rsidR="00B16B2C" w:rsidRDefault="00B16B2C" w:rsidP="00B16B2C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ab/>
      </w:r>
    </w:p>
    <w:p w14:paraId="0DA37A39" w14:textId="77777777" w:rsidR="00B16B2C" w:rsidRPr="00085740" w:rsidRDefault="00B16B2C" w:rsidP="00B16B2C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               </w:t>
      </w:r>
      <w:r>
        <w:rPr>
          <w:rFonts w:ascii="Arial" w:hAnsi="Arial" w:cs="Arial"/>
          <w:iCs/>
          <w:sz w:val="22"/>
          <w:szCs w:val="22"/>
        </w:rPr>
        <w:tab/>
        <w:t xml:space="preserve">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    pachtýř</w:t>
      </w:r>
    </w:p>
    <w:p w14:paraId="5394A6F6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08D6056F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159B338A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7E150228" w14:textId="77777777" w:rsidR="00D6216E" w:rsidRDefault="00D6216E" w:rsidP="005F7A40">
      <w:pPr>
        <w:jc w:val="both"/>
        <w:rPr>
          <w:rFonts w:ascii="Arial" w:hAnsi="Arial" w:cs="Arial"/>
          <w:bCs/>
        </w:rPr>
      </w:pPr>
    </w:p>
    <w:p w14:paraId="0700AE3F" w14:textId="77777777" w:rsidR="00B16B2C" w:rsidRPr="00012682" w:rsidRDefault="00B16B2C" w:rsidP="005F7A40">
      <w:pPr>
        <w:jc w:val="both"/>
        <w:rPr>
          <w:rFonts w:ascii="Arial" w:hAnsi="Arial" w:cs="Arial"/>
          <w:bCs/>
        </w:rPr>
      </w:pPr>
    </w:p>
    <w:p w14:paraId="40296826" w14:textId="77777777" w:rsidR="008C0D4D" w:rsidRPr="00147002" w:rsidRDefault="008C0D4D" w:rsidP="008C0D4D">
      <w:pPr>
        <w:jc w:val="both"/>
        <w:rPr>
          <w:rFonts w:ascii="Arial" w:hAnsi="Arial" w:cs="Arial"/>
        </w:rPr>
      </w:pPr>
    </w:p>
    <w:p w14:paraId="0F8D5BAA" w14:textId="77777777" w:rsidR="008C0D4D" w:rsidRPr="00147002" w:rsidRDefault="008C0D4D" w:rsidP="008C0D4D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3D0244C7" w14:textId="77777777" w:rsidR="008C0D4D" w:rsidRPr="00147002" w:rsidRDefault="008C0D4D" w:rsidP="008C0D4D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1B154CBA" w14:textId="77777777" w:rsidR="008C0D4D" w:rsidRDefault="00BE2289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="008C0D4D" w:rsidRPr="00147002">
        <w:rPr>
          <w:rFonts w:ascii="Arial" w:hAnsi="Arial" w:cs="Arial"/>
          <w:bCs/>
          <w:sz w:val="20"/>
          <w:lang w:eastAsia="cs-CZ"/>
        </w:rPr>
        <w:t>odpis</w:t>
      </w:r>
      <w:bookmarkEnd w:id="1"/>
    </w:p>
    <w:p w14:paraId="1B2D4B85" w14:textId="77777777" w:rsidR="00815C3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33B6FFE3" w14:textId="77777777" w:rsidR="00815C3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0E8387C0" w14:textId="77777777" w:rsidR="00D26CA1" w:rsidRDefault="00D26CA1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66FB93E2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C653BB6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</w:p>
    <w:p w14:paraId="32B0A390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3D7F9B1D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636E6C2B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E389626" w14:textId="77777777" w:rsidR="00815C3D" w:rsidRPr="00012682" w:rsidRDefault="00815C3D" w:rsidP="00815C3D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7BE4F230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</w:p>
    <w:p w14:paraId="192C1918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BCB78B9" w14:textId="77777777" w:rsidR="00815C3D" w:rsidRPr="00FC5C99" w:rsidRDefault="00815C3D" w:rsidP="00815C3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57E3243A" w14:textId="77777777" w:rsidR="00815C3D" w:rsidRPr="00147002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815C3D" w:rsidRPr="00147002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7AE71" w14:textId="77777777" w:rsidR="007113D5" w:rsidRDefault="007113D5">
      <w:r>
        <w:separator/>
      </w:r>
    </w:p>
  </w:endnote>
  <w:endnote w:type="continuationSeparator" w:id="0">
    <w:p w14:paraId="10A7B144" w14:textId="77777777" w:rsidR="007113D5" w:rsidRDefault="0071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DC37D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5913F" w14:textId="77777777" w:rsidR="007113D5" w:rsidRDefault="007113D5">
      <w:r>
        <w:separator/>
      </w:r>
    </w:p>
  </w:footnote>
  <w:footnote w:type="continuationSeparator" w:id="0">
    <w:p w14:paraId="736FB8EA" w14:textId="77777777" w:rsidR="007113D5" w:rsidRDefault="00711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1686" w14:textId="77777777" w:rsidR="00467D2E" w:rsidRPr="008C0D4D" w:rsidRDefault="008C0D4D" w:rsidP="008C0D4D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6B570E">
      <w:rPr>
        <w:rFonts w:ascii="Arial" w:hAnsi="Arial" w:cs="Arial"/>
        <w:sz w:val="22"/>
        <w:szCs w:val="22"/>
      </w:rPr>
      <w:t xml:space="preserve"> </w:t>
    </w:r>
    <w:r w:rsidR="006C1D3D" w:rsidRPr="006C1D3D">
      <w:rPr>
        <w:rFonts w:ascii="Arial" w:hAnsi="Arial" w:cs="Arial"/>
        <w:sz w:val="22"/>
        <w:szCs w:val="22"/>
      </w:rPr>
      <w:t>spuess920e086a</w:t>
    </w:r>
    <w:r w:rsidR="006C1D3D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6B570E">
      <w:rPr>
        <w:rFonts w:ascii="Arial" w:hAnsi="Arial" w:cs="Arial"/>
        <w:sz w:val="22"/>
        <w:szCs w:val="22"/>
      </w:rPr>
      <w:t xml:space="preserve"> </w:t>
    </w:r>
    <w:r w:rsidR="006C1D3D" w:rsidRPr="006C1D3D">
      <w:rPr>
        <w:rFonts w:ascii="Arial" w:hAnsi="Arial" w:cs="Arial"/>
        <w:sz w:val="22"/>
        <w:szCs w:val="22"/>
      </w:rPr>
      <w:t>SPU 404697/2024/129/</w:t>
    </w:r>
    <w:proofErr w:type="spellStart"/>
    <w:r w:rsidR="006C1D3D" w:rsidRPr="006C1D3D">
      <w:rPr>
        <w:rFonts w:ascii="Arial" w:hAnsi="Arial" w:cs="Arial"/>
        <w:sz w:val="22"/>
        <w:szCs w:val="22"/>
      </w:rPr>
      <w:t>Boo</w:t>
    </w:r>
    <w:proofErr w:type="spellEnd"/>
    <w:r w:rsidR="006C1D3D" w:rsidRPr="006C1D3D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753506">
    <w:abstractNumId w:val="0"/>
  </w:num>
  <w:num w:numId="2" w16cid:durableId="1070082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235D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71D8"/>
    <w:rsid w:val="00130D8D"/>
    <w:rsid w:val="001348FD"/>
    <w:rsid w:val="001368E5"/>
    <w:rsid w:val="001503AA"/>
    <w:rsid w:val="00154196"/>
    <w:rsid w:val="00170CAC"/>
    <w:rsid w:val="0017725E"/>
    <w:rsid w:val="00190D43"/>
    <w:rsid w:val="00196D4F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3E6A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04D8E"/>
    <w:rsid w:val="0043527B"/>
    <w:rsid w:val="00436C95"/>
    <w:rsid w:val="004557CB"/>
    <w:rsid w:val="004559CF"/>
    <w:rsid w:val="00460BB2"/>
    <w:rsid w:val="00463CD0"/>
    <w:rsid w:val="00467D2E"/>
    <w:rsid w:val="004763C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B5B49"/>
    <w:rsid w:val="005C2AAF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570E"/>
    <w:rsid w:val="006B6957"/>
    <w:rsid w:val="006B79D9"/>
    <w:rsid w:val="006C1D3D"/>
    <w:rsid w:val="006C561C"/>
    <w:rsid w:val="006E03A9"/>
    <w:rsid w:val="007020B6"/>
    <w:rsid w:val="007113D5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03B2"/>
    <w:rsid w:val="007A1ACA"/>
    <w:rsid w:val="007A2BEE"/>
    <w:rsid w:val="007B2366"/>
    <w:rsid w:val="007D07E1"/>
    <w:rsid w:val="007D790A"/>
    <w:rsid w:val="007E1F63"/>
    <w:rsid w:val="007F3DBD"/>
    <w:rsid w:val="007F69ED"/>
    <w:rsid w:val="00811A55"/>
    <w:rsid w:val="00815C3D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D4D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2054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6C4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281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16B2C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E2289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6CA1"/>
    <w:rsid w:val="00D45BE7"/>
    <w:rsid w:val="00D5225E"/>
    <w:rsid w:val="00D524F4"/>
    <w:rsid w:val="00D6216E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548F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2FF2F4E"/>
  <w15:chartTrackingRefBased/>
  <w15:docId w15:val="{6217129C-B443-4ED0-A0D6-12209F79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404D8E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815C3D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8799629-BB5A-4E97-A2BA-B83F1490CF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2024-11-04T12:01:00Z</dcterms:created>
  <dcterms:modified xsi:type="dcterms:W3CDTF">2024-11-04T12:01:00Z</dcterms:modified>
</cp:coreProperties>
</file>