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89" w:rsidRDefault="00E72A89">
      <w:pPr>
        <w:spacing w:line="1" w:lineRule="exact"/>
      </w:pPr>
    </w:p>
    <w:p w:rsidR="00E72A89" w:rsidRDefault="00E871D2">
      <w:pPr>
        <w:pStyle w:val="Jin0"/>
        <w:framePr w:w="10090" w:h="514" w:hRule="exact" w:wrap="none" w:vAnchor="page" w:hAnchor="page" w:x="737" w:y="85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Dodatek č. 3 ke kupní smlouvě č. 7347/24</w:t>
      </w:r>
    </w:p>
    <w:p w:rsidR="00E72A89" w:rsidRDefault="00E871D2">
      <w:pPr>
        <w:pStyle w:val="Zkladntext1"/>
        <w:framePr w:w="10090" w:h="514" w:hRule="exact" w:wrap="none" w:vAnchor="page" w:hAnchor="page" w:x="737" w:y="851"/>
        <w:shd w:val="clear" w:color="auto" w:fill="auto"/>
        <w:spacing w:after="0"/>
      </w:pPr>
      <w:r>
        <w:rPr>
          <w:i/>
          <w:iCs/>
        </w:rPr>
        <w:t>§ 2079 a násl. zákona č 89/2012 Sb. občanského zákoníku, v účinném znění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3163"/>
      </w:tblGrid>
      <w:tr w:rsidR="00E72A8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00" w:type="dxa"/>
            <w:shd w:val="clear" w:color="auto" w:fill="FFFFFF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Kupující:</w:t>
            </w:r>
          </w:p>
        </w:tc>
        <w:tc>
          <w:tcPr>
            <w:tcW w:w="3163" w:type="dxa"/>
            <w:shd w:val="clear" w:color="auto" w:fill="FFFFFF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WOOD </w:t>
            </w:r>
            <w:r>
              <w:rPr>
                <w:sz w:val="16"/>
                <w:szCs w:val="16"/>
              </w:rPr>
              <w:t xml:space="preserve">&amp; </w:t>
            </w:r>
            <w:r>
              <w:rPr>
                <w:sz w:val="16"/>
                <w:szCs w:val="16"/>
                <w:lang w:val="en-US" w:eastAsia="en-US" w:bidi="en-US"/>
              </w:rPr>
              <w:t xml:space="preserve">PAPER </w:t>
            </w:r>
            <w:r>
              <w:rPr>
                <w:sz w:val="16"/>
                <w:szCs w:val="16"/>
              </w:rPr>
              <w:t>a.s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Zastoupený: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>Ing. Tomáš Pařik, předseda představenstva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00" w:type="dxa"/>
            <w:shd w:val="clear" w:color="auto" w:fill="FFFFFF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Bank, spojení: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>CZK: 1011010196/5500</w:t>
            </w:r>
          </w:p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>EUR: 1011010209/5500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00" w:type="dxa"/>
            <w:shd w:val="clear" w:color="auto" w:fill="FFFFFF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IČO/DIČ:</w:t>
            </w:r>
          </w:p>
        </w:tc>
        <w:tc>
          <w:tcPr>
            <w:tcW w:w="3163" w:type="dxa"/>
            <w:shd w:val="clear" w:color="auto" w:fill="FFFFFF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>26229854/ CZ26229854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00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Zápis v </w:t>
            </w:r>
            <w:r>
              <w:rPr>
                <w:sz w:val="16"/>
                <w:szCs w:val="16"/>
                <w:lang w:val="en-US" w:eastAsia="en-US" w:bidi="en-US"/>
              </w:rPr>
              <w:t>OR: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 xml:space="preserve">KS v Brně, </w:t>
            </w:r>
            <w:r>
              <w:rPr>
                <w:lang w:val="en-US" w:eastAsia="en-US" w:bidi="en-US"/>
              </w:rPr>
              <w:t xml:space="preserve">odd. </w:t>
            </w:r>
            <w:r>
              <w:t>B, vložka 3439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00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>+420 546 418 211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00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Adresa: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r>
              <w:t>Hlína 138, 664 91 Ivančice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00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</w:p>
        </w:tc>
        <w:tc>
          <w:tcPr>
            <w:tcW w:w="3163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363" w:h="1882" w:wrap="none" w:vAnchor="page" w:hAnchor="page" w:x="761" w:y="1735"/>
              <w:shd w:val="clear" w:color="auto" w:fill="auto"/>
            </w:pPr>
            <w:hyperlink r:id="rId6" w:history="1">
              <w:r>
                <w:rPr>
                  <w:lang w:val="en-US" w:eastAsia="en-US" w:bidi="en-US"/>
                </w:rPr>
                <w:t>info@wood-paper.cz</w:t>
              </w:r>
            </w:hyperlink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1"/>
        <w:gridCol w:w="3451"/>
      </w:tblGrid>
      <w:tr w:rsidR="00E72A89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171" w:type="dxa"/>
            <w:shd w:val="clear" w:color="auto" w:fill="FFFFFF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spacing w:line="28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Prodávající: Zastoupený: Bank, spojení:</w:t>
            </w:r>
          </w:p>
        </w:tc>
        <w:tc>
          <w:tcPr>
            <w:tcW w:w="3451" w:type="dxa"/>
            <w:shd w:val="clear" w:color="auto" w:fill="FFFFFF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spacing w:after="40"/>
              <w:ind w:firstLine="140"/>
            </w:pPr>
            <w:r>
              <w:t>Lesy města</w:t>
            </w:r>
            <w:r>
              <w:t xml:space="preserve"> Dvůr Králové, nad Labem s.r.o.</w:t>
            </w:r>
          </w:p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spacing w:after="40"/>
              <w:ind w:firstLine="140"/>
            </w:pPr>
            <w:r>
              <w:t>Bc. Petr Kupský</w:t>
            </w:r>
          </w:p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spacing w:after="40"/>
              <w:ind w:firstLine="140"/>
            </w:pPr>
            <w:r>
              <w:t>CZK: 226038589 / 0300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17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IČO/DIČ: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ind w:firstLine="140"/>
            </w:pPr>
            <w:r>
              <w:t>27553884 / CZ27553884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Zápis v </w:t>
            </w:r>
            <w:r>
              <w:rPr>
                <w:sz w:val="16"/>
                <w:szCs w:val="16"/>
                <w:lang w:val="en-US" w:eastAsia="en-US" w:bidi="en-US"/>
              </w:rPr>
              <w:t>OR: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ind w:firstLine="140"/>
            </w:pPr>
            <w:r>
              <w:t>C 25764 vedená u Krajského soudu, v Hrad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71" w:type="dxa"/>
            <w:shd w:val="clear" w:color="auto" w:fill="FFFFFF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Telefon:</w:t>
            </w:r>
          </w:p>
        </w:tc>
        <w:tc>
          <w:tcPr>
            <w:tcW w:w="3451" w:type="dxa"/>
            <w:shd w:val="clear" w:color="auto" w:fill="FFFFFF"/>
          </w:tcPr>
          <w:p w:rsidR="00E72A89" w:rsidRDefault="00E72A89">
            <w:pPr>
              <w:framePr w:w="4622" w:h="2078" w:wrap="none" w:vAnchor="page" w:hAnchor="page" w:x="5820" w:y="1720"/>
              <w:rPr>
                <w:sz w:val="10"/>
                <w:szCs w:val="10"/>
              </w:rPr>
            </w:pP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17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Adresa: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ind w:firstLine="140"/>
            </w:pPr>
            <w:r>
              <w:t>Raisova 2824, 544 01 Dvůr Králové nad Labem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17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Email: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ind w:firstLine="140"/>
            </w:pPr>
            <w:hyperlink r:id="rId7" w:history="1">
              <w:r>
                <w:rPr>
                  <w:lang w:val="en-US" w:eastAsia="en-US" w:bidi="en-US"/>
                </w:rPr>
                <w:t>lesydvur@lesydvur.cz</w:t>
              </w:r>
            </w:hyperlink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17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W&amp;P </w:t>
            </w:r>
            <w:r>
              <w:rPr>
                <w:sz w:val="16"/>
                <w:szCs w:val="16"/>
                <w:lang w:val="en-US" w:eastAsia="en-US" w:bidi="en-US"/>
              </w:rPr>
              <w:t xml:space="preserve">SAP </w:t>
            </w:r>
            <w:r>
              <w:rPr>
                <w:sz w:val="16"/>
                <w:szCs w:val="16"/>
              </w:rPr>
              <w:t>ID:</w:t>
            </w:r>
          </w:p>
        </w:tc>
        <w:tc>
          <w:tcPr>
            <w:tcW w:w="3451" w:type="dxa"/>
            <w:shd w:val="clear" w:color="auto" w:fill="FFFFFF"/>
            <w:vAlign w:val="bottom"/>
          </w:tcPr>
          <w:p w:rsidR="00E72A89" w:rsidRDefault="00E871D2">
            <w:pPr>
              <w:pStyle w:val="Jin0"/>
              <w:framePr w:w="4622" w:h="2078" w:wrap="none" w:vAnchor="page" w:hAnchor="page" w:x="5820" w:y="1720"/>
              <w:shd w:val="clear" w:color="auto" w:fill="auto"/>
              <w:ind w:firstLine="140"/>
            </w:pPr>
            <w:r>
              <w:t>1001156</w:t>
            </w:r>
          </w:p>
        </w:tc>
      </w:tr>
    </w:tbl>
    <w:p w:rsidR="00E72A89" w:rsidRDefault="00E871D2">
      <w:pPr>
        <w:pStyle w:val="Zkladntext1"/>
        <w:framePr w:wrap="none" w:vAnchor="page" w:hAnchor="page" w:x="737" w:y="4231"/>
        <w:shd w:val="clear" w:color="auto" w:fill="auto"/>
        <w:spacing w:after="0"/>
      </w:pPr>
      <w:r>
        <w:t>Tímto dodatkem se doplňuje a mění text kupní smlouvy takto:</w:t>
      </w:r>
    </w:p>
    <w:p w:rsidR="00E72A89" w:rsidRDefault="00E871D2">
      <w:pPr>
        <w:pStyle w:val="Zkladntext1"/>
        <w:framePr w:wrap="none" w:vAnchor="page" w:hAnchor="page" w:x="737" w:y="4840"/>
        <w:shd w:val="clear" w:color="auto" w:fill="auto"/>
        <w:spacing w:after="0"/>
      </w:pPr>
      <w:r>
        <w:rPr>
          <w:b/>
          <w:bCs/>
        </w:rPr>
        <w:t>2. Předmět plnění:</w:t>
      </w:r>
    </w:p>
    <w:p w:rsidR="00E72A89" w:rsidRDefault="00E871D2">
      <w:pPr>
        <w:pStyle w:val="Titulektabulky0"/>
        <w:framePr w:wrap="none" w:vAnchor="page" w:hAnchor="page" w:x="770" w:y="5191"/>
        <w:shd w:val="clear" w:color="auto" w:fill="auto"/>
      </w:pPr>
      <w:r>
        <w:t>1. Smluvené množství a cena dříví pro 4. čtvrtletí 2024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6"/>
        <w:gridCol w:w="4632"/>
        <w:gridCol w:w="2198"/>
      </w:tblGrid>
      <w:tr w:rsidR="00E72A89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E871D2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Sortiment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E871D2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Množství podle sortimentů v m3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A89" w:rsidRDefault="00E871D2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Kč/m3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xxx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xxx</w:t>
            </w:r>
          </w:p>
        </w:tc>
      </w:tr>
      <w:tr w:rsidR="00E72A89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A89" w:rsidRDefault="00E871D2">
            <w:pPr>
              <w:pStyle w:val="Jin0"/>
              <w:framePr w:w="10046" w:h="2918" w:wrap="none" w:vAnchor="page" w:hAnchor="page" w:x="780" w:y="5503"/>
              <w:shd w:val="clear" w:color="auto" w:fill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Celkem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2A89" w:rsidRDefault="00F11DC9">
            <w:pPr>
              <w:pStyle w:val="Jin0"/>
              <w:framePr w:w="10046" w:h="2918" w:wrap="none" w:vAnchor="page" w:hAnchor="page" w:x="780" w:y="5503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xxx</w:t>
            </w:r>
            <w:bookmarkStart w:id="0" w:name="_GoBack"/>
            <w:bookmarkEnd w:id="0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2A89" w:rsidRDefault="00E72A89">
            <w:pPr>
              <w:framePr w:w="10046" w:h="2918" w:wrap="none" w:vAnchor="page" w:hAnchor="page" w:x="780" w:y="5503"/>
              <w:rPr>
                <w:sz w:val="10"/>
                <w:szCs w:val="10"/>
              </w:rPr>
            </w:pPr>
          </w:p>
        </w:tc>
      </w:tr>
    </w:tbl>
    <w:p w:rsidR="00E72A89" w:rsidRDefault="00E871D2">
      <w:pPr>
        <w:pStyle w:val="Zkladntext1"/>
        <w:framePr w:wrap="none" w:vAnchor="page" w:hAnchor="page" w:x="737" w:y="8867"/>
        <w:shd w:val="clear" w:color="auto" w:fill="auto"/>
        <w:spacing w:after="0"/>
      </w:pPr>
      <w:r>
        <w:rPr>
          <w:b/>
          <w:bCs/>
        </w:rPr>
        <w:t>6. Závěrečné ustanovení</w:t>
      </w:r>
    </w:p>
    <w:p w:rsidR="00E72A89" w:rsidRDefault="00E871D2">
      <w:pPr>
        <w:pStyle w:val="Zkladntext1"/>
        <w:framePr w:wrap="none" w:vAnchor="page" w:hAnchor="page" w:x="737" w:y="9213"/>
        <w:shd w:val="clear" w:color="auto" w:fill="auto"/>
        <w:spacing w:after="0"/>
      </w:pPr>
      <w:r>
        <w:t xml:space="preserve">4 </w:t>
      </w:r>
      <w:r>
        <w:t>Dodatek se uzavírá na období od 1.10.2024 do 31.12.2024.</w:t>
      </w:r>
    </w:p>
    <w:p w:rsidR="00E72A89" w:rsidRDefault="00E871D2">
      <w:pPr>
        <w:pStyle w:val="Zkladntext1"/>
        <w:framePr w:wrap="none" w:vAnchor="page" w:hAnchor="page" w:x="737" w:y="9923"/>
        <w:shd w:val="clear" w:color="auto" w:fill="auto"/>
        <w:spacing w:after="0"/>
      </w:pPr>
      <w:r>
        <w:t>Ostatní podmínky smlouvy zůstávají v platnosti.</w:t>
      </w:r>
    </w:p>
    <w:p w:rsidR="00E72A89" w:rsidRDefault="00E871D2">
      <w:pPr>
        <w:pStyle w:val="Zkladntext1"/>
        <w:framePr w:wrap="none" w:vAnchor="page" w:hAnchor="page" w:x="737" w:y="10850"/>
        <w:shd w:val="clear" w:color="auto" w:fill="auto"/>
        <w:spacing w:after="0"/>
      </w:pPr>
      <w:r>
        <w:t>Datum: 1. října 2024</w:t>
      </w:r>
    </w:p>
    <w:p w:rsidR="00E72A89" w:rsidRDefault="00E871D2">
      <w:pPr>
        <w:pStyle w:val="Jin0"/>
        <w:framePr w:wrap="none" w:vAnchor="page" w:hAnchor="page" w:x="809" w:y="15664"/>
        <w:shd w:val="clear" w:color="auto" w:fill="auto"/>
      </w:pPr>
      <w:r>
        <w:t>Opočno 4.Q.24</w:t>
      </w:r>
    </w:p>
    <w:p w:rsidR="00E72A89" w:rsidRDefault="00E871D2">
      <w:pPr>
        <w:pStyle w:val="Jin0"/>
        <w:framePr w:w="2770" w:h="1018" w:hRule="exact" w:wrap="none" w:vAnchor="page" w:hAnchor="page" w:x="2205" w:y="11383"/>
        <w:shd w:val="clear" w:color="auto" w:fill="auto"/>
        <w:ind w:firstLine="5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Lesy města ®</w:t>
      </w:r>
    </w:p>
    <w:p w:rsidR="00E72A89" w:rsidRDefault="00E871D2">
      <w:pPr>
        <w:pStyle w:val="Jin0"/>
        <w:framePr w:w="2770" w:h="1018" w:hRule="exact" w:wrap="none" w:vAnchor="page" w:hAnchor="page" w:x="2205" w:y="11383"/>
        <w:shd w:val="clear" w:color="auto" w:fill="auto"/>
        <w:ind w:firstLine="140"/>
      </w:pPr>
      <w:r>
        <w:rPr>
          <w:b/>
          <w:bCs/>
        </w:rPr>
        <w:t>Dvůr Králové nad Labem s. r. o.</w:t>
      </w:r>
    </w:p>
    <w:p w:rsidR="00E72A89" w:rsidRDefault="00E871D2">
      <w:pPr>
        <w:pStyle w:val="Jin0"/>
        <w:framePr w:w="2770" w:h="1018" w:hRule="exact" w:wrap="none" w:vAnchor="page" w:hAnchor="page" w:x="2205" w:y="11383"/>
        <w:shd w:val="clear" w:color="auto" w:fill="auto"/>
        <w:rPr>
          <w:sz w:val="12"/>
          <w:szCs w:val="12"/>
        </w:rPr>
      </w:pPr>
      <w:r>
        <w:rPr>
          <w:b/>
          <w:bCs/>
          <w:sz w:val="12"/>
          <w:szCs w:val="12"/>
        </w:rPr>
        <w:t>Raisova 2824,544 01 Dvůr Králové n. L. /)</w:t>
      </w:r>
    </w:p>
    <w:p w:rsidR="00E72A89" w:rsidRDefault="00E871D2">
      <w:pPr>
        <w:pStyle w:val="Jin0"/>
        <w:framePr w:w="2770" w:h="1018" w:hRule="exact" w:wrap="none" w:vAnchor="page" w:hAnchor="page" w:x="2205" w:y="11383"/>
        <w:shd w:val="clear" w:color="auto" w:fill="auto"/>
        <w:spacing w:line="233" w:lineRule="auto"/>
        <w:ind w:firstLine="580"/>
      </w:pPr>
      <w:r>
        <w:rPr>
          <w:b/>
          <w:bCs/>
        </w:rPr>
        <w:t>Tel.: 499 622 474</w:t>
      </w:r>
    </w:p>
    <w:p w:rsidR="00E72A89" w:rsidRDefault="00E871D2">
      <w:pPr>
        <w:pStyle w:val="Jin0"/>
        <w:framePr w:w="2770" w:h="1018" w:hRule="exact" w:wrap="none" w:vAnchor="page" w:hAnchor="page" w:x="2205" w:y="11383"/>
        <w:shd w:val="clear" w:color="auto" w:fill="auto"/>
      </w:pPr>
      <w:r>
        <w:rPr>
          <w:b/>
          <w:bCs/>
        </w:rPr>
        <w:t xml:space="preserve">IČ: 275 </w:t>
      </w:r>
      <w:r>
        <w:rPr>
          <w:b/>
          <w:bCs/>
        </w:rPr>
        <w:t>5^884 • DIČ: CZ27553884</w:t>
      </w:r>
    </w:p>
    <w:p w:rsidR="00E72A89" w:rsidRDefault="00E871D2">
      <w:pPr>
        <w:pStyle w:val="Zkladntext1"/>
        <w:framePr w:wrap="none" w:vAnchor="page" w:hAnchor="page" w:x="2897" w:y="12832"/>
        <w:shd w:val="clear" w:color="auto" w:fill="auto"/>
        <w:spacing w:after="0"/>
      </w:pPr>
      <w:r>
        <w:t>Prodávající</w:t>
      </w:r>
    </w:p>
    <w:p w:rsidR="00E72A89" w:rsidRDefault="00E871D2">
      <w:pPr>
        <w:pStyle w:val="Jin0"/>
        <w:framePr w:w="1704" w:h="845" w:hRule="exact" w:wrap="none" w:vAnchor="page" w:hAnchor="page" w:x="6885" w:y="11848"/>
        <w:shd w:val="clear" w:color="auto" w:fill="auto"/>
        <w:spacing w:after="60"/>
        <w:rPr>
          <w:sz w:val="32"/>
          <w:szCs w:val="32"/>
        </w:rPr>
      </w:pPr>
      <w:r>
        <w:rPr>
          <w:sz w:val="32"/>
          <w:szCs w:val="32"/>
        </w:rPr>
        <w:t>Inq. Tomáš</w:t>
      </w:r>
    </w:p>
    <w:p w:rsidR="00E72A89" w:rsidRDefault="00E871D2">
      <w:pPr>
        <w:pStyle w:val="Jin0"/>
        <w:framePr w:w="1704" w:h="845" w:hRule="exact" w:wrap="none" w:vAnchor="page" w:hAnchor="page" w:x="6885" w:y="11848"/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>Kon</w:t>
      </w:r>
    </w:p>
    <w:p w:rsidR="00E72A89" w:rsidRDefault="00E871D2">
      <w:pPr>
        <w:pStyle w:val="Jin0"/>
        <w:framePr w:w="1685" w:h="1046" w:hRule="exact" w:wrap="none" w:vAnchor="page" w:hAnchor="page" w:x="8599" w:y="11738"/>
        <w:shd w:val="clear" w:color="auto" w:fill="auto"/>
        <w:rPr>
          <w:sz w:val="19"/>
          <w:szCs w:val="19"/>
        </w:rPr>
      </w:pPr>
      <w:r>
        <w:rPr>
          <w:rFonts w:ascii="Segoe UI" w:eastAsia="Segoe UI" w:hAnsi="Segoe UI" w:cs="Segoe UI"/>
          <w:sz w:val="19"/>
          <w:szCs w:val="19"/>
        </w:rPr>
        <w:t>Digitálně podepsal Ing. Tomáš Kon Datum: 2024.10.22 08:57:08 +02'00'</w:t>
      </w:r>
    </w:p>
    <w:p w:rsidR="00E72A89" w:rsidRDefault="00E871D2">
      <w:pPr>
        <w:pStyle w:val="Zkladntext1"/>
        <w:framePr w:wrap="none" w:vAnchor="page" w:hAnchor="page" w:x="8085" w:y="12818"/>
        <w:shd w:val="clear" w:color="auto" w:fill="auto"/>
        <w:spacing w:after="0"/>
      </w:pPr>
      <w:r>
        <w:t>Kupující</w:t>
      </w:r>
    </w:p>
    <w:p w:rsidR="00E72A89" w:rsidRDefault="00E72A89">
      <w:pPr>
        <w:spacing w:line="1" w:lineRule="exact"/>
      </w:pPr>
    </w:p>
    <w:sectPr w:rsidR="00E72A8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1D2" w:rsidRDefault="00E871D2">
      <w:r>
        <w:separator/>
      </w:r>
    </w:p>
  </w:endnote>
  <w:endnote w:type="continuationSeparator" w:id="0">
    <w:p w:rsidR="00E871D2" w:rsidRDefault="00E8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1D2" w:rsidRDefault="00E871D2"/>
  </w:footnote>
  <w:footnote w:type="continuationSeparator" w:id="0">
    <w:p w:rsidR="00E871D2" w:rsidRDefault="00E871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89"/>
    <w:rsid w:val="00E72A89"/>
    <w:rsid w:val="00E871D2"/>
    <w:rsid w:val="00F1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FC8B-4F66-4A32-95BF-57588838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sydvur@lesydvu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ood-pape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2024-11-04T11:12:00Z</dcterms:created>
  <dcterms:modified xsi:type="dcterms:W3CDTF">2024-11-04T11:12:00Z</dcterms:modified>
</cp:coreProperties>
</file>