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6206"/>
      </w:tblGrid>
      <w:tr w:rsidR="00E052F2" w14:paraId="0E9264C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</w:tcPr>
          <w:p w14:paraId="0D467C78" w14:textId="77777777" w:rsidR="00E052F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0 B</w:t>
            </w:r>
          </w:p>
        </w:tc>
        <w:tc>
          <w:tcPr>
            <w:tcW w:w="6206" w:type="dxa"/>
            <w:tcBorders>
              <w:top w:val="single" w:sz="4" w:space="0" w:color="auto"/>
            </w:tcBorders>
            <w:shd w:val="clear" w:color="auto" w:fill="auto"/>
          </w:tcPr>
          <w:p w14:paraId="6421C213" w14:textId="77777777" w:rsidR="00E052F2" w:rsidRDefault="00000000">
            <w:pPr>
              <w:pStyle w:val="Other10"/>
              <w:tabs>
                <w:tab w:val="left" w:pos="3686"/>
                <w:tab w:val="left" w:pos="4889"/>
              </w:tabs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JEDNÁVKA</w:t>
            </w: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ab/>
              <w:t>Číslo:</w:t>
            </w: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ab/>
              <w:t>40028897</w:t>
            </w:r>
          </w:p>
          <w:p w14:paraId="7E1F371E" w14:textId="77777777" w:rsidR="00E052F2" w:rsidRDefault="00000000">
            <w:pPr>
              <w:pStyle w:val="Other10"/>
              <w:ind w:right="20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E052F2" w14:paraId="1A73781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2FCE21" w14:textId="77777777" w:rsidR="00E052F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20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42037A31" w14:textId="77777777" w:rsidR="00E052F2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E052F2" w14:paraId="261162C4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298" w:type="dxa"/>
            <w:shd w:val="clear" w:color="auto" w:fill="auto"/>
          </w:tcPr>
          <w:p w14:paraId="5AD3502A" w14:textId="77777777" w:rsidR="00E052F2" w:rsidRDefault="00000000">
            <w:pPr>
              <w:pStyle w:val="Other10"/>
              <w:spacing w:line="348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7B74979" w14:textId="77777777" w:rsidR="00E052F2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D8AAE94" w14:textId="77777777" w:rsidR="00E052F2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206" w:type="dxa"/>
            <w:tcBorders>
              <w:left w:val="dashed" w:sz="4" w:space="0" w:color="auto"/>
            </w:tcBorders>
            <w:shd w:val="clear" w:color="auto" w:fill="auto"/>
          </w:tcPr>
          <w:p w14:paraId="5C5834E9" w14:textId="77777777" w:rsidR="00E052F2" w:rsidRDefault="00000000">
            <w:pPr>
              <w:pStyle w:val="Other10"/>
              <w:tabs>
                <w:tab w:val="left" w:pos="1606"/>
                <w:tab w:val="right" w:pos="3787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ab/>
              <w:t>s.r.o.</w:t>
            </w:r>
          </w:p>
          <w:p w14:paraId="3EF2C3FC" w14:textId="77777777" w:rsidR="00E052F2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02555F43" w14:textId="77777777" w:rsidR="00E052F2" w:rsidRDefault="00000000">
            <w:pPr>
              <w:pStyle w:val="Other10"/>
              <w:tabs>
                <w:tab w:val="left" w:pos="1613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2034301C" w14:textId="77777777" w:rsidR="00E052F2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0D266071" w14:textId="77777777" w:rsidR="00E052F2" w:rsidRDefault="00000000">
            <w:pPr>
              <w:pStyle w:val="Other10"/>
              <w:tabs>
                <w:tab w:val="left" w:pos="1181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144E975C" w14:textId="77777777" w:rsidR="00E052F2" w:rsidRDefault="00000000">
            <w:pPr>
              <w:pStyle w:val="Other10"/>
              <w:tabs>
                <w:tab w:val="left" w:pos="1181"/>
                <w:tab w:val="left" w:pos="3290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E052F2" w14:paraId="24FA8E85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</w:tcPr>
          <w:p w14:paraId="0406B17A" w14:textId="77777777" w:rsidR="00E052F2" w:rsidRDefault="00000000">
            <w:pPr>
              <w:pStyle w:val="Other10"/>
              <w:tabs>
                <w:tab w:val="right" w:pos="2599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4.11.2024</w:t>
            </w:r>
          </w:p>
          <w:p w14:paraId="0FD3589C" w14:textId="77777777" w:rsidR="00E052F2" w:rsidRDefault="00000000">
            <w:pPr>
              <w:pStyle w:val="Other10"/>
              <w:tabs>
                <w:tab w:val="right" w:pos="2599"/>
                <w:tab w:val="right" w:pos="3478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8.11.2024</w:t>
            </w:r>
          </w:p>
          <w:p w14:paraId="39FB107F" w14:textId="77777777" w:rsidR="00E052F2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20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FB497F9" w14:textId="77777777" w:rsidR="00E052F2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7E37225D" w14:textId="77777777" w:rsidR="00E052F2" w:rsidRDefault="00000000">
            <w:pPr>
              <w:pStyle w:val="Other10"/>
              <w:tabs>
                <w:tab w:val="left" w:pos="1642"/>
                <w:tab w:val="right" w:pos="3982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42E542E" w14:textId="77777777" w:rsidR="00E052F2" w:rsidRDefault="00000000">
            <w:pPr>
              <w:pStyle w:val="Other10"/>
              <w:tabs>
                <w:tab w:val="left" w:pos="1642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0602F12" w14:textId="77777777" w:rsidR="00E052F2" w:rsidRDefault="00000000">
            <w:pPr>
              <w:pStyle w:val="Other10"/>
              <w:tabs>
                <w:tab w:val="left" w:pos="1642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052F2" w14:paraId="085329DE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A5B02" w14:textId="77777777" w:rsidR="00E052F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206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8C23BA2" w14:textId="77777777" w:rsidR="00E052F2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5E76A2DF" w14:textId="77777777" w:rsidR="00E052F2" w:rsidRDefault="00000000">
            <w:pPr>
              <w:pStyle w:val="Other1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7979EFDA" w14:textId="77777777" w:rsidR="00E052F2" w:rsidRDefault="00E052F2">
      <w:pPr>
        <w:spacing w:after="119" w:line="1" w:lineRule="exact"/>
      </w:pPr>
    </w:p>
    <w:p w14:paraId="55F385F7" w14:textId="77777777" w:rsidR="00E052F2" w:rsidRDefault="00000000">
      <w:pPr>
        <w:pStyle w:val="Bodytext10"/>
        <w:pBdr>
          <w:bottom w:val="single" w:sz="4" w:space="0" w:color="auto"/>
        </w:pBdr>
        <w:spacing w:after="120" w:line="372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6206"/>
      </w:tblGrid>
      <w:tr w:rsidR="00E052F2" w14:paraId="713441F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298" w:type="dxa"/>
            <w:shd w:val="clear" w:color="auto" w:fill="auto"/>
          </w:tcPr>
          <w:p w14:paraId="7A6733A9" w14:textId="77777777" w:rsidR="00E052F2" w:rsidRDefault="00000000">
            <w:pPr>
              <w:pStyle w:val="Other10"/>
              <w:tabs>
                <w:tab w:val="left" w:pos="1433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206" w:type="dxa"/>
            <w:shd w:val="clear" w:color="auto" w:fill="auto"/>
          </w:tcPr>
          <w:p w14:paraId="6435DFEA" w14:textId="77777777" w:rsidR="00E052F2" w:rsidRDefault="00000000">
            <w:pPr>
              <w:pStyle w:val="Other10"/>
              <w:tabs>
                <w:tab w:val="left" w:pos="5478"/>
              </w:tabs>
              <w:ind w:firstLine="820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01DC083A" w14:textId="77777777" w:rsidR="00E052F2" w:rsidRDefault="00000000">
            <w:pPr>
              <w:pStyle w:val="Other10"/>
              <w:tabs>
                <w:tab w:val="left" w:pos="1354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E052F2" w14:paraId="68569887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41AC4" w14:textId="77777777" w:rsidR="00E052F2" w:rsidRDefault="00000000">
            <w:pPr>
              <w:pStyle w:val="Other10"/>
              <w:tabs>
                <w:tab w:val="left" w:pos="1325"/>
              </w:tabs>
              <w:spacing w:after="40"/>
            </w:pPr>
            <w:r>
              <w:rPr>
                <w:rStyle w:val="Other1"/>
              </w:rPr>
              <w:t>N000444</w:t>
            </w:r>
            <w:r>
              <w:rPr>
                <w:rStyle w:val="Other1"/>
              </w:rPr>
              <w:tab/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  <w:p w14:paraId="7013C736" w14:textId="77777777" w:rsidR="00E052F2" w:rsidRDefault="00000000">
            <w:pPr>
              <w:pStyle w:val="Other10"/>
              <w:tabs>
                <w:tab w:val="left" w:pos="1325"/>
              </w:tabs>
              <w:spacing w:after="40"/>
            </w:pPr>
            <w:r>
              <w:rPr>
                <w:rStyle w:val="Other1"/>
              </w:rPr>
              <w:t>N046034</w:t>
            </w:r>
            <w:r>
              <w:rPr>
                <w:rStyle w:val="Other1"/>
              </w:rPr>
              <w:tab/>
              <w:t>CD19-PerCP-CY5.5</w:t>
            </w:r>
          </w:p>
          <w:p w14:paraId="41CE661E" w14:textId="77777777" w:rsidR="00E052F2" w:rsidRDefault="00000000">
            <w:pPr>
              <w:pStyle w:val="Other10"/>
              <w:tabs>
                <w:tab w:val="left" w:pos="1325"/>
                <w:tab w:val="right" w:pos="3391"/>
              </w:tabs>
              <w:spacing w:after="40"/>
            </w:pPr>
            <w:r>
              <w:rPr>
                <w:rStyle w:val="Other1"/>
              </w:rPr>
              <w:t>N044632</w:t>
            </w:r>
            <w:r>
              <w:rPr>
                <w:rStyle w:val="Other1"/>
              </w:rPr>
              <w:tab/>
              <w:t>Hu CD38 APC-H7 RUO</w:t>
            </w:r>
            <w:r>
              <w:rPr>
                <w:rStyle w:val="Other1"/>
              </w:rPr>
              <w:tab/>
              <w:t>(GMP)</w:t>
            </w:r>
          </w:p>
          <w:p w14:paraId="26305E59" w14:textId="77777777" w:rsidR="00E052F2" w:rsidRDefault="00000000">
            <w:pPr>
              <w:pStyle w:val="Other10"/>
              <w:tabs>
                <w:tab w:val="left" w:pos="1325"/>
                <w:tab w:val="right" w:pos="3420"/>
              </w:tabs>
              <w:spacing w:after="40"/>
            </w:pPr>
            <w:r>
              <w:rPr>
                <w:rStyle w:val="Other1"/>
              </w:rPr>
              <w:t>N003801</w:t>
            </w:r>
            <w:r>
              <w:rPr>
                <w:rStyle w:val="Other1"/>
              </w:rPr>
              <w:tab/>
              <w:t xml:space="preserve">BD </w:t>
            </w:r>
            <w:proofErr w:type="spellStart"/>
            <w:r>
              <w:rPr>
                <w:rStyle w:val="Other1"/>
              </w:rPr>
              <w:t>FACSFlow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ab/>
              <w:t>Fluid</w:t>
            </w:r>
          </w:p>
        </w:tc>
        <w:tc>
          <w:tcPr>
            <w:tcW w:w="62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040D1" w14:textId="77777777" w:rsidR="00E052F2" w:rsidRDefault="00000000">
            <w:pPr>
              <w:pStyle w:val="Other10"/>
              <w:tabs>
                <w:tab w:val="right" w:pos="2930"/>
                <w:tab w:val="right" w:pos="3938"/>
                <w:tab w:val="right" w:pos="4283"/>
                <w:tab w:val="right" w:pos="4902"/>
                <w:tab w:val="right" w:pos="5428"/>
                <w:tab w:val="right" w:pos="5968"/>
              </w:tabs>
              <w:spacing w:after="40"/>
              <w:ind w:firstLine="820"/>
            </w:pPr>
            <w:r>
              <w:rPr>
                <w:rStyle w:val="Other1"/>
              </w:rPr>
              <w:t>3FF06-50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4,000</w:t>
            </w:r>
            <w:r>
              <w:rPr>
                <w:rStyle w:val="Other1"/>
              </w:rPr>
              <w:tab/>
              <w:t>26</w:t>
            </w:r>
            <w:r>
              <w:rPr>
                <w:rStyle w:val="Other1"/>
              </w:rPr>
              <w:tab/>
              <w:t>620,00</w:t>
            </w:r>
            <w:r>
              <w:rPr>
                <w:rStyle w:val="Other1"/>
              </w:rPr>
              <w:tab/>
              <w:t>106</w:t>
            </w:r>
            <w:r>
              <w:rPr>
                <w:rStyle w:val="Other1"/>
              </w:rPr>
              <w:tab/>
              <w:t>480,00</w:t>
            </w:r>
          </w:p>
          <w:p w14:paraId="26E36C84" w14:textId="77777777" w:rsidR="00E052F2" w:rsidRDefault="00000000">
            <w:pPr>
              <w:pStyle w:val="Other10"/>
              <w:tabs>
                <w:tab w:val="right" w:pos="2930"/>
                <w:tab w:val="right" w:pos="3938"/>
                <w:tab w:val="right" w:pos="4283"/>
                <w:tab w:val="right" w:pos="4902"/>
                <w:tab w:val="right" w:pos="5428"/>
                <w:tab w:val="right" w:pos="5968"/>
              </w:tabs>
              <w:spacing w:after="40"/>
              <w:ind w:firstLine="820"/>
            </w:pPr>
            <w:r>
              <w:rPr>
                <w:rStyle w:val="Other1"/>
              </w:rPr>
              <w:t>2111150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2,000</w:t>
            </w:r>
            <w:r>
              <w:rPr>
                <w:rStyle w:val="Other1"/>
              </w:rPr>
              <w:tab/>
              <w:t>8</w:t>
            </w:r>
            <w:r>
              <w:rPr>
                <w:rStyle w:val="Other1"/>
              </w:rPr>
              <w:tab/>
              <w:t>494,20</w:t>
            </w:r>
            <w:r>
              <w:rPr>
                <w:rStyle w:val="Other1"/>
              </w:rPr>
              <w:tab/>
              <w:t>16</w:t>
            </w:r>
            <w:r>
              <w:rPr>
                <w:rStyle w:val="Other1"/>
              </w:rPr>
              <w:tab/>
              <w:t>988,40</w:t>
            </w:r>
          </w:p>
          <w:p w14:paraId="7DC6CE94" w14:textId="77777777" w:rsidR="00E052F2" w:rsidRDefault="00000000">
            <w:pPr>
              <w:pStyle w:val="Other10"/>
              <w:tabs>
                <w:tab w:val="right" w:pos="2922"/>
                <w:tab w:val="right" w:pos="3930"/>
                <w:tab w:val="right" w:pos="4276"/>
                <w:tab w:val="right" w:pos="4895"/>
                <w:tab w:val="right" w:pos="5421"/>
                <w:tab w:val="right" w:pos="5961"/>
              </w:tabs>
              <w:spacing w:after="40"/>
              <w:ind w:firstLine="820"/>
            </w:pPr>
            <w:r>
              <w:rPr>
                <w:rStyle w:val="Other1"/>
              </w:rPr>
              <w:t>656646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19</w:t>
            </w:r>
            <w:r>
              <w:rPr>
                <w:rStyle w:val="Other1"/>
              </w:rPr>
              <w:tab/>
              <w:t>053,87</w:t>
            </w:r>
            <w:r>
              <w:rPr>
                <w:rStyle w:val="Other1"/>
              </w:rPr>
              <w:tab/>
              <w:t>19</w:t>
            </w:r>
            <w:r>
              <w:rPr>
                <w:rStyle w:val="Other1"/>
              </w:rPr>
              <w:tab/>
              <w:t>053,87</w:t>
            </w:r>
          </w:p>
          <w:p w14:paraId="4EF000AC" w14:textId="77777777" w:rsidR="00E052F2" w:rsidRDefault="00000000">
            <w:pPr>
              <w:pStyle w:val="Other10"/>
              <w:tabs>
                <w:tab w:val="right" w:pos="2930"/>
                <w:tab w:val="right" w:pos="3938"/>
                <w:tab w:val="right" w:pos="4283"/>
                <w:tab w:val="right" w:pos="4902"/>
                <w:tab w:val="right" w:pos="5428"/>
                <w:tab w:val="right" w:pos="5968"/>
              </w:tabs>
              <w:spacing w:after="40"/>
              <w:ind w:firstLine="820"/>
            </w:pPr>
            <w:r>
              <w:rPr>
                <w:rStyle w:val="Other1"/>
              </w:rPr>
              <w:t>342003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2</w:t>
            </w:r>
            <w:r>
              <w:rPr>
                <w:rStyle w:val="Other1"/>
              </w:rPr>
              <w:tab/>
              <w:t>299,00</w:t>
            </w:r>
            <w:r>
              <w:rPr>
                <w:rStyle w:val="Other1"/>
              </w:rPr>
              <w:tab/>
              <w:t>2</w:t>
            </w:r>
            <w:r>
              <w:rPr>
                <w:rStyle w:val="Other1"/>
              </w:rPr>
              <w:tab/>
              <w:t>299,00</w:t>
            </w:r>
          </w:p>
        </w:tc>
      </w:tr>
      <w:tr w:rsidR="00E052F2" w14:paraId="3E87A02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98" w:type="dxa"/>
            <w:shd w:val="clear" w:color="auto" w:fill="auto"/>
            <w:vAlign w:val="bottom"/>
          </w:tcPr>
          <w:p w14:paraId="5D266F46" w14:textId="77777777" w:rsidR="00E052F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206" w:type="dxa"/>
            <w:shd w:val="clear" w:color="auto" w:fill="auto"/>
            <w:vAlign w:val="bottom"/>
          </w:tcPr>
          <w:p w14:paraId="2687B06A" w14:textId="77777777" w:rsidR="00E052F2" w:rsidRDefault="00000000">
            <w:pPr>
              <w:pStyle w:val="Other10"/>
              <w:tabs>
                <w:tab w:val="left" w:pos="1649"/>
              </w:tabs>
              <w:ind w:right="140"/>
              <w:jc w:val="right"/>
            </w:pPr>
            <w:r>
              <w:rPr>
                <w:rStyle w:val="Other1"/>
              </w:rPr>
              <w:t>8,000</w:t>
            </w:r>
            <w:r>
              <w:rPr>
                <w:rStyle w:val="Other1"/>
              </w:rPr>
              <w:tab/>
              <w:t>144 821,27</w:t>
            </w:r>
          </w:p>
        </w:tc>
      </w:tr>
    </w:tbl>
    <w:p w14:paraId="74171915" w14:textId="77777777" w:rsidR="00E052F2" w:rsidRDefault="00E052F2">
      <w:pPr>
        <w:spacing w:after="6679" w:line="1" w:lineRule="exact"/>
      </w:pPr>
    </w:p>
    <w:p w14:paraId="352A2793" w14:textId="77777777" w:rsidR="00E052F2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D3D1070" w14:textId="77777777" w:rsidR="00E052F2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E052F2">
      <w:pgSz w:w="11900" w:h="16840"/>
      <w:pgMar w:top="714" w:right="634" w:bottom="714" w:left="762" w:header="286" w:footer="2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56DB" w14:textId="77777777" w:rsidR="009671AF" w:rsidRDefault="009671AF">
      <w:r>
        <w:separator/>
      </w:r>
    </w:p>
  </w:endnote>
  <w:endnote w:type="continuationSeparator" w:id="0">
    <w:p w14:paraId="4707DFDB" w14:textId="77777777" w:rsidR="009671AF" w:rsidRDefault="0096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FEBA7" w14:textId="77777777" w:rsidR="009671AF" w:rsidRDefault="009671AF"/>
  </w:footnote>
  <w:footnote w:type="continuationSeparator" w:id="0">
    <w:p w14:paraId="02D84FFA" w14:textId="77777777" w:rsidR="009671AF" w:rsidRDefault="009671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F2"/>
    <w:rsid w:val="009671AF"/>
    <w:rsid w:val="00E052F2"/>
    <w:rsid w:val="00E132E4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B6FF"/>
  <w15:docId w15:val="{09CBC77F-BE0E-4DBB-AE65-8CC17C70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50" w:line="305" w:lineRule="auto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2024-11-04T09:53:00Z</dcterms:created>
  <dcterms:modified xsi:type="dcterms:W3CDTF">2024-11-04T09:53:00Z</dcterms:modified>
</cp:coreProperties>
</file>