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4E77" w14:textId="1377F7F2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880CC0" w:rsidRPr="00880CC0">
        <w:t xml:space="preserve"> </w:t>
      </w:r>
      <w:r w:rsidR="00880CC0" w:rsidRPr="00880CC0">
        <w:rPr>
          <w:rFonts w:ascii="Arial" w:hAnsi="Arial" w:cs="Arial"/>
          <w:sz w:val="22"/>
          <w:szCs w:val="22"/>
        </w:rPr>
        <w:t>SPU 385243/2024/45/Moj</w:t>
      </w:r>
    </w:p>
    <w:p w14:paraId="2BD307EB" w14:textId="5187B7A0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880CC0" w:rsidRPr="00880CC0">
        <w:t xml:space="preserve"> </w:t>
      </w:r>
      <w:r w:rsidR="00880CC0" w:rsidRPr="00880CC0">
        <w:rPr>
          <w:rFonts w:ascii="Arial" w:hAnsi="Arial" w:cs="Arial"/>
        </w:rPr>
        <w:t>spuess920dc0a6</w:t>
      </w:r>
    </w:p>
    <w:p w14:paraId="59E3904C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0A2389D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06C4CA9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5C5A86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2ADACD1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6FBAC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023D0F6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914411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3910D88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64FAB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1018700315</w:t>
      </w:r>
    </w:p>
    <w:p w14:paraId="4971570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C23C7B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3B15EB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68C7FC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0DFC0F" w14:textId="2CFEBF0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Kubelková Jaroslava Mgr.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C91E5B">
        <w:rPr>
          <w:rFonts w:ascii="Arial" w:hAnsi="Arial" w:cs="Arial"/>
          <w:color w:val="000000"/>
          <w:sz w:val="22"/>
          <w:szCs w:val="22"/>
        </w:rPr>
        <w:t>49xxxx/</w:t>
      </w:r>
      <w:proofErr w:type="spellStart"/>
      <w:r w:rsidR="00C91E5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91E5B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Svojšice, PSČ 28107, rodinný stav </w:t>
      </w:r>
      <w:proofErr w:type="spellStart"/>
      <w:r w:rsidR="00C91E5B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</w:p>
    <w:p w14:paraId="2E8BA956" w14:textId="73131B2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EEC129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914C1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E2030F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404740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9E47AEC" w14:textId="3F0599E2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č.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7D4CA119" w14:textId="54ED5089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č. </w:t>
      </w:r>
      <w:r w:rsidRPr="00D87E4D">
        <w:rPr>
          <w:rFonts w:ascii="Arial" w:hAnsi="Arial" w:cs="Arial"/>
          <w:color w:val="000000"/>
          <w:sz w:val="22"/>
          <w:szCs w:val="22"/>
        </w:rPr>
        <w:t>1018700315</w:t>
      </w:r>
    </w:p>
    <w:p w14:paraId="7FCD357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E88F9F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7EA233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16.1.2004 kupní smlouvu č. 1018700315 (dále jen "smlouva").</w:t>
      </w:r>
    </w:p>
    <w:p w14:paraId="1C55CE86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2E0A07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E79523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F5314E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197 452,00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devadesát sedm tisíc čtyři sta padesát dvě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15548A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D199C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705DA24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133 750,00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třicet tři tisíce sedm set padesát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68E3EF2" w14:textId="611896BC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63 702,00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šedesát tři tisíce sedm set dvě koruny české</w:t>
      </w:r>
      <w:r w:rsidRPr="003511C8">
        <w:rPr>
          <w:rFonts w:ascii="Arial" w:hAnsi="Arial" w:cs="Arial"/>
          <w:b w:val="0"/>
          <w:sz w:val="22"/>
          <w:szCs w:val="22"/>
        </w:rPr>
        <w:t>), b</w:t>
      </w:r>
      <w:r w:rsidR="00880CC0">
        <w:rPr>
          <w:rFonts w:ascii="Arial" w:hAnsi="Arial" w:cs="Arial"/>
          <w:b w:val="0"/>
          <w:sz w:val="22"/>
          <w:szCs w:val="22"/>
        </w:rPr>
        <w:t>ude</w:t>
      </w:r>
      <w:r w:rsidRPr="003511C8">
        <w:rPr>
          <w:rFonts w:ascii="Arial" w:hAnsi="Arial" w:cs="Arial"/>
          <w:b w:val="0"/>
          <w:sz w:val="22"/>
          <w:szCs w:val="22"/>
        </w:rPr>
        <w:t xml:space="preserve"> kupujícím uhrazena p</w:t>
      </w:r>
      <w:r w:rsidR="00880CC0">
        <w:rPr>
          <w:rFonts w:ascii="Arial" w:hAnsi="Arial" w:cs="Arial"/>
          <w:b w:val="0"/>
          <w:sz w:val="22"/>
          <w:szCs w:val="22"/>
        </w:rPr>
        <w:t>o</w:t>
      </w:r>
      <w:r w:rsidRPr="003511C8">
        <w:rPr>
          <w:rFonts w:ascii="Arial" w:hAnsi="Arial" w:cs="Arial"/>
          <w:b w:val="0"/>
          <w:sz w:val="22"/>
          <w:szCs w:val="22"/>
        </w:rPr>
        <w:t xml:space="preserve"> podpis</w:t>
      </w:r>
      <w:r w:rsidR="00880CC0">
        <w:rPr>
          <w:rFonts w:ascii="Arial" w:hAnsi="Arial" w:cs="Arial"/>
          <w:b w:val="0"/>
          <w:sz w:val="22"/>
          <w:szCs w:val="22"/>
        </w:rPr>
        <w:t>u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A116F4E" w14:textId="65F7CA61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Tímto </w:t>
      </w:r>
      <w:r w:rsidR="00880CC0">
        <w:rPr>
          <w:rFonts w:ascii="Arial" w:hAnsi="Arial" w:cs="Arial"/>
          <w:b w:val="0"/>
          <w:sz w:val="22"/>
          <w:szCs w:val="22"/>
        </w:rPr>
        <w:t>bude</w:t>
      </w:r>
      <w:r w:rsidRPr="003511C8">
        <w:rPr>
          <w:rFonts w:ascii="Arial" w:hAnsi="Arial" w:cs="Arial"/>
          <w:b w:val="0"/>
          <w:sz w:val="22"/>
          <w:szCs w:val="22"/>
        </w:rPr>
        <w:t xml:space="preserve">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9E7CF51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D0910F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FDBE86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270BFF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A81582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F2069F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98E5510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64623E52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 a platného nařízení (EU) 2016/679 (GDPR), tímto </w:t>
      </w:r>
      <w:proofErr w:type="gramStart"/>
      <w:r w:rsidRPr="00507A18">
        <w:rPr>
          <w:rFonts w:ascii="Arial" w:hAnsi="Arial" w:cs="Arial"/>
          <w:sz w:val="22"/>
          <w:szCs w:val="22"/>
        </w:rPr>
        <w:t>informuje  ve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7FDC534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D83279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B91D10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40D9E5C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98129E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B3268A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7E4A1F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9261A2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C553EE" w14:textId="60E6D49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C91E5B">
        <w:rPr>
          <w:rFonts w:ascii="Arial" w:hAnsi="Arial" w:cs="Arial"/>
          <w:sz w:val="22"/>
          <w:szCs w:val="22"/>
        </w:rPr>
        <w:t>16.10.2024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91E5B">
        <w:rPr>
          <w:rFonts w:ascii="Arial" w:hAnsi="Arial" w:cs="Arial"/>
          <w:sz w:val="22"/>
          <w:szCs w:val="22"/>
        </w:rPr>
        <w:t>Hošticích</w:t>
      </w:r>
      <w:r w:rsidR="00C32239">
        <w:rPr>
          <w:rFonts w:ascii="Arial" w:hAnsi="Arial" w:cs="Arial"/>
          <w:sz w:val="22"/>
          <w:szCs w:val="22"/>
        </w:rPr>
        <w:t xml:space="preserve">  dne </w:t>
      </w:r>
      <w:r w:rsidR="00C91E5B">
        <w:rPr>
          <w:rFonts w:ascii="Arial" w:hAnsi="Arial" w:cs="Arial"/>
          <w:sz w:val="22"/>
          <w:szCs w:val="22"/>
        </w:rPr>
        <w:t>8.10.2024</w:t>
      </w:r>
    </w:p>
    <w:p w14:paraId="2E31B98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A7A22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045C6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85AAC8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Kubelková Jaroslava Mgr.</w:t>
      </w:r>
    </w:p>
    <w:p w14:paraId="09994BF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90376C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74EF9CE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2763657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B3889B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089C4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61403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9E95CB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Kutná Hora</w:t>
      </w:r>
    </w:p>
    <w:p w14:paraId="3895BC8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Mariana Poborská</w:t>
      </w:r>
    </w:p>
    <w:p w14:paraId="636F6DA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4CE5FE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C412E21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B93775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5605CB" w14:textId="0EEE9D3E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80CC0">
        <w:rPr>
          <w:rFonts w:ascii="Arial" w:hAnsi="Arial" w:cs="Arial"/>
          <w:color w:val="000000"/>
          <w:sz w:val="22"/>
          <w:szCs w:val="22"/>
        </w:rPr>
        <w:t>Ing. Marie Mojžíšová</w:t>
      </w:r>
    </w:p>
    <w:p w14:paraId="262917A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7C885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187D11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26E3F5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A81E07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8D6E4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CD89D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F2DDF5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DDDC51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FDF4EA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4D8950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3DA619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BDEF09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2BFB75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FE8E46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48E7FC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9C80E7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AE0C98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C9FD3A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A885E1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C8EE58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10792C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A97B5D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928AEA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8C06467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7D89E74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205" w14:textId="77777777" w:rsidR="00880CC0" w:rsidRDefault="00880CC0">
      <w:r>
        <w:separator/>
      </w:r>
    </w:p>
  </w:endnote>
  <w:endnote w:type="continuationSeparator" w:id="0">
    <w:p w14:paraId="7C03C666" w14:textId="77777777" w:rsidR="00880CC0" w:rsidRDefault="0088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BC94" w14:textId="77777777" w:rsidR="00880CC0" w:rsidRDefault="00880CC0">
      <w:r>
        <w:separator/>
      </w:r>
    </w:p>
  </w:footnote>
  <w:footnote w:type="continuationSeparator" w:id="0">
    <w:p w14:paraId="5274A0E0" w14:textId="77777777" w:rsidR="00880CC0" w:rsidRDefault="0088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6F6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80CC0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1E5B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2098A"/>
  <w14:defaultImageDpi w14:val="0"/>
  <w15:docId w15:val="{363CE629-78FB-4AE5-B70E-AF0DF512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604</Words>
  <Characters>3399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Mojžíšová Marie Ing.</dc:creator>
  <cp:keywords/>
  <dc:description/>
  <cp:lastModifiedBy>Mojžíšová Marie Ing.</cp:lastModifiedBy>
  <cp:revision>2</cp:revision>
  <cp:lastPrinted>2005-12-12T13:07:00Z</cp:lastPrinted>
  <dcterms:created xsi:type="dcterms:W3CDTF">2024-11-03T09:41:00Z</dcterms:created>
  <dcterms:modified xsi:type="dcterms:W3CDTF">2024-11-03T09:41:00Z</dcterms:modified>
</cp:coreProperties>
</file>