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7B113" w14:textId="77777777" w:rsidR="00492593" w:rsidRPr="00F25628" w:rsidRDefault="007F236E">
      <w:pPr>
        <w:pStyle w:val="Nadpis"/>
        <w:jc w:val="center"/>
        <w:rPr>
          <w:rFonts w:ascii="Arial" w:eastAsia="Arial" w:hAnsi="Arial" w:cs="Arial"/>
          <w:sz w:val="32"/>
          <w:szCs w:val="32"/>
        </w:rPr>
      </w:pPr>
      <w:r w:rsidRPr="00F25628">
        <w:rPr>
          <w:rFonts w:ascii="Arial" w:hAnsi="Arial"/>
          <w:sz w:val="32"/>
          <w:szCs w:val="32"/>
        </w:rPr>
        <w:t xml:space="preserve">SMLOUVA O POSKYTOVÁNÍ </w:t>
      </w:r>
      <w:r w:rsidRPr="00F25628">
        <w:rPr>
          <w:rFonts w:ascii="Arial" w:hAnsi="Arial"/>
          <w:sz w:val="32"/>
          <w:szCs w:val="32"/>
          <w:lang w:val="nl-NL"/>
        </w:rPr>
        <w:t>PRACOVN</w:t>
      </w:r>
      <w:r w:rsidRPr="00F25628">
        <w:rPr>
          <w:rFonts w:ascii="Arial" w:hAnsi="Arial"/>
          <w:sz w:val="32"/>
          <w:szCs w:val="32"/>
        </w:rPr>
        <w:t>ĚL</w:t>
      </w:r>
      <w:r w:rsidRPr="00F25628">
        <w:rPr>
          <w:rFonts w:ascii="Arial" w:hAnsi="Arial"/>
          <w:sz w:val="32"/>
          <w:szCs w:val="32"/>
          <w:lang w:val="fr-FR"/>
        </w:rPr>
        <w:t>É</w:t>
      </w:r>
      <w:r w:rsidRPr="00F25628">
        <w:rPr>
          <w:rFonts w:ascii="Arial" w:hAnsi="Arial"/>
          <w:sz w:val="32"/>
          <w:szCs w:val="32"/>
          <w:lang w:val="de-DE"/>
        </w:rPr>
        <w:t>KA</w:t>
      </w:r>
      <w:r w:rsidRPr="00F25628">
        <w:rPr>
          <w:rFonts w:ascii="Arial" w:hAnsi="Arial"/>
          <w:sz w:val="32"/>
          <w:szCs w:val="32"/>
        </w:rPr>
        <w:t>ŘSKÝ</w:t>
      </w:r>
      <w:r w:rsidRPr="00F25628">
        <w:rPr>
          <w:rFonts w:ascii="Arial" w:hAnsi="Arial"/>
          <w:sz w:val="32"/>
          <w:szCs w:val="32"/>
          <w:lang w:val="de-DE"/>
        </w:rPr>
        <w:t>CH SLU</w:t>
      </w:r>
      <w:r w:rsidRPr="00F25628">
        <w:rPr>
          <w:rFonts w:ascii="Arial" w:hAnsi="Arial"/>
          <w:sz w:val="32"/>
          <w:szCs w:val="32"/>
        </w:rPr>
        <w:t>Ž</w:t>
      </w:r>
      <w:r w:rsidRPr="00F25628">
        <w:rPr>
          <w:rFonts w:ascii="Arial" w:hAnsi="Arial"/>
          <w:sz w:val="32"/>
          <w:szCs w:val="32"/>
          <w:lang w:val="de-DE"/>
        </w:rPr>
        <w:t>EB</w:t>
      </w:r>
    </w:p>
    <w:p w14:paraId="53F0E5AA" w14:textId="77777777" w:rsidR="00492593" w:rsidRPr="00F25628" w:rsidRDefault="00492593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00" w:lineRule="exact"/>
        <w:jc w:val="both"/>
        <w:rPr>
          <w:rFonts w:ascii="Arial" w:eastAsia="Arial" w:hAnsi="Arial" w:cs="Arial"/>
          <w:b/>
          <w:bCs/>
          <w:sz w:val="32"/>
          <w:szCs w:val="32"/>
          <w:lang w:val="de-DE"/>
        </w:rPr>
      </w:pPr>
    </w:p>
    <w:p w14:paraId="5BA79AB3" w14:textId="77777777" w:rsidR="00492593" w:rsidRPr="00F25628" w:rsidRDefault="007F236E">
      <w:pPr>
        <w:pStyle w:val="TextA"/>
        <w:rPr>
          <w:rFonts w:ascii="Arial" w:eastAsia="Arial" w:hAnsi="Arial" w:cs="Arial"/>
          <w:b/>
          <w:bCs/>
          <w:smallCaps/>
          <w:sz w:val="20"/>
          <w:szCs w:val="20"/>
        </w:rPr>
      </w:pPr>
      <w:r w:rsidRPr="00F25628">
        <w:rPr>
          <w:rFonts w:ascii="Arial" w:hAnsi="Arial"/>
          <w:b/>
          <w:bCs/>
        </w:rPr>
        <w:t>Smluvní strany</w:t>
      </w:r>
    </w:p>
    <w:p w14:paraId="47E6AD1A" w14:textId="77777777" w:rsidR="00492593" w:rsidRPr="00F25628" w:rsidRDefault="00492593">
      <w:pPr>
        <w:pStyle w:val="TextA"/>
        <w:rPr>
          <w:rFonts w:ascii="Arial" w:eastAsia="Arial" w:hAnsi="Arial" w:cs="Arial"/>
          <w:b/>
          <w:bCs/>
          <w:smallCaps/>
          <w:sz w:val="20"/>
          <w:szCs w:val="20"/>
        </w:rPr>
      </w:pPr>
    </w:p>
    <w:p w14:paraId="778BA3BF" w14:textId="77777777" w:rsidR="00492593" w:rsidRPr="00F25628" w:rsidRDefault="007F236E">
      <w:pPr>
        <w:pStyle w:val="TextA"/>
        <w:rPr>
          <w:b/>
          <w:bCs/>
        </w:rPr>
      </w:pPr>
      <w:r w:rsidRPr="00F25628">
        <w:rPr>
          <w:b/>
          <w:bCs/>
        </w:rPr>
        <w:t>Společ</w:t>
      </w:r>
      <w:proofErr w:type="spellStart"/>
      <w:r w:rsidRPr="00F25628">
        <w:rPr>
          <w:b/>
          <w:bCs/>
          <w:lang w:val="de-DE"/>
        </w:rPr>
        <w:t>nost</w:t>
      </w:r>
      <w:proofErr w:type="spellEnd"/>
      <w:r w:rsidRPr="00F25628">
        <w:rPr>
          <w:b/>
          <w:bCs/>
          <w:lang w:val="de-DE"/>
        </w:rPr>
        <w:t>:</w:t>
      </w:r>
      <w:r w:rsidRPr="00F25628">
        <w:rPr>
          <w:b/>
          <w:bCs/>
          <w:lang w:val="de-DE"/>
        </w:rPr>
        <w:tab/>
      </w:r>
      <w:r w:rsidRPr="00F25628">
        <w:rPr>
          <w:b/>
          <w:bCs/>
          <w:lang w:val="de-DE"/>
        </w:rPr>
        <w:tab/>
      </w:r>
      <w:proofErr w:type="spellStart"/>
      <w:r w:rsidRPr="00F25628">
        <w:rPr>
          <w:b/>
          <w:bCs/>
          <w:lang w:val="de-DE"/>
        </w:rPr>
        <w:t>Česká</w:t>
      </w:r>
      <w:proofErr w:type="spellEnd"/>
      <w:r w:rsidRPr="00F25628">
        <w:rPr>
          <w:b/>
          <w:bCs/>
          <w:lang w:val="de-DE"/>
        </w:rPr>
        <w:t xml:space="preserve"> </w:t>
      </w:r>
      <w:proofErr w:type="spellStart"/>
      <w:r w:rsidRPr="00F25628">
        <w:rPr>
          <w:b/>
          <w:bCs/>
          <w:lang w:val="de-DE"/>
        </w:rPr>
        <w:t>agentura</w:t>
      </w:r>
      <w:proofErr w:type="spellEnd"/>
      <w:r w:rsidRPr="00F25628">
        <w:rPr>
          <w:b/>
          <w:bCs/>
          <w:lang w:val="de-DE"/>
        </w:rPr>
        <w:t xml:space="preserve"> na </w:t>
      </w:r>
      <w:proofErr w:type="spellStart"/>
      <w:r w:rsidRPr="00F25628">
        <w:rPr>
          <w:b/>
          <w:bCs/>
          <w:lang w:val="de-DE"/>
        </w:rPr>
        <w:t>podporu</w:t>
      </w:r>
      <w:proofErr w:type="spellEnd"/>
      <w:r w:rsidRPr="00F25628">
        <w:rPr>
          <w:b/>
          <w:bCs/>
          <w:lang w:val="de-DE"/>
        </w:rPr>
        <w:t xml:space="preserve"> </w:t>
      </w:r>
      <w:proofErr w:type="spellStart"/>
      <w:r w:rsidRPr="00F25628">
        <w:rPr>
          <w:b/>
          <w:bCs/>
          <w:lang w:val="de-DE"/>
        </w:rPr>
        <w:t>obchodu</w:t>
      </w:r>
      <w:proofErr w:type="spellEnd"/>
      <w:r w:rsidRPr="00F25628">
        <w:rPr>
          <w:b/>
          <w:bCs/>
          <w:lang w:val="de-DE"/>
        </w:rPr>
        <w:t>/</w:t>
      </w:r>
      <w:proofErr w:type="spellStart"/>
      <w:r w:rsidRPr="00F25628">
        <w:rPr>
          <w:b/>
          <w:bCs/>
          <w:lang w:val="de-DE"/>
        </w:rPr>
        <w:t>CzechTrade</w:t>
      </w:r>
      <w:proofErr w:type="spellEnd"/>
      <w:r w:rsidRPr="00F25628">
        <w:rPr>
          <w:b/>
          <w:bCs/>
          <w:lang w:val="de-DE"/>
        </w:rPr>
        <w:t xml:space="preserve">  </w:t>
      </w:r>
    </w:p>
    <w:p w14:paraId="4315C668" w14:textId="77777777" w:rsidR="00492593" w:rsidRPr="00F25628" w:rsidRDefault="007F236E">
      <w:pPr>
        <w:pStyle w:val="TextA"/>
      </w:pPr>
      <w:r w:rsidRPr="00F25628">
        <w:rPr>
          <w:lang w:val="it-IT"/>
        </w:rPr>
        <w:t>Se s</w:t>
      </w:r>
      <w:r w:rsidRPr="00F25628">
        <w:t xml:space="preserve">ídlem: </w:t>
      </w:r>
      <w:r w:rsidRPr="00F25628">
        <w:tab/>
      </w:r>
      <w:r w:rsidRPr="00F25628">
        <w:tab/>
        <w:t>Štěpánská 567/15, 120 00 Praha 2</w:t>
      </w:r>
    </w:p>
    <w:p w14:paraId="35694C8A" w14:textId="77777777" w:rsidR="00492593" w:rsidRPr="00F25628" w:rsidRDefault="007F236E">
      <w:pPr>
        <w:pStyle w:val="TextA"/>
        <w:rPr>
          <w:lang w:val="da-DK"/>
        </w:rPr>
      </w:pPr>
      <w:r w:rsidRPr="00F25628">
        <w:t>IČ</w:t>
      </w:r>
      <w:r w:rsidRPr="00F25628">
        <w:rPr>
          <w:lang w:val="da-DK"/>
        </w:rPr>
        <w:t xml:space="preserve">O: </w:t>
      </w:r>
      <w:r w:rsidRPr="00F25628">
        <w:rPr>
          <w:lang w:val="da-DK"/>
        </w:rPr>
        <w:tab/>
      </w:r>
      <w:r w:rsidRPr="00F25628">
        <w:rPr>
          <w:lang w:val="da-DK"/>
        </w:rPr>
        <w:tab/>
      </w:r>
      <w:r w:rsidRPr="00F25628">
        <w:rPr>
          <w:lang w:val="da-DK"/>
        </w:rPr>
        <w:tab/>
        <w:t>00001171</w:t>
      </w:r>
    </w:p>
    <w:p w14:paraId="23AA0BEC" w14:textId="77777777" w:rsidR="00492593" w:rsidRPr="00F25628" w:rsidRDefault="007F236E">
      <w:pPr>
        <w:pStyle w:val="TextA"/>
      </w:pPr>
      <w:r w:rsidRPr="00F25628">
        <w:rPr>
          <w:lang w:val="da-DK"/>
        </w:rPr>
        <w:t xml:space="preserve">DIČ: </w:t>
      </w:r>
      <w:r w:rsidRPr="00F25628">
        <w:rPr>
          <w:lang w:val="da-DK"/>
        </w:rPr>
        <w:tab/>
      </w:r>
      <w:r w:rsidRPr="00F25628">
        <w:rPr>
          <w:lang w:val="da-DK"/>
        </w:rPr>
        <w:tab/>
      </w:r>
      <w:r w:rsidRPr="00F25628">
        <w:rPr>
          <w:lang w:val="da-DK"/>
        </w:rPr>
        <w:tab/>
        <w:t>CZ 00001171</w:t>
      </w:r>
    </w:p>
    <w:p w14:paraId="4D9822A4" w14:textId="77777777" w:rsidR="00492593" w:rsidRPr="00F25628" w:rsidRDefault="007F236E">
      <w:pPr>
        <w:pStyle w:val="TextA"/>
      </w:pPr>
      <w:r w:rsidRPr="00F25628">
        <w:t>Zastoupená:</w:t>
      </w:r>
      <w:r w:rsidRPr="00F25628">
        <w:tab/>
      </w:r>
      <w:r w:rsidRPr="00F25628">
        <w:tab/>
      </w:r>
      <w:r w:rsidR="00DC26B5" w:rsidRPr="00F25628">
        <w:t>Ing. Radomilem Doležalem, MBA, generálním ředitelem</w:t>
      </w:r>
    </w:p>
    <w:p w14:paraId="6075D979" w14:textId="5E8EA127" w:rsidR="00492593" w:rsidRPr="00F25628" w:rsidRDefault="007F236E">
      <w:pPr>
        <w:pStyle w:val="TextA"/>
      </w:pPr>
      <w:r w:rsidRPr="00F25628">
        <w:t>Kontaktní osoba:</w:t>
      </w:r>
      <w:r w:rsidRPr="00F25628">
        <w:tab/>
      </w:r>
    </w:p>
    <w:p w14:paraId="2424E661" w14:textId="77777777" w:rsidR="00492593" w:rsidRPr="00F25628" w:rsidRDefault="00492593">
      <w:pPr>
        <w:pStyle w:val="TextA"/>
      </w:pPr>
    </w:p>
    <w:p w14:paraId="36A6CE89" w14:textId="77777777" w:rsidR="00492593" w:rsidRPr="00F25628" w:rsidRDefault="00492593">
      <w:pPr>
        <w:pStyle w:val="TextA"/>
        <w:rPr>
          <w:rFonts w:ascii="Arial" w:eastAsia="Arial" w:hAnsi="Arial" w:cs="Arial"/>
        </w:rPr>
      </w:pPr>
    </w:p>
    <w:p w14:paraId="384E398F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(dále jen „</w:t>
      </w:r>
      <w:r w:rsidRPr="00F25628">
        <w:rPr>
          <w:rFonts w:ascii="Arial" w:hAnsi="Arial"/>
          <w:b/>
          <w:bCs/>
        </w:rPr>
        <w:t>Objednatel</w:t>
      </w:r>
      <w:r w:rsidRPr="00F25628">
        <w:rPr>
          <w:rFonts w:ascii="Arial Unicode MS" w:hAnsi="Arial Unicode MS"/>
          <w:rtl/>
          <w:lang w:val="ar-SA"/>
        </w:rPr>
        <w:t>“</w:t>
      </w:r>
      <w:r w:rsidRPr="00F25628">
        <w:rPr>
          <w:rFonts w:ascii="Arial" w:hAnsi="Arial"/>
        </w:rPr>
        <w:t>)</w:t>
      </w:r>
    </w:p>
    <w:p w14:paraId="2C02E9FC" w14:textId="77777777" w:rsidR="00492593" w:rsidRPr="00F25628" w:rsidRDefault="00492593">
      <w:pPr>
        <w:pStyle w:val="TextA"/>
        <w:rPr>
          <w:rFonts w:ascii="Arial" w:eastAsia="Arial" w:hAnsi="Arial" w:cs="Arial"/>
        </w:rPr>
      </w:pPr>
    </w:p>
    <w:p w14:paraId="06D72385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a</w:t>
      </w:r>
    </w:p>
    <w:p w14:paraId="067A56EC" w14:textId="77777777" w:rsidR="00492593" w:rsidRPr="00F25628" w:rsidRDefault="00492593">
      <w:pPr>
        <w:pStyle w:val="TextA"/>
        <w:rPr>
          <w:rFonts w:ascii="Arial" w:eastAsia="Arial" w:hAnsi="Arial" w:cs="Arial"/>
        </w:rPr>
      </w:pPr>
    </w:p>
    <w:p w14:paraId="1E6558A7" w14:textId="77777777" w:rsidR="00492593" w:rsidRPr="00F25628" w:rsidRDefault="007F236E">
      <w:pPr>
        <w:pStyle w:val="TextA"/>
        <w:rPr>
          <w:rFonts w:ascii="Arial" w:eastAsia="Arial" w:hAnsi="Arial" w:cs="Arial"/>
          <w:b/>
          <w:bCs/>
        </w:rPr>
      </w:pPr>
      <w:r w:rsidRPr="00F25628">
        <w:rPr>
          <w:rFonts w:ascii="Arial" w:hAnsi="Arial"/>
          <w:b/>
          <w:bCs/>
        </w:rPr>
        <w:t>Společnost:</w:t>
      </w:r>
      <w:r w:rsidRPr="00F25628">
        <w:rPr>
          <w:rFonts w:ascii="Arial" w:hAnsi="Arial"/>
          <w:b/>
          <w:bCs/>
        </w:rPr>
        <w:tab/>
      </w:r>
      <w:r w:rsidRPr="00F25628">
        <w:rPr>
          <w:rFonts w:ascii="Arial" w:hAnsi="Arial"/>
          <w:b/>
          <w:bCs/>
        </w:rPr>
        <w:tab/>
        <w:t>Medical JT, s.r.o.</w:t>
      </w:r>
    </w:p>
    <w:p w14:paraId="3106CBFF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  <w:lang w:val="it-IT"/>
        </w:rPr>
        <w:t>Se s</w:t>
      </w:r>
      <w:r w:rsidRPr="00F25628">
        <w:rPr>
          <w:rFonts w:ascii="Arial" w:hAnsi="Arial"/>
        </w:rPr>
        <w:t>ídlem:</w:t>
      </w:r>
      <w:r w:rsidRPr="00F25628">
        <w:rPr>
          <w:rFonts w:ascii="Arial" w:hAnsi="Arial"/>
        </w:rPr>
        <w:tab/>
      </w:r>
      <w:r w:rsidRPr="00F25628">
        <w:rPr>
          <w:rFonts w:ascii="Arial" w:hAnsi="Arial"/>
        </w:rPr>
        <w:tab/>
        <w:t>Gorazdova 335/14, Nov</w:t>
      </w:r>
      <w:r w:rsidRPr="00F25628">
        <w:rPr>
          <w:rFonts w:ascii="Arial" w:hAnsi="Arial"/>
          <w:lang w:val="fr-FR"/>
        </w:rPr>
        <w:t xml:space="preserve">é </w:t>
      </w:r>
      <w:r w:rsidRPr="00F25628">
        <w:rPr>
          <w:rFonts w:ascii="Arial" w:hAnsi="Arial"/>
        </w:rPr>
        <w:t>Město, 120 00 Praha 2</w:t>
      </w:r>
    </w:p>
    <w:p w14:paraId="6CCCBA7E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IČ</w:t>
      </w:r>
      <w:r w:rsidRPr="00F25628">
        <w:rPr>
          <w:rFonts w:ascii="Arial" w:hAnsi="Arial"/>
          <w:lang w:val="da-DK"/>
        </w:rPr>
        <w:t xml:space="preserve">O: </w:t>
      </w:r>
      <w:r w:rsidRPr="00F25628">
        <w:rPr>
          <w:rFonts w:ascii="Arial" w:hAnsi="Arial"/>
          <w:lang w:val="da-DK"/>
        </w:rPr>
        <w:tab/>
      </w:r>
      <w:r w:rsidRPr="00F25628">
        <w:rPr>
          <w:rFonts w:ascii="Arial" w:hAnsi="Arial"/>
          <w:lang w:val="da-DK"/>
        </w:rPr>
        <w:tab/>
      </w:r>
      <w:r w:rsidRPr="00F25628">
        <w:rPr>
          <w:rFonts w:ascii="Arial" w:hAnsi="Arial"/>
          <w:lang w:val="da-DK"/>
        </w:rPr>
        <w:tab/>
        <w:t>10748695</w:t>
      </w:r>
    </w:p>
    <w:p w14:paraId="051B7135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DIČ:</w:t>
      </w:r>
      <w:r w:rsidRPr="00F25628">
        <w:rPr>
          <w:rFonts w:ascii="Arial" w:hAnsi="Arial"/>
        </w:rPr>
        <w:tab/>
      </w:r>
      <w:r w:rsidRPr="00F25628">
        <w:rPr>
          <w:rFonts w:ascii="Arial" w:hAnsi="Arial"/>
        </w:rPr>
        <w:tab/>
      </w:r>
      <w:r w:rsidRPr="00F25628">
        <w:rPr>
          <w:rFonts w:ascii="Arial" w:hAnsi="Arial"/>
        </w:rPr>
        <w:tab/>
        <w:t>CZ10748695</w:t>
      </w:r>
    </w:p>
    <w:p w14:paraId="08D2B46E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 xml:space="preserve">Zastoupená: </w:t>
      </w:r>
      <w:r w:rsidRPr="00F25628">
        <w:rPr>
          <w:rFonts w:ascii="Arial" w:hAnsi="Arial"/>
        </w:rPr>
        <w:tab/>
      </w:r>
      <w:r w:rsidRPr="00F25628">
        <w:rPr>
          <w:rFonts w:ascii="Arial" w:hAnsi="Arial"/>
        </w:rPr>
        <w:tab/>
        <w:t>Bc. Terezou Kubecovou, jednatelkou</w:t>
      </w:r>
    </w:p>
    <w:p w14:paraId="16609FF4" w14:textId="20C94962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Kontaktní osoba:</w:t>
      </w:r>
      <w:r w:rsidRPr="00F25628">
        <w:rPr>
          <w:rFonts w:ascii="Arial" w:hAnsi="Arial"/>
        </w:rPr>
        <w:tab/>
      </w:r>
    </w:p>
    <w:p w14:paraId="13E50BC4" w14:textId="651103E0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Bank. spojení:</w:t>
      </w:r>
      <w:r w:rsidRPr="00F25628">
        <w:rPr>
          <w:rFonts w:ascii="Arial" w:hAnsi="Arial"/>
        </w:rPr>
        <w:tab/>
      </w:r>
      <w:r w:rsidRPr="00F25628">
        <w:rPr>
          <w:rFonts w:ascii="Arial" w:hAnsi="Arial"/>
        </w:rPr>
        <w:tab/>
      </w:r>
    </w:p>
    <w:p w14:paraId="5501138D" w14:textId="58CE88F5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Číslo účtu:</w:t>
      </w:r>
      <w:r w:rsidRPr="00F25628">
        <w:rPr>
          <w:rFonts w:ascii="Arial" w:hAnsi="Arial"/>
        </w:rPr>
        <w:tab/>
      </w:r>
      <w:r w:rsidRPr="00F25628">
        <w:rPr>
          <w:rFonts w:ascii="Arial" w:hAnsi="Arial"/>
        </w:rPr>
        <w:tab/>
      </w:r>
      <w:bookmarkStart w:id="0" w:name="_GoBack"/>
      <w:bookmarkEnd w:id="0"/>
    </w:p>
    <w:p w14:paraId="2557EEA7" w14:textId="77777777" w:rsidR="00492593" w:rsidRPr="00F25628" w:rsidRDefault="00492593">
      <w:pPr>
        <w:pStyle w:val="TextA"/>
        <w:rPr>
          <w:rFonts w:ascii="Arial" w:eastAsia="Arial" w:hAnsi="Arial" w:cs="Arial"/>
        </w:rPr>
      </w:pPr>
    </w:p>
    <w:p w14:paraId="396B3BC2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zapsaná v obchodní</w:t>
      </w:r>
      <w:r w:rsidRPr="00F25628">
        <w:rPr>
          <w:rFonts w:ascii="Arial" w:hAnsi="Arial"/>
          <w:lang w:val="da-DK"/>
        </w:rPr>
        <w:t>m rejst</w:t>
      </w:r>
      <w:r w:rsidRPr="00F25628">
        <w:rPr>
          <w:rFonts w:ascii="Arial" w:hAnsi="Arial"/>
        </w:rPr>
        <w:t>říku veden</w:t>
      </w:r>
      <w:r w:rsidRPr="00F25628">
        <w:rPr>
          <w:rFonts w:ascii="Arial" w:hAnsi="Arial"/>
          <w:lang w:val="fr-FR"/>
        </w:rPr>
        <w:t>é</w:t>
      </w:r>
      <w:r w:rsidRPr="00F25628">
        <w:rPr>
          <w:rFonts w:ascii="Arial" w:hAnsi="Arial"/>
        </w:rPr>
        <w:t>m u Městsk</w:t>
      </w:r>
      <w:r w:rsidRPr="00F25628">
        <w:rPr>
          <w:rFonts w:ascii="Arial" w:hAnsi="Arial"/>
          <w:lang w:val="fr-FR"/>
        </w:rPr>
        <w:t>é</w:t>
      </w:r>
      <w:r w:rsidRPr="00F25628">
        <w:rPr>
          <w:rFonts w:ascii="Arial" w:hAnsi="Arial"/>
        </w:rPr>
        <w:t>ho soudu v Praze, oddí</w:t>
      </w:r>
      <w:r w:rsidRPr="00F25628">
        <w:rPr>
          <w:rFonts w:ascii="Arial" w:hAnsi="Arial"/>
          <w:lang w:val="nl-NL"/>
        </w:rPr>
        <w:t>l C, vlo</w:t>
      </w:r>
      <w:r w:rsidRPr="00F25628">
        <w:rPr>
          <w:rFonts w:ascii="Arial" w:hAnsi="Arial"/>
        </w:rPr>
        <w:t>žka 347766</w:t>
      </w:r>
    </w:p>
    <w:p w14:paraId="61E05911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bookmarkStart w:id="1" w:name="_Ref70677689"/>
      <w:r w:rsidRPr="00F25628">
        <w:rPr>
          <w:rFonts w:ascii="Arial" w:hAnsi="Arial"/>
        </w:rPr>
        <w:t>(dále jen „</w:t>
      </w:r>
      <w:r w:rsidRPr="00F25628">
        <w:rPr>
          <w:b/>
          <w:bCs/>
        </w:rPr>
        <w:t>Poskytovatel</w:t>
      </w:r>
      <w:r w:rsidRPr="00F25628">
        <w:rPr>
          <w:rFonts w:ascii="Arial Unicode MS" w:hAnsi="Arial Unicode MS"/>
          <w:rtl/>
          <w:lang w:val="ar-SA"/>
        </w:rPr>
        <w:t>“</w:t>
      </w:r>
      <w:r w:rsidRPr="00F25628">
        <w:rPr>
          <w:rFonts w:ascii="Arial" w:hAnsi="Arial"/>
        </w:rPr>
        <w:t>)</w:t>
      </w:r>
      <w:bookmarkEnd w:id="1"/>
    </w:p>
    <w:p w14:paraId="76C5C7F9" w14:textId="77777777" w:rsidR="00492593" w:rsidRPr="00F25628" w:rsidRDefault="00492593">
      <w:pPr>
        <w:pStyle w:val="TextA"/>
        <w:rPr>
          <w:rFonts w:ascii="Arial" w:eastAsia="Arial" w:hAnsi="Arial" w:cs="Arial"/>
        </w:rPr>
      </w:pPr>
    </w:p>
    <w:p w14:paraId="1C95A3C1" w14:textId="77777777" w:rsidR="00492593" w:rsidRPr="00F25628" w:rsidRDefault="007F236E">
      <w:pPr>
        <w:pStyle w:val="TextA"/>
        <w:rPr>
          <w:rFonts w:ascii="Arial" w:eastAsia="Arial" w:hAnsi="Arial" w:cs="Arial"/>
        </w:rPr>
      </w:pPr>
      <w:r w:rsidRPr="00F25628">
        <w:rPr>
          <w:rFonts w:ascii="Arial" w:hAnsi="Arial"/>
        </w:rPr>
        <w:t>uzavírají v souladu s § 1746 odst. 2 zákona č. 89/2012 Sb., obč</w:t>
      </w:r>
      <w:r w:rsidRPr="00F25628">
        <w:rPr>
          <w:rFonts w:ascii="Arial" w:hAnsi="Arial"/>
          <w:lang w:val="da-DK"/>
        </w:rPr>
        <w:t>ansk</w:t>
      </w:r>
      <w:r w:rsidRPr="00F25628">
        <w:rPr>
          <w:rFonts w:ascii="Arial" w:hAnsi="Arial"/>
        </w:rPr>
        <w:t>ý zákoník, ve znění pozdějších předpisů (</w:t>
      </w:r>
      <w:r w:rsidRPr="00F25628">
        <w:rPr>
          <w:rFonts w:ascii="Arial" w:hAnsi="Arial"/>
          <w:b/>
          <w:bCs/>
        </w:rPr>
        <w:t>„</w:t>
      </w:r>
      <w:r w:rsidRPr="00F25628">
        <w:rPr>
          <w:b/>
          <w:bCs/>
        </w:rPr>
        <w:t>Obč</w:t>
      </w:r>
      <w:r w:rsidRPr="00F25628">
        <w:rPr>
          <w:b/>
          <w:bCs/>
          <w:lang w:val="da-DK"/>
        </w:rPr>
        <w:t>ansk</w:t>
      </w:r>
      <w:r w:rsidRPr="00F25628">
        <w:rPr>
          <w:b/>
          <w:bCs/>
        </w:rPr>
        <w:t>ý zákoník</w:t>
      </w:r>
      <w:r w:rsidRPr="00F25628">
        <w:rPr>
          <w:rFonts w:ascii="Arial Unicode MS" w:hAnsi="Arial Unicode MS"/>
          <w:rtl/>
          <w:lang w:val="ar-SA"/>
        </w:rPr>
        <w:t>“</w:t>
      </w:r>
      <w:r w:rsidRPr="00F25628">
        <w:rPr>
          <w:rFonts w:ascii="Arial" w:hAnsi="Arial"/>
        </w:rPr>
        <w:t>) za následujících podmínek tuto smlouvu (</w:t>
      </w:r>
      <w:r w:rsidRPr="00F25628">
        <w:rPr>
          <w:rFonts w:ascii="Arial" w:hAnsi="Arial"/>
          <w:b/>
          <w:bCs/>
        </w:rPr>
        <w:t>„</w:t>
      </w:r>
      <w:r w:rsidRPr="00F25628">
        <w:rPr>
          <w:b/>
          <w:bCs/>
        </w:rPr>
        <w:t>Smlouva</w:t>
      </w:r>
      <w:r w:rsidRPr="00F25628">
        <w:rPr>
          <w:rFonts w:ascii="Arial Unicode MS" w:hAnsi="Arial Unicode MS"/>
          <w:rtl/>
          <w:lang w:val="ar-SA"/>
        </w:rPr>
        <w:t>“</w:t>
      </w:r>
      <w:r w:rsidRPr="00F25628">
        <w:rPr>
          <w:rFonts w:ascii="Arial" w:hAnsi="Arial"/>
        </w:rPr>
        <w:t>).</w:t>
      </w:r>
    </w:p>
    <w:p w14:paraId="33B7E62D" w14:textId="77777777" w:rsidR="00492593" w:rsidRPr="00F25628" w:rsidRDefault="00492593">
      <w:pPr>
        <w:pStyle w:val="TextA"/>
        <w:rPr>
          <w:rFonts w:ascii="Arial" w:eastAsia="Arial" w:hAnsi="Arial" w:cs="Arial"/>
        </w:rPr>
      </w:pPr>
    </w:p>
    <w:p w14:paraId="310615A1" w14:textId="77777777" w:rsidR="00492593" w:rsidRPr="00F25628" w:rsidRDefault="007F236E">
      <w:pPr>
        <w:pStyle w:val="Nadpis2"/>
        <w:numPr>
          <w:ilvl w:val="0"/>
          <w:numId w:val="2"/>
        </w:numPr>
      </w:pPr>
      <w:r w:rsidRPr="00F25628">
        <w:t>Předmět smlouvy</w:t>
      </w:r>
    </w:p>
    <w:p w14:paraId="51788DB1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bookmarkStart w:id="2" w:name="_Ref106629429"/>
      <w:r w:rsidRPr="00F25628">
        <w:t>Předmětem Smlouvy je zajištění pracovněl</w:t>
      </w:r>
      <w:r w:rsidRPr="00F25628">
        <w:rPr>
          <w:lang w:val="fr-FR"/>
        </w:rPr>
        <w:t>é</w:t>
      </w:r>
      <w:r w:rsidRPr="00F25628">
        <w:t>kařských služeb pro zaměstnance Objednatele i uchazeče o zaměstnání u Objednatele, a to v souladu s platnou právní úpravou, především zákonem č. 373/2011 Sb., o specifických zdravotních službách, v platn</w:t>
      </w:r>
      <w:r w:rsidRPr="00F25628">
        <w:rPr>
          <w:lang w:val="fr-FR"/>
        </w:rPr>
        <w:t>é</w:t>
      </w:r>
      <w:r w:rsidRPr="00F25628">
        <w:t xml:space="preserve">m znění, a dále dle souvisejících právních předpisů ve smyslu § 224 zákona č. 262/2006 Sb., zákoník práce, v </w:t>
      </w:r>
      <w:r w:rsidRPr="00F25628">
        <w:lastRenderedPageBreak/>
        <w:t>platn</w:t>
      </w:r>
      <w:r w:rsidRPr="00F25628">
        <w:rPr>
          <w:lang w:val="fr-FR"/>
        </w:rPr>
        <w:t>é</w:t>
      </w:r>
      <w:r w:rsidRPr="00F25628">
        <w:t>m znění („</w:t>
      </w:r>
      <w:r w:rsidRPr="00F25628">
        <w:rPr>
          <w:b/>
          <w:bCs/>
        </w:rPr>
        <w:t>Zákoník práce</w:t>
      </w:r>
      <w:r w:rsidRPr="00F25628">
        <w:rPr>
          <w:rFonts w:ascii="Arial Unicode MS" w:hAnsi="Arial Unicode MS"/>
          <w:rtl/>
          <w:lang w:val="ar-SA"/>
        </w:rPr>
        <w:t>“</w:t>
      </w:r>
      <w:r w:rsidRPr="00F25628">
        <w:t>), a vyhlášky ministra zahraniční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v</w:t>
      </w:r>
      <w:r w:rsidRPr="00F25628">
        <w:t>ěcí č. 145/1988 Sb. o úmluvě o závodních zdravotních službá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</w:t>
      </w:r>
      <w:r w:rsidRPr="00F25628">
        <w:t>č. 161 („</w:t>
      </w:r>
      <w:r w:rsidRPr="00F25628">
        <w:rPr>
          <w:b/>
          <w:bCs/>
        </w:rPr>
        <w:t>Služby</w:t>
      </w:r>
      <w:r w:rsidRPr="00F25628">
        <w:rPr>
          <w:rFonts w:ascii="Arial Unicode MS" w:hAnsi="Arial Unicode MS"/>
          <w:rtl/>
          <w:lang w:val="ar-SA"/>
        </w:rPr>
        <w:t>“</w:t>
      </w:r>
      <w:r w:rsidRPr="00F25628">
        <w:t>).</w:t>
      </w:r>
      <w:bookmarkEnd w:id="2"/>
    </w:p>
    <w:p w14:paraId="18E08EBA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Předmětem plnění Smlouvy bude poskytování pracovněl</w:t>
      </w:r>
      <w:r w:rsidRPr="00F25628">
        <w:rPr>
          <w:lang w:val="fr-FR"/>
        </w:rPr>
        <w:t>é</w:t>
      </w:r>
      <w:r w:rsidRPr="00F25628">
        <w:t>kařských služeb ve smyslu pří</w:t>
      </w:r>
      <w:r w:rsidRPr="00F25628">
        <w:rPr>
          <w:lang w:val="da-DK"/>
        </w:rPr>
        <w:t>slu</w:t>
      </w:r>
      <w:r w:rsidRPr="00F25628">
        <w:t>šný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z</w:t>
      </w:r>
      <w:r w:rsidRPr="00F25628">
        <w:t>ávazných právních předpisů na základě objednávek objednatele, jímž se rozumí zejm</w:t>
      </w:r>
      <w:r w:rsidRPr="00F25628">
        <w:rPr>
          <w:lang w:val="fr-FR"/>
        </w:rPr>
        <w:t>é</w:t>
      </w:r>
      <w:r w:rsidRPr="00F25628">
        <w:t>na:</w:t>
      </w:r>
    </w:p>
    <w:p w14:paraId="79D03DB9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provádění pracovněl</w:t>
      </w:r>
      <w:r w:rsidRPr="00F25628">
        <w:rPr>
          <w:lang w:val="fr-FR"/>
        </w:rPr>
        <w:t>é</w:t>
      </w:r>
      <w:r w:rsidRPr="00F25628">
        <w:t xml:space="preserve">kařských prohlídek a hodnocení zdravotního stavu zaměstnanců </w:t>
      </w:r>
      <w:r w:rsidRPr="00F25628">
        <w:rPr>
          <w:lang w:val="it-IT"/>
        </w:rPr>
        <w:t xml:space="preserve">za </w:t>
      </w:r>
      <w:r w:rsidRPr="00F25628">
        <w:t>účelem posouzení zdravotní způsobilosti k výkonu práce. Účelem je rovněž ochrana zdraví (prevence) spočívající v předcházení nemocem z povolání, nemocí v souvislosti s prací, předcházení pracovních úrazů apod.;</w:t>
      </w:r>
    </w:p>
    <w:p w14:paraId="44DCDF56" w14:textId="57B3AB05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 xml:space="preserve">provádění dohledu na pracovištích a nad výkonem práce za účelem zjišťování a hodnocení rizikových faktorů, </w:t>
      </w:r>
      <w:r w:rsidR="006173BF" w:rsidRPr="00F25628">
        <w:t xml:space="preserve">hodnocení vlivu pracovní činnosti a pracovního prostředí a pracovních podmínek na zdraví zaměstnanců a informovat o možném negativním vlivu rizikových faktorů pracovního prostředí na zdravotní stav jeho pracovníků, </w:t>
      </w:r>
      <w:r w:rsidR="009910BC" w:rsidRPr="00F25628">
        <w:t xml:space="preserve">v četnosti dle Přílohy č. 1 </w:t>
      </w:r>
      <w:r w:rsidRPr="00F25628">
        <w:t>a poradenství nezbytn</w:t>
      </w:r>
      <w:r w:rsidRPr="00F25628">
        <w:rPr>
          <w:lang w:val="fr-FR"/>
        </w:rPr>
        <w:t xml:space="preserve">é </w:t>
      </w:r>
      <w:r w:rsidRPr="00F25628">
        <w:t>pro účely hodnocení zdravotního stavu zaměstnanců na základě zjištění při dohledu;</w:t>
      </w:r>
    </w:p>
    <w:p w14:paraId="6870CD44" w14:textId="6D94A2F9" w:rsidR="00492593" w:rsidRPr="00F25628" w:rsidRDefault="007F236E" w:rsidP="00DC26B5">
      <w:pPr>
        <w:pStyle w:val="TextA"/>
        <w:numPr>
          <w:ilvl w:val="2"/>
          <w:numId w:val="2"/>
        </w:numPr>
        <w:jc w:val="both"/>
      </w:pPr>
      <w:r w:rsidRPr="00F25628">
        <w:t xml:space="preserve">školení zaměstnanců objednatele v první pomoci </w:t>
      </w:r>
      <w:r w:rsidR="009910BC" w:rsidRPr="00F25628">
        <w:t xml:space="preserve"> v četnosti dle Přílohy č. 1 </w:t>
      </w:r>
      <w:r w:rsidRPr="00F25628">
        <w:t>a poradenské činnosti při zpracování návrhu vybavení pracoviště prostředky pro poskytování první pomoci.</w:t>
      </w:r>
    </w:p>
    <w:p w14:paraId="4A7FA08A" w14:textId="77777777" w:rsidR="007F236E" w:rsidRPr="00F25628" w:rsidRDefault="007F236E" w:rsidP="00C85C03">
      <w:pPr>
        <w:pStyle w:val="TextA"/>
        <w:ind w:left="1080"/>
        <w:jc w:val="both"/>
      </w:pPr>
    </w:p>
    <w:p w14:paraId="1D3EAB1F" w14:textId="77777777" w:rsidR="00492593" w:rsidRPr="00F25628" w:rsidRDefault="007F236E">
      <w:pPr>
        <w:pStyle w:val="Nadpis2"/>
        <w:numPr>
          <w:ilvl w:val="0"/>
          <w:numId w:val="2"/>
        </w:numPr>
      </w:pPr>
      <w:r w:rsidRPr="00F25628">
        <w:t>Místo plnění</w:t>
      </w:r>
    </w:p>
    <w:p w14:paraId="083787B3" w14:textId="77777777" w:rsidR="00492593" w:rsidRPr="00F25628" w:rsidRDefault="007F236E">
      <w:pPr>
        <w:pStyle w:val="TextA"/>
        <w:numPr>
          <w:ilvl w:val="1"/>
          <w:numId w:val="2"/>
        </w:numPr>
      </w:pPr>
      <w:r w:rsidRPr="00F25628">
        <w:t>Místem plnění je území hl. m. Prahy.</w:t>
      </w:r>
    </w:p>
    <w:p w14:paraId="555DA3C9" w14:textId="5101E32C" w:rsidR="00492593" w:rsidRPr="00F25628" w:rsidRDefault="007F236E" w:rsidP="00DC26B5">
      <w:pPr>
        <w:pStyle w:val="TextA"/>
        <w:numPr>
          <w:ilvl w:val="2"/>
          <w:numId w:val="2"/>
        </w:numPr>
        <w:jc w:val="both"/>
      </w:pPr>
      <w:r w:rsidRPr="00F25628">
        <w:t xml:space="preserve">Místo poskytování </w:t>
      </w:r>
      <w:r w:rsidRPr="00F25628">
        <w:rPr>
          <w:lang w:val="da-DK"/>
        </w:rPr>
        <w:t>konkr</w:t>
      </w:r>
      <w:r w:rsidRPr="00F25628">
        <w:rPr>
          <w:lang w:val="fr-FR"/>
        </w:rPr>
        <w:t>é</w:t>
      </w:r>
      <w:r w:rsidRPr="00F25628">
        <w:t xml:space="preserve">tních služeb (prohlídek) mimo objekty objednatele bude Poskytovatel zajišťovat v ordinacích Poskytovatele </w:t>
      </w:r>
      <w:r w:rsidR="00DC26B5" w:rsidRPr="00F25628">
        <w:t xml:space="preserve">a to především </w:t>
      </w:r>
      <w:r w:rsidRPr="00F25628">
        <w:t xml:space="preserve">na adrese Gorazdova 335/14, 120 00 Praha 2 nebo </w:t>
      </w:r>
      <w:r w:rsidR="00DC26B5" w:rsidRPr="00F25628">
        <w:t>v</w:t>
      </w:r>
      <w:r w:rsidR="006173BF" w:rsidRPr="00F25628">
        <w:t>e výjimečných a</w:t>
      </w:r>
      <w:r w:rsidR="00DC26B5" w:rsidRPr="00F25628">
        <w:t xml:space="preserve"> ojedinělých případech </w:t>
      </w:r>
      <w:r w:rsidRPr="00F25628">
        <w:t>Pod Šancemi 444/1 190 00 Praha 9, nebo v ordinacích budoucích, kter</w:t>
      </w:r>
      <w:r w:rsidRPr="00F25628">
        <w:rPr>
          <w:lang w:val="fr-FR"/>
        </w:rPr>
        <w:t xml:space="preserve">é </w:t>
      </w:r>
      <w:r w:rsidRPr="00F25628">
        <w:t>se budou nachá</w:t>
      </w:r>
      <w:r w:rsidRPr="00F25628">
        <w:rPr>
          <w:lang w:val="nl-NL"/>
        </w:rPr>
        <w:t>zet v</w:t>
      </w:r>
      <w:r w:rsidRPr="00F25628">
        <w:t> dojezdov</w:t>
      </w:r>
      <w:r w:rsidRPr="00F25628">
        <w:rPr>
          <w:lang w:val="fr-FR"/>
        </w:rPr>
        <w:t xml:space="preserve">é </w:t>
      </w:r>
      <w:r w:rsidRPr="00F25628">
        <w:t xml:space="preserve">vzdálenosti </w:t>
      </w:r>
      <w:r w:rsidR="00DC26B5" w:rsidRPr="00F25628">
        <w:t xml:space="preserve">30 minut </w:t>
      </w:r>
      <w:r w:rsidRPr="00F25628">
        <w:t>dosažiteln</w:t>
      </w:r>
      <w:r w:rsidRPr="00F25628">
        <w:rPr>
          <w:lang w:val="fr-FR"/>
        </w:rPr>
        <w:t xml:space="preserve">é </w:t>
      </w:r>
      <w:r w:rsidRPr="00F25628">
        <w:t>městskou hromadnou dopravou od sídla objednatele.</w:t>
      </w:r>
    </w:p>
    <w:p w14:paraId="046133FC" w14:textId="77777777" w:rsidR="007F236E" w:rsidRPr="00F25628" w:rsidRDefault="007F236E" w:rsidP="00C85C03">
      <w:pPr>
        <w:pStyle w:val="TextA"/>
        <w:ind w:left="1080"/>
        <w:jc w:val="both"/>
      </w:pPr>
    </w:p>
    <w:p w14:paraId="2013F57C" w14:textId="77777777" w:rsidR="00492593" w:rsidRPr="00F25628" w:rsidRDefault="007F236E">
      <w:pPr>
        <w:pStyle w:val="Nadpis2"/>
        <w:numPr>
          <w:ilvl w:val="0"/>
          <w:numId w:val="2"/>
        </w:numPr>
      </w:pPr>
      <w:bookmarkStart w:id="3" w:name="_Ref65764401"/>
      <w:r w:rsidRPr="00F25628">
        <w:t>Or</w:t>
      </w:r>
      <w:bookmarkEnd w:id="3"/>
      <w:r w:rsidRPr="00F25628">
        <w:t xml:space="preserve">ganizačně </w:t>
      </w:r>
      <w:proofErr w:type="spellStart"/>
      <w:r w:rsidRPr="00F25628">
        <w:t>technick</w:t>
      </w:r>
      <w:proofErr w:type="spellEnd"/>
      <w:r w:rsidRPr="00F25628">
        <w:rPr>
          <w:lang w:val="fr-FR"/>
        </w:rPr>
        <w:t xml:space="preserve">é </w:t>
      </w:r>
      <w:r w:rsidRPr="00F25628">
        <w:t>zabezpečení</w:t>
      </w:r>
    </w:p>
    <w:p w14:paraId="38BD4C98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 xml:space="preserve">Poskytovatel zajistí dostupnost pro komunikaci v době od 9:00 do 15:00 hod. </w:t>
      </w:r>
    </w:p>
    <w:p w14:paraId="5130460C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Služby dle Smlouvy budou poskytovány v dohodnutý</w:t>
      </w:r>
      <w:proofErr w:type="spellStart"/>
      <w:r w:rsidRPr="00F25628">
        <w:rPr>
          <w:lang w:val="en-US"/>
        </w:rPr>
        <w:t>ch</w:t>
      </w:r>
      <w:proofErr w:type="spellEnd"/>
      <w:r w:rsidRPr="00F25628">
        <w:rPr>
          <w:lang w:val="en-US"/>
        </w:rPr>
        <w:t xml:space="preserve"> term</w:t>
      </w:r>
      <w:r w:rsidRPr="00F25628">
        <w:t>ínech, jinak na základě objednávky objednatele, přičemž termín poskytnutí Služby bude stanoven Poskytovatelem v období do 7 dnů ode dne doručení objednávky, nedohodnou-li se strany jinak.</w:t>
      </w:r>
    </w:p>
    <w:p w14:paraId="43FC2A9A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Stejnopisy záznamů (zpráv) o výsledcích zdravotních prohlídek osob za kalendářní měsíc, v němž byly prohlídky provedeny, budou odeslány Poskytovatelem objednavateli v písemn</w:t>
      </w:r>
      <w:r w:rsidRPr="00F25628">
        <w:rPr>
          <w:lang w:val="fr-FR"/>
        </w:rPr>
        <w:t xml:space="preserve">é </w:t>
      </w:r>
      <w:r w:rsidRPr="00F25628">
        <w:t xml:space="preserve">podobě prostřednictvím k tomu pověřených zaměstnanců Objednatele nebo souhrnně nebo i jednotlivě na žádost objednatele tak, aby byly doručeny do 3 pracovních dnů </w:t>
      </w:r>
      <w:r w:rsidRPr="00F25628">
        <w:br/>
        <w:t>od doručení takové žádosti.</w:t>
      </w:r>
    </w:p>
    <w:p w14:paraId="3BFB3388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Stejnopisy záznamů (zpráv) o výsledcích kontrol pracovišť budou zasílány objednateli v písemn</w:t>
      </w:r>
      <w:r w:rsidRPr="00F25628">
        <w:rPr>
          <w:lang w:val="fr-FR"/>
        </w:rPr>
        <w:t xml:space="preserve">é </w:t>
      </w:r>
      <w:r w:rsidRPr="00F25628">
        <w:t>podobě na doručovací místo nejpozději do 5 pracovních dnů od provedení prohlídky.</w:t>
      </w:r>
    </w:p>
    <w:p w14:paraId="2EF4BD3A" w14:textId="5075012D" w:rsidR="00492593" w:rsidRPr="00F25628" w:rsidRDefault="007F236E">
      <w:pPr>
        <w:pStyle w:val="TextA"/>
        <w:numPr>
          <w:ilvl w:val="1"/>
          <w:numId w:val="2"/>
        </w:numPr>
        <w:jc w:val="both"/>
      </w:pPr>
      <w:r w:rsidRPr="00F25628">
        <w:t xml:space="preserve">Objednávky budou činěny e-mailem prostřednictvím  kontaktních osob, nebo dohodnou-li se tak strany, prostřednictvím rezervačního online systému, který má Poskytovatel k dispozici na svých webových stránkách </w:t>
      </w:r>
      <w:r w:rsidR="00F25628" w:rsidRPr="00F25628">
        <w:fldChar w:fldCharType="begin"/>
      </w:r>
      <w:r w:rsidR="00F25628" w:rsidRPr="00F25628">
        <w:instrText xml:space="preserve"> HYPERLINK "http://www.medicaljt.cz" </w:instrText>
      </w:r>
      <w:r w:rsidR="00F25628" w:rsidRPr="00F25628">
        <w:fldChar w:fldCharType="separate"/>
      </w:r>
      <w:r w:rsidRPr="00F25628">
        <w:rPr>
          <w:rStyle w:val="Hyperlink0"/>
        </w:rPr>
        <w:t>www.medicaljt.cz</w:t>
      </w:r>
      <w:r w:rsidR="00F25628" w:rsidRPr="00F25628">
        <w:rPr>
          <w:rStyle w:val="Hyperlink0"/>
        </w:rPr>
        <w:fldChar w:fldCharType="end"/>
      </w:r>
      <w:r w:rsidRPr="00F25628">
        <w:t>. Objednávku lze učinit i telefonicky. Má se za to, že objednávka je akceptována jejím doručení</w:t>
      </w:r>
      <w:r w:rsidRPr="00F25628">
        <w:rPr>
          <w:lang w:val="sv-SE"/>
        </w:rPr>
        <w:t>m, leda</w:t>
      </w:r>
      <w:r w:rsidRPr="00F25628">
        <w:t>že Poskytovatel ze zvlášť závažný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d</w:t>
      </w:r>
      <w:r w:rsidRPr="00F25628">
        <w:t>ůvodů neprodleně sdělí objednateli, že nemůže objednan</w:t>
      </w:r>
      <w:r w:rsidRPr="00F25628">
        <w:rPr>
          <w:lang w:val="fr-FR"/>
        </w:rPr>
        <w:t xml:space="preserve">é </w:t>
      </w:r>
      <w:r w:rsidRPr="00F25628">
        <w:t>plnění poskytnout ve sjednan</w:t>
      </w:r>
      <w:r w:rsidRPr="00F25628">
        <w:rPr>
          <w:lang w:val="fr-FR"/>
        </w:rPr>
        <w:t xml:space="preserve">é </w:t>
      </w:r>
      <w:r w:rsidRPr="00F25628">
        <w:t>lhůtě včetně uvedení důvodu; za zvlášť závažn</w:t>
      </w:r>
      <w:r w:rsidRPr="00F25628">
        <w:rPr>
          <w:lang w:val="fr-FR"/>
        </w:rPr>
        <w:t xml:space="preserve">é </w:t>
      </w:r>
      <w:r w:rsidRPr="00F25628">
        <w:t xml:space="preserve">důvody se nepovažují okolnosti na straně Poskytovatele </w:t>
      </w:r>
      <w:r w:rsidRPr="00F25628">
        <w:lastRenderedPageBreak/>
        <w:t>(např</w:t>
      </w:r>
      <w:r w:rsidRPr="00F25628">
        <w:rPr>
          <w:lang w:val="it-IT"/>
        </w:rPr>
        <w:t>. person</w:t>
      </w:r>
      <w:r w:rsidRPr="00F25628">
        <w:t>ální nebo provozní kapacity), ledaže se jedná o okolnosti tzv. vyšší moci ve smyslu Smlouvy; ustanovení o vyloučení prodlení z důvodů vyšší moci zůstává nedotč</w:t>
      </w:r>
      <w:r w:rsidRPr="00F25628">
        <w:rPr>
          <w:lang w:val="it-IT"/>
        </w:rPr>
        <w:t>eno.</w:t>
      </w:r>
    </w:p>
    <w:p w14:paraId="33BAEE4B" w14:textId="49DC0F32" w:rsidR="006173BF" w:rsidRPr="00F25628" w:rsidRDefault="006173BF" w:rsidP="00C85C03">
      <w:pPr>
        <w:pStyle w:val="TextA"/>
        <w:numPr>
          <w:ilvl w:val="1"/>
          <w:numId w:val="2"/>
        </w:numPr>
        <w:jc w:val="both"/>
      </w:pPr>
      <w:r w:rsidRPr="00F25628">
        <w:t>Objednávka musí obsahovat</w:t>
      </w:r>
      <w:r w:rsidR="008C42F1" w:rsidRPr="00F25628">
        <w:t xml:space="preserve"> jméno zaměstnance, kategorii práce, pracovní zařazení</w:t>
      </w:r>
      <w:r w:rsidR="002C545D" w:rsidRPr="00F25628">
        <w:t>,</w:t>
      </w:r>
      <w:r w:rsidR="008C42F1" w:rsidRPr="00F25628">
        <w:t xml:space="preserve"> datum poslední provedené pracovnělékařské prohlídky</w:t>
      </w:r>
      <w:r w:rsidR="00F350DD" w:rsidRPr="00F25628">
        <w:t xml:space="preserve"> v případě periodické prohlídky</w:t>
      </w:r>
      <w:r w:rsidR="006F1CB8" w:rsidRPr="00F25628">
        <w:t xml:space="preserve"> a</w:t>
      </w:r>
      <w:r w:rsidR="002C545D" w:rsidRPr="00F25628">
        <w:t xml:space="preserve"> druh požadované pracovnělékařské prohlídky</w:t>
      </w:r>
      <w:r w:rsidRPr="00F25628">
        <w:t>.</w:t>
      </w:r>
      <w:r w:rsidR="003D06B3" w:rsidRPr="00F25628" w:rsidDel="003D06B3">
        <w:t xml:space="preserve"> </w:t>
      </w:r>
    </w:p>
    <w:p w14:paraId="7E0C2538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V případě, že Poskytovatel zjistí, že uchazeč o zaměstnání nebo zaměstnanec objednatele není zdravotně způsobilý pro daný výkon práce nebo je k výkonu práce způsobilý pouze s podmínkou, případně se odmítne podrobit l</w:t>
      </w:r>
      <w:r w:rsidRPr="00F25628">
        <w:rPr>
          <w:lang w:val="fr-FR"/>
        </w:rPr>
        <w:t>é</w:t>
      </w:r>
      <w:r w:rsidRPr="00F25628">
        <w:t>kařsk</w:t>
      </w:r>
      <w:r w:rsidRPr="00F25628">
        <w:rPr>
          <w:lang w:val="fr-FR"/>
        </w:rPr>
        <w:t xml:space="preserve">é </w:t>
      </w:r>
      <w:r w:rsidRPr="00F25628">
        <w:t>prohlídce v pln</w:t>
      </w:r>
      <w:r w:rsidRPr="00F25628">
        <w:rPr>
          <w:lang w:val="fr-FR"/>
        </w:rPr>
        <w:t>é</w:t>
      </w:r>
      <w:r w:rsidRPr="00F25628">
        <w:t>m rozsahu či omezenou platnost zdravotní prohlídky, neprodleně o t</w:t>
      </w:r>
      <w:r w:rsidRPr="00F25628">
        <w:rPr>
          <w:lang w:val="fr-FR"/>
        </w:rPr>
        <w:t>é</w:t>
      </w:r>
      <w:r w:rsidRPr="00F25628">
        <w:t>to skutečnosti telefonicky a následně e-mailem  informuje objednavatele prostřednictvím kontaktní osoby.</w:t>
      </w:r>
    </w:p>
    <w:p w14:paraId="32FCDCAA" w14:textId="77777777" w:rsidR="00492593" w:rsidRPr="00F25628" w:rsidRDefault="007F236E" w:rsidP="00DC26B5">
      <w:pPr>
        <w:pStyle w:val="TextA"/>
        <w:numPr>
          <w:ilvl w:val="1"/>
          <w:numId w:val="2"/>
        </w:numPr>
        <w:jc w:val="both"/>
      </w:pPr>
      <w:r w:rsidRPr="00F25628">
        <w:t>Dostaví-li se zaměstnanec k dohodnut</w:t>
      </w:r>
      <w:r w:rsidRPr="00F25628">
        <w:rPr>
          <w:lang w:val="fr-FR"/>
        </w:rPr>
        <w:t xml:space="preserve">é </w:t>
      </w:r>
      <w:r w:rsidRPr="00F25628">
        <w:t>prohlídce v dohodnut</w:t>
      </w:r>
      <w:r w:rsidRPr="00F25628">
        <w:rPr>
          <w:lang w:val="fr-FR"/>
        </w:rPr>
        <w:t>é</w:t>
      </w:r>
      <w:r w:rsidRPr="00F25628">
        <w:t>m termínu a čase, Poskytovatel prohlídku realizuje v přiměřen</w:t>
      </w:r>
      <w:r w:rsidRPr="00F25628">
        <w:rPr>
          <w:lang w:val="fr-FR"/>
        </w:rPr>
        <w:t xml:space="preserve">é </w:t>
      </w:r>
      <w:r w:rsidRPr="00F25628">
        <w:t>době, čekací doba nepřesáhne 45 min.</w:t>
      </w:r>
    </w:p>
    <w:p w14:paraId="29AA4166" w14:textId="77777777" w:rsidR="007F236E" w:rsidRPr="00F25628" w:rsidRDefault="007F236E" w:rsidP="00C85C03">
      <w:pPr>
        <w:pStyle w:val="TextA"/>
        <w:ind w:left="360"/>
        <w:jc w:val="both"/>
      </w:pPr>
    </w:p>
    <w:p w14:paraId="039B9F27" w14:textId="77777777" w:rsidR="00492593" w:rsidRPr="00F25628" w:rsidRDefault="007F236E" w:rsidP="00C85C03">
      <w:pPr>
        <w:pStyle w:val="Nadpis2"/>
        <w:numPr>
          <w:ilvl w:val="0"/>
          <w:numId w:val="2"/>
        </w:numPr>
        <w:jc w:val="both"/>
      </w:pPr>
      <w:r w:rsidRPr="00F25628">
        <w:t>Cena a platební podmínky</w:t>
      </w:r>
    </w:p>
    <w:p w14:paraId="04355E62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 xml:space="preserve">Sjednaná </w:t>
      </w:r>
      <w:r w:rsidRPr="00F25628">
        <w:rPr>
          <w:lang w:val="it-IT"/>
        </w:rPr>
        <w:t xml:space="preserve">cena </w:t>
      </w:r>
      <w:r w:rsidRPr="00F25628">
        <w:t>v příloze č. 1 Smlouvy je konečná a nepřekročitelná a zahrnuje vešker</w:t>
      </w:r>
      <w:r w:rsidRPr="00F25628">
        <w:rPr>
          <w:lang w:val="fr-FR"/>
        </w:rPr>
        <w:t xml:space="preserve">é </w:t>
      </w:r>
      <w:r w:rsidRPr="00F25628">
        <w:t>náklady s plněním předmětu t</w:t>
      </w:r>
      <w:r w:rsidRPr="00F25628">
        <w:rPr>
          <w:lang w:val="fr-FR"/>
        </w:rPr>
        <w:t>é</w:t>
      </w:r>
      <w:r w:rsidRPr="00F25628">
        <w:t>to Smlouvy související (zejm. doprava), včetně veškerý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s</w:t>
      </w:r>
      <w:r w:rsidRPr="00F25628">
        <w:t> poskytováním služeb spojený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</w:t>
      </w:r>
      <w:r w:rsidRPr="00F25628">
        <w:t>činností Poskytovatele, kter</w:t>
      </w:r>
      <w:r w:rsidRPr="00F25628">
        <w:rPr>
          <w:lang w:val="fr-FR"/>
        </w:rPr>
        <w:t xml:space="preserve">é </w:t>
      </w:r>
      <w:r w:rsidRPr="00F25628">
        <w:t>ve Smlouvě výslovně uvedeny nejsou, ale o kterých Poskytovatel jako subjekt ve smyslu ustanovení § 5 odst. 1) Obč</w:t>
      </w:r>
      <w:r w:rsidRPr="00F25628">
        <w:rPr>
          <w:lang w:val="da-DK"/>
        </w:rPr>
        <w:t>ansk</w:t>
      </w:r>
      <w:r w:rsidRPr="00F25628">
        <w:rPr>
          <w:lang w:val="fr-FR"/>
        </w:rPr>
        <w:t>é</w:t>
      </w:r>
      <w:r w:rsidRPr="00F25628">
        <w:t>ho zákoníku, vědět měl nebo mohl. Cena může být změněna pouze, pokud po podpisu Smlouvy a př</w:t>
      </w:r>
      <w:r w:rsidRPr="00F25628">
        <w:rPr>
          <w:lang w:val="en-US"/>
        </w:rPr>
        <w:t>ed term</w:t>
      </w:r>
      <w:r w:rsidRPr="00F25628">
        <w:t>ínem dokončení plnění zakázky dojde ke změně sazby DPH.</w:t>
      </w:r>
    </w:p>
    <w:p w14:paraId="0E728675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Objednatel neposkytuje zálohov</w:t>
      </w:r>
      <w:r w:rsidRPr="00F25628">
        <w:rPr>
          <w:lang w:val="fr-FR"/>
        </w:rPr>
        <w:t xml:space="preserve">é </w:t>
      </w:r>
      <w:r w:rsidRPr="00F25628">
        <w:t>platby, nepř</w:t>
      </w:r>
      <w:proofErr w:type="spellStart"/>
      <w:r w:rsidRPr="00F25628">
        <w:rPr>
          <w:lang w:val="fr-FR"/>
        </w:rPr>
        <w:t>ipou</w:t>
      </w:r>
      <w:proofErr w:type="spellEnd"/>
      <w:r w:rsidRPr="00F25628">
        <w:t>ští se účtování jak</w:t>
      </w:r>
      <w:r w:rsidRPr="00F25628">
        <w:rPr>
          <w:lang w:val="fr-FR"/>
        </w:rPr>
        <w:t>é</w:t>
      </w:r>
      <w:r w:rsidRPr="00F25628">
        <w:t>koliv kauce.</w:t>
      </w:r>
    </w:p>
    <w:p w14:paraId="5A9CFA76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Cena bude uhrazena bezhotovostně na základě daňov</w:t>
      </w:r>
      <w:r w:rsidRPr="00F25628">
        <w:rPr>
          <w:lang w:val="fr-FR"/>
        </w:rPr>
        <w:t>é</w:t>
      </w:r>
      <w:r w:rsidRPr="00F25628">
        <w:t>ho dokladu (faktury) vystaven</w:t>
      </w:r>
      <w:r w:rsidRPr="00F25628">
        <w:rPr>
          <w:lang w:val="fr-FR"/>
        </w:rPr>
        <w:t xml:space="preserve">é </w:t>
      </w:r>
      <w:r w:rsidRPr="00F25628">
        <w:t>vždy po uplynutí kalendářního měsíce. Faktura musí mít náležitosti daňov</w:t>
      </w:r>
      <w:r w:rsidRPr="00F25628">
        <w:rPr>
          <w:lang w:val="fr-FR"/>
        </w:rPr>
        <w:t>é</w:t>
      </w:r>
      <w:r w:rsidRPr="00F25628">
        <w:t>ho dokladu dle účinných obecně závazných právních předpisů. Jako příloha faktury musí bý</w:t>
      </w:r>
      <w:r w:rsidRPr="00F25628">
        <w:rPr>
          <w:lang w:val="de-DE"/>
        </w:rPr>
        <w:t xml:space="preserve">t </w:t>
      </w:r>
      <w:proofErr w:type="spellStart"/>
      <w:r w:rsidRPr="00F25628">
        <w:rPr>
          <w:lang w:val="de-DE"/>
        </w:rPr>
        <w:t>doru</w:t>
      </w:r>
      <w:proofErr w:type="spellEnd"/>
      <w:r w:rsidRPr="00F25628">
        <w:t>čen také úplný, přehledný a chronologicky seřazený výkaz provedených služeb.</w:t>
      </w:r>
    </w:p>
    <w:p w14:paraId="53417767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Faktury budou doručovány prostřednictvím e-mailov</w:t>
      </w:r>
      <w:r w:rsidRPr="00F25628">
        <w:rPr>
          <w:lang w:val="fr-FR"/>
        </w:rPr>
        <w:t xml:space="preserve">é </w:t>
      </w:r>
      <w:r w:rsidRPr="00F25628">
        <w:t>adresy  a nebude-li to z objektivní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d</w:t>
      </w:r>
      <w:r w:rsidRPr="00F25628">
        <w:t>ůvodů možn</w:t>
      </w:r>
      <w:r w:rsidRPr="00F25628">
        <w:rPr>
          <w:lang w:val="fr-FR"/>
        </w:rPr>
        <w:t>é</w:t>
      </w:r>
      <w:r w:rsidRPr="00F25628">
        <w:t>, prostřednictvím datov</w:t>
      </w:r>
      <w:r w:rsidRPr="00F25628">
        <w:rPr>
          <w:lang w:val="fr-FR"/>
        </w:rPr>
        <w:t xml:space="preserve">é </w:t>
      </w:r>
      <w:proofErr w:type="spellStart"/>
      <w:r w:rsidRPr="00F25628">
        <w:rPr>
          <w:lang w:val="de-DE"/>
        </w:rPr>
        <w:t>schr</w:t>
      </w:r>
      <w:proofErr w:type="spellEnd"/>
      <w:r w:rsidRPr="00F25628">
        <w:t>ánky nebo písemně.</w:t>
      </w:r>
    </w:p>
    <w:p w14:paraId="118E91E6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Splatnost řádně vystaven</w:t>
      </w:r>
      <w:r w:rsidRPr="00F25628">
        <w:rPr>
          <w:lang w:val="fr-FR"/>
        </w:rPr>
        <w:t xml:space="preserve">é </w:t>
      </w:r>
      <w:r w:rsidRPr="00F25628">
        <w:t>faktury nastane nejdříve 14 dnů ode dne jejího doručení objednateli, neobsahuje-li faktura datum pozdější. Dnem zaplacení je den odepsání fakturované částky z účtu objednatele ve prospě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</w:t>
      </w:r>
      <w:r w:rsidRPr="00F25628">
        <w:t>účtu Poskytovatele.</w:t>
      </w:r>
    </w:p>
    <w:p w14:paraId="257FD21D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  <w:rPr>
          <w:lang w:val="en-US"/>
        </w:rPr>
      </w:pPr>
      <w:proofErr w:type="spellStart"/>
      <w:r w:rsidRPr="00F25628">
        <w:rPr>
          <w:lang w:val="en-US"/>
        </w:rPr>
        <w:t>Neopr</w:t>
      </w:r>
      <w:proofErr w:type="spellEnd"/>
      <w:r w:rsidRPr="00F25628">
        <w:t>ávněně nebo předčasně vystavená faktura nebo faktura, která nebude obsahovat stanoven</w:t>
      </w:r>
      <w:r w:rsidRPr="00F25628">
        <w:rPr>
          <w:lang w:val="fr-FR"/>
        </w:rPr>
        <w:t xml:space="preserve">é </w:t>
      </w:r>
      <w:r w:rsidRPr="00F25628">
        <w:t>náležitosti, nebo v ní nebudou správně uvedené údaje, nemá vůči objednateli jak</w:t>
      </w:r>
      <w:r w:rsidRPr="00F25628">
        <w:rPr>
          <w:lang w:val="fr-FR"/>
        </w:rPr>
        <w:t>é</w:t>
      </w:r>
      <w:r w:rsidRPr="00F25628">
        <w:t>koliv právní účinky.</w:t>
      </w:r>
    </w:p>
    <w:p w14:paraId="33AC66CC" w14:textId="77777777" w:rsidR="00492593" w:rsidRPr="00F25628" w:rsidRDefault="007F236E" w:rsidP="00DC26B5">
      <w:pPr>
        <w:pStyle w:val="TextA"/>
        <w:numPr>
          <w:ilvl w:val="1"/>
          <w:numId w:val="2"/>
        </w:numPr>
        <w:jc w:val="both"/>
      </w:pPr>
      <w:r w:rsidRPr="00F25628">
        <w:t>Poskytovatel prohlašuje, že není ke dni podpisu Smlouvy veden v registru plá</w:t>
      </w:r>
      <w:proofErr w:type="spellStart"/>
      <w:r w:rsidRPr="00F25628">
        <w:rPr>
          <w:lang w:val="en-US"/>
        </w:rPr>
        <w:t>tc</w:t>
      </w:r>
      <w:proofErr w:type="spellEnd"/>
      <w:r w:rsidRPr="00F25628">
        <w:t>ů DPH jako nespolehlivý plátce. Bankovní účet Poskytovatele uváděný ve Smlouvě je totožný s jeho účtem zveřejněným v registru plá</w:t>
      </w:r>
      <w:proofErr w:type="spellStart"/>
      <w:r w:rsidRPr="00F25628">
        <w:rPr>
          <w:lang w:val="en-US"/>
        </w:rPr>
        <w:t>tc</w:t>
      </w:r>
      <w:proofErr w:type="spellEnd"/>
      <w:r w:rsidRPr="00F25628">
        <w:t>ů DPH. V případě, že se někter</w:t>
      </w:r>
      <w:r w:rsidRPr="00F25628">
        <w:rPr>
          <w:lang w:val="fr-FR"/>
        </w:rPr>
        <w:t xml:space="preserve">é </w:t>
      </w:r>
      <w:r w:rsidRPr="00F25628">
        <w:t>z prohlášení ukáže jako nepravdiv</w:t>
      </w:r>
      <w:r w:rsidRPr="00F25628">
        <w:rPr>
          <w:lang w:val="fr-FR"/>
        </w:rPr>
        <w:t>é</w:t>
      </w:r>
      <w:r w:rsidRPr="00F25628">
        <w:t>, je objednatel oprávněn zajistit DPH a zaplatit ji pří</w:t>
      </w:r>
      <w:r w:rsidRPr="00F25628">
        <w:rPr>
          <w:lang w:val="da-DK"/>
        </w:rPr>
        <w:t>slu</w:t>
      </w:r>
      <w:r w:rsidRPr="00F25628">
        <w:t>šn</w:t>
      </w:r>
      <w:r w:rsidRPr="00F25628">
        <w:rPr>
          <w:lang w:val="fr-FR"/>
        </w:rPr>
        <w:t>é</w:t>
      </w:r>
      <w:r w:rsidRPr="00F25628">
        <w:t>mu finančnímu úřadu; totéž platí i v případě, že bude Poskytovatel uveden v registru plá</w:t>
      </w:r>
      <w:proofErr w:type="spellStart"/>
      <w:r w:rsidRPr="00F25628">
        <w:rPr>
          <w:lang w:val="en-US"/>
        </w:rPr>
        <w:t>tc</w:t>
      </w:r>
      <w:proofErr w:type="spellEnd"/>
      <w:r w:rsidRPr="00F25628">
        <w:t>ů DPH jako nespolehlivý plátce po uzavření t</w:t>
      </w:r>
      <w:r w:rsidRPr="00F25628">
        <w:rPr>
          <w:lang w:val="fr-FR"/>
        </w:rPr>
        <w:t>é</w:t>
      </w:r>
      <w:r w:rsidRPr="00F25628">
        <w:t>to Smlouvy.</w:t>
      </w:r>
    </w:p>
    <w:p w14:paraId="77F065CA" w14:textId="77777777" w:rsidR="007F236E" w:rsidRPr="00F25628" w:rsidRDefault="007F236E" w:rsidP="00C85C03">
      <w:pPr>
        <w:pStyle w:val="TextA"/>
        <w:ind w:left="360"/>
        <w:jc w:val="both"/>
      </w:pPr>
    </w:p>
    <w:p w14:paraId="5C7DF3BD" w14:textId="77777777" w:rsidR="00492593" w:rsidRPr="00F25628" w:rsidRDefault="007F236E">
      <w:pPr>
        <w:pStyle w:val="Nadpis2"/>
        <w:numPr>
          <w:ilvl w:val="0"/>
          <w:numId w:val="2"/>
        </w:numPr>
      </w:pPr>
      <w:r w:rsidRPr="00F25628">
        <w:t>Smluvní sankce</w:t>
      </w:r>
    </w:p>
    <w:p w14:paraId="66FC6F27" w14:textId="302462BA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Poskytovatel odpovídá Objednateli za výkon předmětu zakázk</w:t>
      </w:r>
      <w:r w:rsidR="006A6209" w:rsidRPr="00F25628">
        <w:t>y</w:t>
      </w:r>
      <w:r w:rsidRPr="00F25628">
        <w:t xml:space="preserve"> v plné výši. Vznikne-li v důsledky porušení povinností některé ze stran škoda, je povinna škodící strana tuto škodu druhé straně nahradit..</w:t>
      </w:r>
    </w:p>
    <w:p w14:paraId="7D410EAB" w14:textId="27FE6A46" w:rsidR="00492593" w:rsidRPr="00F25628" w:rsidRDefault="007F236E">
      <w:pPr>
        <w:pStyle w:val="TextA"/>
        <w:numPr>
          <w:ilvl w:val="1"/>
          <w:numId w:val="2"/>
        </w:numPr>
        <w:jc w:val="both"/>
      </w:pPr>
      <w:r w:rsidRPr="00F25628">
        <w:lastRenderedPageBreak/>
        <w:t xml:space="preserve">Poskytovatel má právo žádat úhradu 50% ze sjednané ceny prohlídky, na kterou objednaný zaměstnanec Objednatele nedorazí do 45 minut od sjednaného času prohlídky. Výjimkou je předchozí písemná omluva </w:t>
      </w:r>
      <w:r w:rsidR="007B0E38" w:rsidRPr="00F25628">
        <w:t xml:space="preserve">(e-mail, sms) </w:t>
      </w:r>
      <w:r w:rsidRPr="00F25628">
        <w:t>alespoň 24 hodin před sjednaným časem prohlídky.</w:t>
      </w:r>
    </w:p>
    <w:p w14:paraId="650A7BF4" w14:textId="5CA5D3E0" w:rsidR="007B0E38" w:rsidRPr="00F25628" w:rsidRDefault="007B0E38" w:rsidP="00C85C03">
      <w:pPr>
        <w:pStyle w:val="TextA"/>
        <w:numPr>
          <w:ilvl w:val="1"/>
          <w:numId w:val="2"/>
        </w:numPr>
        <w:jc w:val="both"/>
      </w:pPr>
      <w:r w:rsidRPr="00F25628">
        <w:t xml:space="preserve">Objednatel má právo žádat </w:t>
      </w:r>
      <w:r w:rsidR="009910BC" w:rsidRPr="00F25628">
        <w:t>50%</w:t>
      </w:r>
      <w:r w:rsidR="00C85C03" w:rsidRPr="00F25628">
        <w:t xml:space="preserve"> </w:t>
      </w:r>
      <w:r w:rsidRPr="00F25628">
        <w:t>ze sjednané ceny prohlídky</w:t>
      </w:r>
      <w:r w:rsidR="006173BF" w:rsidRPr="00F25628">
        <w:t>, v případě, že se prohlídka neuskutečnění z důvodů jejího zrušení ze strany Poskytovatele méně než 24 hodit před sjednaným časem prohlídky.</w:t>
      </w:r>
    </w:p>
    <w:p w14:paraId="43DCBEB7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Právo na zaplacení smluvní pokuty musí být uplatně</w:t>
      </w:r>
      <w:r w:rsidRPr="00F25628">
        <w:rPr>
          <w:lang w:val="it-IT"/>
        </w:rPr>
        <w:t>no p</w:t>
      </w:r>
      <w:r w:rsidRPr="00F25628">
        <w:t>ísemně, lze jej uplatnit i opakovaně. Celková výše smluvních pokut není omezena.</w:t>
      </w:r>
    </w:p>
    <w:p w14:paraId="068D516B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 xml:space="preserve">Uplatněním práva na zaplacení smluvní pokuty nebo jejím zaplacením není </w:t>
      </w:r>
      <w:r w:rsidRPr="00F25628">
        <w:rPr>
          <w:lang w:val="it-IT"/>
        </w:rPr>
        <w:t>dot</w:t>
      </w:r>
      <w:r w:rsidRPr="00F25628">
        <w:t>čeno prá</w:t>
      </w:r>
      <w:r w:rsidRPr="00F25628">
        <w:rPr>
          <w:lang w:val="it-IT"/>
        </w:rPr>
        <w:t xml:space="preserve">vo </w:t>
      </w:r>
      <w:r w:rsidRPr="00F25628">
        <w:br/>
      </w:r>
      <w:r w:rsidRPr="00F25628">
        <w:rPr>
          <w:lang w:val="it-IT"/>
        </w:rPr>
        <w:t>na n</w:t>
      </w:r>
      <w:r w:rsidRPr="00F25628">
        <w:t>áhradu škody v pln</w:t>
      </w:r>
      <w:r w:rsidRPr="00F25628">
        <w:rPr>
          <w:lang w:val="fr-FR"/>
        </w:rPr>
        <w:t xml:space="preserve">é </w:t>
      </w:r>
      <w:r w:rsidRPr="00F25628">
        <w:t>výši nebo na zaplacení úroků z prodlení ve výši max. 0,05 % fakturované částky za každý den prodlení.</w:t>
      </w:r>
    </w:p>
    <w:p w14:paraId="76792EAA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Ukončení t</w:t>
      </w:r>
      <w:r w:rsidRPr="00F25628">
        <w:rPr>
          <w:lang w:val="fr-FR"/>
        </w:rPr>
        <w:t>é</w:t>
      </w:r>
      <w:r w:rsidRPr="00F25628">
        <w:t>to Smlouvy nemá vliv na možnost uplatnit právo na zaplacení smluvní pokuty nebo náhrady škody v pln</w:t>
      </w:r>
      <w:r w:rsidRPr="00F25628">
        <w:rPr>
          <w:lang w:val="fr-FR"/>
        </w:rPr>
        <w:t xml:space="preserve">é </w:t>
      </w:r>
      <w:r w:rsidRPr="00F25628">
        <w:t>výš</w:t>
      </w:r>
      <w:r w:rsidRPr="00F25628">
        <w:rPr>
          <w:lang w:val="it-IT"/>
        </w:rPr>
        <w:t>i.</w:t>
      </w:r>
    </w:p>
    <w:p w14:paraId="220023D3" w14:textId="663FC184" w:rsidR="00492593" w:rsidRPr="00F25628" w:rsidRDefault="007F236E" w:rsidP="00DC26B5">
      <w:pPr>
        <w:pStyle w:val="TextA"/>
        <w:numPr>
          <w:ilvl w:val="1"/>
          <w:numId w:val="2"/>
        </w:numPr>
        <w:jc w:val="both"/>
      </w:pPr>
      <w:r w:rsidRPr="00F25628">
        <w:t xml:space="preserve">Smluvní strany výslovně ujednaly v souladu s § </w:t>
      </w:r>
      <w:r w:rsidRPr="00F25628">
        <w:rPr>
          <w:lang w:val="ru-RU"/>
        </w:rPr>
        <w:t>1991 Ob</w:t>
      </w:r>
      <w:r w:rsidRPr="00F25628">
        <w:t>č</w:t>
      </w:r>
      <w:r w:rsidRPr="00F25628">
        <w:rPr>
          <w:lang w:val="da-DK"/>
        </w:rPr>
        <w:t>ansk</w:t>
      </w:r>
      <w:r w:rsidRPr="00F25628">
        <w:rPr>
          <w:lang w:val="fr-FR"/>
        </w:rPr>
        <w:t>é</w:t>
      </w:r>
      <w:r w:rsidRPr="00F25628">
        <w:t xml:space="preserve">ho zákoníku, že objednatel je oprávněn jednostranně započíst pohledávku představující nárok na zaplacení smluvní pokuty nebo náhradu škody proti jakýmkoliv pohledávkám Poskytovatele za objednatelem, a to </w:t>
      </w:r>
      <w:r w:rsidRPr="00F25628">
        <w:br/>
        <w:t>i pohledávkám nesplatným či promlčeným, přičemž pohledávky zanikají započtením dnem doručení projevu vů</w:t>
      </w:r>
      <w:r w:rsidRPr="00F25628">
        <w:rPr>
          <w:lang w:val="da-DK"/>
        </w:rPr>
        <w:t>le sm</w:t>
      </w:r>
      <w:r w:rsidRPr="00F25628">
        <w:t xml:space="preserve">ěřujícímu k započtení Poskytovateli. Poskytovatel není </w:t>
      </w:r>
      <w:r w:rsidRPr="00F25628">
        <w:rPr>
          <w:lang w:val="it-IT"/>
        </w:rPr>
        <w:t>opr</w:t>
      </w:r>
      <w:r w:rsidRPr="00F25628">
        <w:t>ávněn prov</w:t>
      </w:r>
      <w:r w:rsidRPr="00F25628">
        <w:rPr>
          <w:lang w:val="fr-FR"/>
        </w:rPr>
        <w:t>é</w:t>
      </w:r>
      <w:r w:rsidRPr="00F25628">
        <w:t>st započtení svých pohledávek vůči objednateli proti pohledávkám Objednatele vůči Poskytovateli.</w:t>
      </w:r>
    </w:p>
    <w:p w14:paraId="7A6B1710" w14:textId="77777777" w:rsidR="007F236E" w:rsidRPr="00F25628" w:rsidRDefault="007F236E" w:rsidP="00C85C03">
      <w:pPr>
        <w:pStyle w:val="TextA"/>
        <w:ind w:left="360"/>
        <w:jc w:val="both"/>
      </w:pPr>
    </w:p>
    <w:p w14:paraId="7960B09A" w14:textId="77777777" w:rsidR="00492593" w:rsidRPr="00F25628" w:rsidRDefault="007F236E">
      <w:pPr>
        <w:pStyle w:val="Nadpis2"/>
        <w:numPr>
          <w:ilvl w:val="0"/>
          <w:numId w:val="2"/>
        </w:numPr>
      </w:pPr>
      <w:bookmarkStart w:id="4" w:name="_Ref106114633"/>
      <w:r w:rsidRPr="00F25628">
        <w:t>P</w:t>
      </w:r>
      <w:bookmarkStart w:id="5" w:name="_Ref65777554"/>
      <w:bookmarkEnd w:id="4"/>
      <w:r w:rsidRPr="00F25628">
        <w:t>latnost, účinnost, doba trvání smlouv</w:t>
      </w:r>
      <w:bookmarkEnd w:id="5"/>
      <w:r w:rsidRPr="00F25628">
        <w:t>y</w:t>
      </w:r>
      <w:r w:rsidRPr="00F25628">
        <w:rPr>
          <w:caps/>
        </w:rPr>
        <w:t xml:space="preserve"> </w:t>
      </w:r>
    </w:p>
    <w:p w14:paraId="0D640473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Tato Smlouva se uzavírá na dobu určitou v d</w:t>
      </w:r>
      <w:r w:rsidRPr="00F25628">
        <w:rPr>
          <w:lang w:val="fr-FR"/>
        </w:rPr>
        <w:t>é</w:t>
      </w:r>
      <w:r w:rsidRPr="00F25628">
        <w:t>lce trvání 48 měsíců ode dne nabytí účinnosti.</w:t>
      </w:r>
    </w:p>
    <w:p w14:paraId="510B7709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Objednatel může písemně odstoupit od Smlouvy v případech jejího podstatn</w:t>
      </w:r>
      <w:r w:rsidRPr="00F25628">
        <w:rPr>
          <w:lang w:val="fr-FR"/>
        </w:rPr>
        <w:t>é</w:t>
      </w:r>
      <w:r w:rsidRPr="00F25628">
        <w:t>ho porušení Poskytovatelem. Za podstatn</w:t>
      </w:r>
      <w:r w:rsidRPr="00F25628">
        <w:rPr>
          <w:lang w:val="fr-FR"/>
        </w:rPr>
        <w:t xml:space="preserve">é </w:t>
      </w:r>
      <w:r w:rsidRPr="00F25628">
        <w:t xml:space="preserve">porušení Smlouvy se považuje i skutečnost, že Poskytovatel ztratí základní nebo profesní způsobilost k poskytování </w:t>
      </w:r>
      <w:r w:rsidRPr="00F25628">
        <w:rPr>
          <w:lang w:val="da-DK"/>
        </w:rPr>
        <w:t>slu</w:t>
      </w:r>
      <w:r w:rsidRPr="00F25628">
        <w:t>žeb dle t</w:t>
      </w:r>
      <w:r w:rsidRPr="00F25628">
        <w:rPr>
          <w:lang w:val="fr-FR"/>
        </w:rPr>
        <w:t>é</w:t>
      </w:r>
      <w:r w:rsidRPr="00F25628">
        <w:t>to Smlouvy ve smyslu zákona č. 134/2016 Sb., o veřejných zakázkách, ve znění pozdějších předpisů.</w:t>
      </w:r>
    </w:p>
    <w:p w14:paraId="3FE26425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Kterákoliv smluvní strana je oprávněna tuto Smlouvu vypovědět s dvouměsíční výpovědní dobou, jež počne běžet prvního dne následujícího po měsíci, kdy byla písemná výpověď doručena pří</w:t>
      </w:r>
      <w:r w:rsidRPr="00F25628">
        <w:rPr>
          <w:lang w:val="da-DK"/>
        </w:rPr>
        <w:t>slu</w:t>
      </w:r>
      <w:r w:rsidRPr="00F25628">
        <w:t>šn</w:t>
      </w:r>
      <w:r w:rsidRPr="00F25628">
        <w:rPr>
          <w:lang w:val="fr-FR"/>
        </w:rPr>
        <w:t xml:space="preserve">é </w:t>
      </w:r>
      <w:r w:rsidRPr="00F25628">
        <w:t>smluvní straně. Výpověď se považuje za doručenou i za situace, kdy se poštovní zásilka obsahující výpověď vrátila odesílající smluvní straně jako nedoručitelná a/nebo jestliže nebyla vyzvednuta v úložní době a/nebo bylo její přijetí adresátem odmítnuto.</w:t>
      </w:r>
    </w:p>
    <w:p w14:paraId="6B28AB0B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Poskytovatel je oprávně</w:t>
      </w:r>
      <w:r w:rsidRPr="00F25628">
        <w:rPr>
          <w:lang w:val="nl-NL"/>
        </w:rPr>
        <w:t>n z</w:t>
      </w:r>
      <w:r w:rsidRPr="00F25628">
        <w:t>ávazek z t</w:t>
      </w:r>
      <w:r w:rsidRPr="00F25628">
        <w:rPr>
          <w:lang w:val="fr-FR"/>
        </w:rPr>
        <w:t>é</w:t>
      </w:r>
      <w:r w:rsidRPr="00F25628">
        <w:t>to Smlouvy vypovědět bez výpovědní doby pokud:</w:t>
      </w:r>
    </w:p>
    <w:p w14:paraId="1236A967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Objednatel bude v prodlení s úhradou jak</w:t>
      </w:r>
      <w:r w:rsidRPr="00F25628">
        <w:rPr>
          <w:lang w:val="fr-FR"/>
        </w:rPr>
        <w:t>é</w:t>
      </w:r>
      <w:r w:rsidRPr="00F25628">
        <w:t>koliv faktury o více než 30 dní a toto porušení nenapraví ani v přiměřen</w:t>
      </w:r>
      <w:r w:rsidRPr="00F25628">
        <w:rPr>
          <w:lang w:val="fr-FR"/>
        </w:rPr>
        <w:t xml:space="preserve">é </w:t>
      </w:r>
      <w:r w:rsidRPr="00F25628">
        <w:t>lhůtě poskytnut</w:t>
      </w:r>
      <w:r w:rsidRPr="00F25628">
        <w:rPr>
          <w:lang w:val="fr-FR"/>
        </w:rPr>
        <w:t xml:space="preserve">é </w:t>
      </w:r>
      <w:r w:rsidRPr="00F25628">
        <w:t>Objednatelem k nápravě.</w:t>
      </w:r>
    </w:p>
    <w:p w14:paraId="5ABC84BE" w14:textId="15D9FB52" w:rsidR="006173BF" w:rsidRPr="00F25628" w:rsidRDefault="006173BF">
      <w:pPr>
        <w:pStyle w:val="TextA"/>
        <w:numPr>
          <w:ilvl w:val="1"/>
          <w:numId w:val="2"/>
        </w:numPr>
        <w:jc w:val="both"/>
      </w:pPr>
      <w:r w:rsidRPr="00F25628">
        <w:t xml:space="preserve">Objednatel je oprávněn závazek z této Smlouvy </w:t>
      </w:r>
      <w:r w:rsidR="009910BC" w:rsidRPr="00F25628">
        <w:t>vy</w:t>
      </w:r>
      <w:r w:rsidRPr="00F25628">
        <w:t>povědět bez výpovědní doby v případě neplnění smluvních povinností Poskytovatele.</w:t>
      </w:r>
    </w:p>
    <w:p w14:paraId="560D972E" w14:textId="22C7816A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Není-li v t</w:t>
      </w:r>
      <w:r w:rsidRPr="00F25628">
        <w:rPr>
          <w:lang w:val="fr-FR"/>
        </w:rPr>
        <w:t>é</w:t>
      </w:r>
      <w:r w:rsidRPr="00F25628">
        <w:t>to Smlouvě uvedeno jinak, zavazují se Smluvní strany v případě zániku závazku z t</w:t>
      </w:r>
      <w:r w:rsidRPr="00F25628">
        <w:rPr>
          <w:lang w:val="fr-FR"/>
        </w:rPr>
        <w:t>é</w:t>
      </w:r>
      <w:r w:rsidRPr="00F25628">
        <w:t>to Smlouvy vypořá</w:t>
      </w:r>
      <w:r w:rsidRPr="00F25628">
        <w:rPr>
          <w:lang w:val="nl-NL"/>
        </w:rPr>
        <w:t>dat v</w:t>
      </w:r>
      <w:r w:rsidRPr="00F25628">
        <w:t>šechny sv</w:t>
      </w:r>
      <w:r w:rsidRPr="00F25628">
        <w:rPr>
          <w:lang w:val="fr-FR"/>
        </w:rPr>
        <w:t xml:space="preserve">é </w:t>
      </w:r>
      <w:r w:rsidRPr="00F25628">
        <w:t>vzájemn</w:t>
      </w:r>
      <w:r w:rsidRPr="00F25628">
        <w:rPr>
          <w:lang w:val="fr-FR"/>
        </w:rPr>
        <w:t xml:space="preserve">é </w:t>
      </w:r>
      <w:r w:rsidRPr="00F25628">
        <w:t>pohledávky a dluhy do třiceti (30) dnů ode dne zániku závazku ze Smlouvy.</w:t>
      </w:r>
    </w:p>
    <w:p w14:paraId="626D937B" w14:textId="718A11AB" w:rsidR="00492593" w:rsidRPr="00F25628" w:rsidRDefault="007F236E" w:rsidP="00DC26B5">
      <w:pPr>
        <w:pStyle w:val="TextA"/>
        <w:numPr>
          <w:ilvl w:val="1"/>
          <w:numId w:val="2"/>
        </w:numPr>
        <w:jc w:val="both"/>
      </w:pPr>
      <w:r w:rsidRPr="00F25628">
        <w:t>Smlouva nabývá platnosti dnem jejího uzavření a účinnosti dnem  jejího zveřejnění v registru smluv podle zákona č. 340/2015 Sb., o zvláštních podmínká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</w:t>
      </w:r>
      <w:r w:rsidRPr="00F25628">
        <w:t>účinnosti některých smluv, uveřejňování těchto smluv a o registru smluv (zákon o registru smluv), ve znění pozdějších předpisů, pokud předmětný zákon její zveřejnění ukládá</w:t>
      </w:r>
      <w:r w:rsidR="003C3121" w:rsidRPr="00F25628">
        <w:t xml:space="preserve"> avšak ne dříve než 1.11.2024 (Před tímto datem tedy nemůže být ze smlouvy plněno.)</w:t>
      </w:r>
      <w:r w:rsidRPr="00F25628">
        <w:t>. Zveřejnění zajistí Objednatel.</w:t>
      </w:r>
    </w:p>
    <w:p w14:paraId="20BFB25F" w14:textId="77777777" w:rsidR="007F236E" w:rsidRPr="00F25628" w:rsidRDefault="007F236E" w:rsidP="00C85C03">
      <w:pPr>
        <w:pStyle w:val="TextA"/>
        <w:ind w:left="360"/>
        <w:jc w:val="both"/>
      </w:pPr>
    </w:p>
    <w:p w14:paraId="752AB46F" w14:textId="58D4C30F" w:rsidR="00492593" w:rsidRPr="00F25628" w:rsidRDefault="007F236E">
      <w:pPr>
        <w:pStyle w:val="Nadpis2"/>
        <w:numPr>
          <w:ilvl w:val="0"/>
          <w:numId w:val="2"/>
        </w:numPr>
      </w:pPr>
      <w:r w:rsidRPr="00F25628">
        <w:lastRenderedPageBreak/>
        <w:t>Povinnosti Objednatele</w:t>
      </w:r>
    </w:p>
    <w:p w14:paraId="025902EF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bookmarkStart w:id="6" w:name="_Ref70674942"/>
      <w:r w:rsidRPr="00F25628">
        <w:rPr>
          <w:lang w:val="it-IT"/>
        </w:rPr>
        <w:t>Pro pot</w:t>
      </w:r>
      <w:r w:rsidRPr="00F25628">
        <w:t>řeby poskytování Služeb umožní Objednatel pracovníkům Poskytovatele vstup na všechna svá pracoviště, a to v doprovodu pověřen</w:t>
      </w:r>
      <w:r w:rsidRPr="00F25628">
        <w:rPr>
          <w:lang w:val="fr-FR"/>
        </w:rPr>
        <w:t xml:space="preserve">é </w:t>
      </w:r>
      <w:r w:rsidRPr="00F25628">
        <w:t>osoby Objednatele.</w:t>
      </w:r>
    </w:p>
    <w:p w14:paraId="2BD24100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Objednatel se zavazuje zajišťovat Poskytovateli podklady, kter</w:t>
      </w:r>
      <w:r w:rsidRPr="00F25628">
        <w:rPr>
          <w:lang w:val="fr-FR"/>
        </w:rPr>
        <w:t xml:space="preserve">é </w:t>
      </w:r>
      <w:r w:rsidRPr="00F25628">
        <w:t>jsou nezbytn</w:t>
      </w:r>
      <w:r w:rsidRPr="00F25628">
        <w:rPr>
          <w:lang w:val="fr-FR"/>
        </w:rPr>
        <w:t xml:space="preserve">é </w:t>
      </w:r>
      <w:r w:rsidRPr="00F25628">
        <w:t>k řádn</w:t>
      </w:r>
      <w:r w:rsidRPr="00F25628">
        <w:rPr>
          <w:lang w:val="fr-FR"/>
        </w:rPr>
        <w:t>é</w:t>
      </w:r>
      <w:r w:rsidRPr="00F25628">
        <w:t>mu poskytování Služeb. Objednatel spolupracuje s l</w:t>
      </w:r>
      <w:r w:rsidRPr="00F25628">
        <w:rPr>
          <w:lang w:val="fr-FR"/>
        </w:rPr>
        <w:t>é</w:t>
      </w:r>
      <w:r w:rsidRPr="00F25628">
        <w:t>kaři pracovněl</w:t>
      </w:r>
      <w:r w:rsidRPr="00F25628">
        <w:rPr>
          <w:lang w:val="fr-FR"/>
        </w:rPr>
        <w:t>é</w:t>
      </w:r>
      <w:r w:rsidRPr="00F25628">
        <w:t>kařských služeb v plnění její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</w:t>
      </w:r>
      <w:r w:rsidRPr="00F25628">
        <w:t>úkolů a zejm</w:t>
      </w:r>
      <w:r w:rsidRPr="00F25628">
        <w:rPr>
          <w:lang w:val="fr-FR"/>
        </w:rPr>
        <w:t>é</w:t>
      </w:r>
      <w:r w:rsidRPr="00F25628">
        <w:t>na je povinen:</w:t>
      </w:r>
    </w:p>
    <w:p w14:paraId="50B89859" w14:textId="17251D21" w:rsidR="008C42F1" w:rsidRPr="00F25628" w:rsidRDefault="008C42F1">
      <w:pPr>
        <w:pStyle w:val="TextA"/>
        <w:numPr>
          <w:ilvl w:val="2"/>
          <w:numId w:val="2"/>
        </w:numPr>
        <w:jc w:val="both"/>
      </w:pPr>
      <w:r w:rsidRPr="00F25628">
        <w:t>předat seznam svých zaměstnanců s informacemi o charakteru jejich práce, kategorii práce, pracovní zařazení a data posledně prove</w:t>
      </w:r>
      <w:r w:rsidR="009910BC" w:rsidRPr="00F25628">
        <w:t>de</w:t>
      </w:r>
      <w:r w:rsidRPr="00F25628">
        <w:t>ných pracovnělékařských prohlídek;</w:t>
      </w:r>
    </w:p>
    <w:p w14:paraId="3C145CFE" w14:textId="04191148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sdělit pověřeným zaměstnancům informace rozhodn</w:t>
      </w:r>
      <w:r w:rsidRPr="00F25628">
        <w:rPr>
          <w:lang w:val="fr-FR"/>
        </w:rPr>
        <w:t xml:space="preserve">é </w:t>
      </w:r>
      <w:r w:rsidRPr="00F25628">
        <w:t>pro ochranu zdraví při práci;</w:t>
      </w:r>
    </w:p>
    <w:p w14:paraId="74404B65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při zařazování zaměstnanců k práci je Objednatel povinen postupovat podle závěrů l</w:t>
      </w:r>
      <w:r w:rsidRPr="00F25628">
        <w:rPr>
          <w:lang w:val="fr-FR"/>
        </w:rPr>
        <w:t>é</w:t>
      </w:r>
      <w:r w:rsidRPr="00F25628">
        <w:t>kařských posudků o jejich zdravotní způsobilosti;</w:t>
      </w:r>
    </w:p>
    <w:p w14:paraId="61995AB3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odeslat zaměstnance na mimořádnou pracovněl</w:t>
      </w:r>
      <w:r w:rsidRPr="00F25628">
        <w:rPr>
          <w:lang w:val="fr-FR"/>
        </w:rPr>
        <w:t>é</w:t>
      </w:r>
      <w:r w:rsidRPr="00F25628">
        <w:t>kařskou prohlídku, pokud o to zaměstnanec požá</w:t>
      </w:r>
      <w:r w:rsidRPr="00F25628">
        <w:rPr>
          <w:lang w:val="it-IT"/>
        </w:rPr>
        <w:t>dal</w:t>
      </w:r>
      <w:r w:rsidRPr="00F25628">
        <w:t>;</w:t>
      </w:r>
    </w:p>
    <w:p w14:paraId="53396C5A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dále tak</w:t>
      </w:r>
      <w:r w:rsidRPr="00F25628">
        <w:rPr>
          <w:lang w:val="fr-FR"/>
        </w:rPr>
        <w:t xml:space="preserve">é </w:t>
      </w:r>
      <w:r w:rsidRPr="00F25628">
        <w:t>Objednatel seznamuje Poskytovatele o změnách a aktualizací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z</w:t>
      </w:r>
      <w:r w:rsidRPr="00F25628">
        <w:t xml:space="preserve">ávodní preventivní péče průběžně </w:t>
      </w:r>
      <w:r w:rsidRPr="00F25628">
        <w:rPr>
          <w:lang w:val="it-IT"/>
        </w:rPr>
        <w:t>a to:</w:t>
      </w:r>
    </w:p>
    <w:p w14:paraId="5CFEA50A" w14:textId="77777777" w:rsidR="00492593" w:rsidRPr="00F25628" w:rsidRDefault="007F236E" w:rsidP="00C85C03">
      <w:pPr>
        <w:pStyle w:val="TextA"/>
        <w:numPr>
          <w:ilvl w:val="4"/>
          <w:numId w:val="4"/>
        </w:numPr>
        <w:jc w:val="both"/>
      </w:pPr>
      <w:r w:rsidRPr="00F25628">
        <w:t xml:space="preserve"> s návrhy nových technologií, změnami technologických a pracovních postupů;</w:t>
      </w:r>
    </w:p>
    <w:p w14:paraId="300E6380" w14:textId="77777777" w:rsidR="00492593" w:rsidRPr="00F25628" w:rsidRDefault="007F236E" w:rsidP="00C85C03">
      <w:pPr>
        <w:pStyle w:val="TextA"/>
        <w:numPr>
          <w:ilvl w:val="4"/>
          <w:numId w:val="4"/>
        </w:numPr>
        <w:jc w:val="both"/>
      </w:pPr>
      <w:r w:rsidRPr="00F25628">
        <w:t>s úpravami technologických zařízeni a nástrojů a zavedením nových zařízení a nástrojů, jejichž charakter může mít vliv na zdravotní způsobilost či zdraví zaměstnanců;</w:t>
      </w:r>
    </w:p>
    <w:p w14:paraId="330BEA6F" w14:textId="77777777" w:rsidR="00492593" w:rsidRPr="00F25628" w:rsidRDefault="007F236E" w:rsidP="00C85C03">
      <w:pPr>
        <w:pStyle w:val="TextA"/>
        <w:numPr>
          <w:ilvl w:val="4"/>
          <w:numId w:val="4"/>
        </w:numPr>
        <w:jc w:val="both"/>
      </w:pPr>
      <w:r w:rsidRPr="00F25628">
        <w:t>s údaji, kter</w:t>
      </w:r>
      <w:r w:rsidRPr="00F25628">
        <w:rPr>
          <w:lang w:val="fr-FR"/>
        </w:rPr>
        <w:t xml:space="preserve">é </w:t>
      </w:r>
      <w:r w:rsidRPr="00F25628">
        <w:rPr>
          <w:lang w:val="en-US"/>
        </w:rPr>
        <w:t>se t</w:t>
      </w:r>
      <w:r w:rsidRPr="00F25628">
        <w:t xml:space="preserve">ýkají povahy a složení </w:t>
      </w:r>
      <w:r w:rsidRPr="00F25628">
        <w:rPr>
          <w:lang w:val="fr-FR"/>
        </w:rPr>
        <w:t>pou</w:t>
      </w:r>
      <w:r w:rsidRPr="00F25628">
        <w:t>ží</w:t>
      </w:r>
      <w:r w:rsidRPr="00F25628">
        <w:rPr>
          <w:lang w:val="nl-NL"/>
        </w:rPr>
        <w:t>van</w:t>
      </w:r>
      <w:r w:rsidRPr="00F25628">
        <w:t>ý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</w:t>
      </w:r>
      <w:proofErr w:type="spellStart"/>
      <w:r w:rsidRPr="00F25628">
        <w:rPr>
          <w:lang w:val="de-DE"/>
        </w:rPr>
        <w:t>materi</w:t>
      </w:r>
      <w:proofErr w:type="spellEnd"/>
      <w:r w:rsidRPr="00F25628">
        <w:t>álů a výrobků, jejichž charakter může mít vliv na zdravotní způsobilost či zdraví zaměstnanců;</w:t>
      </w:r>
    </w:p>
    <w:p w14:paraId="6B2D825B" w14:textId="77777777" w:rsidR="00492593" w:rsidRPr="00F25628" w:rsidRDefault="007F236E" w:rsidP="00C85C03">
      <w:pPr>
        <w:pStyle w:val="TextA"/>
        <w:numPr>
          <w:ilvl w:val="4"/>
          <w:numId w:val="4"/>
        </w:numPr>
        <w:jc w:val="both"/>
      </w:pPr>
      <w:r w:rsidRPr="00F25628">
        <w:t>s výsledky provedený</w:t>
      </w:r>
      <w:proofErr w:type="spellStart"/>
      <w:r w:rsidRPr="00F25628">
        <w:rPr>
          <w:lang w:val="de-DE"/>
        </w:rPr>
        <w:t>ch</w:t>
      </w:r>
      <w:proofErr w:type="spellEnd"/>
      <w:r w:rsidRPr="00F25628">
        <w:rPr>
          <w:lang w:val="de-DE"/>
        </w:rPr>
        <w:t xml:space="preserve"> m</w:t>
      </w:r>
      <w:r w:rsidRPr="00F25628">
        <w:t>ěření faktorů rozhodujících ze zdravotního hlediska o pracovních podmínkách;</w:t>
      </w:r>
    </w:p>
    <w:p w14:paraId="4BEEDBB0" w14:textId="77777777" w:rsidR="00492593" w:rsidRPr="00F25628" w:rsidRDefault="007F236E" w:rsidP="00C85C03">
      <w:pPr>
        <w:pStyle w:val="TextA"/>
        <w:numPr>
          <w:ilvl w:val="4"/>
          <w:numId w:val="4"/>
        </w:numPr>
        <w:jc w:val="both"/>
      </w:pPr>
      <w:r w:rsidRPr="00F25628">
        <w:t>s výsledky měření a zjišťování fyzick</w:t>
      </w:r>
      <w:r w:rsidRPr="00F25628">
        <w:rPr>
          <w:lang w:val="fr-FR"/>
        </w:rPr>
        <w:t>é</w:t>
      </w:r>
      <w:r w:rsidRPr="00F25628">
        <w:t>, psychick</w:t>
      </w:r>
      <w:r w:rsidRPr="00F25628">
        <w:rPr>
          <w:lang w:val="fr-FR"/>
        </w:rPr>
        <w:t xml:space="preserve">é </w:t>
      </w:r>
      <w:r w:rsidRPr="00F25628">
        <w:t>a smyslov</w:t>
      </w:r>
      <w:r w:rsidRPr="00F25628">
        <w:rPr>
          <w:lang w:val="fr-FR"/>
        </w:rPr>
        <w:t xml:space="preserve">é </w:t>
      </w:r>
      <w:r w:rsidRPr="00F25628">
        <w:t>náročnosti práce;</w:t>
      </w:r>
    </w:p>
    <w:p w14:paraId="256EC7E1" w14:textId="77777777" w:rsidR="00492593" w:rsidRPr="00F25628" w:rsidRDefault="007F236E" w:rsidP="00C85C03">
      <w:pPr>
        <w:pStyle w:val="TextA"/>
        <w:numPr>
          <w:ilvl w:val="4"/>
          <w:numId w:val="4"/>
        </w:numPr>
        <w:jc w:val="both"/>
      </w:pPr>
      <w:r w:rsidRPr="00F25628">
        <w:t>s kategorizací jednotlivých prací vykoná</w:t>
      </w:r>
      <w:r w:rsidRPr="00F25628">
        <w:rPr>
          <w:lang w:val="nl-NL"/>
        </w:rPr>
        <w:t>van</w:t>
      </w:r>
      <w:r w:rsidRPr="00F25628">
        <w:t>ých jeho zaměstnanci.</w:t>
      </w:r>
    </w:p>
    <w:p w14:paraId="25F6CD85" w14:textId="77777777" w:rsidR="00492593" w:rsidRPr="00F25628" w:rsidRDefault="007F236E" w:rsidP="00DC26B5">
      <w:pPr>
        <w:pStyle w:val="Vchoz"/>
        <w:numPr>
          <w:ilvl w:val="1"/>
          <w:numId w:val="5"/>
        </w:numPr>
        <w:spacing w:before="0" w:after="120" w:line="300" w:lineRule="exact"/>
        <w:jc w:val="both"/>
        <w:outlineLvl w:val="1"/>
        <w:rPr>
          <w:rFonts w:ascii="Arial" w:hAnsi="Arial"/>
          <w:sz w:val="22"/>
          <w:szCs w:val="22"/>
        </w:rPr>
      </w:pPr>
      <w:r w:rsidRPr="00F25628">
        <w:rPr>
          <w:rFonts w:ascii="Arial" w:hAnsi="Arial"/>
          <w:sz w:val="22"/>
          <w:szCs w:val="22"/>
        </w:rPr>
        <w:t>Objednatel se zavazuje uhradit náklady na činnost Poskytovatele dle podmínek stanovených touto Smlouvou</w:t>
      </w:r>
      <w:bookmarkEnd w:id="6"/>
      <w:r w:rsidRPr="00F25628">
        <w:rPr>
          <w:rFonts w:ascii="Arial" w:hAnsi="Arial"/>
          <w:sz w:val="22"/>
          <w:szCs w:val="22"/>
        </w:rPr>
        <w:t>.</w:t>
      </w:r>
    </w:p>
    <w:p w14:paraId="08372570" w14:textId="77777777" w:rsidR="007F236E" w:rsidRPr="00F25628" w:rsidRDefault="007F236E" w:rsidP="00C85C03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300" w:lineRule="exact"/>
        <w:ind w:left="360"/>
        <w:jc w:val="both"/>
        <w:outlineLvl w:val="1"/>
        <w:rPr>
          <w:rFonts w:ascii="Arial" w:hAnsi="Arial"/>
          <w:sz w:val="22"/>
          <w:szCs w:val="22"/>
        </w:rPr>
      </w:pPr>
    </w:p>
    <w:p w14:paraId="46A3DD0E" w14:textId="77777777" w:rsidR="00492593" w:rsidRPr="00F25628" w:rsidRDefault="007F236E">
      <w:pPr>
        <w:pStyle w:val="Nadpis2"/>
        <w:numPr>
          <w:ilvl w:val="0"/>
          <w:numId w:val="2"/>
        </w:numPr>
      </w:pPr>
      <w:r w:rsidRPr="00F25628">
        <w:t>Povinnosti poskytovatele</w:t>
      </w:r>
    </w:p>
    <w:p w14:paraId="176431BD" w14:textId="5CB3B8BC" w:rsidR="00492593" w:rsidRPr="00F25628" w:rsidRDefault="007F236E">
      <w:pPr>
        <w:pStyle w:val="TextA"/>
        <w:numPr>
          <w:ilvl w:val="1"/>
          <w:numId w:val="2"/>
        </w:numPr>
        <w:jc w:val="both"/>
      </w:pPr>
      <w:r w:rsidRPr="00F25628">
        <w:t>Poskytovatel je povinen mít po dobu účinnosti t</w:t>
      </w:r>
      <w:r w:rsidRPr="00F25628">
        <w:rPr>
          <w:lang w:val="fr-FR"/>
        </w:rPr>
        <w:t>é</w:t>
      </w:r>
      <w:r w:rsidRPr="00F25628">
        <w:t xml:space="preserve">to Smlouvy uzavřeno pojištění pro případ vzniku odpovědnosti za škodu způsobenou třetí osobě ve smyslu zákona č. č. 372/2011 Sb., o zdravotních službách a podmínkách jejich poskytování (zákon o zdravotních službách), </w:t>
      </w:r>
      <w:r w:rsidRPr="00F25628">
        <w:br/>
        <w:t>ve znění pozdějších předpisů uzavřít pojistnou smlouvu o pojištění sv</w:t>
      </w:r>
      <w:r w:rsidRPr="00F25628">
        <w:rPr>
          <w:lang w:val="fr-FR"/>
        </w:rPr>
        <w:t xml:space="preserve">é </w:t>
      </w:r>
      <w:r w:rsidRPr="00F25628">
        <w:t>odpovědnosti za škodu způsobenou v souvislosti s poskytováním zdravotních služeb, a to v rozsahu, v jak</w:t>
      </w:r>
      <w:r w:rsidRPr="00F25628">
        <w:rPr>
          <w:lang w:val="fr-FR"/>
        </w:rPr>
        <w:t>é</w:t>
      </w:r>
      <w:r w:rsidRPr="00F25628">
        <w:t>m lze rozumně předpoklá</w:t>
      </w:r>
      <w:r w:rsidRPr="00F25628">
        <w:rPr>
          <w:lang w:val="nl-NL"/>
        </w:rPr>
        <w:t xml:space="preserve">dat, </w:t>
      </w:r>
      <w:r w:rsidRPr="00F25628">
        <w:t>že by jej mohla taková odpovědnost postihnout; toto pojištění musí trvat po celou dobu poskytování zdravotních služeb objednateli. Poskytovatel se zavazuje, že pojištění zůstane účinn</w:t>
      </w:r>
      <w:r w:rsidRPr="00F25628">
        <w:rPr>
          <w:lang w:val="fr-FR"/>
        </w:rPr>
        <w:t xml:space="preserve">é </w:t>
      </w:r>
      <w:r w:rsidRPr="00F25628">
        <w:t>po celou dobu účinnosti t</w:t>
      </w:r>
      <w:r w:rsidRPr="00F25628">
        <w:rPr>
          <w:lang w:val="fr-FR"/>
        </w:rPr>
        <w:t>é</w:t>
      </w:r>
      <w:r w:rsidRPr="00F25628">
        <w:t xml:space="preserve">to Smlouvy. Je povinen do 5 pracovních dnů od výzvy objednatele existenci pojištění kdykoliv během trvání Smlouvy prokázat. Poskytovatel je povinen neprodleně </w:t>
      </w:r>
      <w:r w:rsidRPr="00F25628">
        <w:rPr>
          <w:lang w:val="de-DE"/>
        </w:rPr>
        <w:t>hl</w:t>
      </w:r>
      <w:r w:rsidRPr="00F25628">
        <w:t>ásit objednateli vznik pojistn</w:t>
      </w:r>
      <w:r w:rsidRPr="00F25628">
        <w:rPr>
          <w:lang w:val="fr-FR"/>
        </w:rPr>
        <w:t xml:space="preserve">é </w:t>
      </w:r>
      <w:r w:rsidRPr="00F25628">
        <w:t>události a pojistn</w:t>
      </w:r>
      <w:r w:rsidRPr="00F25628">
        <w:rPr>
          <w:lang w:val="fr-FR"/>
        </w:rPr>
        <w:t xml:space="preserve">é </w:t>
      </w:r>
      <w:r w:rsidRPr="00F25628">
        <w:t xml:space="preserve">události vyřizovat. Pojištění </w:t>
      </w:r>
      <w:r w:rsidRPr="00F25628">
        <w:rPr>
          <w:lang w:val="es-ES_tradnl"/>
        </w:rPr>
        <w:t>se mus</w:t>
      </w:r>
      <w:r w:rsidRPr="00F25628">
        <w:t>í vztahovat na všechny pojistn</w:t>
      </w:r>
      <w:r w:rsidRPr="00F25628">
        <w:rPr>
          <w:lang w:val="fr-FR"/>
        </w:rPr>
        <w:t xml:space="preserve">é </w:t>
      </w:r>
      <w:r w:rsidRPr="00F25628">
        <w:t>události nastal</w:t>
      </w:r>
      <w:r w:rsidRPr="00F25628">
        <w:rPr>
          <w:lang w:val="fr-FR"/>
        </w:rPr>
        <w:t xml:space="preserve">é </w:t>
      </w:r>
      <w:r w:rsidRPr="00F25628">
        <w:t>za trvání Smlouvy, přičemž ukončení t</w:t>
      </w:r>
      <w:r w:rsidRPr="00F25628">
        <w:rPr>
          <w:lang w:val="fr-FR"/>
        </w:rPr>
        <w:t>é</w:t>
      </w:r>
      <w:r w:rsidRPr="00F25628">
        <w:t>to Smlouvy nesmí mít vliv na jejich vyřízení v souladu se závaznými právní</w:t>
      </w:r>
      <w:r w:rsidRPr="00F25628">
        <w:rPr>
          <w:lang w:val="it-IT"/>
        </w:rPr>
        <w:t>mi p</w:t>
      </w:r>
      <w:r w:rsidRPr="00F25628">
        <w:t>ředpisy.</w:t>
      </w:r>
    </w:p>
    <w:p w14:paraId="75C2FC08" w14:textId="05DB38BC" w:rsidR="006173BF" w:rsidRPr="00F25628" w:rsidRDefault="006173BF" w:rsidP="00C85C03">
      <w:pPr>
        <w:pStyle w:val="TextA"/>
        <w:numPr>
          <w:ilvl w:val="1"/>
          <w:numId w:val="2"/>
        </w:numPr>
        <w:jc w:val="both"/>
      </w:pPr>
      <w:r w:rsidRPr="00F25628">
        <w:t>Poskytovatel je povinnen vést dokumentaci (o poskytnutých službách a dohledu) a uchovávat ji.  Dále je povinen vést zdravotnic</w:t>
      </w:r>
      <w:r w:rsidR="009910BC" w:rsidRPr="00F25628">
        <w:t>k</w:t>
      </w:r>
      <w:r w:rsidRPr="00F25628">
        <w:t>ou dokumentaci zaměstnanců dle vyhlášky č. 98/2012 Sb</w:t>
      </w:r>
      <w:r w:rsidR="008C42F1" w:rsidRPr="00F25628">
        <w:t>.</w:t>
      </w:r>
    </w:p>
    <w:p w14:paraId="79D4D65B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lastRenderedPageBreak/>
        <w:t xml:space="preserve">Poskytovatel postupuje při poskytování </w:t>
      </w:r>
      <w:r w:rsidRPr="00F25628">
        <w:rPr>
          <w:lang w:val="da-DK"/>
        </w:rPr>
        <w:t>slu</w:t>
      </w:r>
      <w:r w:rsidRPr="00F25628">
        <w:t>žeb dle Smlouvy bez zbytečných průtahů a samostatně</w:t>
      </w:r>
      <w:r w:rsidRPr="00F25628">
        <w:rPr>
          <w:lang w:val="sv-SE"/>
        </w:rPr>
        <w:t>, leda</w:t>
      </w:r>
      <w:r w:rsidRPr="00F25628">
        <w:t>že mu objednatel udělí pokyny. Poskytovatel je povinen:</w:t>
      </w:r>
    </w:p>
    <w:p w14:paraId="753051D3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včas oznámit objednateli všechny okolnosti, kter</w:t>
      </w:r>
      <w:r w:rsidRPr="00F25628">
        <w:rPr>
          <w:lang w:val="fr-FR"/>
        </w:rPr>
        <w:t xml:space="preserve">é </w:t>
      </w:r>
      <w:r w:rsidRPr="00F25628">
        <w:t>zjistil při plnění Smlouvy a jež mohou mít vliv na změnu pokynů objednatele;</w:t>
      </w:r>
    </w:p>
    <w:p w14:paraId="59BFF3BA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poskytovat objednateli včas vysvětlení a podklady potřebn</w:t>
      </w:r>
      <w:r w:rsidRPr="00F25628">
        <w:rPr>
          <w:lang w:val="fr-FR"/>
        </w:rPr>
        <w:t xml:space="preserve">é </w:t>
      </w:r>
      <w:r w:rsidRPr="00F25628">
        <w:t xml:space="preserve">pro uvážení </w:t>
      </w:r>
      <w:r w:rsidRPr="00F25628">
        <w:rPr>
          <w:lang w:val="it-IT"/>
        </w:rPr>
        <w:t>dal</w:t>
      </w:r>
      <w:r w:rsidRPr="00F25628">
        <w:t>ších pokynů;</w:t>
      </w:r>
    </w:p>
    <w:p w14:paraId="33F60BF3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upozornit objednatele na rozpor pokynů s právní či jinou normou, rozhodnutím či stanoviskem pří</w:t>
      </w:r>
      <w:r w:rsidRPr="00F25628">
        <w:rPr>
          <w:lang w:val="da-DK"/>
        </w:rPr>
        <w:t>slu</w:t>
      </w:r>
      <w:r w:rsidRPr="00F25628">
        <w:t>šn</w:t>
      </w:r>
      <w:r w:rsidRPr="00F25628">
        <w:rPr>
          <w:lang w:val="fr-FR"/>
        </w:rPr>
        <w:t>é</w:t>
      </w:r>
      <w:r w:rsidRPr="00F25628">
        <w:t>ho orgánu veřejn</w:t>
      </w:r>
      <w:r w:rsidRPr="00F25628">
        <w:rPr>
          <w:lang w:val="fr-FR"/>
        </w:rPr>
        <w:t xml:space="preserve">é </w:t>
      </w:r>
      <w:proofErr w:type="spellStart"/>
      <w:r w:rsidRPr="00F25628">
        <w:rPr>
          <w:lang w:val="de-DE"/>
        </w:rPr>
        <w:t>spr</w:t>
      </w:r>
      <w:proofErr w:type="spellEnd"/>
      <w:r w:rsidRPr="00F25628">
        <w:t>ávy;</w:t>
      </w:r>
    </w:p>
    <w:p w14:paraId="013539E8" w14:textId="77777777" w:rsidR="00492593" w:rsidRPr="00F25628" w:rsidRDefault="007F236E" w:rsidP="00C85C03">
      <w:pPr>
        <w:pStyle w:val="TextA"/>
        <w:numPr>
          <w:ilvl w:val="2"/>
          <w:numId w:val="2"/>
        </w:numPr>
        <w:jc w:val="both"/>
      </w:pPr>
      <w:r w:rsidRPr="00F25628">
        <w:t>objednatele alespoň e-mailem včas upozornit na neúplnost či nevhodnost objednatelem udělených pokynů;</w:t>
      </w:r>
    </w:p>
    <w:p w14:paraId="71FB177A" w14:textId="443694A0" w:rsidR="00492593" w:rsidRPr="00F25628" w:rsidRDefault="007F236E">
      <w:pPr>
        <w:pStyle w:val="TextA"/>
        <w:numPr>
          <w:ilvl w:val="2"/>
          <w:numId w:val="2"/>
        </w:numPr>
        <w:jc w:val="both"/>
      </w:pPr>
      <w:r w:rsidRPr="00F25628">
        <w:t>jednat v souladu s </w:t>
      </w:r>
      <w:r w:rsidRPr="00F25628">
        <w:rPr>
          <w:lang w:val="it-IT"/>
        </w:rPr>
        <w:t>opr</w:t>
      </w:r>
      <w:r w:rsidRPr="00F25628">
        <w:t>ávněnými zájmy objednatele, kter</w:t>
      </w:r>
      <w:r w:rsidRPr="00F25628">
        <w:rPr>
          <w:lang w:val="fr-FR"/>
        </w:rPr>
        <w:t xml:space="preserve">é </w:t>
      </w:r>
      <w:r w:rsidRPr="00F25628">
        <w:t>zná nebo znát může či má. Nevyplývá-li z povahy věci nepochybně něco jin</w:t>
      </w:r>
      <w:r w:rsidRPr="00F25628">
        <w:rPr>
          <w:lang w:val="fr-FR"/>
        </w:rPr>
        <w:t>é</w:t>
      </w:r>
      <w:r w:rsidRPr="00F25628">
        <w:t>ho nebo nestanoví-li Smlouva výslovně nebo nedohodnou-li se strany jinak, platí, že se má za to, že jednáním bez zbytečn</w:t>
      </w:r>
      <w:r w:rsidRPr="00F25628">
        <w:rPr>
          <w:lang w:val="fr-FR"/>
        </w:rPr>
        <w:t>é</w:t>
      </w:r>
      <w:r w:rsidRPr="00F25628">
        <w:t>ho odkladu se rozumí jednání ve lhůtě 3 pracovních dnů.</w:t>
      </w:r>
    </w:p>
    <w:p w14:paraId="3683DF13" w14:textId="6B570DE6" w:rsidR="008C42F1" w:rsidRPr="00F25628" w:rsidRDefault="008C42F1" w:rsidP="008C42F1">
      <w:pPr>
        <w:pStyle w:val="TextA"/>
        <w:numPr>
          <w:ilvl w:val="1"/>
          <w:numId w:val="2"/>
        </w:numPr>
        <w:jc w:val="both"/>
      </w:pPr>
      <w:r w:rsidRPr="00F25628">
        <w:t>Poskytovatel je povinnen při skončení poskytování služeb veškerou dokumentaci o pracovnělékařských službách, která nemá charakter zdravotnické dokumentace, předat Objednavatelem určenému novému poskytovateli pracovnělékařských služeb.</w:t>
      </w:r>
    </w:p>
    <w:p w14:paraId="7CF0A200" w14:textId="77777777" w:rsidR="008C42F1" w:rsidRPr="00F25628" w:rsidRDefault="008C42F1" w:rsidP="00C85C03">
      <w:pPr>
        <w:pStyle w:val="TextA"/>
        <w:ind w:left="1080"/>
        <w:jc w:val="both"/>
      </w:pPr>
    </w:p>
    <w:p w14:paraId="48C084E1" w14:textId="77777777" w:rsidR="00492593" w:rsidRPr="00F25628" w:rsidRDefault="007F236E">
      <w:pPr>
        <w:pStyle w:val="Nadpis2"/>
        <w:numPr>
          <w:ilvl w:val="0"/>
          <w:numId w:val="2"/>
        </w:numPr>
      </w:pPr>
      <w:r w:rsidRPr="00F25628">
        <w:t>Zvláštní ustanovení</w:t>
      </w:r>
    </w:p>
    <w:p w14:paraId="1CB67DCA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Poskytovatel nesmí být při rozhodování ve věcech ochrany zdraví neodborně usměrňován a je povinen odmítnout požadavky, kter</w:t>
      </w:r>
      <w:r w:rsidRPr="00F25628">
        <w:rPr>
          <w:lang w:val="fr-FR"/>
        </w:rPr>
        <w:t xml:space="preserve">é </w:t>
      </w:r>
      <w:r w:rsidRPr="00F25628">
        <w:t>jsou v rozporu se správný</w:t>
      </w:r>
      <w:r w:rsidRPr="00F25628">
        <w:rPr>
          <w:lang w:val="it-IT"/>
        </w:rPr>
        <w:t>mi medic</w:t>
      </w:r>
      <w:r w:rsidRPr="00F25628">
        <w:t>í</w:t>
      </w:r>
      <w:r w:rsidRPr="00F25628">
        <w:rPr>
          <w:lang w:val="da-DK"/>
        </w:rPr>
        <w:t>nsk</w:t>
      </w:r>
      <w:r w:rsidRPr="00F25628">
        <w:t>ými postupy, mlčenlivosti nebo etikou zdravotnick</w:t>
      </w:r>
      <w:r w:rsidRPr="00F25628">
        <w:rPr>
          <w:lang w:val="fr-FR"/>
        </w:rPr>
        <w:t>é</w:t>
      </w:r>
      <w:r w:rsidRPr="00F25628">
        <w:t>ho pracovníka.</w:t>
      </w:r>
    </w:p>
    <w:p w14:paraId="20045DE4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 xml:space="preserve">V případě, že se Poskytovatel setká v souvislosti s plněním této smlouvy s informacemi důvěrného charakteru, které nejsou veřejně přístupné, uchová je v tajnosti, nesdělí je žádné třetí osobě, nezpřístupní je, a ani jakýmkoliv způsobem nevyužije, a to ani po ukončení smluvního  vztahu. To neplatí, je-li poskytnutí informací uloženo platným a účinným právním předpisem a vyžadováno orgánem k tomu zmocněným.  </w:t>
      </w:r>
    </w:p>
    <w:p w14:paraId="6292AD72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Poskytovatel si vymezuje právo zaslat v odůvodněných případech zaměstnance Objednatele na další odborná vyšetření (psychologické vyšetření, RTG a jiné) do jiných zdravotnických zařízení. Na případná vyšetření, která se provádí v jiných zdravotnických zařízeních, budou pacienti (zaměstnanci Objednatele) odesíláni s pří</w:t>
      </w:r>
      <w:r w:rsidRPr="00F25628">
        <w:rPr>
          <w:lang w:val="da-DK"/>
        </w:rPr>
        <w:t>slu</w:t>
      </w:r>
      <w:r w:rsidRPr="00F25628">
        <w:t xml:space="preserve">šným doporučením Poskytovatele a souhlasem Objednatele. Úhrada za tato odborná vyšetření nejsou zahrnuty ve sjednané ceně. </w:t>
      </w:r>
    </w:p>
    <w:p w14:paraId="3014E268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Vešker</w:t>
      </w:r>
      <w:r w:rsidRPr="00F25628">
        <w:rPr>
          <w:lang w:val="fr-FR"/>
        </w:rPr>
        <w:t xml:space="preserve">é </w:t>
      </w:r>
      <w:r w:rsidRPr="00F25628">
        <w:t>případn</w:t>
      </w:r>
      <w:r w:rsidRPr="00F25628">
        <w:rPr>
          <w:lang w:val="fr-FR"/>
        </w:rPr>
        <w:t xml:space="preserve">é </w:t>
      </w:r>
      <w:r w:rsidRPr="00F25628">
        <w:t>spory vznikl</w:t>
      </w:r>
      <w:r w:rsidRPr="00F25628">
        <w:rPr>
          <w:lang w:val="fr-FR"/>
        </w:rPr>
        <w:t xml:space="preserve">é </w:t>
      </w:r>
      <w:r w:rsidRPr="00F25628">
        <w:t>mezi smluvními stranami na základě nebo v souvislosti se Smlouvou budou primárně řešeny jednáním smluvních stran. V případě, že tyto spory nebudou v přiměřen</w:t>
      </w:r>
      <w:r w:rsidRPr="00F25628">
        <w:rPr>
          <w:lang w:val="fr-FR"/>
        </w:rPr>
        <w:t xml:space="preserve">é </w:t>
      </w:r>
      <w:r w:rsidRPr="00F25628">
        <w:t>době vyřešeny, bude k jejich projednání a rozhodnutí vě</w:t>
      </w:r>
      <w:r w:rsidRPr="00F25628">
        <w:rPr>
          <w:lang w:val="it-IT"/>
        </w:rPr>
        <w:t>cn</w:t>
      </w:r>
      <w:r w:rsidRPr="00F25628">
        <w:t>ě pří</w:t>
      </w:r>
      <w:r w:rsidRPr="00F25628">
        <w:rPr>
          <w:lang w:val="da-DK"/>
        </w:rPr>
        <w:t>slu</w:t>
      </w:r>
      <w:r w:rsidRPr="00F25628">
        <w:t>šný soud. Místně pří</w:t>
      </w:r>
      <w:r w:rsidRPr="00F25628">
        <w:rPr>
          <w:lang w:val="da-DK"/>
        </w:rPr>
        <w:t>slu</w:t>
      </w:r>
      <w:r w:rsidRPr="00F25628">
        <w:t>šným pro řešení sporů bude obecný soud objednatele.</w:t>
      </w:r>
    </w:p>
    <w:p w14:paraId="2C3E6A27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S ohledem na ustanovení § 1726 Obč</w:t>
      </w:r>
      <w:r w:rsidRPr="00F25628">
        <w:rPr>
          <w:lang w:val="da-DK"/>
        </w:rPr>
        <w:t>ansk</w:t>
      </w:r>
      <w:r w:rsidRPr="00F25628">
        <w:rPr>
          <w:lang w:val="fr-FR"/>
        </w:rPr>
        <w:t>é</w:t>
      </w:r>
      <w:r w:rsidRPr="00F25628">
        <w:t xml:space="preserve">ho zákoníku smluvní strany prohlašují, že Smlouva obsahuje ujednání </w:t>
      </w:r>
      <w:r w:rsidRPr="00F25628">
        <w:rPr>
          <w:lang w:val="it-IT"/>
        </w:rPr>
        <w:t>o v</w:t>
      </w:r>
      <w:r w:rsidRPr="00F25628">
        <w:t>šech náležitostech, kter</w:t>
      </w:r>
      <w:r w:rsidRPr="00F25628">
        <w:rPr>
          <w:lang w:val="fr-FR"/>
        </w:rPr>
        <w:t xml:space="preserve">é </w:t>
      </w:r>
      <w:r w:rsidRPr="00F25628">
        <w:t>smluvní strany měly a chtěly ve Smlouvě ujednat a smluvní strany dospěly ke shodě ohledně všech náležitostí, kter</w:t>
      </w:r>
      <w:r w:rsidRPr="00F25628">
        <w:rPr>
          <w:lang w:val="fr-FR"/>
        </w:rPr>
        <w:t xml:space="preserve">é </w:t>
      </w:r>
      <w:r w:rsidRPr="00F25628">
        <w:t>si každá ze smluvních stran stanovila jako předpoklad pro uzavření Smlouvy.</w:t>
      </w:r>
    </w:p>
    <w:p w14:paraId="717B20BF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Každá ze smluvních stran ve smyslu ustanovení § 1728 odst. 2 Obč</w:t>
      </w:r>
      <w:r w:rsidRPr="00F25628">
        <w:rPr>
          <w:lang w:val="da-DK"/>
        </w:rPr>
        <w:t>ansk</w:t>
      </w:r>
      <w:r w:rsidRPr="00F25628">
        <w:rPr>
          <w:lang w:val="fr-FR"/>
        </w:rPr>
        <w:t>é</w:t>
      </w:r>
      <w:r w:rsidRPr="00F25628">
        <w:t>ho zákoníku prohlašuje ve vztahu k druh</w:t>
      </w:r>
      <w:r w:rsidRPr="00F25628">
        <w:rPr>
          <w:lang w:val="fr-FR"/>
        </w:rPr>
        <w:t xml:space="preserve">é </w:t>
      </w:r>
      <w:r w:rsidRPr="00F25628">
        <w:t>smluvní straně, že obdržela od druh</w:t>
      </w:r>
      <w:r w:rsidRPr="00F25628">
        <w:rPr>
          <w:lang w:val="fr-FR"/>
        </w:rPr>
        <w:t xml:space="preserve">é </w:t>
      </w:r>
      <w:r w:rsidRPr="00F25628">
        <w:t>smluvní strany informace o veškerých skutkových a právních okolnostech, kter</w:t>
      </w:r>
      <w:r w:rsidRPr="00F25628">
        <w:rPr>
          <w:lang w:val="fr-FR"/>
        </w:rPr>
        <w:t xml:space="preserve">é </w:t>
      </w:r>
      <w:r w:rsidRPr="00F25628">
        <w:t>smluvní strana považovala za důležit</w:t>
      </w:r>
      <w:r w:rsidRPr="00F25628">
        <w:rPr>
          <w:lang w:val="fr-FR"/>
        </w:rPr>
        <w:t xml:space="preserve">é </w:t>
      </w:r>
      <w:r w:rsidRPr="00F25628">
        <w:t>pro vznik jejího zájmu uzavřít Smlouvu a pro samotn</w:t>
      </w:r>
      <w:r w:rsidRPr="00F25628">
        <w:rPr>
          <w:lang w:val="fr-FR"/>
        </w:rPr>
        <w:t xml:space="preserve">é </w:t>
      </w:r>
      <w:r w:rsidRPr="00F25628">
        <w:t>uzavření Smlouvy jakožto platn</w:t>
      </w:r>
      <w:r w:rsidRPr="00F25628">
        <w:rPr>
          <w:lang w:val="fr-FR"/>
        </w:rPr>
        <w:t xml:space="preserve">é </w:t>
      </w:r>
      <w:r w:rsidRPr="00F25628">
        <w:t>a závazn</w:t>
      </w:r>
      <w:r w:rsidRPr="00F25628">
        <w:rPr>
          <w:lang w:val="fr-FR"/>
        </w:rPr>
        <w:t xml:space="preserve">é </w:t>
      </w:r>
      <w:r w:rsidRPr="00F25628">
        <w:t>Smlouvy.</w:t>
      </w:r>
    </w:p>
    <w:p w14:paraId="1BA443A3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Pro vyloučení pochybností smluvní strany potvrzují, že na Smlouvu se neuplatní ustanovení § 1793 ani § 1796 Obč</w:t>
      </w:r>
      <w:r w:rsidRPr="00F25628">
        <w:rPr>
          <w:lang w:val="da-DK"/>
        </w:rPr>
        <w:t>ansk</w:t>
      </w:r>
      <w:r w:rsidRPr="00F25628">
        <w:rPr>
          <w:lang w:val="fr-FR"/>
        </w:rPr>
        <w:t>é</w:t>
      </w:r>
      <w:r w:rsidRPr="00F25628">
        <w:t>ho zákoníku.</w:t>
      </w:r>
    </w:p>
    <w:p w14:paraId="07C38E9F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lastRenderedPageBreak/>
        <w:t>Poskytovatel souhlasí se zveřejněním t</w:t>
      </w:r>
      <w:r w:rsidRPr="00F25628">
        <w:rPr>
          <w:lang w:val="fr-FR"/>
        </w:rPr>
        <w:t>é</w:t>
      </w:r>
      <w:r w:rsidRPr="00F25628">
        <w:t>to Smlouvy, včetně všech změn a dodatků t</w:t>
      </w:r>
      <w:r w:rsidRPr="00F25628">
        <w:rPr>
          <w:lang w:val="fr-FR"/>
        </w:rPr>
        <w:t>é</w:t>
      </w:r>
      <w:r w:rsidRPr="00F25628">
        <w:t>to Smlouvy bez jakýchkoliv dalších podmínek a prohlašuje, že Smlouva neobsahuje obchodní tajemství ve smyslu § 504 Obč</w:t>
      </w:r>
      <w:r w:rsidRPr="00F25628">
        <w:rPr>
          <w:lang w:val="da-DK"/>
        </w:rPr>
        <w:t>ansk</w:t>
      </w:r>
      <w:r w:rsidRPr="00F25628">
        <w:rPr>
          <w:lang w:val="fr-FR"/>
        </w:rPr>
        <w:t>é</w:t>
      </w:r>
      <w:r w:rsidRPr="00F25628">
        <w:t>ho zákoníku.</w:t>
      </w:r>
    </w:p>
    <w:p w14:paraId="74432B65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 xml:space="preserve">Poskytovatel není </w:t>
      </w:r>
      <w:r w:rsidRPr="00F25628">
        <w:rPr>
          <w:lang w:val="it-IT"/>
        </w:rPr>
        <w:t>opr</w:t>
      </w:r>
      <w:r w:rsidRPr="00F25628">
        <w:t>ávněn postoupit práva a povinnosti ve Smlouvě na třetí osobu bez předchozího písemn</w:t>
      </w:r>
      <w:r w:rsidRPr="00F25628">
        <w:rPr>
          <w:lang w:val="fr-FR"/>
        </w:rPr>
        <w:t>é</w:t>
      </w:r>
      <w:r w:rsidRPr="00F25628">
        <w:t>ho souhlasu objednatele.</w:t>
      </w:r>
    </w:p>
    <w:p w14:paraId="4FE4C664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Údaje o kontaktních osobách lze měnit jednostranným písemným oznámením s účinností od doručení oznámení druh</w:t>
      </w:r>
      <w:r w:rsidRPr="00F25628">
        <w:rPr>
          <w:lang w:val="fr-FR"/>
        </w:rPr>
        <w:t xml:space="preserve">é </w:t>
      </w:r>
      <w:r w:rsidRPr="00F25628">
        <w:t>smluvní straně. Poskytovatel doručuje objednateli písemnosti směřující k doplnění, změně či zrušení Smlouvy prostřednictvím datov</w:t>
      </w:r>
      <w:r w:rsidRPr="00F25628">
        <w:rPr>
          <w:lang w:val="fr-FR"/>
        </w:rPr>
        <w:t xml:space="preserve">é </w:t>
      </w:r>
      <w:proofErr w:type="spellStart"/>
      <w:r w:rsidRPr="00F25628">
        <w:rPr>
          <w:lang w:val="de-DE"/>
        </w:rPr>
        <w:t>schr</w:t>
      </w:r>
      <w:proofErr w:type="spellEnd"/>
      <w:r w:rsidRPr="00F25628">
        <w:t>ánky, má-li jí zřízenu.</w:t>
      </w:r>
    </w:p>
    <w:p w14:paraId="169BB82E" w14:textId="77777777" w:rsidR="00492593" w:rsidRPr="00F25628" w:rsidRDefault="007F236E" w:rsidP="00DC26B5">
      <w:pPr>
        <w:pStyle w:val="TextA"/>
        <w:numPr>
          <w:ilvl w:val="1"/>
          <w:numId w:val="2"/>
        </w:numPr>
        <w:jc w:val="both"/>
      </w:pPr>
      <w:r w:rsidRPr="00F25628">
        <w:t>Pro vyloučení pochybností strany uvádějí, že za písemnou formu jednostranných právních jednání se považují i jednání učiněná prostřednictvím datov</w:t>
      </w:r>
      <w:r w:rsidRPr="00F25628">
        <w:rPr>
          <w:lang w:val="fr-FR"/>
        </w:rPr>
        <w:t xml:space="preserve">é </w:t>
      </w:r>
      <w:proofErr w:type="spellStart"/>
      <w:r w:rsidRPr="00F25628">
        <w:rPr>
          <w:lang w:val="de-DE"/>
        </w:rPr>
        <w:t>schr</w:t>
      </w:r>
      <w:proofErr w:type="spellEnd"/>
      <w:r w:rsidRPr="00F25628">
        <w:t>ánky.</w:t>
      </w:r>
    </w:p>
    <w:p w14:paraId="6EF58BFC" w14:textId="77777777" w:rsidR="007F236E" w:rsidRPr="00F25628" w:rsidRDefault="007F236E" w:rsidP="00C85C03">
      <w:pPr>
        <w:pStyle w:val="TextA"/>
        <w:ind w:left="360"/>
        <w:jc w:val="both"/>
      </w:pPr>
    </w:p>
    <w:p w14:paraId="5D082321" w14:textId="77777777" w:rsidR="00492593" w:rsidRPr="00F25628" w:rsidRDefault="007F236E">
      <w:pPr>
        <w:pStyle w:val="Nadpis2"/>
        <w:numPr>
          <w:ilvl w:val="0"/>
          <w:numId w:val="2"/>
        </w:numPr>
      </w:pPr>
      <w:r w:rsidRPr="00F25628">
        <w:t>Závěrečná ustanovení</w:t>
      </w:r>
    </w:p>
    <w:p w14:paraId="1C388813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Strana není v prodlení s plněním svého závazku ze Smlouvy tehdy, brání-li splnění závazku tzv. okolnost „vyšší moci“ (tj. okolnost ve smyslu ustanovení § 2913 odst. 2 Obč</w:t>
      </w:r>
      <w:r w:rsidRPr="00F25628">
        <w:rPr>
          <w:lang w:val="da-DK"/>
        </w:rPr>
        <w:t>ansk</w:t>
      </w:r>
      <w:r w:rsidRPr="00F25628">
        <w:t>ého zákoníku), za podmínky, že strana takovou okolností dotčená oznámí neprodleně poté, co předmětná okolnost nastala, její existenci, povahu a dobu, po kterou předpokládá její trvání. Strana je povinna plnit svou povinnost ihned po odpadnutí předmětné překážky (okolnosti vyšší moci). Za okolnost vyšší moci se nepovažuje okolnost vyplývající z hospodářských, provozních či obchodních poměrů smluvní strany.</w:t>
      </w:r>
    </w:p>
    <w:p w14:paraId="3FC907A3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 xml:space="preserve">Smlouvu lze doplňovat nebo jinak měnit či zrušit pouze písemně </w:t>
      </w:r>
      <w:proofErr w:type="spellStart"/>
      <w:r w:rsidRPr="00F25628">
        <w:rPr>
          <w:lang w:val="en-US"/>
        </w:rPr>
        <w:t>ve</w:t>
      </w:r>
      <w:proofErr w:type="spellEnd"/>
      <w:r w:rsidRPr="00F25628">
        <w:rPr>
          <w:lang w:val="en-US"/>
        </w:rPr>
        <w:t xml:space="preserve"> form</w:t>
      </w:r>
      <w:r w:rsidRPr="00F25628">
        <w:t>ě očíslovaných dodatků podepsaných oprávněnými zástupci obou stran. Odchylná ujednání ve Smlouvě uzavřen</w:t>
      </w:r>
      <w:r w:rsidRPr="00F25628">
        <w:rPr>
          <w:lang w:val="fr-FR"/>
        </w:rPr>
        <w:t xml:space="preserve">é </w:t>
      </w:r>
      <w:r w:rsidRPr="00F25628">
        <w:t>mezi smluvními stranami mají přednost př</w:t>
      </w:r>
      <w:r w:rsidRPr="00F25628">
        <w:rPr>
          <w:lang w:val="en-US"/>
        </w:rPr>
        <w:t>ed (p</w:t>
      </w:r>
      <w:r w:rsidRPr="00F25628">
        <w:t>řípadnými) obchodními podmínkami.</w:t>
      </w:r>
    </w:p>
    <w:p w14:paraId="1E36BDAD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Změny Smlouvy lze činit pouze ve formě písemných a očíslovaných dodatků. Změny kontaktních osob, údajů pro doručování a údajů pro fakturaci lze učinit tak</w:t>
      </w:r>
      <w:r w:rsidRPr="00F25628">
        <w:rPr>
          <w:lang w:val="fr-FR"/>
        </w:rPr>
        <w:t xml:space="preserve">é </w:t>
      </w:r>
      <w:r w:rsidRPr="00F25628">
        <w:t>písemným  oznámením s účinností od doručení oznámení druh</w:t>
      </w:r>
      <w:r w:rsidRPr="00F25628">
        <w:rPr>
          <w:lang w:val="fr-FR"/>
        </w:rPr>
        <w:t xml:space="preserve">é </w:t>
      </w:r>
      <w:r w:rsidRPr="00F25628">
        <w:t>smluvní straně.</w:t>
      </w:r>
    </w:p>
    <w:p w14:paraId="351757EF" w14:textId="77777777" w:rsidR="00492593" w:rsidRPr="00F25628" w:rsidRDefault="007F236E" w:rsidP="00C85C03">
      <w:pPr>
        <w:pStyle w:val="TextA"/>
        <w:numPr>
          <w:ilvl w:val="1"/>
          <w:numId w:val="2"/>
        </w:numPr>
        <w:jc w:val="both"/>
      </w:pPr>
      <w:r w:rsidRPr="00F25628">
        <w:t>Smlouva je vyhotovena ve dvou stejnopisech, z </w:t>
      </w:r>
      <w:proofErr w:type="spellStart"/>
      <w:r w:rsidRPr="00F25628">
        <w:rPr>
          <w:lang w:val="de-DE"/>
        </w:rPr>
        <w:t>nich</w:t>
      </w:r>
      <w:proofErr w:type="spellEnd"/>
      <w:r w:rsidRPr="00F25628">
        <w:t xml:space="preserve">ž každá strana obdrží po jednom. </w:t>
      </w:r>
      <w:r w:rsidRPr="00F25628">
        <w:br/>
        <w:t xml:space="preserve">Za písemnou formu smlouvy či dodatku se považuje i forma elektronická </w:t>
      </w:r>
      <w:proofErr w:type="spellStart"/>
      <w:r w:rsidRPr="00F25628">
        <w:rPr>
          <w:lang w:val="en-US"/>
        </w:rPr>
        <w:t>ve</w:t>
      </w:r>
      <w:proofErr w:type="spellEnd"/>
      <w:r w:rsidRPr="00F25628">
        <w:rPr>
          <w:lang w:val="en-US"/>
        </w:rPr>
        <w:t xml:space="preserve"> form</w:t>
      </w:r>
      <w:r w:rsidRPr="00F25628">
        <w:t>átu PDF opatřená elektronickými podpisy založenými na zaručen</w:t>
      </w:r>
      <w:r w:rsidRPr="00F25628">
        <w:rPr>
          <w:lang w:val="fr-FR"/>
        </w:rPr>
        <w:t>é</w:t>
      </w:r>
      <w:r w:rsidRPr="00F25628">
        <w:t>m nebo kvalifikovaným certifikátu. Podpisy musejí být umístěny na jednom dokumentu.</w:t>
      </w:r>
    </w:p>
    <w:p w14:paraId="5B954D9B" w14:textId="3A34A3F5" w:rsidR="00492593" w:rsidRPr="00F25628" w:rsidRDefault="007F236E" w:rsidP="00C85C03">
      <w:pPr>
        <w:pStyle w:val="TextA"/>
        <w:numPr>
          <w:ilvl w:val="1"/>
          <w:numId w:val="2"/>
        </w:numPr>
        <w:jc w:val="both"/>
        <w:rPr>
          <w:lang w:val="nl-NL"/>
        </w:rPr>
      </w:pPr>
      <w:r w:rsidRPr="00F25628">
        <w:rPr>
          <w:lang w:val="nl-NL"/>
        </w:rPr>
        <w:t>Ned</w:t>
      </w:r>
      <w:r w:rsidRPr="00F25628">
        <w:t>ílnou součá</w:t>
      </w:r>
      <w:proofErr w:type="spellStart"/>
      <w:r w:rsidRPr="00F25628">
        <w:rPr>
          <w:lang w:val="en-US"/>
        </w:rPr>
        <w:t>st</w:t>
      </w:r>
      <w:r w:rsidR="009910BC" w:rsidRPr="00F25628">
        <w:rPr>
          <w:lang w:val="en-US"/>
        </w:rPr>
        <w:t>í</w:t>
      </w:r>
      <w:proofErr w:type="spellEnd"/>
      <w:r w:rsidRPr="00F25628">
        <w:rPr>
          <w:lang w:val="en-US"/>
        </w:rPr>
        <w:t xml:space="preserve"> t</w:t>
      </w:r>
      <w:r w:rsidRPr="00F25628">
        <w:rPr>
          <w:lang w:val="fr-FR"/>
        </w:rPr>
        <w:t>é</w:t>
      </w:r>
      <w:r w:rsidRPr="00F25628">
        <w:t>to Smlouvy tvoří následující přílohy:</w:t>
      </w:r>
    </w:p>
    <w:p w14:paraId="09CF0EBA" w14:textId="77777777" w:rsidR="00492593" w:rsidRPr="00F25628" w:rsidRDefault="007F236E">
      <w:pPr>
        <w:pStyle w:val="TextA"/>
        <w:ind w:left="720"/>
        <w:rPr>
          <w:rFonts w:ascii="Arial" w:eastAsia="Arial" w:hAnsi="Arial" w:cs="Arial"/>
        </w:rPr>
      </w:pPr>
      <w:r w:rsidRPr="00F25628">
        <w:rPr>
          <w:rFonts w:ascii="Arial" w:hAnsi="Arial"/>
        </w:rPr>
        <w:t>Příloha č. 1</w:t>
      </w:r>
      <w:r w:rsidRPr="00F25628">
        <w:rPr>
          <w:rFonts w:ascii="Arial" w:hAnsi="Arial"/>
        </w:rPr>
        <w:tab/>
        <w:t>Ceník služeb</w:t>
      </w:r>
    </w:p>
    <w:p w14:paraId="677499C2" w14:textId="77777777" w:rsidR="00492593" w:rsidRPr="00F25628" w:rsidRDefault="00492593">
      <w:pPr>
        <w:pStyle w:val="TextA"/>
        <w:ind w:left="720"/>
        <w:rPr>
          <w:rFonts w:ascii="Arial" w:eastAsia="Arial" w:hAnsi="Arial" w:cs="Arial"/>
        </w:rPr>
      </w:pPr>
    </w:p>
    <w:p w14:paraId="7F3B9D69" w14:textId="77777777" w:rsidR="00492593" w:rsidRPr="00F25628" w:rsidRDefault="00492593">
      <w:pPr>
        <w:pStyle w:val="TextA"/>
        <w:ind w:left="720"/>
        <w:rPr>
          <w:rFonts w:ascii="Arial" w:eastAsia="Arial" w:hAnsi="Arial" w:cs="Arial"/>
        </w:rPr>
      </w:pPr>
    </w:p>
    <w:p w14:paraId="2D12C19A" w14:textId="77777777" w:rsidR="00DC26B5" w:rsidRPr="00F25628" w:rsidRDefault="007F236E" w:rsidP="00DC26B5">
      <w:pPr>
        <w:outlineLvl w:val="0"/>
        <w:rPr>
          <w:rFonts w:asciiTheme="minorHAnsi" w:hAnsiTheme="minorHAnsi" w:cs="Arial"/>
          <w:sz w:val="22"/>
          <w:szCs w:val="22"/>
        </w:rPr>
      </w:pPr>
      <w:r w:rsidRPr="00F25628">
        <w:rPr>
          <w:rFonts w:asciiTheme="minorHAnsi" w:eastAsia="Arial" w:hAnsiTheme="minorHAnsi" w:cs="Arial"/>
        </w:rPr>
        <w:tab/>
      </w:r>
      <w:r w:rsidR="00DC26B5" w:rsidRPr="00F25628">
        <w:rPr>
          <w:rFonts w:asciiTheme="minorHAnsi" w:hAnsiTheme="minorHAnsi" w:cs="Arial"/>
          <w:sz w:val="22"/>
          <w:szCs w:val="22"/>
        </w:rPr>
        <w:t>V </w:t>
      </w:r>
      <w:proofErr w:type="spellStart"/>
      <w:r w:rsidR="00DC26B5" w:rsidRPr="00F25628">
        <w:rPr>
          <w:rFonts w:asciiTheme="minorHAnsi" w:hAnsiTheme="minorHAnsi" w:cs="Arial"/>
          <w:sz w:val="22"/>
          <w:szCs w:val="22"/>
        </w:rPr>
        <w:t>Praze</w:t>
      </w:r>
      <w:proofErr w:type="spellEnd"/>
      <w:r w:rsidR="00DC26B5" w:rsidRPr="00F25628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DC26B5" w:rsidRPr="00F25628">
        <w:rPr>
          <w:rFonts w:asciiTheme="minorHAnsi" w:hAnsiTheme="minorHAnsi" w:cs="Arial"/>
          <w:sz w:val="22"/>
          <w:szCs w:val="22"/>
        </w:rPr>
        <w:t>dne</w:t>
      </w:r>
      <w:proofErr w:type="spellEnd"/>
      <w:r w:rsidR="00DC26B5" w:rsidRPr="00F25628">
        <w:rPr>
          <w:rFonts w:asciiTheme="minorHAnsi" w:hAnsiTheme="minorHAnsi" w:cs="Arial"/>
          <w:sz w:val="22"/>
          <w:szCs w:val="22"/>
        </w:rPr>
        <w:t xml:space="preserve"> </w:t>
      </w:r>
      <w:r w:rsidR="00DC26B5" w:rsidRPr="00F25628">
        <w:rPr>
          <w:rFonts w:asciiTheme="minorHAnsi" w:hAnsiTheme="minorHAnsi" w:cs="Arial"/>
          <w:sz w:val="22"/>
          <w:szCs w:val="22"/>
        </w:rPr>
        <w:tab/>
      </w:r>
      <w:r w:rsidR="00DC26B5" w:rsidRPr="00F25628">
        <w:rPr>
          <w:rFonts w:asciiTheme="minorHAnsi" w:hAnsiTheme="minorHAnsi" w:cs="Arial"/>
          <w:sz w:val="22"/>
          <w:szCs w:val="22"/>
        </w:rPr>
        <w:tab/>
      </w:r>
      <w:r w:rsidR="00DC26B5" w:rsidRPr="00F25628">
        <w:rPr>
          <w:rFonts w:asciiTheme="minorHAnsi" w:hAnsiTheme="minorHAnsi" w:cs="Arial"/>
          <w:sz w:val="22"/>
          <w:szCs w:val="22"/>
        </w:rPr>
        <w:tab/>
      </w:r>
      <w:r w:rsidR="00DC26B5" w:rsidRPr="00F25628">
        <w:rPr>
          <w:rFonts w:asciiTheme="minorHAnsi" w:hAnsiTheme="minorHAnsi" w:cs="Arial"/>
          <w:sz w:val="22"/>
          <w:szCs w:val="22"/>
        </w:rPr>
        <w:tab/>
      </w:r>
      <w:r w:rsidR="00DC26B5" w:rsidRPr="00F25628">
        <w:rPr>
          <w:rFonts w:asciiTheme="minorHAnsi" w:hAnsiTheme="minorHAnsi" w:cs="Arial"/>
          <w:sz w:val="22"/>
          <w:szCs w:val="22"/>
        </w:rPr>
        <w:tab/>
      </w:r>
      <w:r w:rsidR="00DC26B5" w:rsidRPr="00F25628">
        <w:rPr>
          <w:rFonts w:asciiTheme="minorHAnsi" w:hAnsiTheme="minorHAnsi" w:cs="Arial"/>
          <w:sz w:val="22"/>
          <w:szCs w:val="22"/>
        </w:rPr>
        <w:tab/>
      </w:r>
      <w:r w:rsidR="00DC26B5" w:rsidRPr="00F25628">
        <w:rPr>
          <w:rFonts w:asciiTheme="minorHAnsi" w:hAnsiTheme="minorHAnsi" w:cs="Arial"/>
          <w:sz w:val="22"/>
          <w:szCs w:val="22"/>
        </w:rPr>
        <w:tab/>
        <w:t>V </w:t>
      </w:r>
      <w:proofErr w:type="spellStart"/>
      <w:r w:rsidR="00DC26B5" w:rsidRPr="00F25628">
        <w:rPr>
          <w:rFonts w:asciiTheme="minorHAnsi" w:hAnsiTheme="minorHAnsi" w:cs="Arial"/>
          <w:sz w:val="22"/>
          <w:szCs w:val="22"/>
        </w:rPr>
        <w:t>Praze</w:t>
      </w:r>
      <w:proofErr w:type="spellEnd"/>
      <w:r w:rsidR="00DC26B5" w:rsidRPr="00F2562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C26B5" w:rsidRPr="00F25628">
        <w:rPr>
          <w:rFonts w:asciiTheme="minorHAnsi" w:hAnsiTheme="minorHAnsi" w:cs="Arial"/>
          <w:sz w:val="22"/>
          <w:szCs w:val="22"/>
        </w:rPr>
        <w:t>dne</w:t>
      </w:r>
      <w:proofErr w:type="spellEnd"/>
      <w:r w:rsidR="00DC26B5" w:rsidRPr="00F25628">
        <w:rPr>
          <w:rFonts w:asciiTheme="minorHAnsi" w:hAnsiTheme="minorHAnsi" w:cs="Arial"/>
          <w:sz w:val="22"/>
          <w:szCs w:val="22"/>
        </w:rPr>
        <w:t>……………</w:t>
      </w:r>
    </w:p>
    <w:p w14:paraId="4399FF8C" w14:textId="77777777" w:rsidR="00DC26B5" w:rsidRPr="00F25628" w:rsidRDefault="00DC26B5" w:rsidP="00DC26B5">
      <w:pPr>
        <w:rPr>
          <w:rFonts w:asciiTheme="minorHAnsi" w:hAnsiTheme="minorHAnsi" w:cs="Arial"/>
          <w:sz w:val="22"/>
          <w:szCs w:val="22"/>
        </w:rPr>
      </w:pPr>
    </w:p>
    <w:p w14:paraId="05ED6618" w14:textId="77777777" w:rsidR="00DC26B5" w:rsidRPr="00F25628" w:rsidRDefault="00DC26B5" w:rsidP="00DC26B5">
      <w:pPr>
        <w:rPr>
          <w:rFonts w:asciiTheme="minorHAnsi" w:hAnsiTheme="minorHAnsi" w:cs="Arial"/>
          <w:sz w:val="22"/>
          <w:szCs w:val="22"/>
        </w:rPr>
      </w:pPr>
    </w:p>
    <w:p w14:paraId="7F725E16" w14:textId="77777777" w:rsidR="00DC26B5" w:rsidRPr="00F25628" w:rsidRDefault="00DC26B5" w:rsidP="00DC26B5">
      <w:pPr>
        <w:rPr>
          <w:rFonts w:asciiTheme="minorHAnsi" w:hAnsiTheme="minorHAnsi" w:cs="Arial"/>
          <w:sz w:val="22"/>
          <w:szCs w:val="22"/>
        </w:rPr>
      </w:pPr>
    </w:p>
    <w:p w14:paraId="61907B1C" w14:textId="77777777" w:rsidR="00DC26B5" w:rsidRPr="00F25628" w:rsidRDefault="00DC26B5" w:rsidP="00DC26B5">
      <w:pPr>
        <w:rPr>
          <w:rFonts w:asciiTheme="minorHAnsi" w:hAnsiTheme="minorHAnsi" w:cs="Arial"/>
          <w:sz w:val="22"/>
          <w:szCs w:val="22"/>
        </w:rPr>
      </w:pPr>
    </w:p>
    <w:p w14:paraId="7ECFCA98" w14:textId="77777777" w:rsidR="00DC26B5" w:rsidRPr="00F25628" w:rsidRDefault="00DC26B5" w:rsidP="00DC26B5">
      <w:pPr>
        <w:rPr>
          <w:rFonts w:asciiTheme="minorHAnsi" w:hAnsiTheme="minorHAnsi" w:cs="Arial"/>
          <w:sz w:val="22"/>
          <w:szCs w:val="22"/>
        </w:rPr>
      </w:pPr>
      <w:r w:rsidRPr="00F25628">
        <w:rPr>
          <w:rFonts w:asciiTheme="minorHAnsi" w:hAnsiTheme="minorHAnsi" w:cs="Arial"/>
          <w:sz w:val="22"/>
          <w:szCs w:val="22"/>
        </w:rPr>
        <w:tab/>
        <w:t>……………………..………………………..</w:t>
      </w:r>
      <w:r w:rsidRPr="00F25628">
        <w:rPr>
          <w:rFonts w:asciiTheme="minorHAnsi" w:hAnsiTheme="minorHAnsi" w:cs="Arial"/>
          <w:sz w:val="22"/>
          <w:szCs w:val="22"/>
        </w:rPr>
        <w:tab/>
      </w:r>
      <w:r w:rsidRPr="00F25628">
        <w:rPr>
          <w:rFonts w:asciiTheme="minorHAnsi" w:hAnsiTheme="minorHAnsi" w:cs="Arial"/>
          <w:sz w:val="22"/>
          <w:szCs w:val="22"/>
        </w:rPr>
        <w:tab/>
        <w:t>………………..………………………..</w:t>
      </w:r>
    </w:p>
    <w:p w14:paraId="049C18DE" w14:textId="77777777" w:rsidR="00DC26B5" w:rsidRPr="00F25628" w:rsidRDefault="00DC26B5" w:rsidP="00DC26B5">
      <w:pPr>
        <w:rPr>
          <w:rFonts w:asciiTheme="minorHAnsi" w:hAnsiTheme="minorHAnsi" w:cs="Arial"/>
          <w:sz w:val="22"/>
          <w:szCs w:val="22"/>
        </w:rPr>
      </w:pPr>
      <w:r w:rsidRPr="00F25628">
        <w:rPr>
          <w:rFonts w:asciiTheme="minorHAnsi" w:hAnsiTheme="minorHAnsi" w:cs="Arial"/>
          <w:sz w:val="22"/>
          <w:szCs w:val="22"/>
        </w:rPr>
        <w:tab/>
        <w:t xml:space="preserve">Ing. Radomil Doležal, MBA                                                       Bc Tereza </w:t>
      </w:r>
      <w:proofErr w:type="spellStart"/>
      <w:r w:rsidRPr="00F25628">
        <w:rPr>
          <w:rFonts w:asciiTheme="minorHAnsi" w:hAnsiTheme="minorHAnsi" w:cs="Arial"/>
          <w:sz w:val="22"/>
          <w:szCs w:val="22"/>
        </w:rPr>
        <w:t>Kubecová</w:t>
      </w:r>
      <w:proofErr w:type="spellEnd"/>
      <w:r w:rsidRPr="00F25628">
        <w:rPr>
          <w:rFonts w:asciiTheme="minorHAnsi" w:hAnsiTheme="minorHAnsi" w:cs="Arial"/>
          <w:sz w:val="22"/>
          <w:szCs w:val="22"/>
        </w:rPr>
        <w:t xml:space="preserve">                        </w:t>
      </w:r>
      <w:r w:rsidRPr="00F25628">
        <w:rPr>
          <w:rFonts w:asciiTheme="minorHAnsi" w:hAnsiTheme="minorHAnsi" w:cs="Arial"/>
          <w:sz w:val="22"/>
          <w:szCs w:val="22"/>
        </w:rPr>
        <w:tab/>
      </w:r>
      <w:r w:rsidRPr="00F25628">
        <w:rPr>
          <w:rFonts w:asciiTheme="minorHAnsi" w:hAnsiTheme="minorHAnsi" w:cs="Arial"/>
          <w:sz w:val="22"/>
          <w:szCs w:val="22"/>
        </w:rPr>
        <w:tab/>
        <w:t xml:space="preserve">za </w:t>
      </w:r>
      <w:proofErr w:type="spellStart"/>
      <w:r w:rsidRPr="00F25628">
        <w:rPr>
          <w:rFonts w:asciiTheme="minorHAnsi" w:hAnsiTheme="minorHAnsi" w:cs="Arial"/>
          <w:sz w:val="22"/>
          <w:szCs w:val="22"/>
        </w:rPr>
        <w:t>Objednatele</w:t>
      </w:r>
      <w:proofErr w:type="spellEnd"/>
      <w:r w:rsidRPr="00F25628">
        <w:rPr>
          <w:rFonts w:asciiTheme="minorHAnsi" w:hAnsiTheme="minorHAnsi" w:cs="Arial"/>
          <w:sz w:val="22"/>
          <w:szCs w:val="22"/>
        </w:rPr>
        <w:tab/>
      </w:r>
      <w:r w:rsidRPr="00F25628">
        <w:rPr>
          <w:rFonts w:asciiTheme="minorHAnsi" w:hAnsiTheme="minorHAnsi" w:cs="Arial"/>
          <w:sz w:val="22"/>
          <w:szCs w:val="22"/>
        </w:rPr>
        <w:tab/>
      </w:r>
      <w:r w:rsidRPr="00F25628">
        <w:rPr>
          <w:rFonts w:asciiTheme="minorHAnsi" w:hAnsiTheme="minorHAnsi" w:cs="Arial"/>
          <w:sz w:val="22"/>
          <w:szCs w:val="22"/>
        </w:rPr>
        <w:tab/>
      </w:r>
      <w:r w:rsidRPr="00F25628">
        <w:rPr>
          <w:rFonts w:asciiTheme="minorHAnsi" w:hAnsiTheme="minorHAnsi" w:cs="Arial"/>
          <w:sz w:val="22"/>
          <w:szCs w:val="22"/>
        </w:rPr>
        <w:tab/>
      </w:r>
      <w:r w:rsidRPr="00F25628">
        <w:rPr>
          <w:rFonts w:asciiTheme="minorHAnsi" w:hAnsiTheme="minorHAnsi" w:cs="Arial"/>
          <w:sz w:val="22"/>
          <w:szCs w:val="22"/>
        </w:rPr>
        <w:tab/>
      </w:r>
      <w:r w:rsidR="007F236E" w:rsidRPr="00F25628">
        <w:rPr>
          <w:rFonts w:asciiTheme="minorHAnsi" w:hAnsiTheme="minorHAnsi" w:cs="Arial"/>
          <w:sz w:val="22"/>
          <w:szCs w:val="22"/>
        </w:rPr>
        <w:t xml:space="preserve">       </w:t>
      </w:r>
      <w:r w:rsidRPr="00F25628">
        <w:rPr>
          <w:rFonts w:asciiTheme="minorHAnsi" w:hAnsiTheme="minorHAnsi" w:cs="Arial"/>
          <w:sz w:val="22"/>
          <w:szCs w:val="22"/>
        </w:rPr>
        <w:t xml:space="preserve">za </w:t>
      </w:r>
      <w:proofErr w:type="spellStart"/>
      <w:r w:rsidR="007F236E" w:rsidRPr="00F25628">
        <w:rPr>
          <w:rFonts w:asciiTheme="minorHAnsi" w:hAnsiTheme="minorHAnsi" w:cs="Arial"/>
          <w:sz w:val="22"/>
          <w:szCs w:val="22"/>
        </w:rPr>
        <w:t>Poskytovatele</w:t>
      </w:r>
      <w:proofErr w:type="spellEnd"/>
    </w:p>
    <w:p w14:paraId="7372A2A2" w14:textId="77777777" w:rsidR="007F236E" w:rsidRPr="00F25628" w:rsidRDefault="007F236E" w:rsidP="00DC26B5">
      <w:pPr>
        <w:rPr>
          <w:rFonts w:asciiTheme="minorHAnsi" w:hAnsiTheme="minorHAnsi" w:cs="Arial"/>
          <w:sz w:val="22"/>
          <w:szCs w:val="22"/>
        </w:rPr>
      </w:pPr>
    </w:p>
    <w:p w14:paraId="27B79DB9" w14:textId="77777777" w:rsidR="003A1D01" w:rsidRDefault="003A1D01">
      <w:pPr>
        <w:rPr>
          <w:rFonts w:asciiTheme="minorHAnsi" w:hAnsiTheme="minorHAnsi" w:cs="Arial Unicode MS"/>
          <w:color w:val="000000"/>
          <w:sz w:val="22"/>
          <w:szCs w:val="22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/>
          <w:lang w:val="cs-CZ"/>
        </w:rPr>
        <w:br w:type="page"/>
      </w:r>
    </w:p>
    <w:p w14:paraId="4D485E2F" w14:textId="653119CC" w:rsidR="007F236E" w:rsidRPr="00F25628" w:rsidRDefault="007F236E" w:rsidP="003A1D01">
      <w:pPr>
        <w:pStyle w:val="TextA"/>
        <w:rPr>
          <w:rFonts w:asciiTheme="minorHAnsi" w:eastAsia="Arial" w:hAnsiTheme="minorHAnsi" w:cs="Arial"/>
          <w:lang w:val="cs-CZ"/>
        </w:rPr>
      </w:pPr>
      <w:r w:rsidRPr="00F25628">
        <w:rPr>
          <w:rFonts w:asciiTheme="minorHAnsi" w:hAnsiTheme="minorHAnsi"/>
          <w:lang w:val="cs-CZ"/>
        </w:rPr>
        <w:lastRenderedPageBreak/>
        <w:t>Příloha č. 1</w:t>
      </w:r>
      <w:r w:rsidRPr="00F25628">
        <w:rPr>
          <w:rFonts w:asciiTheme="minorHAnsi" w:hAnsiTheme="minorHAnsi"/>
          <w:lang w:val="cs-CZ"/>
        </w:rPr>
        <w:tab/>
        <w:t>Ceník služeb</w:t>
      </w:r>
    </w:p>
    <w:p w14:paraId="6C5217E0" w14:textId="77777777" w:rsidR="007F236E" w:rsidRPr="00F25628" w:rsidRDefault="007F236E" w:rsidP="00DC26B5">
      <w:pPr>
        <w:rPr>
          <w:rFonts w:asciiTheme="minorHAnsi" w:hAnsiTheme="minorHAnsi" w:cs="Arial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7F236E" w:rsidRPr="00F25628" w14:paraId="3DC1551F" w14:textId="77777777" w:rsidTr="00A77C3B">
        <w:tc>
          <w:tcPr>
            <w:tcW w:w="6912" w:type="dxa"/>
          </w:tcPr>
          <w:p w14:paraId="246ACE4F" w14:textId="77777777" w:rsidR="007F236E" w:rsidRPr="00F25628" w:rsidRDefault="007F236E" w:rsidP="00A77C3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Druh služby</w:t>
            </w:r>
          </w:p>
        </w:tc>
        <w:tc>
          <w:tcPr>
            <w:tcW w:w="2300" w:type="dxa"/>
          </w:tcPr>
          <w:p w14:paraId="30796FC3" w14:textId="77777777" w:rsidR="007F236E" w:rsidRPr="00F25628" w:rsidRDefault="007F236E" w:rsidP="00A77C3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Cena v Kč bez DPH</w:t>
            </w:r>
          </w:p>
        </w:tc>
      </w:tr>
      <w:tr w:rsidR="007F236E" w:rsidRPr="00F25628" w14:paraId="3FECEB30" w14:textId="77777777" w:rsidTr="00A77C3B">
        <w:tc>
          <w:tcPr>
            <w:tcW w:w="6912" w:type="dxa"/>
          </w:tcPr>
          <w:p w14:paraId="3CEB5277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Implementace zaměstnanců do systému </w:t>
            </w:r>
          </w:p>
        </w:tc>
        <w:tc>
          <w:tcPr>
            <w:tcW w:w="2300" w:type="dxa"/>
          </w:tcPr>
          <w:p w14:paraId="2AC76EA8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0,-</w:t>
            </w:r>
          </w:p>
        </w:tc>
      </w:tr>
      <w:tr w:rsidR="007F236E" w:rsidRPr="00F25628" w14:paraId="10CF742E" w14:textId="77777777" w:rsidTr="00A77C3B">
        <w:tc>
          <w:tcPr>
            <w:tcW w:w="6912" w:type="dxa"/>
          </w:tcPr>
          <w:p w14:paraId="7F076733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Vstupní prohlídka, vč. posouzení způsobilosti k řízení motorových vozidel </w:t>
            </w:r>
          </w:p>
        </w:tc>
        <w:tc>
          <w:tcPr>
            <w:tcW w:w="2300" w:type="dxa"/>
          </w:tcPr>
          <w:p w14:paraId="5A0F1CC4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800,-</w:t>
            </w:r>
          </w:p>
        </w:tc>
      </w:tr>
      <w:tr w:rsidR="007F236E" w:rsidRPr="00F25628" w14:paraId="177315C7" w14:textId="77777777" w:rsidTr="00A77C3B">
        <w:tc>
          <w:tcPr>
            <w:tcW w:w="6912" w:type="dxa"/>
          </w:tcPr>
          <w:p w14:paraId="01A8CE8C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Periodická prohlídka, vč. posouzení způsobilosti k řízení motorových vozidel </w:t>
            </w:r>
          </w:p>
        </w:tc>
        <w:tc>
          <w:tcPr>
            <w:tcW w:w="2300" w:type="dxa"/>
          </w:tcPr>
          <w:p w14:paraId="44088F6D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800,-</w:t>
            </w:r>
          </w:p>
        </w:tc>
      </w:tr>
      <w:tr w:rsidR="007F236E" w:rsidRPr="00F25628" w14:paraId="1B58BECB" w14:textId="77777777" w:rsidTr="00A77C3B">
        <w:tc>
          <w:tcPr>
            <w:tcW w:w="6912" w:type="dxa"/>
          </w:tcPr>
          <w:p w14:paraId="351735AE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Mimořádná prohlídka, vč. posouzení způsobilosti k řízení motorových vozidel </w:t>
            </w:r>
          </w:p>
        </w:tc>
        <w:tc>
          <w:tcPr>
            <w:tcW w:w="2300" w:type="dxa"/>
          </w:tcPr>
          <w:p w14:paraId="56732B80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900,-</w:t>
            </w:r>
          </w:p>
        </w:tc>
      </w:tr>
      <w:tr w:rsidR="007F236E" w:rsidRPr="00F25628" w14:paraId="2AA787C4" w14:textId="77777777" w:rsidTr="00A77C3B">
        <w:tc>
          <w:tcPr>
            <w:tcW w:w="6912" w:type="dxa"/>
          </w:tcPr>
          <w:p w14:paraId="369C3DCD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proofErr w:type="spell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Vvstupní</w:t>
            </w:r>
            <w:proofErr w:type="spell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prohlídka - zaměstnanci</w:t>
            </w:r>
            <w:proofErr w:type="gram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 epidemiologicky nebo klimaticky náročných oblastech v zahraničí, vč. posouzení způsobilosti k řízení motorových vozidel - pobyt do 6 měsíců </w:t>
            </w:r>
          </w:p>
        </w:tc>
        <w:tc>
          <w:tcPr>
            <w:tcW w:w="2300" w:type="dxa"/>
          </w:tcPr>
          <w:p w14:paraId="22FBA2F6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1 400,-</w:t>
            </w:r>
          </w:p>
        </w:tc>
      </w:tr>
      <w:tr w:rsidR="007F236E" w:rsidRPr="00F25628" w14:paraId="2004002A" w14:textId="77777777" w:rsidTr="00A77C3B">
        <w:tc>
          <w:tcPr>
            <w:tcW w:w="6912" w:type="dxa"/>
          </w:tcPr>
          <w:p w14:paraId="78104038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Periodická </w:t>
            </w:r>
            <w:proofErr w:type="gram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prohlídka - zaměstnanci</w:t>
            </w:r>
            <w:proofErr w:type="gram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 epidemiologicky nebo klimaticky náročných oblastech v zahraničí, vč. posouzení způsobilosti k řízení motorových vozidel - pobyt do 6 měsíců </w:t>
            </w:r>
          </w:p>
        </w:tc>
        <w:tc>
          <w:tcPr>
            <w:tcW w:w="2300" w:type="dxa"/>
          </w:tcPr>
          <w:p w14:paraId="227C9244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1 000,-</w:t>
            </w:r>
          </w:p>
        </w:tc>
      </w:tr>
      <w:tr w:rsidR="007F236E" w:rsidRPr="00F25628" w14:paraId="17CA032A" w14:textId="77777777" w:rsidTr="00A77C3B">
        <w:tc>
          <w:tcPr>
            <w:tcW w:w="6912" w:type="dxa"/>
          </w:tcPr>
          <w:p w14:paraId="54870D58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Mimořádná </w:t>
            </w:r>
            <w:proofErr w:type="gram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prohlídka - zaměstnanci</w:t>
            </w:r>
            <w:proofErr w:type="gram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 epidemiologicky nebo klimaticky náročných oblastech v zahraničí, vč. posouzení způsobilosti k řízení motorových vozidel - pobyt do 6 měsíců    </w:t>
            </w:r>
          </w:p>
        </w:tc>
        <w:tc>
          <w:tcPr>
            <w:tcW w:w="2300" w:type="dxa"/>
          </w:tcPr>
          <w:p w14:paraId="5C17CAC0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1 400,-</w:t>
            </w:r>
          </w:p>
        </w:tc>
      </w:tr>
      <w:tr w:rsidR="007F236E" w:rsidRPr="00F25628" w14:paraId="4714CFCF" w14:textId="77777777" w:rsidTr="00A77C3B">
        <w:tc>
          <w:tcPr>
            <w:tcW w:w="6912" w:type="dxa"/>
          </w:tcPr>
          <w:p w14:paraId="3BE82CD0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Vstupní </w:t>
            </w:r>
            <w:proofErr w:type="gram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prohlídka - zaměstnanci</w:t>
            </w:r>
            <w:proofErr w:type="gram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 epidemiologicky nebo klimaticky náročných oblastech v zahraničí, vč. posouzení způsobilosti k řízení motorových vozidel - pobyt delší jak 6 měsíců  </w:t>
            </w:r>
          </w:p>
        </w:tc>
        <w:tc>
          <w:tcPr>
            <w:tcW w:w="2300" w:type="dxa"/>
          </w:tcPr>
          <w:p w14:paraId="550BF723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1 600,-</w:t>
            </w:r>
          </w:p>
        </w:tc>
      </w:tr>
      <w:tr w:rsidR="007F236E" w:rsidRPr="00F25628" w14:paraId="5FFEA33C" w14:textId="77777777" w:rsidTr="00A77C3B">
        <w:tc>
          <w:tcPr>
            <w:tcW w:w="6912" w:type="dxa"/>
          </w:tcPr>
          <w:p w14:paraId="047506BA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Periodická prohlídka - zaměstnanci v epidemiologicky nebo klimaticky náročných oblastech v zahraničí, vč. posouzení způsobilosti k řízení motorových vozidel - pobyt delší jak 6 </w:t>
            </w:r>
            <w:proofErr w:type="gram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měsíců  1</w:t>
            </w:r>
            <w:proofErr w:type="gram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 600,-</w:t>
            </w:r>
          </w:p>
        </w:tc>
        <w:tc>
          <w:tcPr>
            <w:tcW w:w="2300" w:type="dxa"/>
          </w:tcPr>
          <w:p w14:paraId="188FCED6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1 000,-</w:t>
            </w:r>
          </w:p>
        </w:tc>
      </w:tr>
      <w:tr w:rsidR="007F236E" w:rsidRPr="00F25628" w14:paraId="0F778965" w14:textId="77777777" w:rsidTr="00A77C3B">
        <w:tc>
          <w:tcPr>
            <w:tcW w:w="6912" w:type="dxa"/>
          </w:tcPr>
          <w:p w14:paraId="46C9172D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Mimořádná </w:t>
            </w:r>
            <w:proofErr w:type="gram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prohlídka - zaměstnanci</w:t>
            </w:r>
            <w:proofErr w:type="gram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 epidemiologicky nebo klimaticky náročných oblastech v zahraničí, vč. posouzení způsobilosti k řízení motorových vozidel - pobyt delší jak 6 měsíců </w:t>
            </w:r>
          </w:p>
        </w:tc>
        <w:tc>
          <w:tcPr>
            <w:tcW w:w="2300" w:type="dxa"/>
          </w:tcPr>
          <w:p w14:paraId="2B8B0625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1 600,-</w:t>
            </w:r>
          </w:p>
        </w:tc>
      </w:tr>
      <w:tr w:rsidR="007F236E" w:rsidRPr="00F25628" w14:paraId="1F920152" w14:textId="77777777" w:rsidTr="00A77C3B">
        <w:tc>
          <w:tcPr>
            <w:tcW w:w="6912" w:type="dxa"/>
          </w:tcPr>
          <w:p w14:paraId="77DE93E5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Výstupní lékařská prohlídka </w:t>
            </w:r>
          </w:p>
        </w:tc>
        <w:tc>
          <w:tcPr>
            <w:tcW w:w="2300" w:type="dxa"/>
          </w:tcPr>
          <w:p w14:paraId="30DCBED7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700,-</w:t>
            </w:r>
          </w:p>
        </w:tc>
      </w:tr>
      <w:tr w:rsidR="007F236E" w:rsidRPr="00F25628" w14:paraId="472C2617" w14:textId="77777777" w:rsidTr="00A77C3B">
        <w:tc>
          <w:tcPr>
            <w:tcW w:w="6912" w:type="dxa"/>
          </w:tcPr>
          <w:p w14:paraId="3F4957A5" w14:textId="64F90E42" w:rsidR="009910BC" w:rsidRPr="00F25628" w:rsidRDefault="009910BC" w:rsidP="00C85C03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Poradenská činnost</w:t>
            </w:r>
          </w:p>
        </w:tc>
        <w:tc>
          <w:tcPr>
            <w:tcW w:w="2300" w:type="dxa"/>
          </w:tcPr>
          <w:p w14:paraId="7BB418E6" w14:textId="522233B9" w:rsidR="007F236E" w:rsidRPr="00F25628" w:rsidRDefault="009910BC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1</w:t>
            </w:r>
            <w:r w:rsidR="00C85C03"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800,-</w:t>
            </w:r>
            <w:r w:rsidR="00BC4BBB">
              <w:rPr>
                <w:rFonts w:asciiTheme="minorHAnsi" w:hAnsiTheme="minorHAnsi"/>
                <w:sz w:val="22"/>
                <w:szCs w:val="22"/>
                <w:lang w:val="cs-CZ"/>
              </w:rPr>
              <w:t>/1 hod.</w:t>
            </w:r>
          </w:p>
        </w:tc>
      </w:tr>
      <w:tr w:rsidR="009910BC" w:rsidRPr="00F25628" w14:paraId="1D9026D7" w14:textId="77777777" w:rsidTr="00A77C3B">
        <w:tc>
          <w:tcPr>
            <w:tcW w:w="6912" w:type="dxa"/>
          </w:tcPr>
          <w:p w14:paraId="09CDF321" w14:textId="66855636" w:rsidR="009910BC" w:rsidRPr="00F25628" w:rsidRDefault="009910BC" w:rsidP="00C85C03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Školení zdravotníků (min</w:t>
            </w:r>
            <w:r w:rsidR="00373A1D" w:rsidRPr="00F25628">
              <w:rPr>
                <w:rFonts w:asciiTheme="minorHAnsi" w:hAnsiTheme="minorHAnsi"/>
                <w:sz w:val="22"/>
                <w:szCs w:val="22"/>
                <w:lang w:val="cs-CZ"/>
              </w:rPr>
              <w:t>imálně</w:t>
            </w: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1x za 2 roky – min</w:t>
            </w:r>
            <w:r w:rsidR="00373A1D" w:rsidRPr="00F25628">
              <w:rPr>
                <w:rFonts w:asciiTheme="minorHAnsi" w:hAnsiTheme="minorHAnsi"/>
                <w:sz w:val="22"/>
                <w:szCs w:val="22"/>
                <w:lang w:val="cs-CZ"/>
              </w:rPr>
              <w:t>imálně</w:t>
            </w: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2 zdravotníci, min</w:t>
            </w:r>
            <w:r w:rsidR="00373A1D" w:rsidRPr="00F25628">
              <w:rPr>
                <w:rFonts w:asciiTheme="minorHAnsi" w:hAnsiTheme="minorHAnsi"/>
                <w:sz w:val="22"/>
                <w:szCs w:val="22"/>
                <w:lang w:val="cs-CZ"/>
              </w:rPr>
              <w:t>imálně</w:t>
            </w: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2 hodiny)</w:t>
            </w:r>
          </w:p>
        </w:tc>
        <w:tc>
          <w:tcPr>
            <w:tcW w:w="2300" w:type="dxa"/>
          </w:tcPr>
          <w:p w14:paraId="3CF4FCB9" w14:textId="6E1C4202" w:rsidR="009910BC" w:rsidRPr="00F25628" w:rsidRDefault="009910BC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2</w:t>
            </w:r>
            <w:r w:rsidR="00C85C03"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000,-</w:t>
            </w:r>
            <w:r w:rsidR="00BC4BBB">
              <w:rPr>
                <w:rFonts w:asciiTheme="minorHAnsi" w:hAnsiTheme="minorHAnsi"/>
                <w:sz w:val="22"/>
                <w:szCs w:val="22"/>
                <w:lang w:val="cs-CZ"/>
              </w:rPr>
              <w:t>/ 1 hod.</w:t>
            </w:r>
          </w:p>
        </w:tc>
      </w:tr>
      <w:tr w:rsidR="009910BC" w:rsidRPr="00F25628" w14:paraId="5EF5947A" w14:textId="77777777" w:rsidTr="00A77C3B">
        <w:tc>
          <w:tcPr>
            <w:tcW w:w="6912" w:type="dxa"/>
          </w:tcPr>
          <w:p w14:paraId="58A5BD72" w14:textId="513ABE60" w:rsidR="009910BC" w:rsidRPr="00F25628" w:rsidRDefault="009910BC" w:rsidP="00C85C03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Dohledová činnost (1x za 2 roky, min</w:t>
            </w:r>
            <w:r w:rsidR="00373A1D" w:rsidRPr="00F25628">
              <w:rPr>
                <w:rFonts w:asciiTheme="minorHAnsi" w:hAnsiTheme="minorHAnsi"/>
                <w:sz w:val="22"/>
                <w:szCs w:val="22"/>
                <w:lang w:val="cs-CZ"/>
              </w:rPr>
              <w:t>imálně</w:t>
            </w: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1 hod.)</w:t>
            </w:r>
          </w:p>
        </w:tc>
        <w:tc>
          <w:tcPr>
            <w:tcW w:w="2300" w:type="dxa"/>
          </w:tcPr>
          <w:p w14:paraId="6961909C" w14:textId="7CB5386E" w:rsidR="009910BC" w:rsidRPr="00F25628" w:rsidRDefault="009910BC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1</w:t>
            </w:r>
            <w:r w:rsidR="00C85C03"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800,-</w:t>
            </w:r>
            <w:r w:rsidR="00BC4BBB">
              <w:rPr>
                <w:rFonts w:asciiTheme="minorHAnsi" w:hAnsiTheme="minorHAnsi"/>
                <w:sz w:val="22"/>
                <w:szCs w:val="22"/>
                <w:lang w:val="cs-CZ"/>
              </w:rPr>
              <w:t>/ 1 hod.</w:t>
            </w:r>
          </w:p>
        </w:tc>
      </w:tr>
      <w:tr w:rsidR="007F236E" w:rsidRPr="00F25628" w14:paraId="67582403" w14:textId="77777777" w:rsidTr="00A77C3B">
        <w:tc>
          <w:tcPr>
            <w:tcW w:w="6912" w:type="dxa"/>
          </w:tcPr>
          <w:p w14:paraId="03BE27FC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Předání agendy </w:t>
            </w:r>
            <w:proofErr w:type="spell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pracovnělékařských</w:t>
            </w:r>
            <w:proofErr w:type="spell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služeb novému poskytovateli Objednatele </w:t>
            </w:r>
          </w:p>
        </w:tc>
        <w:tc>
          <w:tcPr>
            <w:tcW w:w="2300" w:type="dxa"/>
          </w:tcPr>
          <w:p w14:paraId="3110AA0B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0,-</w:t>
            </w:r>
          </w:p>
        </w:tc>
      </w:tr>
      <w:tr w:rsidR="007F236E" w:rsidRPr="00F25628" w14:paraId="79130413" w14:textId="77777777" w:rsidTr="00A77C3B">
        <w:tc>
          <w:tcPr>
            <w:tcW w:w="6912" w:type="dxa"/>
          </w:tcPr>
          <w:p w14:paraId="3B6A73E3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Přebrání agendy </w:t>
            </w:r>
            <w:proofErr w:type="spellStart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pracovnělékařských</w:t>
            </w:r>
            <w:proofErr w:type="spellEnd"/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služeb od stávajícího poskytovatele </w:t>
            </w:r>
          </w:p>
        </w:tc>
        <w:tc>
          <w:tcPr>
            <w:tcW w:w="2300" w:type="dxa"/>
          </w:tcPr>
          <w:p w14:paraId="7DEC9B69" w14:textId="77777777" w:rsidR="007F236E" w:rsidRPr="00F25628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0,-</w:t>
            </w:r>
          </w:p>
        </w:tc>
      </w:tr>
      <w:tr w:rsidR="007F236E" w:rsidRPr="007F236E" w14:paraId="376A4C53" w14:textId="77777777" w:rsidTr="00A77C3B">
        <w:tc>
          <w:tcPr>
            <w:tcW w:w="6912" w:type="dxa"/>
          </w:tcPr>
          <w:p w14:paraId="699053B2" w14:textId="77777777" w:rsidR="007F236E" w:rsidRPr="00F25628" w:rsidRDefault="007F236E" w:rsidP="00A77C3B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Paušální poplatek </w:t>
            </w:r>
          </w:p>
        </w:tc>
        <w:tc>
          <w:tcPr>
            <w:tcW w:w="2300" w:type="dxa"/>
          </w:tcPr>
          <w:p w14:paraId="60E7CB2C" w14:textId="77777777" w:rsidR="007F236E" w:rsidRPr="00C85C03" w:rsidRDefault="007F236E" w:rsidP="00A77C3B">
            <w:pPr>
              <w:jc w:val="right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25628">
              <w:rPr>
                <w:rFonts w:asciiTheme="minorHAnsi" w:hAnsiTheme="minorHAnsi"/>
                <w:sz w:val="22"/>
                <w:szCs w:val="22"/>
                <w:lang w:val="cs-CZ"/>
              </w:rPr>
              <w:t>0,-</w:t>
            </w:r>
          </w:p>
        </w:tc>
      </w:tr>
    </w:tbl>
    <w:p w14:paraId="03FED0DE" w14:textId="77777777" w:rsidR="007F236E" w:rsidRPr="00C85C03" w:rsidRDefault="007F236E" w:rsidP="00DC26B5">
      <w:pPr>
        <w:rPr>
          <w:rFonts w:asciiTheme="minorHAnsi" w:hAnsiTheme="minorHAnsi" w:cs="Arial"/>
          <w:sz w:val="22"/>
          <w:szCs w:val="22"/>
        </w:rPr>
      </w:pPr>
    </w:p>
    <w:p w14:paraId="619F776A" w14:textId="77777777" w:rsidR="00492593" w:rsidRDefault="00492593">
      <w:pPr>
        <w:pStyle w:val="TextA"/>
      </w:pPr>
    </w:p>
    <w:sectPr w:rsidR="0049259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CB8C" w14:textId="77777777" w:rsidR="001B3857" w:rsidRDefault="001B3857">
      <w:r>
        <w:separator/>
      </w:r>
    </w:p>
  </w:endnote>
  <w:endnote w:type="continuationSeparator" w:id="0">
    <w:p w14:paraId="3F068D40" w14:textId="77777777" w:rsidR="001B3857" w:rsidRDefault="001B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4717" w14:textId="77777777" w:rsidR="00492593" w:rsidRDefault="0049259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18AEE" w14:textId="77777777" w:rsidR="001B3857" w:rsidRDefault="001B3857">
      <w:r>
        <w:separator/>
      </w:r>
    </w:p>
  </w:footnote>
  <w:footnote w:type="continuationSeparator" w:id="0">
    <w:p w14:paraId="6B27B5F2" w14:textId="77777777" w:rsidR="001B3857" w:rsidRDefault="001B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47B5" w14:textId="77777777" w:rsidR="00492593" w:rsidRDefault="0049259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6474"/>
    <w:multiLevelType w:val="multilevel"/>
    <w:tmpl w:val="72326BB4"/>
    <w:numStyleLink w:val="sla"/>
  </w:abstractNum>
  <w:abstractNum w:abstractNumId="1" w15:restartNumberingAfterBreak="0">
    <w:nsid w:val="2A4D7DF9"/>
    <w:multiLevelType w:val="hybridMultilevel"/>
    <w:tmpl w:val="943AFEF2"/>
    <w:numStyleLink w:val="Pomlka"/>
  </w:abstractNum>
  <w:abstractNum w:abstractNumId="2" w15:restartNumberingAfterBreak="0">
    <w:nsid w:val="4F430E32"/>
    <w:multiLevelType w:val="multilevel"/>
    <w:tmpl w:val="72326BB4"/>
    <w:styleLink w:val="sla"/>
    <w:lvl w:ilvl="0">
      <w:start w:val="1"/>
      <w:numFmt w:val="decimal"/>
      <w:lvlText w:val="%1."/>
      <w:lvlJc w:val="left"/>
      <w:pPr>
        <w:ind w:left="5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B31806"/>
    <w:multiLevelType w:val="hybridMultilevel"/>
    <w:tmpl w:val="943AFEF2"/>
    <w:styleLink w:val="Pomlka"/>
    <w:lvl w:ilvl="0" w:tplc="3AE0131C">
      <w:start w:val="1"/>
      <w:numFmt w:val="bullet"/>
      <w:lvlText w:val="-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420561C">
      <w:start w:val="1"/>
      <w:numFmt w:val="bullet"/>
      <w:lvlText w:val="-"/>
      <w:lvlJc w:val="left"/>
      <w:pPr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33424E4">
      <w:start w:val="1"/>
      <w:numFmt w:val="bullet"/>
      <w:lvlText w:val="-"/>
      <w:lvlJc w:val="left"/>
      <w:pPr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A02CDD8">
      <w:start w:val="1"/>
      <w:numFmt w:val="bullet"/>
      <w:lvlText w:val="-"/>
      <w:lvlJc w:val="left"/>
      <w:pPr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7C53E8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7A84D9A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CBECEAE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77DCD77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5A418A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93"/>
    <w:rsid w:val="001B3857"/>
    <w:rsid w:val="002376B6"/>
    <w:rsid w:val="002C545D"/>
    <w:rsid w:val="002F5E6D"/>
    <w:rsid w:val="00373A1D"/>
    <w:rsid w:val="003A1D01"/>
    <w:rsid w:val="003C3121"/>
    <w:rsid w:val="003D06B3"/>
    <w:rsid w:val="00407A33"/>
    <w:rsid w:val="00492593"/>
    <w:rsid w:val="00582D07"/>
    <w:rsid w:val="006073D9"/>
    <w:rsid w:val="006173BF"/>
    <w:rsid w:val="0067479D"/>
    <w:rsid w:val="006A6209"/>
    <w:rsid w:val="006F1CB8"/>
    <w:rsid w:val="0078613B"/>
    <w:rsid w:val="007A2595"/>
    <w:rsid w:val="007B0E38"/>
    <w:rsid w:val="007F236E"/>
    <w:rsid w:val="00873DD2"/>
    <w:rsid w:val="008A69FB"/>
    <w:rsid w:val="008C42F1"/>
    <w:rsid w:val="008D3F94"/>
    <w:rsid w:val="00981125"/>
    <w:rsid w:val="009910BC"/>
    <w:rsid w:val="00996CD1"/>
    <w:rsid w:val="00A71F74"/>
    <w:rsid w:val="00AE1758"/>
    <w:rsid w:val="00BC4BBB"/>
    <w:rsid w:val="00C27085"/>
    <w:rsid w:val="00C85C03"/>
    <w:rsid w:val="00DC26B5"/>
    <w:rsid w:val="00EA74A2"/>
    <w:rsid w:val="00F25628"/>
    <w:rsid w:val="00F350DD"/>
    <w:rsid w:val="00F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0554"/>
  <w15:docId w15:val="{F05A79C3-F220-4B41-8F2A-CBCE4023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2">
    <w:name w:val="heading 2"/>
    <w:next w:val="TextA"/>
    <w:uiPriority w:val="9"/>
    <w:unhideWhenUsed/>
    <w:qFormat/>
    <w:pPr>
      <w:keepNext/>
      <w:spacing w:after="160"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spacing w:after="160"/>
    </w:pPr>
    <w:rPr>
      <w:rFonts w:ascii="Helvetica Neue" w:hAnsi="Helvetica Neue" w:cs="Arial Unicode MS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la">
    <w:name w:val="Čísla"/>
    <w:pPr>
      <w:numPr>
        <w:numId w:val="1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Pomlka">
    <w:name w:val="Pomlčka"/>
    <w:pPr>
      <w:numPr>
        <w:numId w:val="3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DC26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6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6B5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6B5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6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6B5"/>
    <w:rPr>
      <w:rFonts w:ascii="Segoe UI" w:hAnsi="Segoe UI" w:cs="Segoe UI"/>
      <w:sz w:val="18"/>
      <w:szCs w:val="18"/>
      <w:lang w:val="en-US" w:eastAsia="en-US"/>
    </w:rPr>
  </w:style>
  <w:style w:type="table" w:styleId="Mkatabulky">
    <w:name w:val="Table Grid"/>
    <w:basedOn w:val="Normlntabulka"/>
    <w:rsid w:val="007F23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jc w:val="both"/>
      <w:textAlignment w:val="baseline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85C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3168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Kovalčík Gasková Gréta</dc:creator>
  <cp:lastModifiedBy>Kolman Sokoltová Lenka</cp:lastModifiedBy>
  <cp:revision>5</cp:revision>
  <dcterms:created xsi:type="dcterms:W3CDTF">2024-10-18T07:37:00Z</dcterms:created>
  <dcterms:modified xsi:type="dcterms:W3CDTF">2024-10-31T16:40:00Z</dcterms:modified>
</cp:coreProperties>
</file>