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9C" w:rsidRDefault="00EE68B1">
      <w:pPr>
        <w:pStyle w:val="Nzev"/>
        <w:spacing w:before="80"/>
        <w:ind w:left="3283" w:right="3148"/>
      </w:pPr>
      <w:bookmarkStart w:id="0" w:name="_GoBack"/>
      <w:bookmarkEnd w:id="0"/>
      <w:r>
        <w:rPr>
          <w:color w:val="808080"/>
        </w:rPr>
        <w:t>Smlouva č. 1249900005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34699C" w:rsidRDefault="00EE68B1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34699C" w:rsidRDefault="0034699C">
      <w:pPr>
        <w:pStyle w:val="Zkladntext"/>
        <w:ind w:left="0" w:firstLine="0"/>
        <w:rPr>
          <w:sz w:val="42"/>
        </w:rPr>
      </w:pPr>
    </w:p>
    <w:p w:rsidR="0034699C" w:rsidRDefault="0034699C">
      <w:pPr>
        <w:pStyle w:val="Zkladntext"/>
        <w:spacing w:before="11"/>
        <w:ind w:left="0" w:firstLine="0"/>
        <w:rPr>
          <w:sz w:val="37"/>
        </w:rPr>
      </w:pPr>
    </w:p>
    <w:p w:rsidR="0034699C" w:rsidRDefault="00EE68B1">
      <w:pPr>
        <w:pStyle w:val="Zkladntext"/>
        <w:spacing w:before="1"/>
        <w:ind w:left="242" w:firstLine="0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34699C" w:rsidRDefault="0034699C">
      <w:pPr>
        <w:pStyle w:val="Zkladntext"/>
        <w:ind w:left="0" w:firstLine="0"/>
        <w:rPr>
          <w:sz w:val="26"/>
        </w:rPr>
      </w:pPr>
    </w:p>
    <w:p w:rsidR="0034699C" w:rsidRDefault="00EE68B1">
      <w:pPr>
        <w:pStyle w:val="Nadpis2"/>
        <w:spacing w:before="187"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4699C" w:rsidRDefault="00EE68B1">
      <w:pPr>
        <w:pStyle w:val="Zkladntext"/>
        <w:tabs>
          <w:tab w:val="left" w:pos="3122"/>
        </w:tabs>
        <w:spacing w:line="265" w:lineRule="exact"/>
        <w:ind w:left="242" w:firstLine="0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4699C" w:rsidRDefault="00EE68B1">
      <w:pPr>
        <w:pStyle w:val="Zkladntext"/>
        <w:tabs>
          <w:tab w:val="left" w:pos="3122"/>
        </w:tabs>
        <w:spacing w:before="1"/>
        <w:ind w:left="242" w:firstLine="0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4699C" w:rsidRDefault="00EE68B1">
      <w:pPr>
        <w:pStyle w:val="Zkladntext"/>
        <w:tabs>
          <w:tab w:val="right" w:pos="3986"/>
        </w:tabs>
        <w:ind w:left="242" w:firstLine="0"/>
      </w:pPr>
      <w:r>
        <w:t>IČO:</w:t>
      </w:r>
      <w:r>
        <w:tab/>
        <w:t>00020729</w:t>
      </w:r>
    </w:p>
    <w:p w:rsidR="0034699C" w:rsidRDefault="00EE68B1">
      <w:pPr>
        <w:pStyle w:val="Zkladntext"/>
        <w:tabs>
          <w:tab w:val="left" w:pos="3122"/>
        </w:tabs>
        <w:spacing w:before="1"/>
        <w:ind w:left="242" w:firstLine="0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34699C" w:rsidRDefault="00EE68B1">
      <w:pPr>
        <w:pStyle w:val="Zkladntext"/>
        <w:tabs>
          <w:tab w:val="left" w:pos="3122"/>
        </w:tabs>
        <w:ind w:left="242" w:firstLine="0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4699C" w:rsidRDefault="00EE68B1">
      <w:pPr>
        <w:pStyle w:val="Zkladntext"/>
        <w:tabs>
          <w:tab w:val="left" w:pos="3122"/>
        </w:tabs>
        <w:spacing w:before="3" w:line="237" w:lineRule="auto"/>
        <w:ind w:left="242" w:right="4751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34699C" w:rsidRDefault="0034699C">
      <w:pPr>
        <w:pStyle w:val="Zkladntext"/>
        <w:spacing w:before="1"/>
        <w:ind w:left="0" w:firstLine="0"/>
      </w:pPr>
    </w:p>
    <w:p w:rsidR="0034699C" w:rsidRDefault="00EE68B1">
      <w:pPr>
        <w:pStyle w:val="Zkladntext"/>
        <w:spacing w:before="1"/>
        <w:ind w:left="242" w:firstLine="0"/>
      </w:pPr>
      <w:r>
        <w:rPr>
          <w:w w:val="99"/>
        </w:rPr>
        <w:t>a</w:t>
      </w:r>
    </w:p>
    <w:p w:rsidR="0034699C" w:rsidRDefault="0034699C">
      <w:pPr>
        <w:pStyle w:val="Zkladntext"/>
        <w:ind w:left="0" w:firstLine="0"/>
      </w:pPr>
    </w:p>
    <w:p w:rsidR="0034699C" w:rsidRDefault="00EE68B1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Ruda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Moravou</w:t>
      </w:r>
    </w:p>
    <w:p w:rsidR="0034699C" w:rsidRDefault="00EE68B1">
      <w:pPr>
        <w:pStyle w:val="Zkladntext"/>
        <w:tabs>
          <w:tab w:val="left" w:pos="3122"/>
        </w:tabs>
        <w:spacing w:before="1"/>
        <w:ind w:left="242" w:right="222" w:firstLine="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Ruda</w:t>
      </w:r>
      <w:r>
        <w:rPr>
          <w:spacing w:val="-3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Moravou,</w:t>
      </w:r>
      <w:r>
        <w:rPr>
          <w:spacing w:val="-2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května</w:t>
      </w:r>
      <w:r>
        <w:rPr>
          <w:spacing w:val="-2"/>
        </w:rPr>
        <w:t xml:space="preserve"> </w:t>
      </w:r>
      <w:r>
        <w:t>40,</w:t>
      </w:r>
      <w:r>
        <w:rPr>
          <w:spacing w:val="-3"/>
        </w:rPr>
        <w:t xml:space="preserve"> </w:t>
      </w:r>
      <w:r>
        <w:t>789</w:t>
      </w:r>
      <w:r>
        <w:rPr>
          <w:spacing w:val="-1"/>
        </w:rPr>
        <w:t xml:space="preserve"> </w:t>
      </w:r>
      <w:r>
        <w:t>63</w:t>
      </w:r>
      <w:r>
        <w:rPr>
          <w:spacing w:val="-2"/>
        </w:rPr>
        <w:t xml:space="preserve"> </w:t>
      </w:r>
      <w:r>
        <w:t>Ruda</w:t>
      </w:r>
      <w:r>
        <w:rPr>
          <w:spacing w:val="-3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Moravou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00303313</w:t>
      </w:r>
    </w:p>
    <w:p w:rsidR="0034699C" w:rsidRDefault="00EE68B1">
      <w:pPr>
        <w:pStyle w:val="Zkladntext"/>
        <w:tabs>
          <w:tab w:val="left" w:pos="3122"/>
        </w:tabs>
        <w:spacing w:line="264" w:lineRule="exact"/>
        <w:ind w:left="242" w:firstLine="0"/>
      </w:pPr>
      <w:r>
        <w:t>zastoupená:</w:t>
      </w:r>
      <w:r>
        <w:tab/>
        <w:t>Bronislavem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 starostou</w:t>
      </w:r>
    </w:p>
    <w:p w:rsidR="0034699C" w:rsidRDefault="00EE68B1">
      <w:pPr>
        <w:pStyle w:val="Zkladntext"/>
        <w:tabs>
          <w:tab w:val="left" w:pos="3122"/>
        </w:tabs>
        <w:ind w:left="242" w:firstLine="0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4699C" w:rsidRDefault="00EE68B1">
      <w:pPr>
        <w:pStyle w:val="Zkladntext"/>
        <w:tabs>
          <w:tab w:val="left" w:pos="3122"/>
        </w:tabs>
        <w:spacing w:before="1"/>
        <w:ind w:left="242" w:right="5075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94-7915641/0710</w:t>
      </w:r>
      <w:r>
        <w:rPr>
          <w:spacing w:val="-5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34699C" w:rsidRDefault="0034699C">
      <w:pPr>
        <w:pStyle w:val="Zkladntext"/>
        <w:ind w:left="0" w:firstLine="0"/>
        <w:rPr>
          <w:sz w:val="26"/>
        </w:rPr>
      </w:pPr>
    </w:p>
    <w:p w:rsidR="0034699C" w:rsidRDefault="0034699C">
      <w:pPr>
        <w:pStyle w:val="Zkladntext"/>
        <w:spacing w:before="13"/>
        <w:ind w:left="0" w:firstLine="0"/>
        <w:rPr>
          <w:sz w:val="33"/>
        </w:rPr>
      </w:pPr>
    </w:p>
    <w:p w:rsidR="0034699C" w:rsidRDefault="00EE68B1">
      <w:pPr>
        <w:pStyle w:val="Zkladntext"/>
        <w:ind w:left="242" w:firstLine="0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4699C" w:rsidRDefault="0034699C">
      <w:pPr>
        <w:pStyle w:val="Zkladntext"/>
        <w:spacing w:before="1"/>
        <w:ind w:left="0" w:firstLine="0"/>
        <w:rPr>
          <w:sz w:val="36"/>
        </w:rPr>
      </w:pPr>
    </w:p>
    <w:p w:rsidR="0034699C" w:rsidRDefault="00EE68B1">
      <w:pPr>
        <w:pStyle w:val="Nadpis1"/>
      </w:pPr>
      <w:r>
        <w:t>I.</w:t>
      </w:r>
    </w:p>
    <w:p w:rsidR="0034699C" w:rsidRDefault="00EE68B1">
      <w:pPr>
        <w:pStyle w:val="Nadpis2"/>
        <w:spacing w:before="1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4699C" w:rsidRDefault="0034699C">
      <w:pPr>
        <w:pStyle w:val="Zkladntext"/>
        <w:ind w:left="0" w:firstLine="0"/>
        <w:rPr>
          <w:b/>
          <w:sz w:val="18"/>
        </w:rPr>
      </w:pPr>
    </w:p>
    <w:p w:rsidR="0034699C" w:rsidRDefault="00EE68B1">
      <w:pPr>
        <w:pStyle w:val="Odstavecseseznamem"/>
        <w:numPr>
          <w:ilvl w:val="0"/>
          <w:numId w:val="8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4699C" w:rsidRDefault="00EE68B1">
      <w:pPr>
        <w:pStyle w:val="Zkladntext"/>
        <w:ind w:right="110" w:firstLine="0"/>
        <w:jc w:val="both"/>
      </w:pPr>
      <w:r>
        <w:t>„Smlouva“) se uzavírá na základě Rozhodnutí ministra životního prostředí č. 1249900005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-52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 6/2024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34699C" w:rsidRDefault="00EE68B1">
      <w:pPr>
        <w:pStyle w:val="Zkladntext"/>
        <w:spacing w:line="266" w:lineRule="exact"/>
        <w:ind w:firstLine="0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34699C" w:rsidRDefault="00EE68B1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„Obnova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životní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kanalizace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vodovody“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</w:p>
    <w:p w:rsidR="0034699C" w:rsidRDefault="0034699C">
      <w:pPr>
        <w:jc w:val="both"/>
        <w:rPr>
          <w:sz w:val="20"/>
        </w:rPr>
        <w:sectPr w:rsidR="0034699C">
          <w:footerReference w:type="default" r:id="rId7"/>
          <w:type w:val="continuous"/>
          <w:pgSz w:w="12240" w:h="15840"/>
          <w:pgMar w:top="1480" w:right="1020" w:bottom="1660" w:left="1460" w:header="0" w:footer="1460" w:gutter="0"/>
          <w:pgNumType w:start="1"/>
          <w:cols w:space="708"/>
        </w:sectPr>
      </w:pPr>
    </w:p>
    <w:p w:rsidR="0034699C" w:rsidRDefault="00EE68B1">
      <w:pPr>
        <w:pStyle w:val="Zkladntext"/>
        <w:spacing w:before="73"/>
        <w:ind w:right="110" w:firstLine="0"/>
        <w:jc w:val="both"/>
      </w:pPr>
      <w:r>
        <w:lastRenderedPageBreak/>
        <w:t>(mimořádné dotační opatření k řešení následků povodní proběhlých po 12. 9. 2024 na území České</w:t>
      </w:r>
      <w:r>
        <w:rPr>
          <w:spacing w:val="1"/>
        </w:rPr>
        <w:t xml:space="preserve"> </w:t>
      </w:r>
      <w:r>
        <w:t>republiky)</w:t>
      </w:r>
      <w:r>
        <w:rPr>
          <w:spacing w:val="23"/>
        </w:rPr>
        <w:t xml:space="preserve"> </w:t>
      </w:r>
      <w:r>
        <w:t>(dále</w:t>
      </w:r>
      <w:r>
        <w:rPr>
          <w:spacing w:val="23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„Výzva“),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že</w:t>
      </w:r>
      <w:r>
        <w:rPr>
          <w:spacing w:val="23"/>
        </w:rPr>
        <w:t xml:space="preserve"> </w:t>
      </w:r>
      <w:r>
        <w:t>náležitosti</w:t>
      </w:r>
      <w:r>
        <w:rPr>
          <w:spacing w:val="24"/>
        </w:rPr>
        <w:t xml:space="preserve"> </w:t>
      </w:r>
      <w:r>
        <w:t>akce</w:t>
      </w:r>
      <w:r>
        <w:rPr>
          <w:spacing w:val="23"/>
        </w:rPr>
        <w:t xml:space="preserve"> </w:t>
      </w:r>
      <w:r>
        <w:t>odpovídají</w:t>
      </w:r>
      <w:r>
        <w:rPr>
          <w:spacing w:val="23"/>
        </w:rPr>
        <w:t xml:space="preserve"> </w:t>
      </w:r>
      <w:r>
        <w:t>podmínkám</w:t>
      </w:r>
      <w:r>
        <w:rPr>
          <w:spacing w:val="25"/>
        </w:rPr>
        <w:t xml:space="preserve"> </w:t>
      </w:r>
      <w:r>
        <w:t>stanoveným</w:t>
      </w:r>
      <w:r>
        <w:rPr>
          <w:spacing w:val="25"/>
        </w:rPr>
        <w:t xml:space="preserve"> </w:t>
      </w:r>
      <w:r>
        <w:t>Směrnicí</w:t>
      </w:r>
      <w:r>
        <w:rPr>
          <w:spacing w:val="24"/>
        </w:rPr>
        <w:t xml:space="preserve"> </w:t>
      </w:r>
      <w:r>
        <w:t>MŽP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Výzvou.</w:t>
      </w:r>
    </w:p>
    <w:p w:rsidR="0034699C" w:rsidRDefault="00EE68B1">
      <w:pPr>
        <w:pStyle w:val="Odstavecseseznamem"/>
        <w:numPr>
          <w:ilvl w:val="0"/>
          <w:numId w:val="8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4699C" w:rsidRDefault="00EE68B1">
      <w:pPr>
        <w:pStyle w:val="Nadpis2"/>
        <w:spacing w:before="121"/>
        <w:ind w:left="1806"/>
        <w:jc w:val="both"/>
      </w:pPr>
      <w:r>
        <w:t>„Ruda</w:t>
      </w:r>
      <w:r>
        <w:rPr>
          <w:spacing w:val="-2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Moravou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Obnova</w:t>
      </w:r>
      <w:r>
        <w:rPr>
          <w:spacing w:val="-1"/>
        </w:rPr>
        <w:t xml:space="preserve"> </w:t>
      </w:r>
      <w:r>
        <w:t>VH</w:t>
      </w:r>
      <w:r>
        <w:rPr>
          <w:spacing w:val="-2"/>
        </w:rPr>
        <w:t xml:space="preserve"> </w:t>
      </w:r>
      <w:r>
        <w:t>infrastruktury po</w:t>
      </w:r>
      <w:r>
        <w:rPr>
          <w:spacing w:val="-2"/>
        </w:rPr>
        <w:t xml:space="preserve"> </w:t>
      </w:r>
      <w:r>
        <w:t>povodni</w:t>
      </w:r>
      <w:r>
        <w:rPr>
          <w:spacing w:val="-1"/>
        </w:rPr>
        <w:t xml:space="preserve"> </w:t>
      </w:r>
      <w:r>
        <w:t>2024“</w:t>
      </w:r>
    </w:p>
    <w:p w:rsidR="0034699C" w:rsidRDefault="00EE68B1">
      <w:pPr>
        <w:pStyle w:val="Zkladntext"/>
        <w:spacing w:before="120"/>
        <w:ind w:firstLine="0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2025.</w:t>
      </w:r>
    </w:p>
    <w:p w:rsidR="0034699C" w:rsidRDefault="0034699C">
      <w:pPr>
        <w:pStyle w:val="Zkladntext"/>
        <w:spacing w:before="12"/>
        <w:ind w:left="0" w:firstLine="0"/>
        <w:rPr>
          <w:sz w:val="35"/>
        </w:rPr>
      </w:pPr>
    </w:p>
    <w:p w:rsidR="0034699C" w:rsidRDefault="00EE68B1">
      <w:pPr>
        <w:pStyle w:val="Nadpis1"/>
      </w:pPr>
      <w:r>
        <w:t>II.</w:t>
      </w:r>
    </w:p>
    <w:p w:rsidR="0034699C" w:rsidRDefault="00EE68B1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4699C" w:rsidRDefault="0034699C">
      <w:pPr>
        <w:pStyle w:val="Zkladntext"/>
        <w:spacing w:before="1"/>
        <w:ind w:left="0" w:firstLine="0"/>
        <w:rPr>
          <w:b/>
          <w:sz w:val="18"/>
        </w:rPr>
      </w:pPr>
    </w:p>
    <w:p w:rsidR="0034699C" w:rsidRDefault="00EE68B1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0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7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5 125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590,00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milionů jedno sto dvacet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34699C" w:rsidRDefault="00EE68B1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 5</w:t>
      </w:r>
      <w:r>
        <w:rPr>
          <w:spacing w:val="1"/>
          <w:sz w:val="20"/>
        </w:rPr>
        <w:t xml:space="preserve"> </w:t>
      </w:r>
      <w:r>
        <w:rPr>
          <w:sz w:val="20"/>
        </w:rPr>
        <w:t>125</w:t>
      </w:r>
      <w:r>
        <w:rPr>
          <w:spacing w:val="1"/>
          <w:sz w:val="20"/>
        </w:rPr>
        <w:t xml:space="preserve"> </w:t>
      </w:r>
      <w:r>
        <w:rPr>
          <w:sz w:val="20"/>
        </w:rPr>
        <w:t>590,00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4699C" w:rsidRDefault="00EE68B1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3"/>
        <w:rPr>
          <w:sz w:val="20"/>
        </w:rPr>
      </w:pPr>
      <w:r>
        <w:rPr>
          <w:sz w:val="20"/>
        </w:rPr>
        <w:t>Podpora</w:t>
      </w:r>
      <w:r>
        <w:rPr>
          <w:spacing w:val="-1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1"/>
          <w:sz w:val="20"/>
        </w:rPr>
        <w:t xml:space="preserve"> </w:t>
      </w:r>
      <w:r>
        <w:rPr>
          <w:sz w:val="20"/>
        </w:rPr>
        <w:t>100,00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základu pro</w:t>
      </w:r>
      <w:r>
        <w:rPr>
          <w:spacing w:val="3"/>
          <w:sz w:val="20"/>
        </w:rPr>
        <w:t xml:space="preserve"> </w:t>
      </w:r>
      <w:r>
        <w:rPr>
          <w:sz w:val="20"/>
        </w:rPr>
        <w:t>stanovení</w:t>
      </w:r>
      <w:r>
        <w:rPr>
          <w:spacing w:val="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tj. z</w:t>
      </w:r>
      <w:r>
        <w:rPr>
          <w:spacing w:val="1"/>
          <w:sz w:val="20"/>
        </w:rPr>
        <w:t xml:space="preserve"> </w:t>
      </w:r>
      <w:r>
        <w:rPr>
          <w:sz w:val="20"/>
        </w:rPr>
        <w:t>celkových způsobilých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 podle</w:t>
      </w:r>
      <w:r>
        <w:rPr>
          <w:spacing w:val="-52"/>
          <w:sz w:val="20"/>
        </w:rPr>
        <w:t xml:space="preserve"> </w:t>
      </w:r>
      <w:r>
        <w:rPr>
          <w:sz w:val="20"/>
        </w:rPr>
        <w:t>bodu 2.</w:t>
      </w:r>
    </w:p>
    <w:p w:rsidR="0034699C" w:rsidRDefault="00EE68B1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09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poskytnuta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nabytí</w:t>
      </w:r>
      <w:r>
        <w:rPr>
          <w:spacing w:val="-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5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režimu</w:t>
      </w:r>
      <w:r>
        <w:rPr>
          <w:spacing w:val="-52"/>
          <w:sz w:val="20"/>
        </w:rPr>
        <w:t xml:space="preserve"> </w:t>
      </w:r>
      <w:r>
        <w:rPr>
          <w:sz w:val="20"/>
        </w:rPr>
        <w:t>ex – ante platby s následným finančním vyúčtováním podle skutečně vynaložených výdajů na realizaci</w:t>
      </w:r>
      <w:r>
        <w:rPr>
          <w:spacing w:val="1"/>
          <w:sz w:val="20"/>
        </w:rPr>
        <w:t xml:space="preserve"> </w:t>
      </w:r>
      <w:r>
        <w:rPr>
          <w:sz w:val="20"/>
        </w:rPr>
        <w:t>opatření podle uzavřených smluv a objednávek (dále také jen „zálohově poskytnutá podpora“). Pokud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zálohově poskytnutá podpora dle bodu 1 po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provedení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vyúčtov</w:t>
      </w:r>
      <w:r>
        <w:rPr>
          <w:w w:val="95"/>
          <w:sz w:val="20"/>
        </w:rPr>
        <w:t>ání převyšuje skutečně vynaložené výdaje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dle schváleného vyúčtování, je příjemce podpory povinen Fondu tento rozdíl vrátit do 30 dnů od obdržení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2"/>
          <w:sz w:val="20"/>
        </w:rPr>
        <w:t xml:space="preserve"> </w:t>
      </w:r>
      <w:r>
        <w:rPr>
          <w:sz w:val="20"/>
        </w:rPr>
        <w:t>účet</w:t>
      </w:r>
      <w:r>
        <w:rPr>
          <w:spacing w:val="-2"/>
          <w:sz w:val="20"/>
        </w:rPr>
        <w:t xml:space="preserve"> </w:t>
      </w:r>
      <w:r>
        <w:rPr>
          <w:sz w:val="20"/>
        </w:rPr>
        <w:t>Fondu 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Smlouvě.</w:t>
      </w:r>
    </w:p>
    <w:p w:rsidR="0034699C" w:rsidRDefault="00EE68B1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 xml:space="preserve">Zálohově poskytnutá podpora bude proplacena dle </w:t>
      </w:r>
      <w:r>
        <w:rPr>
          <w:sz w:val="20"/>
        </w:rPr>
        <w:t>převažujícího typu investičních nebo neinvestičních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způsobilých výdajů, uvedených v rozpočtu projektu v Agendovém informačním systému Státního fondu</w:t>
      </w:r>
      <w:r>
        <w:rPr>
          <w:spacing w:val="-52"/>
          <w:sz w:val="20"/>
        </w:rPr>
        <w:t xml:space="preserve"> </w:t>
      </w:r>
      <w:r>
        <w:rPr>
          <w:sz w:val="20"/>
        </w:rPr>
        <w:t>životního prostředí ČR (dále jen „AIS SFŽP“). Vyúčtování zálohově poskytnuté podpory bude odpovídat</w:t>
      </w:r>
      <w:r>
        <w:rPr>
          <w:spacing w:val="1"/>
          <w:sz w:val="20"/>
        </w:rPr>
        <w:t xml:space="preserve"> </w:t>
      </w:r>
      <w:r>
        <w:rPr>
          <w:sz w:val="20"/>
        </w:rPr>
        <w:t>typu pr</w:t>
      </w:r>
      <w:r>
        <w:rPr>
          <w:sz w:val="20"/>
        </w:rPr>
        <w:t>ostředků podle skutečné realizace. Nedodržení vyplaceného typu prostředků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 poskytnuté podpory při vyúčtování není porušením podmínek poskytnutí podpory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34699C" w:rsidRDefault="00EE68B1">
      <w:pPr>
        <w:pStyle w:val="Odstavecseseznamem"/>
        <w:numPr>
          <w:ilvl w:val="0"/>
          <w:numId w:val="7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5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uhradí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</w:t>
      </w:r>
      <w:r>
        <w:rPr>
          <w:spacing w:val="-53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34699C" w:rsidRDefault="00EE68B1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možno</w:t>
      </w:r>
      <w:r>
        <w:rPr>
          <w:spacing w:val="15"/>
          <w:sz w:val="20"/>
        </w:rPr>
        <w:t xml:space="preserve"> </w:t>
      </w:r>
      <w:r>
        <w:rPr>
          <w:sz w:val="20"/>
        </w:rPr>
        <w:t>použít</w:t>
      </w:r>
      <w:r>
        <w:rPr>
          <w:spacing w:val="13"/>
          <w:sz w:val="20"/>
        </w:rPr>
        <w:t xml:space="preserve"> </w:t>
      </w:r>
      <w:r>
        <w:rPr>
          <w:sz w:val="20"/>
        </w:rPr>
        <w:t>pouze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úhradu</w:t>
      </w:r>
      <w:r>
        <w:rPr>
          <w:spacing w:val="1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4"/>
          <w:sz w:val="20"/>
        </w:rPr>
        <w:t xml:space="preserve"> </w:t>
      </w:r>
      <w:r>
        <w:rPr>
          <w:sz w:val="20"/>
        </w:rPr>
        <w:t>oprávněně,</w:t>
      </w:r>
      <w:r>
        <w:rPr>
          <w:spacing w:val="15"/>
          <w:sz w:val="20"/>
        </w:rPr>
        <w:t xml:space="preserve"> </w:t>
      </w:r>
      <w:r>
        <w:rPr>
          <w:sz w:val="20"/>
        </w:rPr>
        <w:t>hospodárně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vznikly 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 po 12.</w:t>
      </w:r>
      <w:r>
        <w:rPr>
          <w:spacing w:val="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2024.</w:t>
      </w:r>
    </w:p>
    <w:p w:rsidR="0034699C" w:rsidRDefault="00EE68B1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4699C" w:rsidRDefault="00EE68B1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8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34699C" w:rsidRDefault="00EE68B1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</w:t>
      </w:r>
      <w:r>
        <w:rPr>
          <w:sz w:val="20"/>
        </w:rPr>
        <w:t>e.</w:t>
      </w:r>
    </w:p>
    <w:p w:rsidR="0034699C" w:rsidRDefault="0034699C">
      <w:pPr>
        <w:jc w:val="both"/>
        <w:rPr>
          <w:sz w:val="20"/>
        </w:rPr>
        <w:sectPr w:rsidR="0034699C">
          <w:pgSz w:w="12240" w:h="15840"/>
          <w:pgMar w:top="1060" w:right="1020" w:bottom="1660" w:left="1460" w:header="0" w:footer="1460" w:gutter="0"/>
          <w:cols w:space="708"/>
        </w:sectPr>
      </w:pPr>
    </w:p>
    <w:p w:rsidR="0034699C" w:rsidRDefault="00EE68B1">
      <w:pPr>
        <w:pStyle w:val="Nadpis1"/>
        <w:spacing w:before="73"/>
        <w:ind w:left="3275"/>
      </w:pPr>
      <w:r>
        <w:lastRenderedPageBreak/>
        <w:t>III.</w:t>
      </w:r>
    </w:p>
    <w:p w:rsidR="0034699C" w:rsidRDefault="00EE68B1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34699C" w:rsidRDefault="0034699C">
      <w:pPr>
        <w:pStyle w:val="Zkladntext"/>
        <w:spacing w:before="1"/>
        <w:ind w:left="0" w:firstLine="0"/>
        <w:rPr>
          <w:b/>
          <w:sz w:val="18"/>
        </w:rPr>
      </w:pPr>
    </w:p>
    <w:p w:rsidR="0034699C" w:rsidRDefault="00EE68B1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8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 této Smlouvě.</w:t>
      </w:r>
    </w:p>
    <w:p w:rsidR="0034699C" w:rsidRDefault="00EE68B1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left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nabytí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Smlouvy.</w:t>
      </w:r>
    </w:p>
    <w:p w:rsidR="0034699C" w:rsidRDefault="00EE68B1">
      <w:pPr>
        <w:pStyle w:val="Odstavecseseznamem"/>
        <w:numPr>
          <w:ilvl w:val="0"/>
          <w:numId w:val="6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4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daném</w:t>
      </w:r>
      <w:r>
        <w:rPr>
          <w:spacing w:val="-4"/>
          <w:sz w:val="20"/>
        </w:rPr>
        <w:t xml:space="preserve"> </w:t>
      </w:r>
      <w:r>
        <w:rPr>
          <w:sz w:val="20"/>
        </w:rPr>
        <w:t>roce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vrácené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objem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2"/>
          <w:sz w:val="20"/>
        </w:rPr>
        <w:t xml:space="preserve"> </w:t>
      </w:r>
      <w:r>
        <w:rPr>
          <w:sz w:val="20"/>
        </w:rPr>
        <w:t>roku.</w:t>
      </w:r>
    </w:p>
    <w:p w:rsidR="0034699C" w:rsidRDefault="00EE68B1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7"/>
        <w:jc w:val="left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 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některé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 vážně</w:t>
      </w:r>
      <w:r>
        <w:rPr>
          <w:spacing w:val="-3"/>
          <w:sz w:val="20"/>
        </w:rPr>
        <w:t xml:space="preserve"> </w:t>
      </w:r>
      <w:r>
        <w:rPr>
          <w:sz w:val="20"/>
        </w:rPr>
        <w:t>ohroženo.</w:t>
      </w:r>
    </w:p>
    <w:p w:rsidR="0034699C" w:rsidRDefault="00EE68B1">
      <w:pPr>
        <w:pStyle w:val="Odstavecseseznamem"/>
        <w:numPr>
          <w:ilvl w:val="0"/>
          <w:numId w:val="6"/>
        </w:numPr>
        <w:tabs>
          <w:tab w:val="left" w:pos="526"/>
        </w:tabs>
        <w:ind w:right="116"/>
        <w:jc w:val="left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34699C" w:rsidRDefault="00EE68B1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doložení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toků</w:t>
      </w:r>
      <w:r>
        <w:rPr>
          <w:spacing w:val="-3"/>
          <w:sz w:val="20"/>
        </w:rPr>
        <w:t xml:space="preserve"> </w:t>
      </w:r>
      <w:r>
        <w:rPr>
          <w:sz w:val="20"/>
        </w:rPr>
        <w:t>zálohově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doloží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34699C" w:rsidRDefault="00EE68B1">
      <w:pPr>
        <w:pStyle w:val="Odstavecseseznamem"/>
        <w:numPr>
          <w:ilvl w:val="1"/>
          <w:numId w:val="6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kopie daňových dokladů (faktur) označených číslem projektu, prokazujících výdaje projektu,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soupisů</w:t>
      </w:r>
      <w:r>
        <w:rPr>
          <w:sz w:val="20"/>
        </w:rPr>
        <w:t xml:space="preserve"> provedených prací, zjišťovacích protokolů, resp. dokladů prokazujících 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věcných a finančních podmínek dle uzavřených smluv s dodavateli. Příjemce podpory předkládá</w:t>
      </w:r>
      <w:r>
        <w:rPr>
          <w:spacing w:val="1"/>
          <w:sz w:val="20"/>
        </w:rPr>
        <w:t xml:space="preserve"> </w:t>
      </w:r>
      <w:r>
        <w:rPr>
          <w:sz w:val="20"/>
        </w:rPr>
        <w:t>Fondu pouze faktury, včetně všech náležitostí a příloh, které ověřil, v souladu s p</w:t>
      </w:r>
      <w:r>
        <w:rPr>
          <w:sz w:val="20"/>
        </w:rPr>
        <w:t>latnými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-1"/>
          <w:sz w:val="20"/>
        </w:rPr>
        <w:t xml:space="preserve"> </w:t>
      </w:r>
      <w:r>
        <w:rPr>
          <w:sz w:val="20"/>
        </w:rPr>
        <w:t>věcné,</w:t>
      </w:r>
      <w:r>
        <w:rPr>
          <w:spacing w:val="-2"/>
          <w:sz w:val="20"/>
        </w:rPr>
        <w:t xml:space="preserve"> </w:t>
      </w:r>
      <w:r>
        <w:rPr>
          <w:sz w:val="20"/>
        </w:rPr>
        <w:t>formální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správnosti;</w:t>
      </w:r>
    </w:p>
    <w:p w:rsidR="0034699C" w:rsidRDefault="00EE68B1">
      <w:pPr>
        <w:pStyle w:val="Odstavecseseznamem"/>
        <w:numPr>
          <w:ilvl w:val="1"/>
          <w:numId w:val="6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kopie</w:t>
      </w:r>
      <w:r>
        <w:rPr>
          <w:spacing w:val="-5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3"/>
          <w:sz w:val="20"/>
        </w:rPr>
        <w:t xml:space="preserve"> </w:t>
      </w:r>
      <w:r>
        <w:rPr>
          <w:sz w:val="20"/>
        </w:rPr>
        <w:t>výpisů</w:t>
      </w:r>
      <w:r>
        <w:rPr>
          <w:spacing w:val="-4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-4"/>
          <w:sz w:val="20"/>
        </w:rPr>
        <w:t xml:space="preserve"> </w:t>
      </w:r>
      <w:r>
        <w:rPr>
          <w:sz w:val="20"/>
        </w:rPr>
        <w:t>plné</w:t>
      </w:r>
      <w:r>
        <w:rPr>
          <w:spacing w:val="-4"/>
          <w:sz w:val="20"/>
        </w:rPr>
        <w:t xml:space="preserve"> </w:t>
      </w:r>
      <w:r>
        <w:rPr>
          <w:sz w:val="20"/>
        </w:rPr>
        <w:t>uhrazení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příjemcem;</w:t>
      </w:r>
    </w:p>
    <w:p w:rsidR="0034699C" w:rsidRDefault="00EE68B1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1"/>
          <w:sz w:val="20"/>
        </w:rPr>
        <w:t xml:space="preserve"> </w:t>
      </w:r>
      <w:r>
        <w:rPr>
          <w:sz w:val="20"/>
        </w:rPr>
        <w:t>fakturu,</w:t>
      </w:r>
      <w:r>
        <w:rPr>
          <w:spacing w:val="1"/>
          <w:sz w:val="20"/>
        </w:rPr>
        <w:t xml:space="preserve"> </w:t>
      </w:r>
      <w:r>
        <w:rPr>
          <w:sz w:val="20"/>
        </w:rPr>
        <w:t>je-li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nutné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pacing w:val="1"/>
          <w:sz w:val="20"/>
        </w:rPr>
        <w:t xml:space="preserve"> </w:t>
      </w:r>
      <w:r>
        <w:rPr>
          <w:sz w:val="20"/>
        </w:rPr>
        <w:t>s plně</w:t>
      </w:r>
      <w:r>
        <w:rPr>
          <w:spacing w:val="1"/>
          <w:sz w:val="20"/>
        </w:rPr>
        <w:t xml:space="preserve"> </w:t>
      </w:r>
      <w:r>
        <w:rPr>
          <w:sz w:val="20"/>
        </w:rPr>
        <w:t>uhrazeným</w:t>
      </w:r>
      <w:r>
        <w:rPr>
          <w:spacing w:val="-3"/>
          <w:sz w:val="20"/>
        </w:rPr>
        <w:t xml:space="preserve"> </w:t>
      </w:r>
      <w:r>
        <w:rPr>
          <w:sz w:val="20"/>
        </w:rPr>
        <w:t>daňovým</w:t>
      </w:r>
      <w:r>
        <w:rPr>
          <w:spacing w:val="-3"/>
          <w:sz w:val="20"/>
        </w:rPr>
        <w:t xml:space="preserve"> </w:t>
      </w:r>
      <w:r>
        <w:rPr>
          <w:sz w:val="20"/>
        </w:rPr>
        <w:t>dokladem</w:t>
      </w:r>
      <w:r>
        <w:rPr>
          <w:spacing w:val="1"/>
          <w:sz w:val="20"/>
        </w:rPr>
        <w:t xml:space="preserve"> </w:t>
      </w:r>
      <w:r>
        <w:rPr>
          <w:sz w:val="20"/>
        </w:rPr>
        <w:t>– fakturou za</w:t>
      </w:r>
      <w:r>
        <w:rPr>
          <w:spacing w:val="-2"/>
          <w:sz w:val="20"/>
        </w:rPr>
        <w:t xml:space="preserve"> </w:t>
      </w:r>
      <w:r>
        <w:rPr>
          <w:sz w:val="20"/>
        </w:rPr>
        <w:t>provedené</w:t>
      </w:r>
      <w:r>
        <w:rPr>
          <w:spacing w:val="-2"/>
          <w:sz w:val="20"/>
        </w:rPr>
        <w:t xml:space="preserve"> </w:t>
      </w:r>
      <w:r>
        <w:rPr>
          <w:sz w:val="20"/>
        </w:rPr>
        <w:t>práce,</w:t>
      </w:r>
      <w:r>
        <w:rPr>
          <w:spacing w:val="-1"/>
          <w:sz w:val="20"/>
        </w:rPr>
        <w:t xml:space="preserve"> </w:t>
      </w:r>
      <w:r>
        <w:rPr>
          <w:sz w:val="20"/>
        </w:rPr>
        <w:t>služby</w:t>
      </w:r>
      <w:r>
        <w:rPr>
          <w:spacing w:val="-1"/>
          <w:sz w:val="20"/>
        </w:rPr>
        <w:t xml:space="preserve"> </w:t>
      </w:r>
      <w:r>
        <w:rPr>
          <w:sz w:val="20"/>
        </w:rPr>
        <w:t>nebo dodávky.</w:t>
      </w:r>
    </w:p>
    <w:p w:rsidR="0034699C" w:rsidRDefault="00EE68B1">
      <w:pPr>
        <w:pStyle w:val="Odstavecseseznamem"/>
        <w:numPr>
          <w:ilvl w:val="0"/>
          <w:numId w:val="6"/>
        </w:numPr>
        <w:tabs>
          <w:tab w:val="left" w:pos="602"/>
        </w:tabs>
        <w:spacing w:before="1"/>
        <w:ind w:left="601" w:right="111" w:hanging="360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skutečným,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vynaloženým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3"/>
          <w:sz w:val="20"/>
        </w:rPr>
        <w:t xml:space="preserve"> </w:t>
      </w:r>
      <w:r>
        <w:rPr>
          <w:sz w:val="20"/>
        </w:rPr>
        <w:t>výdajům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z w:val="20"/>
        </w:rPr>
        <w:t>Úhrada</w:t>
      </w:r>
      <w:r>
        <w:rPr>
          <w:spacing w:val="-12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12"/>
          <w:sz w:val="20"/>
        </w:rPr>
        <w:t xml:space="preserve"> </w:t>
      </w:r>
      <w:r>
        <w:rPr>
          <w:sz w:val="20"/>
        </w:rPr>
        <w:t>dokladů</w:t>
      </w:r>
      <w:r>
        <w:rPr>
          <w:spacing w:val="-9"/>
          <w:sz w:val="20"/>
        </w:rPr>
        <w:t xml:space="preserve"> </w:t>
      </w:r>
      <w:r>
        <w:rPr>
          <w:sz w:val="20"/>
        </w:rPr>
        <w:t>musí</w:t>
      </w:r>
      <w:r>
        <w:rPr>
          <w:spacing w:val="-5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bezhotovostně.</w:t>
      </w:r>
    </w:p>
    <w:p w:rsidR="0034699C" w:rsidRDefault="00EE68B1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7" w:hanging="360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34699C" w:rsidRDefault="00EE68B1">
      <w:pPr>
        <w:pStyle w:val="Odstavecseseznamem"/>
        <w:numPr>
          <w:ilvl w:val="0"/>
          <w:numId w:val="6"/>
        </w:numPr>
        <w:tabs>
          <w:tab w:val="left" w:pos="602"/>
        </w:tabs>
        <w:spacing w:before="119"/>
        <w:ind w:left="601" w:right="112" w:hanging="360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kopie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6"/>
          <w:sz w:val="20"/>
        </w:rPr>
        <w:t xml:space="preserve"> </w:t>
      </w:r>
      <w:r>
        <w:rPr>
          <w:sz w:val="20"/>
        </w:rPr>
        <w:t>výpisu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vrácenými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doložit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souběžně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vyúčtováním</w:t>
      </w:r>
      <w:r>
        <w:rPr>
          <w:spacing w:val="-2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4699C" w:rsidRDefault="00EE68B1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0" w:hanging="502"/>
        <w:jc w:val="both"/>
        <w:rPr>
          <w:sz w:val="20"/>
        </w:rPr>
      </w:pPr>
      <w:r>
        <w:rPr>
          <w:sz w:val="20"/>
        </w:rPr>
        <w:t>V případě, že do</w:t>
      </w:r>
      <w:r>
        <w:rPr>
          <w:sz w:val="20"/>
        </w:rPr>
        <w:t>šlo k zápočtu pohledávek/závazků mezi příjemcem podpory a dodavatelem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dodavatelem, podepsanou 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dodavatelem.</w:t>
      </w:r>
      <w:r>
        <w:rPr>
          <w:spacing w:val="-4"/>
          <w:sz w:val="20"/>
        </w:rPr>
        <w:t xml:space="preserve"> </w:t>
      </w: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8"/>
          <w:sz w:val="20"/>
        </w:rPr>
        <w:t xml:space="preserve"> </w:t>
      </w:r>
      <w:r>
        <w:rPr>
          <w:sz w:val="20"/>
        </w:rPr>
        <w:t>vzájemná</w:t>
      </w:r>
      <w:r>
        <w:rPr>
          <w:spacing w:val="-7"/>
          <w:sz w:val="20"/>
        </w:rPr>
        <w:t xml:space="preserve"> </w:t>
      </w:r>
      <w:r>
        <w:rPr>
          <w:sz w:val="20"/>
        </w:rPr>
        <w:t>dohoda</w:t>
      </w:r>
      <w:r>
        <w:rPr>
          <w:spacing w:val="-7"/>
          <w:sz w:val="20"/>
        </w:rPr>
        <w:t xml:space="preserve"> </w:t>
      </w:r>
      <w:r>
        <w:rPr>
          <w:sz w:val="20"/>
        </w:rPr>
        <w:t>musí</w:t>
      </w:r>
      <w:r>
        <w:rPr>
          <w:spacing w:val="-8"/>
          <w:sz w:val="20"/>
        </w:rPr>
        <w:t xml:space="preserve"> </w:t>
      </w:r>
      <w:r>
        <w:rPr>
          <w:sz w:val="20"/>
        </w:rPr>
        <w:t>bý</w:t>
      </w:r>
      <w:r>
        <w:rPr>
          <w:sz w:val="20"/>
        </w:rPr>
        <w:t>t</w:t>
      </w:r>
      <w:r>
        <w:rPr>
          <w:spacing w:val="-6"/>
          <w:sz w:val="20"/>
        </w:rPr>
        <w:t xml:space="preserve"> </w:t>
      </w:r>
      <w:r>
        <w:rPr>
          <w:sz w:val="20"/>
        </w:rPr>
        <w:t>uzavřena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z w:val="20"/>
        </w:rPr>
        <w:t>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34699C" w:rsidRDefault="00EE68B1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6" w:hanging="502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34699C" w:rsidRDefault="0034699C">
      <w:pPr>
        <w:jc w:val="both"/>
        <w:rPr>
          <w:sz w:val="20"/>
        </w:rPr>
        <w:sectPr w:rsidR="0034699C">
          <w:pgSz w:w="12240" w:h="15840"/>
          <w:pgMar w:top="1060" w:right="1020" w:bottom="1660" w:left="1460" w:header="0" w:footer="1460" w:gutter="0"/>
          <w:cols w:space="708"/>
        </w:sectPr>
      </w:pPr>
    </w:p>
    <w:p w:rsidR="0034699C" w:rsidRDefault="0034699C">
      <w:pPr>
        <w:pStyle w:val="Zkladntext"/>
        <w:ind w:left="0" w:firstLine="0"/>
        <w:rPr>
          <w:sz w:val="26"/>
        </w:rPr>
      </w:pPr>
    </w:p>
    <w:p w:rsidR="0034699C" w:rsidRDefault="0034699C">
      <w:pPr>
        <w:pStyle w:val="Zkladntext"/>
        <w:spacing w:before="8"/>
        <w:ind w:left="0" w:firstLine="0"/>
        <w:rPr>
          <w:sz w:val="37"/>
        </w:rPr>
      </w:pPr>
    </w:p>
    <w:p w:rsidR="0034699C" w:rsidRDefault="00EE68B1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34699C" w:rsidRDefault="00EE68B1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4699C" w:rsidRDefault="00EE68B1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34699C" w:rsidRDefault="0034699C">
      <w:pPr>
        <w:sectPr w:rsidR="0034699C">
          <w:pgSz w:w="12240" w:h="15840"/>
          <w:pgMar w:top="106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08"/>
        <w:rPr>
          <w:sz w:val="20"/>
        </w:rPr>
      </w:pP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zavazuje</w:t>
      </w:r>
      <w:r>
        <w:rPr>
          <w:spacing w:val="4"/>
          <w:sz w:val="20"/>
        </w:rPr>
        <w:t xml:space="preserve"> </w:t>
      </w:r>
      <w:r>
        <w:rPr>
          <w:sz w:val="20"/>
        </w:rPr>
        <w:t>splnit</w:t>
      </w:r>
      <w:r>
        <w:rPr>
          <w:spacing w:val="4"/>
          <w:sz w:val="20"/>
        </w:rPr>
        <w:t xml:space="preserve"> </w:t>
      </w:r>
      <w:r>
        <w:rPr>
          <w:sz w:val="20"/>
        </w:rPr>
        <w:t>účel</w:t>
      </w:r>
      <w:r>
        <w:rPr>
          <w:spacing w:val="6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5"/>
          <w:sz w:val="20"/>
        </w:rPr>
        <w:t xml:space="preserve"> </w:t>
      </w:r>
      <w:r>
        <w:rPr>
          <w:sz w:val="20"/>
        </w:rPr>
        <w:t>následků</w:t>
      </w:r>
      <w:r>
        <w:rPr>
          <w:spacing w:val="6"/>
          <w:sz w:val="20"/>
        </w:rPr>
        <w:t xml:space="preserve"> </w:t>
      </w:r>
      <w:r>
        <w:rPr>
          <w:sz w:val="20"/>
        </w:rPr>
        <w:t>povodní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4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„Ruda</w:t>
      </w:r>
      <w:r>
        <w:rPr>
          <w:spacing w:val="4"/>
          <w:sz w:val="20"/>
        </w:rPr>
        <w:t xml:space="preserve"> </w:t>
      </w:r>
      <w:r>
        <w:rPr>
          <w:sz w:val="20"/>
        </w:rPr>
        <w:t>nad</w:t>
      </w:r>
      <w:r>
        <w:rPr>
          <w:spacing w:val="5"/>
          <w:sz w:val="20"/>
        </w:rPr>
        <w:t xml:space="preserve"> </w:t>
      </w:r>
      <w:r>
        <w:rPr>
          <w:sz w:val="20"/>
        </w:rPr>
        <w:t>Moravou</w:t>
      </w:r>
      <w:r>
        <w:rPr>
          <w:spacing w:val="6"/>
          <w:sz w:val="20"/>
        </w:rPr>
        <w:t xml:space="preserve"> </w:t>
      </w:r>
      <w:r>
        <w:rPr>
          <w:sz w:val="20"/>
        </w:rPr>
        <w:t>-</w:t>
      </w:r>
      <w:r>
        <w:rPr>
          <w:spacing w:val="-52"/>
          <w:sz w:val="20"/>
        </w:rPr>
        <w:t xml:space="preserve"> </w:t>
      </w:r>
      <w:r>
        <w:rPr>
          <w:sz w:val="20"/>
        </w:rPr>
        <w:t>Obnova</w:t>
      </w:r>
      <w:r>
        <w:rPr>
          <w:spacing w:val="-1"/>
          <w:sz w:val="20"/>
        </w:rPr>
        <w:t xml:space="preserve"> </w:t>
      </w:r>
      <w:r>
        <w:rPr>
          <w:sz w:val="20"/>
        </w:rPr>
        <w:t>VH infrastruktury</w:t>
      </w:r>
      <w:r>
        <w:rPr>
          <w:spacing w:val="-1"/>
          <w:sz w:val="20"/>
        </w:rPr>
        <w:t xml:space="preserve"> </w:t>
      </w:r>
      <w:r>
        <w:rPr>
          <w:sz w:val="20"/>
        </w:rPr>
        <w:t>po povodni 2024“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4699C" w:rsidRDefault="00EE68B1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jc w:val="left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 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jejími</w:t>
      </w:r>
      <w:r>
        <w:rPr>
          <w:spacing w:val="-3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34699C" w:rsidRDefault="00EE68B1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18"/>
        <w:jc w:val="left"/>
        <w:rPr>
          <w:sz w:val="20"/>
        </w:rPr>
      </w:pPr>
      <w:r>
        <w:rPr>
          <w:sz w:val="20"/>
        </w:rPr>
        <w:t>budou</w:t>
      </w:r>
      <w:r>
        <w:rPr>
          <w:spacing w:val="4"/>
          <w:sz w:val="20"/>
        </w:rPr>
        <w:t xml:space="preserve"> </w:t>
      </w:r>
      <w:r>
        <w:rPr>
          <w:sz w:val="20"/>
        </w:rPr>
        <w:t>obnoveny</w:t>
      </w:r>
      <w:r>
        <w:rPr>
          <w:spacing w:val="5"/>
          <w:sz w:val="20"/>
        </w:rPr>
        <w:t xml:space="preserve"> </w:t>
      </w:r>
      <w:r>
        <w:rPr>
          <w:sz w:val="20"/>
        </w:rPr>
        <w:t>2</w:t>
      </w:r>
      <w:r>
        <w:rPr>
          <w:spacing w:val="5"/>
          <w:sz w:val="20"/>
        </w:rPr>
        <w:t xml:space="preserve"> </w:t>
      </w:r>
      <w:r>
        <w:rPr>
          <w:sz w:val="20"/>
        </w:rPr>
        <w:t>ks</w:t>
      </w:r>
      <w:r>
        <w:rPr>
          <w:spacing w:val="4"/>
          <w:sz w:val="20"/>
        </w:rPr>
        <w:t xml:space="preserve"> </w:t>
      </w:r>
      <w:r>
        <w:rPr>
          <w:sz w:val="20"/>
        </w:rPr>
        <w:t>objektů</w:t>
      </w:r>
      <w:r>
        <w:rPr>
          <w:spacing w:val="4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4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4"/>
          <w:sz w:val="20"/>
        </w:rPr>
        <w:t xml:space="preserve"> </w:t>
      </w:r>
      <w:r>
        <w:rPr>
          <w:sz w:val="20"/>
        </w:rPr>
        <w:t>(vodovodů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5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zákona</w:t>
      </w:r>
      <w:r>
        <w:rPr>
          <w:spacing w:val="5"/>
          <w:sz w:val="20"/>
        </w:rPr>
        <w:t xml:space="preserve"> </w:t>
      </w:r>
      <w:r>
        <w:rPr>
          <w:sz w:val="20"/>
        </w:rPr>
        <w:t>č.</w:t>
      </w:r>
    </w:p>
    <w:p w:rsidR="0034699C" w:rsidRDefault="00EE68B1">
      <w:pPr>
        <w:pStyle w:val="Zkladntext"/>
        <w:ind w:left="808" w:firstLine="0"/>
      </w:pPr>
      <w:r>
        <w:t>274/2001</w:t>
      </w:r>
      <w:r>
        <w:rPr>
          <w:spacing w:val="-4"/>
        </w:rPr>
        <w:t xml:space="preserve"> </w:t>
      </w:r>
      <w:r>
        <w:t>Sb.)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objektů</w:t>
      </w:r>
      <w:r>
        <w:rPr>
          <w:spacing w:val="-1"/>
        </w:rPr>
        <w:t xml:space="preserve"> </w:t>
      </w:r>
      <w:r>
        <w:t>dešťové</w:t>
      </w:r>
      <w:r>
        <w:rPr>
          <w:spacing w:val="-4"/>
        </w:rPr>
        <w:t xml:space="preserve"> </w:t>
      </w:r>
      <w:r>
        <w:t>kanalizace,</w:t>
      </w: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4699C" w:rsidRDefault="00EE68B1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4699C" w:rsidRDefault="00EE68B1">
      <w:pPr>
        <w:pStyle w:val="Odstavecseseznamem"/>
        <w:numPr>
          <w:ilvl w:val="0"/>
          <w:numId w:val="4"/>
        </w:numPr>
        <w:tabs>
          <w:tab w:val="left" w:pos="809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vést</w:t>
      </w:r>
      <w:r>
        <w:rPr>
          <w:spacing w:val="-7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platném</w:t>
      </w:r>
      <w:r>
        <w:rPr>
          <w:spacing w:val="-8"/>
          <w:sz w:val="20"/>
        </w:rPr>
        <w:t xml:space="preserve"> </w:t>
      </w:r>
      <w:r>
        <w:rPr>
          <w:sz w:val="20"/>
        </w:rPr>
        <w:t>znění,</w:t>
      </w:r>
      <w:r>
        <w:rPr>
          <w:spacing w:val="-7"/>
          <w:sz w:val="20"/>
        </w:rPr>
        <w:t xml:space="preserve"> </w:t>
      </w:r>
      <w:r>
        <w:rPr>
          <w:sz w:val="20"/>
        </w:rPr>
        <w:t>zákon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n)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</w:p>
    <w:p w:rsidR="0034699C" w:rsidRDefault="00EE68B1">
      <w:pPr>
        <w:pStyle w:val="Odstavecseseznamem"/>
        <w:numPr>
          <w:ilvl w:val="0"/>
          <w:numId w:val="4"/>
        </w:numPr>
        <w:tabs>
          <w:tab w:val="left" w:pos="809"/>
        </w:tabs>
        <w:spacing w:before="119"/>
        <w:ind w:right="118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34699C" w:rsidRDefault="00EE68B1">
      <w:pPr>
        <w:pStyle w:val="Odstavecseseznamem"/>
        <w:numPr>
          <w:ilvl w:val="0"/>
          <w:numId w:val="4"/>
        </w:numPr>
        <w:tabs>
          <w:tab w:val="left" w:pos="809"/>
        </w:tabs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4699C" w:rsidRDefault="00EE68B1">
      <w:pPr>
        <w:pStyle w:val="Odstavecseseznamem"/>
        <w:numPr>
          <w:ilvl w:val="0"/>
          <w:numId w:val="4"/>
        </w:numPr>
        <w:tabs>
          <w:tab w:val="left" w:pos="864"/>
        </w:tabs>
        <w:spacing w:before="120"/>
        <w:ind w:left="863" w:hanging="339"/>
        <w:rPr>
          <w:sz w:val="20"/>
        </w:rPr>
      </w:pPr>
      <w:r>
        <w:rPr>
          <w:sz w:val="20"/>
        </w:rPr>
        <w:t>vyúčtování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měsíců</w:t>
      </w:r>
      <w:r>
        <w:rPr>
          <w:spacing w:val="-3"/>
          <w:sz w:val="20"/>
        </w:rPr>
        <w:t xml:space="preserve"> </w:t>
      </w:r>
      <w:r>
        <w:rPr>
          <w:sz w:val="20"/>
        </w:rPr>
        <w:t>od skutečného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34699C" w:rsidRDefault="00EE68B1">
      <w:pPr>
        <w:pStyle w:val="Odstavecseseznamem"/>
        <w:numPr>
          <w:ilvl w:val="0"/>
          <w:numId w:val="4"/>
        </w:numPr>
        <w:tabs>
          <w:tab w:val="left" w:pos="809"/>
        </w:tabs>
        <w:spacing w:before="118"/>
        <w:ind w:right="111"/>
        <w:rPr>
          <w:sz w:val="20"/>
        </w:rPr>
      </w:pPr>
      <w:r>
        <w:rPr>
          <w:sz w:val="20"/>
        </w:rPr>
        <w:t>termín dokončení akce do konce 6/2025 a o dodržení tohoto termínu Fond bez zbytečného odkladu</w:t>
      </w:r>
      <w:r>
        <w:rPr>
          <w:spacing w:val="-5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4"/>
          <w:sz w:val="20"/>
        </w:rPr>
        <w:t xml:space="preserve"> </w:t>
      </w:r>
      <w:r>
        <w:rPr>
          <w:sz w:val="20"/>
        </w:rPr>
        <w:t>(za</w:t>
      </w:r>
      <w:r>
        <w:rPr>
          <w:spacing w:val="-5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 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 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 u relevantních aktivit, v případech, kde nedochází k předá</w:t>
      </w:r>
      <w:r>
        <w:rPr>
          <w:sz w:val="20"/>
        </w:rPr>
        <w:t>ní díla formou předávacího protokolu,</w:t>
      </w:r>
      <w:r>
        <w:rPr>
          <w:spacing w:val="1"/>
          <w:sz w:val="20"/>
        </w:rPr>
        <w:t xml:space="preserve"> </w:t>
      </w:r>
      <w:r>
        <w:rPr>
          <w:sz w:val="20"/>
        </w:rPr>
        <w:t>rozumí se termínem ukončení realizace projektu datum dodání dodávky/služby. Rozhodné je datum,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nastane</w:t>
      </w:r>
      <w:r>
        <w:rPr>
          <w:spacing w:val="-1"/>
          <w:sz w:val="20"/>
        </w:rPr>
        <w:t xml:space="preserve"> </w:t>
      </w:r>
      <w:r>
        <w:rPr>
          <w:sz w:val="20"/>
        </w:rPr>
        <w:t>později,</w:t>
      </w:r>
    </w:p>
    <w:p w:rsidR="0034699C" w:rsidRDefault="00EE68B1">
      <w:pPr>
        <w:pStyle w:val="Odstavecseseznamem"/>
        <w:numPr>
          <w:ilvl w:val="0"/>
          <w:numId w:val="4"/>
        </w:numPr>
        <w:tabs>
          <w:tab w:val="left" w:pos="809"/>
        </w:tabs>
        <w:spacing w:before="123"/>
        <w:ind w:right="109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8"/>
          <w:sz w:val="20"/>
        </w:rPr>
        <w:t xml:space="preserve"> </w:t>
      </w:r>
      <w:r>
        <w:rPr>
          <w:sz w:val="20"/>
        </w:rPr>
        <w:t>konce</w:t>
      </w:r>
      <w:r>
        <w:rPr>
          <w:spacing w:val="34"/>
          <w:sz w:val="20"/>
        </w:rPr>
        <w:t xml:space="preserve"> </w:t>
      </w:r>
      <w:r>
        <w:rPr>
          <w:sz w:val="20"/>
        </w:rPr>
        <w:t>9/2025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3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8"/>
          <w:sz w:val="20"/>
        </w:rPr>
        <w:t xml:space="preserve"> </w:t>
      </w:r>
      <w:r>
        <w:rPr>
          <w:sz w:val="20"/>
        </w:rPr>
        <w:t>ČR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„ZVA") 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 11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34699C" w:rsidRDefault="00EE68B1">
      <w:pPr>
        <w:pStyle w:val="Zkladntext"/>
        <w:spacing w:before="118"/>
        <w:ind w:left="808" w:right="111" w:firstLine="0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 podmínek.</w:t>
      </w:r>
    </w:p>
    <w:p w:rsidR="0034699C" w:rsidRDefault="00EE68B1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(podporu)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účelu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</w:t>
      </w:r>
      <w:r>
        <w:rPr>
          <w:sz w:val="20"/>
        </w:rPr>
        <w:t>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34699C" w:rsidRDefault="0034699C">
      <w:pPr>
        <w:jc w:val="both"/>
        <w:rPr>
          <w:sz w:val="20"/>
        </w:rPr>
        <w:sectPr w:rsidR="0034699C">
          <w:type w:val="continuous"/>
          <w:pgSz w:w="12240" w:h="15840"/>
          <w:pgMar w:top="1480" w:right="1020" w:bottom="1660" w:left="1460" w:header="0" w:footer="1460" w:gutter="0"/>
          <w:cols w:space="708"/>
        </w:sectPr>
      </w:pP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0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 pravidla pro zadávání veřejných zakázek stanovená v čl. 9 písm. g) Výzvy, a to i v 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akce.</w:t>
      </w:r>
    </w:p>
    <w:p w:rsidR="0034699C" w:rsidRDefault="00EE68B1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34699C" w:rsidRDefault="0034699C">
      <w:pPr>
        <w:pStyle w:val="Zkladntext"/>
        <w:ind w:left="0" w:firstLine="0"/>
        <w:rPr>
          <w:sz w:val="36"/>
        </w:rPr>
      </w:pPr>
    </w:p>
    <w:p w:rsidR="0034699C" w:rsidRDefault="00EE68B1">
      <w:pPr>
        <w:pStyle w:val="Nadpis1"/>
        <w:ind w:left="3274"/>
      </w:pPr>
      <w:r>
        <w:t>V.</w:t>
      </w:r>
    </w:p>
    <w:p w:rsidR="0034699C" w:rsidRDefault="00EE68B1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</w:t>
      </w:r>
      <w:r>
        <w:t>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4699C" w:rsidRDefault="0034699C">
      <w:pPr>
        <w:pStyle w:val="Zkladntext"/>
        <w:spacing w:before="1"/>
        <w:ind w:left="0" w:firstLine="0"/>
        <w:rPr>
          <w:b/>
          <w:sz w:val="18"/>
        </w:rPr>
      </w:pPr>
    </w:p>
    <w:p w:rsidR="0034699C" w:rsidRDefault="00EE68B1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34699C" w:rsidRDefault="00EE68B1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Porušení povinností podle článku II bodů 4, 6 nebo 7 nebo podle článku IV bodu 2 písm. a),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bodu 1 písm. a) za první nebo druhou odrážkou nebo písm. b) za první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4699C" w:rsidRDefault="00EE68B1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Porušení lhůt realizace akce podle článku IV bodu 1 písm. c) za každé dílčí pochybení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následovně: pro</w:t>
      </w:r>
      <w:r>
        <w:rPr>
          <w:sz w:val="20"/>
        </w:rPr>
        <w:t>dlení do 30 kalendářních dnů bez finanční opravy; prodlení 31-90 kalendářních dnů</w:t>
      </w:r>
      <w:r>
        <w:rPr>
          <w:spacing w:val="1"/>
          <w:sz w:val="20"/>
        </w:rPr>
        <w:t xml:space="preserve"> </w:t>
      </w:r>
      <w:r>
        <w:rPr>
          <w:sz w:val="20"/>
        </w:rPr>
        <w:t>finanční oprava 0,1 %, prodlení 91-180 kalendářních dnů finanční oprava 0,5 %, prodlení delší než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2"/>
          <w:sz w:val="20"/>
        </w:rPr>
        <w:t xml:space="preserve"> </w:t>
      </w:r>
      <w:r>
        <w:rPr>
          <w:sz w:val="20"/>
        </w:rPr>
        <w:t>1 %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částky.</w:t>
      </w:r>
    </w:p>
    <w:p w:rsidR="0034699C" w:rsidRDefault="00EE68B1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 xml:space="preserve">V případě, že </w:t>
      </w:r>
      <w:r>
        <w:rPr>
          <w:sz w:val="20"/>
        </w:rPr>
        <w:t>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34699C" w:rsidRDefault="00EE68B1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0,5 %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4699C" w:rsidRDefault="0034699C">
      <w:pPr>
        <w:jc w:val="both"/>
        <w:rPr>
          <w:sz w:val="20"/>
        </w:rPr>
        <w:sectPr w:rsidR="0034699C">
          <w:pgSz w:w="12240" w:h="15840"/>
          <w:pgMar w:top="1060" w:right="1020" w:bottom="1660" w:left="1460" w:header="0" w:footer="1460" w:gutter="0"/>
          <w:cols w:space="708"/>
        </w:sectPr>
      </w:pPr>
    </w:p>
    <w:p w:rsidR="0034699C" w:rsidRDefault="00EE68B1">
      <w:pPr>
        <w:pStyle w:val="Nadpis1"/>
        <w:spacing w:before="79"/>
        <w:ind w:left="3277"/>
      </w:pPr>
      <w:r>
        <w:lastRenderedPageBreak/>
        <w:t>VI.</w:t>
      </w:r>
    </w:p>
    <w:p w:rsidR="0034699C" w:rsidRDefault="00EE68B1">
      <w:pPr>
        <w:pStyle w:val="Nadpis2"/>
        <w:spacing w:before="1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4699C" w:rsidRDefault="0034699C">
      <w:pPr>
        <w:pStyle w:val="Zkladntext"/>
        <w:spacing w:before="1"/>
        <w:ind w:left="0" w:firstLine="0"/>
        <w:rPr>
          <w:b/>
          <w:sz w:val="18"/>
        </w:rPr>
      </w:pPr>
    </w:p>
    <w:p w:rsidR="0034699C" w:rsidRDefault="00EE68B1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závaznými předpisy a Směrnicí MŽP. V </w:t>
      </w:r>
      <w:r>
        <w:rPr>
          <w:sz w:val="20"/>
        </w:rPr>
        <w:t>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4699C" w:rsidRDefault="00EE68B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4699C" w:rsidRDefault="00EE68B1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</w:t>
      </w:r>
      <w:r>
        <w:rPr>
          <w:sz w:val="20"/>
        </w:rPr>
        <w:t>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4699C" w:rsidRDefault="00EE68B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34699C" w:rsidRDefault="00EE68B1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</w:t>
      </w:r>
      <w:r>
        <w:rPr>
          <w:sz w:val="20"/>
        </w:rPr>
        <w:t>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34699C" w:rsidRDefault="00EE68B1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4699C" w:rsidRDefault="00EE68B1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7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4699C" w:rsidRDefault="00EE68B1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4699C" w:rsidRDefault="00EE68B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4699C" w:rsidRDefault="0034699C">
      <w:pPr>
        <w:pStyle w:val="Zkladntext"/>
        <w:spacing w:before="3"/>
        <w:ind w:left="0" w:firstLine="0"/>
        <w:rPr>
          <w:sz w:val="36"/>
        </w:rPr>
      </w:pPr>
    </w:p>
    <w:p w:rsidR="0034699C" w:rsidRDefault="00EE68B1">
      <w:pPr>
        <w:pStyle w:val="Zkladntext"/>
        <w:tabs>
          <w:tab w:val="left" w:pos="6691"/>
        </w:tabs>
        <w:ind w:left="242" w:firstLine="0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34699C" w:rsidRDefault="0034699C">
      <w:pPr>
        <w:pStyle w:val="Zkladntext"/>
        <w:spacing w:before="1"/>
        <w:ind w:left="0" w:firstLine="0"/>
        <w:rPr>
          <w:sz w:val="18"/>
        </w:rPr>
      </w:pPr>
    </w:p>
    <w:p w:rsidR="0034699C" w:rsidRDefault="00EE68B1">
      <w:pPr>
        <w:pStyle w:val="Zkladntext"/>
        <w:ind w:left="242" w:firstLine="0"/>
      </w:pPr>
      <w:r>
        <w:t>dne:</w:t>
      </w:r>
    </w:p>
    <w:p w:rsidR="0034699C" w:rsidRDefault="0034699C">
      <w:pPr>
        <w:pStyle w:val="Zkladntext"/>
        <w:ind w:left="0" w:firstLine="0"/>
        <w:rPr>
          <w:sz w:val="26"/>
        </w:rPr>
      </w:pPr>
    </w:p>
    <w:p w:rsidR="0034699C" w:rsidRDefault="0034699C">
      <w:pPr>
        <w:pStyle w:val="Zkladntext"/>
        <w:ind w:left="0" w:firstLine="0"/>
        <w:rPr>
          <w:sz w:val="26"/>
        </w:rPr>
      </w:pPr>
    </w:p>
    <w:p w:rsidR="0034699C" w:rsidRDefault="0034699C">
      <w:pPr>
        <w:pStyle w:val="Zkladntext"/>
        <w:spacing w:before="3"/>
        <w:ind w:left="0" w:firstLine="0"/>
        <w:rPr>
          <w:sz w:val="29"/>
        </w:rPr>
      </w:pPr>
    </w:p>
    <w:p w:rsidR="0034699C" w:rsidRDefault="00EE68B1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4699C" w:rsidRDefault="00EE68B1">
      <w:pPr>
        <w:pStyle w:val="Zkladntext"/>
        <w:tabs>
          <w:tab w:val="left" w:pos="6722"/>
        </w:tabs>
        <w:spacing w:before="1"/>
        <w:ind w:left="242" w:firstLine="0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4699C" w:rsidRDefault="0034699C">
      <w:pPr>
        <w:pStyle w:val="Zkladntext"/>
        <w:ind w:left="0" w:firstLine="0"/>
        <w:rPr>
          <w:sz w:val="26"/>
        </w:rPr>
      </w:pPr>
    </w:p>
    <w:p w:rsidR="0034699C" w:rsidRDefault="0034699C">
      <w:pPr>
        <w:pStyle w:val="Zkladntext"/>
        <w:spacing w:before="12"/>
        <w:ind w:left="0" w:firstLine="0"/>
        <w:rPr>
          <w:sz w:val="31"/>
        </w:rPr>
      </w:pPr>
    </w:p>
    <w:p w:rsidR="0034699C" w:rsidRDefault="00EE68B1">
      <w:pPr>
        <w:pStyle w:val="Zkladntext"/>
        <w:spacing w:before="1" w:line="264" w:lineRule="auto"/>
        <w:ind w:left="242" w:firstLine="0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4699C" w:rsidRDefault="0034699C">
      <w:pPr>
        <w:spacing w:line="264" w:lineRule="auto"/>
        <w:sectPr w:rsidR="0034699C">
          <w:pgSz w:w="12240" w:h="15840"/>
          <w:pgMar w:top="1320" w:right="1020" w:bottom="1660" w:left="1460" w:header="0" w:footer="1460" w:gutter="0"/>
          <w:cols w:space="708"/>
        </w:sectPr>
      </w:pPr>
    </w:p>
    <w:p w:rsidR="0034699C" w:rsidRDefault="00EE68B1">
      <w:pPr>
        <w:pStyle w:val="Zkladntext"/>
        <w:spacing w:before="73"/>
        <w:ind w:left="242" w:firstLine="0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4699C" w:rsidRDefault="0034699C">
      <w:pPr>
        <w:pStyle w:val="Zkladntext"/>
        <w:ind w:left="0" w:firstLine="0"/>
        <w:rPr>
          <w:sz w:val="26"/>
        </w:rPr>
      </w:pPr>
    </w:p>
    <w:p w:rsidR="0034699C" w:rsidRDefault="0034699C">
      <w:pPr>
        <w:pStyle w:val="Zkladntext"/>
        <w:spacing w:before="2"/>
        <w:ind w:left="0" w:firstLine="0"/>
        <w:rPr>
          <w:sz w:val="32"/>
        </w:rPr>
      </w:pPr>
    </w:p>
    <w:p w:rsidR="0034699C" w:rsidRDefault="00EE68B1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8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34699C" w:rsidRDefault="0034699C">
      <w:pPr>
        <w:pStyle w:val="Zkladntext"/>
        <w:spacing w:before="1"/>
        <w:ind w:left="0" w:firstLine="0"/>
        <w:rPr>
          <w:b/>
          <w:sz w:val="27"/>
        </w:rPr>
      </w:pPr>
    </w:p>
    <w:p w:rsidR="0034699C" w:rsidRDefault="00EE68B1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2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48"/>
          <w:sz w:val="20"/>
        </w:rPr>
        <w:t xml:space="preserve"> </w:t>
      </w:r>
      <w:r>
        <w:rPr>
          <w:sz w:val="20"/>
        </w:rPr>
        <w:t>kázně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případě</w:t>
      </w:r>
      <w:r>
        <w:rPr>
          <w:spacing w:val="49"/>
          <w:sz w:val="20"/>
        </w:rPr>
        <w:t xml:space="preserve"> </w:t>
      </w:r>
      <w:r>
        <w:rPr>
          <w:sz w:val="20"/>
        </w:rPr>
        <w:t>pochybení,</w:t>
      </w:r>
      <w:r>
        <w:rPr>
          <w:spacing w:val="49"/>
          <w:sz w:val="20"/>
        </w:rPr>
        <w:t xml:space="preserve"> </w:t>
      </w:r>
      <w:r>
        <w:rPr>
          <w:sz w:val="20"/>
        </w:rPr>
        <w:t>které</w:t>
      </w:r>
      <w:r>
        <w:rPr>
          <w:spacing w:val="49"/>
          <w:sz w:val="20"/>
        </w:rPr>
        <w:t xml:space="preserve"> </w:t>
      </w:r>
      <w:r>
        <w:rPr>
          <w:sz w:val="20"/>
        </w:rPr>
        <w:t>spočívá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4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IV bodu 2 písm. h) této Smlouvy při zadávání zakázek/veřejných zakázek (dále souhrnně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zadávacího 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„zákon“).</w:t>
      </w:r>
    </w:p>
    <w:p w:rsidR="0034699C" w:rsidRDefault="00EE68B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34699C" w:rsidRDefault="00EE68B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34699C" w:rsidRDefault="00EE68B1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</w:t>
      </w:r>
      <w:r>
        <w:rPr>
          <w:sz w:val="20"/>
        </w:rPr>
        <w:t>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34699C" w:rsidRDefault="00EE68B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34699C" w:rsidRDefault="00EE68B1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3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</w:t>
      </w:r>
      <w:r>
        <w:rPr>
          <w:sz w:val="20"/>
        </w:rPr>
        <w:t>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34699C" w:rsidRDefault="00EE68B1">
      <w:pPr>
        <w:pStyle w:val="Odstavecseseznamem"/>
        <w:numPr>
          <w:ilvl w:val="0"/>
          <w:numId w:val="1"/>
        </w:numPr>
        <w:tabs>
          <w:tab w:val="left" w:pos="526"/>
        </w:tabs>
        <w:spacing w:before="119" w:line="264" w:lineRule="auto"/>
        <w:ind w:right="116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34699C" w:rsidRDefault="0034699C">
      <w:pPr>
        <w:spacing w:line="264" w:lineRule="auto"/>
        <w:jc w:val="both"/>
        <w:rPr>
          <w:sz w:val="20"/>
        </w:rPr>
        <w:sectPr w:rsidR="0034699C">
          <w:pgSz w:w="12240" w:h="15840"/>
          <w:pgMar w:top="106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4699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4699C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4699C" w:rsidRDefault="00EE68B1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699C" w:rsidRDefault="00EE68B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4699C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34699C" w:rsidRDefault="00EE68B1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4699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34699C" w:rsidRDefault="00EE68B1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34699C" w:rsidRDefault="00EE68B1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4699C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34699C" w:rsidRDefault="00EE68B1">
            <w:pPr>
              <w:pStyle w:val="TableParagraph"/>
              <w:spacing w:before="1" w:line="264" w:lineRule="auto"/>
              <w:ind w:left="105" w:right="693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4699C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4699C" w:rsidRDefault="00EE68B1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34699C" w:rsidRDefault="00EE68B1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34699C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34699C" w:rsidRDefault="00EE68B1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34699C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34699C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34699C" w:rsidRDefault="00EE68B1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34699C" w:rsidRDefault="00EE68B1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34699C" w:rsidRDefault="00EE68B1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34699C" w:rsidRDefault="00EE68B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4699C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34699C" w:rsidRDefault="00EE68B1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34699C" w:rsidRDefault="00EE68B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4699C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4699C" w:rsidRDefault="00EE68B1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34699C" w:rsidRDefault="0034699C">
      <w:pPr>
        <w:spacing w:line="261" w:lineRule="auto"/>
        <w:rPr>
          <w:sz w:val="20"/>
        </w:rPr>
        <w:sectPr w:rsidR="0034699C">
          <w:pgSz w:w="12240" w:h="15840"/>
          <w:pgMar w:top="1140" w:right="1020" w:bottom="1895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4699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4699C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34699C" w:rsidRDefault="00EE68B1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4699C" w:rsidRDefault="00EE68B1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34699C" w:rsidRDefault="00EE68B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699C" w:rsidRDefault="00EE68B1">
            <w:pPr>
              <w:pStyle w:val="TableParagraph"/>
              <w:spacing w:before="27" w:line="264" w:lineRule="auto"/>
              <w:ind w:right="124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34699C" w:rsidRDefault="00EE68B1">
            <w:pPr>
              <w:pStyle w:val="TableParagraph"/>
              <w:spacing w:before="0" w:line="264" w:lineRule="auto"/>
              <w:ind w:right="511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4699C">
        <w:trPr>
          <w:trHeight w:val="175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4699C">
        <w:trPr>
          <w:trHeight w:val="62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34699C" w:rsidRDefault="00EE68B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34699C" w:rsidRDefault="00EE68B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34699C" w:rsidRDefault="00EE68B1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34699C" w:rsidRDefault="00EE68B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699C">
        <w:trPr>
          <w:trHeight w:val="135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4699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34699C" w:rsidRDefault="00EE68B1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34699C" w:rsidRDefault="00EE68B1">
            <w:pPr>
              <w:pStyle w:val="TableParagraph"/>
              <w:spacing w:before="27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4699C" w:rsidRDefault="00EE68B1">
            <w:pPr>
              <w:pStyle w:val="TableParagraph"/>
              <w:spacing w:before="1" w:line="261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699C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4699C" w:rsidRDefault="00EE68B1">
            <w:pPr>
              <w:pStyle w:val="TableParagraph"/>
              <w:spacing w:before="1" w:line="264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34699C" w:rsidRDefault="00EE68B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34699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34699C" w:rsidRDefault="00EE68B1">
            <w:pPr>
              <w:pStyle w:val="TableParagraph"/>
              <w:spacing w:before="1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34699C" w:rsidRDefault="00EE68B1">
            <w:pPr>
              <w:pStyle w:val="TableParagraph"/>
              <w:spacing w:before="27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4699C" w:rsidRDefault="00EE68B1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4699C" w:rsidRDefault="00EE68B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699C">
        <w:trPr>
          <w:trHeight w:val="149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34699C" w:rsidRDefault="00EE68B1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34699C">
        <w:trPr>
          <w:trHeight w:val="69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4699C" w:rsidRDefault="00EE68B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34699C" w:rsidRDefault="00EE68B1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699C">
        <w:trPr>
          <w:trHeight w:val="13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4699C" w:rsidRDefault="0034699C">
      <w:pPr>
        <w:spacing w:line="264" w:lineRule="auto"/>
        <w:rPr>
          <w:sz w:val="20"/>
        </w:rPr>
        <w:sectPr w:rsidR="0034699C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4699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4699C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4699C" w:rsidRDefault="00EE68B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4699C" w:rsidRDefault="00EE68B1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34699C" w:rsidRDefault="00EE68B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699C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4699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34699C" w:rsidRDefault="00EE68B1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34699C" w:rsidRDefault="00EE68B1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699C" w:rsidRDefault="00EE68B1">
            <w:pPr>
              <w:pStyle w:val="TableParagraph"/>
              <w:spacing w:before="1" w:line="264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699C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4699C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4699C" w:rsidRDefault="00EE68B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4699C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4699C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4699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34699C" w:rsidRDefault="00EE68B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4699C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4699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4699C" w:rsidRDefault="00EE68B1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68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34699C" w:rsidRDefault="00EE68B1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34699C" w:rsidRDefault="00EE68B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699C" w:rsidRDefault="00EE68B1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4699C" w:rsidRDefault="00EE68B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699C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4699C" w:rsidRDefault="0034699C">
      <w:pPr>
        <w:spacing w:line="264" w:lineRule="auto"/>
        <w:rPr>
          <w:sz w:val="20"/>
        </w:rPr>
        <w:sectPr w:rsidR="0034699C"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4699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4699C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4699C" w:rsidRDefault="00EE68B1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34699C" w:rsidRDefault="00EE68B1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34699C" w:rsidRDefault="00EE68B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4699C" w:rsidRDefault="00EE68B1">
            <w:pPr>
              <w:pStyle w:val="TableParagraph"/>
              <w:spacing w:before="1" w:line="264" w:lineRule="auto"/>
              <w:ind w:right="134"/>
              <w:rPr>
                <w:sz w:val="20"/>
              </w:rPr>
            </w:pPr>
            <w:r>
              <w:rPr>
                <w:sz w:val="20"/>
              </w:rPr>
              <w:t>posouzení nebo hodnocení 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4699C" w:rsidRDefault="00EE68B1">
            <w:pPr>
              <w:pStyle w:val="TableParagraph"/>
              <w:spacing w:before="0" w:line="264" w:lineRule="auto"/>
              <w:ind w:right="198"/>
              <w:rPr>
                <w:sz w:val="20"/>
              </w:rPr>
            </w:pPr>
            <w:r>
              <w:rPr>
                <w:sz w:val="20"/>
              </w:rPr>
              <w:t>zákonem,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699C" w:rsidRDefault="00EE68B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</w:p>
          <w:p w:rsidR="0034699C" w:rsidRDefault="00EE68B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699C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4699C">
        <w:trPr>
          <w:trHeight w:val="1690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34699C" w:rsidRDefault="00EE68B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4699C" w:rsidRDefault="00EE68B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699C" w:rsidRDefault="00EE68B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699C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4699C" w:rsidRDefault="00EE68B1">
            <w:pPr>
              <w:pStyle w:val="TableParagraph"/>
              <w:spacing w:before="27" w:line="264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34699C" w:rsidRDefault="00EE68B1">
            <w:pPr>
              <w:pStyle w:val="TableParagraph"/>
              <w:spacing w:before="1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34699C" w:rsidRDefault="00EE68B1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34699C" w:rsidRDefault="00EE68B1">
            <w:pPr>
              <w:pStyle w:val="TableParagraph"/>
              <w:spacing w:before="26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některého dodavatele nebo některé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dodavatelé jiným než výše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699C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4699C">
        <w:trPr>
          <w:trHeight w:val="256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střetu zájmů,</w:t>
            </w:r>
          </w:p>
          <w:p w:rsidR="0034699C" w:rsidRDefault="00EE68B1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34699C" w:rsidRDefault="00EE68B1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4699C">
        <w:trPr>
          <w:trHeight w:val="139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106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106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34699C" w:rsidRDefault="00EE68B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before="106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699C" w:rsidRDefault="00EE68B1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34699C" w:rsidRDefault="0034699C">
      <w:pPr>
        <w:rPr>
          <w:sz w:val="20"/>
        </w:rPr>
        <w:sectPr w:rsidR="0034699C">
          <w:type w:val="continuous"/>
          <w:pgSz w:w="12240" w:h="15840"/>
          <w:pgMar w:top="1140" w:right="1020" w:bottom="1903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4699C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4699C" w:rsidRDefault="00EE68B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4699C">
        <w:trPr>
          <w:trHeight w:val="1079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na veřejnou zakázku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4699C" w:rsidRDefault="00EE68B1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4699C">
        <w:trPr>
          <w:trHeight w:val="192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34699C" w:rsidRDefault="00EE68B1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17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699C" w:rsidRDefault="00EE68B1">
            <w:pPr>
              <w:pStyle w:val="TableParagraph"/>
              <w:spacing w:before="1" w:line="264" w:lineRule="auto"/>
              <w:ind w:right="19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34699C" w:rsidRDefault="00EE68B1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4699C" w:rsidRDefault="00EE68B1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4699C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34699C" w:rsidRDefault="00EE68B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34699C" w:rsidRDefault="00EE68B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699C" w:rsidRDefault="00EE68B1">
            <w:pPr>
              <w:pStyle w:val="TableParagraph"/>
              <w:spacing w:before="2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34699C" w:rsidRDefault="00EE68B1">
            <w:pPr>
              <w:pStyle w:val="TableParagraph"/>
              <w:spacing w:before="0" w:line="264" w:lineRule="auto"/>
              <w:ind w:right="1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4699C" w:rsidRDefault="00EE68B1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34699C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34699C" w:rsidRDefault="00EE68B1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4699C" w:rsidRDefault="00EE68B1">
            <w:pPr>
              <w:pStyle w:val="TableParagraph"/>
              <w:spacing w:before="1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4699C" w:rsidRDefault="00EE68B1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4699C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4699C" w:rsidRDefault="00EE68B1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34699C" w:rsidRDefault="00EE68B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34699C" w:rsidRDefault="00EE68B1">
            <w:pPr>
              <w:pStyle w:val="TableParagraph"/>
              <w:spacing w:before="27" w:line="261" w:lineRule="auto"/>
              <w:ind w:right="254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34699C" w:rsidRDefault="00EE68B1">
            <w:pPr>
              <w:pStyle w:val="TableParagraph"/>
              <w:spacing w:before="3" w:line="264" w:lineRule="auto"/>
              <w:ind w:right="245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  <w:p w:rsidR="0034699C" w:rsidRDefault="00EE68B1">
            <w:pPr>
              <w:pStyle w:val="TableParagraph"/>
              <w:spacing w:before="1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699C" w:rsidRDefault="00EE68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699C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4699C" w:rsidRDefault="0034699C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34699C" w:rsidRDefault="00EE68B1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E68B1" w:rsidRDefault="00EE68B1"/>
    <w:sectPr w:rsidR="00EE68B1">
      <w:type w:val="continuous"/>
      <w:pgSz w:w="12240" w:h="15840"/>
      <w:pgMar w:top="114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B1" w:rsidRDefault="00EE68B1">
      <w:r>
        <w:separator/>
      </w:r>
    </w:p>
  </w:endnote>
  <w:endnote w:type="continuationSeparator" w:id="0">
    <w:p w:rsidR="00EE68B1" w:rsidRDefault="00EE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99C" w:rsidRDefault="00FA637B">
    <w:pPr>
      <w:pStyle w:val="Zkladntext"/>
      <w:spacing w:line="14" w:lineRule="auto"/>
      <w:ind w:left="0" w:firstLine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99C" w:rsidRDefault="00EE68B1">
                          <w:pPr>
                            <w:pStyle w:val="Zkladntext"/>
                            <w:spacing w:before="19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637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34699C" w:rsidRDefault="00EE68B1">
                    <w:pPr>
                      <w:pStyle w:val="Zkladntext"/>
                      <w:spacing w:before="19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A637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B1" w:rsidRDefault="00EE68B1">
      <w:r>
        <w:separator/>
      </w:r>
    </w:p>
  </w:footnote>
  <w:footnote w:type="continuationSeparator" w:id="0">
    <w:p w:rsidR="00EE68B1" w:rsidRDefault="00EE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202B"/>
    <w:multiLevelType w:val="hybridMultilevel"/>
    <w:tmpl w:val="6D745D4E"/>
    <w:lvl w:ilvl="0" w:tplc="EBA00D7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E07F7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C849BA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A26A41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8FEE70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0D0078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D02FB9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B7FE3A9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C2E3F2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1AA3975"/>
    <w:multiLevelType w:val="hybridMultilevel"/>
    <w:tmpl w:val="0E82E6BA"/>
    <w:lvl w:ilvl="0" w:tplc="F0F4716A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8C0FC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BD403C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370418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CA2B83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A44AE9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5965B8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23EB4D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3D4D6E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A92711B"/>
    <w:multiLevelType w:val="hybridMultilevel"/>
    <w:tmpl w:val="BA66715C"/>
    <w:lvl w:ilvl="0" w:tplc="4EF206A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3E19E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EAA5B8C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6FBE5056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5C70C2F4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A9DA8112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258268CA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70B07D36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F13C0934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A8E6FA6"/>
    <w:multiLevelType w:val="hybridMultilevel"/>
    <w:tmpl w:val="EB3262E2"/>
    <w:lvl w:ilvl="0" w:tplc="E5ACA06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BC542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924E1E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EFE17F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506F23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4EE497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8067CB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BAEE47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DD2124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C671DCD"/>
    <w:multiLevelType w:val="hybridMultilevel"/>
    <w:tmpl w:val="07C0A71C"/>
    <w:lvl w:ilvl="0" w:tplc="5CF21B6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B2DB5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63AF154"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 w:tplc="D04A57EA"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 w:tplc="36D05980"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 w:tplc="04742F72"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 w:tplc="7FDEEC94"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 w:tplc="A872A9A4"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 w:tplc="6E02DDC4"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E121CDB"/>
    <w:multiLevelType w:val="hybridMultilevel"/>
    <w:tmpl w:val="6024A2E6"/>
    <w:lvl w:ilvl="0" w:tplc="CC0A30C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856DC1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8661DE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FCC5CF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560328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BB4307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DB2800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B36F9A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72E37B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24B259D"/>
    <w:multiLevelType w:val="hybridMultilevel"/>
    <w:tmpl w:val="43A6B44E"/>
    <w:lvl w:ilvl="0" w:tplc="B10C9DD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FE785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96A8FE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408C5B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B1C012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B9A507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E4099A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3BC384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94CA61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57008E0"/>
    <w:multiLevelType w:val="hybridMultilevel"/>
    <w:tmpl w:val="777C55A4"/>
    <w:lvl w:ilvl="0" w:tplc="05561FC0">
      <w:numFmt w:val="bullet"/>
      <w:lvlText w:val="-"/>
      <w:lvlJc w:val="left"/>
      <w:pPr>
        <w:ind w:left="808" w:hanging="284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F18DF4A">
      <w:numFmt w:val="bullet"/>
      <w:lvlText w:val="•"/>
      <w:lvlJc w:val="left"/>
      <w:pPr>
        <w:ind w:left="1696" w:hanging="284"/>
      </w:pPr>
      <w:rPr>
        <w:rFonts w:hint="default"/>
        <w:lang w:val="cs-CZ" w:eastAsia="en-US" w:bidi="ar-SA"/>
      </w:rPr>
    </w:lvl>
    <w:lvl w:ilvl="2" w:tplc="B052B3FE">
      <w:numFmt w:val="bullet"/>
      <w:lvlText w:val="•"/>
      <w:lvlJc w:val="left"/>
      <w:pPr>
        <w:ind w:left="2592" w:hanging="284"/>
      </w:pPr>
      <w:rPr>
        <w:rFonts w:hint="default"/>
        <w:lang w:val="cs-CZ" w:eastAsia="en-US" w:bidi="ar-SA"/>
      </w:rPr>
    </w:lvl>
    <w:lvl w:ilvl="3" w:tplc="83A83E74">
      <w:numFmt w:val="bullet"/>
      <w:lvlText w:val="•"/>
      <w:lvlJc w:val="left"/>
      <w:pPr>
        <w:ind w:left="3488" w:hanging="284"/>
      </w:pPr>
      <w:rPr>
        <w:rFonts w:hint="default"/>
        <w:lang w:val="cs-CZ" w:eastAsia="en-US" w:bidi="ar-SA"/>
      </w:rPr>
    </w:lvl>
    <w:lvl w:ilvl="4" w:tplc="437C578A">
      <w:numFmt w:val="bullet"/>
      <w:lvlText w:val="•"/>
      <w:lvlJc w:val="left"/>
      <w:pPr>
        <w:ind w:left="4384" w:hanging="284"/>
      </w:pPr>
      <w:rPr>
        <w:rFonts w:hint="default"/>
        <w:lang w:val="cs-CZ" w:eastAsia="en-US" w:bidi="ar-SA"/>
      </w:rPr>
    </w:lvl>
    <w:lvl w:ilvl="5" w:tplc="C96CB66E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1AD26C16">
      <w:numFmt w:val="bullet"/>
      <w:lvlText w:val="•"/>
      <w:lvlJc w:val="left"/>
      <w:pPr>
        <w:ind w:left="6176" w:hanging="284"/>
      </w:pPr>
      <w:rPr>
        <w:rFonts w:hint="default"/>
        <w:lang w:val="cs-CZ" w:eastAsia="en-US" w:bidi="ar-SA"/>
      </w:rPr>
    </w:lvl>
    <w:lvl w:ilvl="7" w:tplc="F68A9C54">
      <w:numFmt w:val="bullet"/>
      <w:lvlText w:val="•"/>
      <w:lvlJc w:val="left"/>
      <w:pPr>
        <w:ind w:left="7072" w:hanging="284"/>
      </w:pPr>
      <w:rPr>
        <w:rFonts w:hint="default"/>
        <w:lang w:val="cs-CZ" w:eastAsia="en-US" w:bidi="ar-SA"/>
      </w:rPr>
    </w:lvl>
    <w:lvl w:ilvl="8" w:tplc="BD448DAE">
      <w:numFmt w:val="bullet"/>
      <w:lvlText w:val="•"/>
      <w:lvlJc w:val="left"/>
      <w:pPr>
        <w:ind w:left="796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9C"/>
    <w:rsid w:val="0034699C"/>
    <w:rsid w:val="00EE68B1"/>
    <w:rsid w:val="00FA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CB807C-5320-4A79-8F7F-3C2C55B0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3759</Words>
  <Characters>22179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2024-11-01T10:45:00Z</dcterms:created>
  <dcterms:modified xsi:type="dcterms:W3CDTF">2024-11-01T10:45:00Z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</Properties>
</file>