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1528FCB5" w:rsidR="00EF1525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505B587B" w14:textId="43C7E401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Zastoupen</w:t>
      </w:r>
      <w:r w:rsidR="00A05211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 xml:space="preserve">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</w:t>
      </w:r>
      <w:r w:rsidR="00A05211">
        <w:rPr>
          <w:rFonts w:ascii="Calibri" w:hAnsi="Calibri"/>
          <w:sz w:val="22"/>
          <w:szCs w:val="22"/>
        </w:rPr>
        <w:t>a</w:t>
      </w:r>
      <w:r w:rsidRPr="00F34C7B">
        <w:rPr>
          <w:rFonts w:ascii="Calibri" w:hAnsi="Calibri"/>
          <w:sz w:val="22"/>
          <w:szCs w:val="22"/>
        </w:rPr>
        <w:t xml:space="preserve"> Hlaváčkov</w:t>
      </w:r>
      <w:r w:rsidR="00A05211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>, jednatel</w:t>
      </w:r>
      <w:r w:rsidR="00A05211">
        <w:rPr>
          <w:rFonts w:ascii="Calibri" w:hAnsi="Calibri"/>
          <w:sz w:val="22"/>
          <w:szCs w:val="22"/>
        </w:rPr>
        <w:t>ka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6B71E9EA" w14:textId="643E721D" w:rsidR="007328CA" w:rsidRDefault="00F37FF4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Geologický ústav AV ČR, v. v. 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Geologický ústav AV ČR, v. v. i.</w:t>
      </w:r>
      <w:r>
        <w:rPr>
          <w:rFonts w:ascii="Calibri" w:hAnsi="Calibri"/>
          <w:b/>
          <w:sz w:val="22"/>
          <w:szCs w:val="22"/>
        </w:rPr>
        <w:fldChar w:fldCharType="end"/>
      </w:r>
      <w:r w:rsidR="007328CA">
        <w:rPr>
          <w:rFonts w:ascii="Calibri" w:hAnsi="Calibri"/>
          <w:b/>
          <w:sz w:val="22"/>
          <w:szCs w:val="22"/>
        </w:rPr>
        <w:t xml:space="preserve"> </w:t>
      </w:r>
      <w:r w:rsidR="007328CA" w:rsidRPr="00D65C39">
        <w:rPr>
          <w:rFonts w:ascii="Calibri" w:hAnsi="Calibri"/>
          <w:sz w:val="22"/>
          <w:szCs w:val="22"/>
        </w:rPr>
        <w:t xml:space="preserve"> </w:t>
      </w:r>
    </w:p>
    <w:p w14:paraId="0921240A" w14:textId="01800F73" w:rsidR="008658F8" w:rsidRPr="00F34C7B" w:rsidRDefault="007328CA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r w:rsidR="00EF1525" w:rsidRPr="00F34C7B">
        <w:rPr>
          <w:rFonts w:ascii="Calibri" w:hAnsi="Calibri"/>
          <w:bCs/>
          <w:sz w:val="22"/>
          <w:szCs w:val="22"/>
        </w:rPr>
        <w:t xml:space="preserve">sídlem:           </w:t>
      </w:r>
      <w:r w:rsidR="00EF1525" w:rsidRPr="00F34C7B">
        <w:rPr>
          <w:rFonts w:ascii="Calibri" w:hAnsi="Calibri"/>
          <w:bCs/>
          <w:sz w:val="22"/>
          <w:szCs w:val="22"/>
        </w:rPr>
        <w:tab/>
      </w:r>
      <w:r w:rsidR="00F37FF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ozvojová 269, 165 00  Praha 6"/>
            </w:textInput>
          </w:ffData>
        </w:fldChar>
      </w:r>
      <w:r w:rsidR="00F37FF4">
        <w:rPr>
          <w:rFonts w:ascii="Calibri" w:hAnsi="Calibri"/>
          <w:sz w:val="22"/>
          <w:szCs w:val="22"/>
        </w:rPr>
        <w:instrText xml:space="preserve"> FORMTEXT </w:instrText>
      </w:r>
      <w:r w:rsidR="00F37FF4">
        <w:rPr>
          <w:rFonts w:ascii="Calibri" w:hAnsi="Calibri"/>
          <w:sz w:val="22"/>
          <w:szCs w:val="22"/>
        </w:rPr>
      </w:r>
      <w:r w:rsidR="00F37FF4">
        <w:rPr>
          <w:rFonts w:ascii="Calibri" w:hAnsi="Calibri"/>
          <w:sz w:val="22"/>
          <w:szCs w:val="22"/>
        </w:rPr>
        <w:fldChar w:fldCharType="separate"/>
      </w:r>
      <w:r w:rsidR="00F37FF4">
        <w:rPr>
          <w:rFonts w:ascii="Calibri" w:hAnsi="Calibri"/>
          <w:noProof/>
          <w:sz w:val="22"/>
          <w:szCs w:val="22"/>
        </w:rPr>
        <w:t>Rozvojová 269, 165 00  Praha 6</w:t>
      </w:r>
      <w:r w:rsidR="00F37FF4">
        <w:rPr>
          <w:rFonts w:ascii="Calibri" w:hAnsi="Calibri"/>
          <w:sz w:val="22"/>
          <w:szCs w:val="22"/>
        </w:rPr>
        <w:fldChar w:fldCharType="end"/>
      </w:r>
    </w:p>
    <w:p w14:paraId="5770569E" w14:textId="4B010ECF" w:rsidR="00BA7E87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F37FF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831"/>
            </w:textInput>
          </w:ffData>
        </w:fldChar>
      </w:r>
      <w:r w:rsidR="00F37FF4">
        <w:rPr>
          <w:rFonts w:ascii="Calibri" w:hAnsi="Calibri"/>
          <w:sz w:val="22"/>
          <w:szCs w:val="22"/>
        </w:rPr>
        <w:instrText xml:space="preserve"> FORMTEXT </w:instrText>
      </w:r>
      <w:r w:rsidR="00F37FF4">
        <w:rPr>
          <w:rFonts w:ascii="Calibri" w:hAnsi="Calibri"/>
          <w:sz w:val="22"/>
          <w:szCs w:val="22"/>
        </w:rPr>
      </w:r>
      <w:r w:rsidR="00F37FF4">
        <w:rPr>
          <w:rFonts w:ascii="Calibri" w:hAnsi="Calibri"/>
          <w:sz w:val="22"/>
          <w:szCs w:val="22"/>
        </w:rPr>
        <w:fldChar w:fldCharType="separate"/>
      </w:r>
      <w:r w:rsidR="00F37FF4">
        <w:rPr>
          <w:rFonts w:ascii="Calibri" w:hAnsi="Calibri"/>
          <w:noProof/>
          <w:sz w:val="22"/>
          <w:szCs w:val="22"/>
        </w:rPr>
        <w:t>67985831</w:t>
      </w:r>
      <w:r w:rsidR="00F37FF4">
        <w:rPr>
          <w:rFonts w:ascii="Calibri" w:hAnsi="Calibri"/>
          <w:sz w:val="22"/>
          <w:szCs w:val="22"/>
        </w:rPr>
        <w:fldChar w:fldCharType="end"/>
      </w:r>
    </w:p>
    <w:p w14:paraId="7C5BC6B4" w14:textId="231C5FA8" w:rsidR="00884609" w:rsidRPr="00884609" w:rsidRDefault="00884609" w:rsidP="004010A4">
      <w:pPr>
        <w:jc w:val="both"/>
        <w:rPr>
          <w:rFonts w:ascii="Calibri" w:hAnsi="Calibri"/>
          <w:sz w:val="22"/>
          <w:szCs w:val="22"/>
        </w:rPr>
      </w:pPr>
      <w:r w:rsidRPr="00884609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84609">
        <w:rPr>
          <w:rFonts w:ascii="Calibri" w:hAnsi="Calibri"/>
          <w:sz w:val="22"/>
          <w:szCs w:val="22"/>
        </w:rPr>
        <w:t>CZ6</w:t>
      </w:r>
      <w:r w:rsidR="00F37FF4">
        <w:rPr>
          <w:rFonts w:ascii="Calibri" w:hAnsi="Calibri"/>
          <w:sz w:val="22"/>
          <w:szCs w:val="22"/>
        </w:rPr>
        <w:t>7985831</w:t>
      </w:r>
    </w:p>
    <w:p w14:paraId="7FC1BBE1" w14:textId="0C3E16DC" w:rsidR="00884609" w:rsidRPr="00884609" w:rsidRDefault="00EF1525" w:rsidP="00F37FF4">
      <w:pPr>
        <w:pStyle w:val="Nadpis3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F37FF4" w:rsidRPr="00F37FF4">
        <w:rPr>
          <w:rFonts w:ascii="Calibri" w:eastAsia="Times New Roman" w:hAnsi="Calibri" w:cs="Times New Roman"/>
          <w:bCs/>
          <w:color w:val="auto"/>
          <w:sz w:val="22"/>
          <w:szCs w:val="22"/>
        </w:rPr>
        <w:t>RNDr. Tomáš Přikryl, Ph.D.</w:t>
      </w:r>
      <w:r w:rsidR="00884609" w:rsidRPr="00F37FF4">
        <w:rPr>
          <w:rFonts w:ascii="Calibri" w:hAnsi="Calibri"/>
          <w:color w:val="auto"/>
          <w:sz w:val="22"/>
          <w:szCs w:val="22"/>
        </w:rPr>
        <w:t>, ředitel ústavu</w:t>
      </w:r>
    </w:p>
    <w:p w14:paraId="264FAD3A" w14:textId="04491131" w:rsidR="00EF1525" w:rsidRDefault="00EF1525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(dále jako „objednatel“</w:t>
      </w:r>
      <w:r w:rsidR="00753997">
        <w:rPr>
          <w:rFonts w:ascii="Calibri" w:hAnsi="Calibri"/>
          <w:bCs/>
          <w:sz w:val="22"/>
          <w:szCs w:val="22"/>
        </w:rPr>
        <w:t xml:space="preserve"> nebo „organizace“</w:t>
      </w:r>
      <w:r w:rsidRPr="00F34C7B">
        <w:rPr>
          <w:rFonts w:ascii="Calibri" w:hAnsi="Calibri"/>
          <w:bCs/>
          <w:sz w:val="22"/>
          <w:szCs w:val="22"/>
        </w:rPr>
        <w:t>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72189E49" w14:textId="77777777" w:rsidR="003741F3" w:rsidRPr="00F34C7B" w:rsidRDefault="003741F3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2FE459CD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771AE7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4"/>
            </w:textInput>
          </w:ffData>
        </w:fldChar>
      </w:r>
      <w:r w:rsidR="00771AE7">
        <w:rPr>
          <w:rFonts w:ascii="Calibri" w:hAnsi="Calibri"/>
          <w:sz w:val="22"/>
          <w:szCs w:val="22"/>
        </w:rPr>
        <w:instrText xml:space="preserve"> FORMTEXT </w:instrText>
      </w:r>
      <w:r w:rsidR="00771AE7">
        <w:rPr>
          <w:rFonts w:ascii="Calibri" w:hAnsi="Calibri"/>
          <w:sz w:val="22"/>
          <w:szCs w:val="22"/>
        </w:rPr>
      </w:r>
      <w:r w:rsidR="00771AE7">
        <w:rPr>
          <w:rFonts w:ascii="Calibri" w:hAnsi="Calibri"/>
          <w:sz w:val="22"/>
          <w:szCs w:val="22"/>
        </w:rPr>
        <w:fldChar w:fldCharType="separate"/>
      </w:r>
      <w:r w:rsidR="00771AE7">
        <w:rPr>
          <w:rFonts w:ascii="Calibri" w:hAnsi="Calibri"/>
          <w:noProof/>
          <w:sz w:val="22"/>
          <w:szCs w:val="22"/>
        </w:rPr>
        <w:t>za rok 2024</w:t>
      </w:r>
      <w:r w:rsidR="00771AE7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</w:t>
      </w:r>
      <w:r w:rsidR="008B1085">
        <w:rPr>
          <w:rFonts w:ascii="Calibri" w:hAnsi="Calibri"/>
          <w:sz w:val="22"/>
          <w:szCs w:val="22"/>
        </w:rPr>
        <w:t> </w:t>
      </w:r>
      <w:r w:rsidR="00B445C9">
        <w:rPr>
          <w:rFonts w:ascii="Calibri" w:hAnsi="Calibri"/>
          <w:sz w:val="22"/>
          <w:szCs w:val="22"/>
        </w:rPr>
        <w:t>souvisejícími aplikačními doložkami Komory auditorů České republiky.</w:t>
      </w:r>
    </w:p>
    <w:p w14:paraId="463A6CFD" w14:textId="77777777" w:rsidR="003741F3" w:rsidRPr="00F34C7B" w:rsidRDefault="003741F3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020225CE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</w:t>
      </w:r>
      <w:r w:rsidR="008935B1">
        <w:rPr>
          <w:rFonts w:ascii="Calibri" w:hAnsi="Calibri" w:cs="Calibri"/>
          <w:sz w:val="22"/>
          <w:szCs w:val="22"/>
        </w:rPr>
        <w:t xml:space="preserve"> písemně</w:t>
      </w:r>
      <w:r>
        <w:rPr>
          <w:rFonts w:ascii="Calibri" w:hAnsi="Calibri" w:cs="Calibri"/>
          <w:sz w:val="22"/>
          <w:szCs w:val="22"/>
        </w:rPr>
        <w:t xml:space="preserve"> informovat vedení organizace. Ostatní návrhy a doporučení</w:t>
      </w:r>
      <w:r w:rsidR="008935B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včetně komentáře k použitým postupům v průběhu auditu</w:t>
      </w:r>
      <w:r w:rsidR="008935B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09ABFD18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</w:t>
      </w:r>
      <w:r w:rsidR="008B1085">
        <w:rPr>
          <w:rFonts w:ascii="Calibri" w:hAnsi="Calibri" w:cs="Calibri"/>
          <w:sz w:val="22"/>
          <w:szCs w:val="22"/>
        </w:rPr>
        <w:t> </w:t>
      </w:r>
      <w:r w:rsidR="00787EB6">
        <w:rPr>
          <w:rFonts w:ascii="Calibri" w:hAnsi="Calibri" w:cs="Calibri"/>
          <w:sz w:val="22"/>
          <w:szCs w:val="22"/>
        </w:rPr>
        <w:t>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se zavazuje zajistit auditorovi přístup k účetním knihám, účtům a dokumentům objednatele </w:t>
      </w:r>
      <w:r w:rsidRPr="003741F3">
        <w:rPr>
          <w:rFonts w:ascii="Calibri" w:hAnsi="Calibri" w:cs="Calibri"/>
          <w:sz w:val="22"/>
          <w:szCs w:val="22"/>
        </w:rPr>
        <w:t>za jakékoli časové období</w:t>
      </w:r>
      <w:r>
        <w:rPr>
          <w:rFonts w:ascii="Calibri" w:hAnsi="Calibri" w:cs="Calibri"/>
          <w:sz w:val="22"/>
          <w:szCs w:val="22"/>
        </w:rPr>
        <w:t xml:space="preserve">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261931C0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</w:t>
      </w:r>
      <w:r w:rsidR="0075399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5343DF43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30380C4D" w14:textId="1DA9278C" w:rsidR="008935B1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 w:rsidRPr="003741F3">
        <w:rPr>
          <w:rFonts w:ascii="Calibri" w:hAnsi="Calibri" w:cs="Calibri"/>
          <w:sz w:val="22"/>
          <w:szCs w:val="22"/>
        </w:rPr>
        <w:t>(</w:t>
      </w:r>
      <w:r w:rsidR="00A30929">
        <w:rPr>
          <w:rFonts w:ascii="Calibri" w:hAnsi="Calibri" w:cs="Calibri"/>
          <w:sz w:val="22"/>
          <w:szCs w:val="22"/>
        </w:rPr>
        <w:t>a</w:t>
      </w:r>
      <w:r w:rsidR="00A30929" w:rsidRPr="003741F3">
        <w:rPr>
          <w:rFonts w:ascii="Calibri" w:hAnsi="Calibri" w:cs="Calibri"/>
          <w:sz w:val="22"/>
          <w:szCs w:val="22"/>
        </w:rPr>
        <w:t xml:space="preserve"> </w:t>
      </w:r>
      <w:r w:rsidRPr="003741F3">
        <w:rPr>
          <w:rFonts w:ascii="Calibri" w:hAnsi="Calibri" w:cs="Calibri"/>
          <w:sz w:val="22"/>
          <w:szCs w:val="22"/>
        </w:rPr>
        <w:t xml:space="preserve">na </w:t>
      </w:r>
      <w:r w:rsidR="00A30929">
        <w:rPr>
          <w:rFonts w:ascii="Calibri" w:hAnsi="Calibri" w:cs="Calibri"/>
          <w:sz w:val="22"/>
          <w:szCs w:val="22"/>
        </w:rPr>
        <w:t xml:space="preserve">relevantní </w:t>
      </w:r>
      <w:r w:rsidRPr="003741F3">
        <w:rPr>
          <w:rFonts w:ascii="Calibri" w:hAnsi="Calibri" w:cs="Calibri"/>
          <w:sz w:val="22"/>
          <w:szCs w:val="22"/>
        </w:rPr>
        <w:t>údaje uvedené ve výroční zprávě</w:t>
      </w:r>
      <w:r w:rsidR="008E4098" w:rsidRPr="003741F3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</w:t>
      </w:r>
      <w:r w:rsidR="008935B1">
        <w:rPr>
          <w:rFonts w:ascii="Calibri" w:hAnsi="Calibri" w:cs="Calibri"/>
          <w:sz w:val="22"/>
          <w:szCs w:val="22"/>
        </w:rPr>
        <w:t xml:space="preserve"> a platnými právními předpisy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D5EE698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má právo uvést ve své zprávě také omezení rozsahu ověření, pokud nebyl schopen z objektivních důvodů nebo z viny </w:t>
      </w:r>
      <w:r w:rsidR="00753997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3CC15306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</w:t>
      </w:r>
      <w:r w:rsidR="008B108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33E76060" w14:textId="77777777" w:rsidR="003741F3" w:rsidRDefault="003741F3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547AFE0A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</w:t>
      </w:r>
      <w:r w:rsidR="001214D8">
        <w:rPr>
          <w:rFonts w:ascii="Calibri" w:hAnsi="Calibri" w:cs="Calibri"/>
          <w:sz w:val="22"/>
          <w:szCs w:val="22"/>
        </w:rPr>
        <w:t xml:space="preserve">započne </w:t>
      </w:r>
      <w:r w:rsidR="00E028FD">
        <w:rPr>
          <w:rFonts w:ascii="Calibri" w:hAnsi="Calibri" w:cs="Calibri"/>
          <w:sz w:val="22"/>
          <w:szCs w:val="22"/>
        </w:rPr>
        <w:t xml:space="preserve">dnem </w:t>
      </w:r>
      <w:r w:rsidR="00753997">
        <w:rPr>
          <w:rFonts w:ascii="Calibri" w:hAnsi="Calibri" w:cs="Calibri"/>
          <w:sz w:val="22"/>
          <w:szCs w:val="22"/>
        </w:rPr>
        <w:t xml:space="preserve">nabytí účinnosti </w:t>
      </w:r>
      <w:r w:rsidR="00E028FD">
        <w:rPr>
          <w:rFonts w:ascii="Calibri" w:hAnsi="Calibri" w:cs="Calibri"/>
          <w:sz w:val="22"/>
          <w:szCs w:val="22"/>
        </w:rPr>
        <w:t>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616724CE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771AE7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2025"/>
            </w:textInput>
          </w:ffData>
        </w:fldChar>
      </w:r>
      <w:r w:rsidR="00771AE7">
        <w:rPr>
          <w:rFonts w:ascii="Calibri" w:hAnsi="Calibri"/>
          <w:sz w:val="22"/>
          <w:szCs w:val="22"/>
        </w:rPr>
        <w:instrText xml:space="preserve"> FORMTEXT </w:instrText>
      </w:r>
      <w:r w:rsidR="00771AE7">
        <w:rPr>
          <w:rFonts w:ascii="Calibri" w:hAnsi="Calibri"/>
          <w:sz w:val="22"/>
          <w:szCs w:val="22"/>
        </w:rPr>
      </w:r>
      <w:r w:rsidR="00771AE7">
        <w:rPr>
          <w:rFonts w:ascii="Calibri" w:hAnsi="Calibri"/>
          <w:sz w:val="22"/>
          <w:szCs w:val="22"/>
        </w:rPr>
        <w:fldChar w:fldCharType="separate"/>
      </w:r>
      <w:r w:rsidR="00771AE7">
        <w:rPr>
          <w:rFonts w:ascii="Calibri" w:hAnsi="Calibri"/>
          <w:noProof/>
          <w:sz w:val="22"/>
          <w:szCs w:val="22"/>
        </w:rPr>
        <w:t>31.5.2025</w:t>
      </w:r>
      <w:r w:rsidR="00771AE7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0C53D45B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FF5D7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FF5D74">
        <w:rPr>
          <w:rFonts w:ascii="Calibri" w:hAnsi="Calibri"/>
          <w:sz w:val="22"/>
          <w:szCs w:val="22"/>
        </w:rPr>
        <w:instrText xml:space="preserve"> FORMTEXT </w:instrText>
      </w:r>
      <w:r w:rsidR="00FF5D74">
        <w:rPr>
          <w:rFonts w:ascii="Calibri" w:hAnsi="Calibri"/>
          <w:sz w:val="22"/>
          <w:szCs w:val="22"/>
        </w:rPr>
      </w:r>
      <w:r w:rsidR="00FF5D74">
        <w:rPr>
          <w:rFonts w:ascii="Calibri" w:hAnsi="Calibri"/>
          <w:sz w:val="22"/>
          <w:szCs w:val="22"/>
        </w:rPr>
        <w:fldChar w:fldCharType="separate"/>
      </w:r>
      <w:r w:rsidR="00FF5D74">
        <w:rPr>
          <w:rFonts w:ascii="Calibri" w:hAnsi="Calibri"/>
          <w:noProof/>
          <w:sz w:val="22"/>
          <w:szCs w:val="22"/>
        </w:rPr>
        <w:t>2</w:t>
      </w:r>
      <w:r w:rsidR="00FF5D7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EB7105">
        <w:rPr>
          <w:rFonts w:ascii="Calibri" w:hAnsi="Calibri"/>
          <w:sz w:val="22"/>
          <w:szCs w:val="22"/>
        </w:rPr>
        <w:t xml:space="preserve">listinných </w:t>
      </w:r>
      <w:r>
        <w:rPr>
          <w:rFonts w:ascii="Calibri" w:hAnsi="Calibri"/>
          <w:sz w:val="22"/>
          <w:szCs w:val="22"/>
        </w:rPr>
        <w:t xml:space="preserve">vyhotoveních </w:t>
      </w:r>
      <w:r w:rsidR="00EE6F00">
        <w:rPr>
          <w:rFonts w:ascii="Calibri" w:hAnsi="Calibri"/>
          <w:sz w:val="22"/>
          <w:szCs w:val="22"/>
        </w:rPr>
        <w:t xml:space="preserve">a v elektronické verzi </w:t>
      </w:r>
      <w:r>
        <w:rPr>
          <w:rFonts w:ascii="Calibri" w:hAnsi="Calibri"/>
          <w:sz w:val="22"/>
          <w:szCs w:val="22"/>
        </w:rPr>
        <w:t>v českém jazyce do 15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3DAD7644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771AE7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83 000 Kč"/>
            </w:textInput>
          </w:ffData>
        </w:fldChar>
      </w:r>
      <w:r w:rsidR="00771AE7">
        <w:rPr>
          <w:rFonts w:ascii="Calibri" w:hAnsi="Calibri"/>
          <w:sz w:val="22"/>
          <w:szCs w:val="22"/>
        </w:rPr>
        <w:instrText xml:space="preserve"> FORMTEXT </w:instrText>
      </w:r>
      <w:r w:rsidR="00771AE7">
        <w:rPr>
          <w:rFonts w:ascii="Calibri" w:hAnsi="Calibri"/>
          <w:sz w:val="22"/>
          <w:szCs w:val="22"/>
        </w:rPr>
      </w:r>
      <w:r w:rsidR="00771AE7">
        <w:rPr>
          <w:rFonts w:ascii="Calibri" w:hAnsi="Calibri"/>
          <w:sz w:val="22"/>
          <w:szCs w:val="22"/>
        </w:rPr>
        <w:fldChar w:fldCharType="separate"/>
      </w:r>
      <w:r w:rsidR="00771AE7">
        <w:rPr>
          <w:rFonts w:ascii="Calibri" w:hAnsi="Calibri"/>
          <w:noProof/>
          <w:sz w:val="22"/>
          <w:szCs w:val="22"/>
        </w:rPr>
        <w:t>83 000 Kč</w:t>
      </w:r>
      <w:r w:rsidR="00771AE7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bez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27EC18C0" w14:textId="70CD9364" w:rsidR="001D3F64" w:rsidRDefault="001214D8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1214D8">
        <w:rPr>
          <w:rFonts w:ascii="Calibri" w:hAnsi="Calibri"/>
          <w:sz w:val="22"/>
          <w:szCs w:val="22"/>
        </w:rPr>
        <w:t xml:space="preserve">ena bude uhrazena bezhotovostním převodem na bankovní účet </w:t>
      </w:r>
      <w:r w:rsidR="00AA7E1B">
        <w:rPr>
          <w:rFonts w:ascii="Calibri" w:hAnsi="Calibri"/>
          <w:sz w:val="22"/>
          <w:szCs w:val="22"/>
        </w:rPr>
        <w:t>auditora</w:t>
      </w:r>
      <w:r w:rsidR="00735C5B">
        <w:rPr>
          <w:rFonts w:ascii="Calibri" w:hAnsi="Calibri"/>
          <w:sz w:val="22"/>
          <w:szCs w:val="22"/>
        </w:rPr>
        <w:t>, po předání konečných zpráv dle čl. III. této smlouvy,</w:t>
      </w:r>
      <w:r w:rsidRPr="001214D8">
        <w:rPr>
          <w:rFonts w:ascii="Calibri" w:hAnsi="Calibri"/>
          <w:sz w:val="22"/>
          <w:szCs w:val="22"/>
        </w:rPr>
        <w:t xml:space="preserve"> na základě </w:t>
      </w:r>
      <w:r w:rsidR="00AA7E1B">
        <w:rPr>
          <w:rFonts w:ascii="Calibri" w:hAnsi="Calibri"/>
          <w:sz w:val="22"/>
          <w:szCs w:val="22"/>
        </w:rPr>
        <w:t>daňového dokladu – faktury</w:t>
      </w:r>
      <w:r w:rsidR="00F37FF4">
        <w:rPr>
          <w:rFonts w:ascii="Calibri" w:hAnsi="Calibri"/>
          <w:sz w:val="22"/>
          <w:szCs w:val="22"/>
        </w:rPr>
        <w:t>.</w:t>
      </w:r>
      <w:r w:rsidR="00AA7E1B">
        <w:rPr>
          <w:rFonts w:ascii="Calibri" w:hAnsi="Calibri"/>
          <w:sz w:val="22"/>
          <w:szCs w:val="22"/>
        </w:rPr>
        <w:t xml:space="preserve"> </w:t>
      </w:r>
      <w:r w:rsidRPr="001214D8">
        <w:rPr>
          <w:rFonts w:ascii="Calibri" w:hAnsi="Calibri"/>
          <w:sz w:val="22"/>
          <w:szCs w:val="22"/>
        </w:rPr>
        <w:t xml:space="preserve"> </w:t>
      </w:r>
      <w:r w:rsidR="00AA7E1B" w:rsidRPr="00AA7E1B">
        <w:t xml:space="preserve"> </w:t>
      </w: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4BEF4FC8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</w:t>
      </w:r>
      <w:r w:rsidR="007A03D3">
        <w:rPr>
          <w:rFonts w:ascii="Calibri" w:hAnsi="Calibri"/>
          <w:sz w:val="22"/>
          <w:szCs w:val="22"/>
        </w:rPr>
        <w:t>, které se v souvislosti s plněním této smlouvy dozví.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5141C30" w14:textId="2BA94D55" w:rsidR="003741F3" w:rsidRDefault="003741F3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19087C04" w14:textId="77777777" w:rsidR="003741F3" w:rsidRDefault="003741F3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1B7C3CF0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0"/>
      <w:r w:rsidR="00DD1604">
        <w:rPr>
          <w:rFonts w:ascii="Calibri" w:hAnsi="Calibri"/>
          <w:sz w:val="22"/>
          <w:szCs w:val="22"/>
        </w:rPr>
        <w:t xml:space="preserve">, </w:t>
      </w:r>
      <w:r w:rsidR="007A03D3">
        <w:rPr>
          <w:rFonts w:ascii="Calibri" w:hAnsi="Calibri"/>
          <w:sz w:val="22"/>
          <w:szCs w:val="22"/>
        </w:rPr>
        <w:t>na</w:t>
      </w:r>
      <w:r w:rsidR="00DD1604">
        <w:rPr>
          <w:rFonts w:ascii="Calibri" w:hAnsi="Calibri"/>
          <w:sz w:val="22"/>
          <w:szCs w:val="22"/>
        </w:rPr>
        <w:t xml:space="preserve"> dobu plnění této smlouvy, tzn.</w:t>
      </w:r>
      <w:r w:rsidR="007A03D3">
        <w:rPr>
          <w:rFonts w:ascii="Calibri" w:hAnsi="Calibri"/>
          <w:sz w:val="22"/>
          <w:szCs w:val="22"/>
        </w:rPr>
        <w:t xml:space="preserve"> provedení </w:t>
      </w:r>
      <w:r w:rsidR="00DD1604">
        <w:rPr>
          <w:rFonts w:ascii="Calibri" w:hAnsi="Calibri"/>
          <w:sz w:val="22"/>
          <w:szCs w:val="22"/>
        </w:rPr>
        <w:t>audit</w:t>
      </w:r>
      <w:r w:rsidR="007A03D3">
        <w:rPr>
          <w:rFonts w:ascii="Calibri" w:hAnsi="Calibri"/>
          <w:sz w:val="22"/>
          <w:szCs w:val="22"/>
        </w:rPr>
        <w:t>u</w:t>
      </w:r>
      <w:r w:rsidR="00DD1604">
        <w:rPr>
          <w:rFonts w:ascii="Calibri" w:hAnsi="Calibri"/>
          <w:sz w:val="22"/>
          <w:szCs w:val="22"/>
        </w:rPr>
        <w:t xml:space="preserve"> účetní závěrky za rok 202</w:t>
      </w:r>
      <w:r w:rsidR="00A05211">
        <w:rPr>
          <w:rFonts w:ascii="Calibri" w:hAnsi="Calibri"/>
          <w:sz w:val="22"/>
          <w:szCs w:val="22"/>
        </w:rPr>
        <w:t>3</w:t>
      </w:r>
      <w:r w:rsidR="007A03D3">
        <w:rPr>
          <w:rFonts w:ascii="Calibri" w:hAnsi="Calibri"/>
          <w:sz w:val="22"/>
          <w:szCs w:val="22"/>
        </w:rPr>
        <w:t xml:space="preserve"> dle této smlouvy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53298EE2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>po doručení výpovědi</w:t>
      </w:r>
      <w:r w:rsidR="007A03D3">
        <w:rPr>
          <w:rFonts w:ascii="Calibri" w:hAnsi="Calibri"/>
          <w:sz w:val="22"/>
          <w:szCs w:val="22"/>
        </w:rPr>
        <w:t xml:space="preserve"> druhé smluvní straně</w:t>
      </w:r>
      <w:r>
        <w:rPr>
          <w:rFonts w:ascii="Calibri" w:hAnsi="Calibri"/>
          <w:sz w:val="22"/>
          <w:szCs w:val="22"/>
        </w:rPr>
        <w:t xml:space="preserve">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66F6FFD" w14:textId="3C13CBDB" w:rsidR="00622216" w:rsidRPr="00622216" w:rsidRDefault="00622216" w:rsidP="00783E53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0429EE">
        <w:rPr>
          <w:rFonts w:ascii="Calibri" w:eastAsia="Arial Unicode MS" w:hAnsi="Calibri" w:cs="Arial Unicode MS"/>
          <w:sz w:val="22"/>
          <w:szCs w:val="22"/>
        </w:rPr>
        <w:t>Smlouva nabývá účinnosti dnem jejího zveřejnění v Registru smluv dle zákona č. 340/2015 Sb. Toto zveřejnění zajistí objednatel.</w:t>
      </w:r>
    </w:p>
    <w:p w14:paraId="2D59506F" w14:textId="77777777" w:rsidR="00622216" w:rsidRDefault="00622216" w:rsidP="00783E53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177042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0019EEA7" w14:textId="7FCCD147" w:rsidR="00EB7105" w:rsidRDefault="00297259" w:rsidP="00EB71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  <w:t>V</w:t>
      </w:r>
      <w:r w:rsidR="008D5B82">
        <w:rPr>
          <w:rFonts w:asciiTheme="minorHAnsi" w:hAnsiTheme="minorHAnsi"/>
          <w:sz w:val="22"/>
          <w:szCs w:val="22"/>
        </w:rPr>
        <w:t> Bánské Bystrici</w:t>
      </w:r>
      <w:r w:rsidR="00EB7105">
        <w:rPr>
          <w:rFonts w:asciiTheme="minorHAnsi" w:hAnsiTheme="minorHAnsi"/>
          <w:sz w:val="22"/>
          <w:szCs w:val="22"/>
        </w:rPr>
        <w:t xml:space="preserve"> dne </w:t>
      </w:r>
    </w:p>
    <w:p w14:paraId="4803911E" w14:textId="77777777" w:rsidR="00F37FF4" w:rsidRDefault="00F37FF4" w:rsidP="00EB7105">
      <w:pPr>
        <w:rPr>
          <w:rFonts w:asciiTheme="minorHAnsi" w:hAnsiTheme="minorHAnsi"/>
          <w:sz w:val="22"/>
          <w:szCs w:val="22"/>
        </w:rPr>
      </w:pPr>
    </w:p>
    <w:p w14:paraId="253D3533" w14:textId="77777777" w:rsidR="00F37FF4" w:rsidRDefault="00F37FF4" w:rsidP="00EB7105">
      <w:pPr>
        <w:rPr>
          <w:rFonts w:asciiTheme="minorHAnsi" w:hAnsiTheme="minorHAnsi"/>
          <w:sz w:val="22"/>
          <w:szCs w:val="22"/>
        </w:rPr>
      </w:pPr>
    </w:p>
    <w:p w14:paraId="7211C61B" w14:textId="77777777" w:rsidR="00F37FF4" w:rsidRDefault="00F37FF4" w:rsidP="00EB7105">
      <w:pPr>
        <w:rPr>
          <w:rFonts w:asciiTheme="minorHAnsi" w:hAnsiTheme="minorHAnsi"/>
          <w:sz w:val="22"/>
          <w:szCs w:val="22"/>
        </w:rPr>
      </w:pPr>
    </w:p>
    <w:p w14:paraId="5E2F430A" w14:textId="77777777" w:rsidR="00F37FF4" w:rsidRDefault="00F37FF4" w:rsidP="00EB7105">
      <w:pPr>
        <w:rPr>
          <w:rFonts w:asciiTheme="minorHAnsi" w:hAnsiTheme="minorHAnsi"/>
          <w:sz w:val="22"/>
          <w:szCs w:val="22"/>
        </w:rPr>
      </w:pPr>
    </w:p>
    <w:p w14:paraId="6745CACC" w14:textId="77777777" w:rsidR="00F37FF4" w:rsidRDefault="00F37FF4" w:rsidP="00EB7105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F37FF4">
        <w:trPr>
          <w:trHeight w:val="2021"/>
        </w:trPr>
        <w:tc>
          <w:tcPr>
            <w:tcW w:w="453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7E02732D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  <w:p w14:paraId="31940DD9" w14:textId="77777777" w:rsidR="007A03D3" w:rsidRDefault="007A03D3" w:rsidP="004010A4">
            <w:pPr>
              <w:jc w:val="center"/>
              <w:rPr>
                <w:rFonts w:asciiTheme="minorHAnsi" w:hAnsiTheme="minorHAnsi"/>
              </w:rPr>
            </w:pPr>
            <w:r w:rsidRPr="007A03D3">
              <w:rPr>
                <w:rFonts w:asciiTheme="minorHAnsi" w:hAnsiTheme="minorHAnsi"/>
              </w:rPr>
              <w:t>ACONTIP s.r.o.</w:t>
            </w:r>
          </w:p>
          <w:p w14:paraId="0C594461" w14:textId="41D1CC5F" w:rsidR="007A03D3" w:rsidRDefault="007A03D3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Ing. Ivana Hlaváčková, jednatelka</w:t>
            </w:r>
          </w:p>
        </w:tc>
        <w:tc>
          <w:tcPr>
            <w:tcW w:w="45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  <w:bookmarkStart w:id="1" w:name="_GoBack"/>
            <w:bookmarkEnd w:id="1"/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37C91DAF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  <w:p w14:paraId="7802763E" w14:textId="649B2BA0" w:rsidR="007A03D3" w:rsidRDefault="00F37FF4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Geologický ústav</w:t>
            </w:r>
            <w:r w:rsidR="007A03D3">
              <w:rPr>
                <w:rFonts w:asciiTheme="minorHAnsi" w:hAnsiTheme="minorHAnsi"/>
              </w:rPr>
              <w:t xml:space="preserve"> AV ČR, v. v. i.</w:t>
            </w:r>
          </w:p>
          <w:p w14:paraId="549AF6B9" w14:textId="487BC9B1" w:rsidR="007A03D3" w:rsidRPr="00F37FF4" w:rsidRDefault="00F37FF4" w:rsidP="00F37FF4">
            <w:pPr>
              <w:pStyle w:val="Nadpis3"/>
              <w:outlineLvl w:val="2"/>
              <w:rPr>
                <w:rFonts w:asciiTheme="minorHAnsi" w:eastAsia="Times New Roman" w:hAnsiTheme="minorHAnsi" w:cs="Times New Roman"/>
                <w:color w:val="auto"/>
              </w:rPr>
            </w:pPr>
            <w:r>
              <w:rPr>
                <w:rFonts w:asciiTheme="minorHAnsi" w:eastAsia="Times New Roman" w:hAnsiTheme="minorHAnsi" w:cs="Times New Roman"/>
                <w:color w:val="auto"/>
              </w:rPr>
              <w:t xml:space="preserve">          </w:t>
            </w:r>
            <w:r w:rsidRPr="00F37FF4">
              <w:rPr>
                <w:rFonts w:asciiTheme="minorHAnsi" w:eastAsia="Times New Roman" w:hAnsiTheme="minorHAnsi" w:cs="Times New Roman"/>
                <w:color w:val="auto"/>
              </w:rPr>
              <w:t>RNDr. Tomáš Přikryl, Ph.D.</w:t>
            </w:r>
            <w:r>
              <w:rPr>
                <w:rFonts w:asciiTheme="minorHAnsi" w:eastAsia="Times New Roman" w:hAnsiTheme="minorHAnsi" w:cs="Times New Roman"/>
                <w:color w:val="auto"/>
              </w:rPr>
              <w:t>, ředitel</w:t>
            </w:r>
          </w:p>
        </w:tc>
      </w:tr>
    </w:tbl>
    <w:p w14:paraId="60C709EC" w14:textId="77777777" w:rsidR="00297259" w:rsidRPr="005123F8" w:rsidRDefault="00297259" w:rsidP="00A05211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7FB94" w14:textId="77777777" w:rsidR="00E0209E" w:rsidRDefault="00E0209E" w:rsidP="00E028FD">
      <w:r>
        <w:separator/>
      </w:r>
    </w:p>
  </w:endnote>
  <w:endnote w:type="continuationSeparator" w:id="0">
    <w:p w14:paraId="46990342" w14:textId="77777777" w:rsidR="00E0209E" w:rsidRDefault="00E0209E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199663"/>
      <w:docPartObj>
        <w:docPartGallery w:val="Page Numbers (Bottom of Page)"/>
        <w:docPartUnique/>
      </w:docPartObj>
    </w:sdtPr>
    <w:sdtEndPr/>
    <w:sdtContent>
      <w:p w14:paraId="3876D7AA" w14:textId="5A799DBE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B82">
          <w:rPr>
            <w:noProof/>
          </w:rPr>
          <w:t>4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FEC7B" w14:textId="77777777" w:rsidR="00E0209E" w:rsidRDefault="00E0209E" w:rsidP="00E028FD">
      <w:r>
        <w:separator/>
      </w:r>
    </w:p>
  </w:footnote>
  <w:footnote w:type="continuationSeparator" w:id="0">
    <w:p w14:paraId="5D55B039" w14:textId="77777777" w:rsidR="00E0209E" w:rsidRDefault="00E0209E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92"/>
    <w:rsid w:val="000076BB"/>
    <w:rsid w:val="000429EE"/>
    <w:rsid w:val="0006754D"/>
    <w:rsid w:val="00076A55"/>
    <w:rsid w:val="001214D8"/>
    <w:rsid w:val="001313B7"/>
    <w:rsid w:val="00157294"/>
    <w:rsid w:val="001D3F64"/>
    <w:rsid w:val="001D4A64"/>
    <w:rsid w:val="001F34CD"/>
    <w:rsid w:val="00226DBA"/>
    <w:rsid w:val="00285CEF"/>
    <w:rsid w:val="00297259"/>
    <w:rsid w:val="002C424C"/>
    <w:rsid w:val="002D6A1F"/>
    <w:rsid w:val="00305ADD"/>
    <w:rsid w:val="003741F3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B0143"/>
    <w:rsid w:val="004C4462"/>
    <w:rsid w:val="005123F8"/>
    <w:rsid w:val="00536BE6"/>
    <w:rsid w:val="00584C7D"/>
    <w:rsid w:val="00596AC0"/>
    <w:rsid w:val="005C637D"/>
    <w:rsid w:val="005E022A"/>
    <w:rsid w:val="00622216"/>
    <w:rsid w:val="00624F38"/>
    <w:rsid w:val="00626E82"/>
    <w:rsid w:val="00634488"/>
    <w:rsid w:val="0064774A"/>
    <w:rsid w:val="006B712D"/>
    <w:rsid w:val="00700F4B"/>
    <w:rsid w:val="007243D7"/>
    <w:rsid w:val="007328CA"/>
    <w:rsid w:val="00735C5B"/>
    <w:rsid w:val="0074178E"/>
    <w:rsid w:val="00746BA2"/>
    <w:rsid w:val="00750B48"/>
    <w:rsid w:val="00753997"/>
    <w:rsid w:val="00754A5C"/>
    <w:rsid w:val="00771AE7"/>
    <w:rsid w:val="007800B5"/>
    <w:rsid w:val="00783E53"/>
    <w:rsid w:val="00787EB6"/>
    <w:rsid w:val="007A03D3"/>
    <w:rsid w:val="007C513E"/>
    <w:rsid w:val="007F777E"/>
    <w:rsid w:val="00814492"/>
    <w:rsid w:val="008421C4"/>
    <w:rsid w:val="008658F8"/>
    <w:rsid w:val="00884609"/>
    <w:rsid w:val="0089319C"/>
    <w:rsid w:val="008935B1"/>
    <w:rsid w:val="008B01C7"/>
    <w:rsid w:val="008B1085"/>
    <w:rsid w:val="008D5B82"/>
    <w:rsid w:val="008E4098"/>
    <w:rsid w:val="00917080"/>
    <w:rsid w:val="00962EEC"/>
    <w:rsid w:val="009869AA"/>
    <w:rsid w:val="009E4BB1"/>
    <w:rsid w:val="00A05211"/>
    <w:rsid w:val="00A30929"/>
    <w:rsid w:val="00A619EF"/>
    <w:rsid w:val="00A634BE"/>
    <w:rsid w:val="00A747AF"/>
    <w:rsid w:val="00A7742B"/>
    <w:rsid w:val="00A938C8"/>
    <w:rsid w:val="00AA7E1B"/>
    <w:rsid w:val="00AD6039"/>
    <w:rsid w:val="00B16326"/>
    <w:rsid w:val="00B179C6"/>
    <w:rsid w:val="00B2760D"/>
    <w:rsid w:val="00B30E79"/>
    <w:rsid w:val="00B445C9"/>
    <w:rsid w:val="00B5614D"/>
    <w:rsid w:val="00B73575"/>
    <w:rsid w:val="00B74577"/>
    <w:rsid w:val="00BA7E87"/>
    <w:rsid w:val="00BC1310"/>
    <w:rsid w:val="00C220DD"/>
    <w:rsid w:val="00C66036"/>
    <w:rsid w:val="00C87036"/>
    <w:rsid w:val="00C8792A"/>
    <w:rsid w:val="00CF08F7"/>
    <w:rsid w:val="00D138E5"/>
    <w:rsid w:val="00D16421"/>
    <w:rsid w:val="00D22469"/>
    <w:rsid w:val="00D319E0"/>
    <w:rsid w:val="00D836FB"/>
    <w:rsid w:val="00DC6E99"/>
    <w:rsid w:val="00DD1604"/>
    <w:rsid w:val="00DD587E"/>
    <w:rsid w:val="00DE5FB6"/>
    <w:rsid w:val="00E0209E"/>
    <w:rsid w:val="00E028FD"/>
    <w:rsid w:val="00E12493"/>
    <w:rsid w:val="00E31D09"/>
    <w:rsid w:val="00E61129"/>
    <w:rsid w:val="00E706D0"/>
    <w:rsid w:val="00EA0899"/>
    <w:rsid w:val="00EB7105"/>
    <w:rsid w:val="00ED4327"/>
    <w:rsid w:val="00EE12A4"/>
    <w:rsid w:val="00EE6F00"/>
    <w:rsid w:val="00EF1525"/>
    <w:rsid w:val="00F00C71"/>
    <w:rsid w:val="00F02833"/>
    <w:rsid w:val="00F34C7B"/>
    <w:rsid w:val="00F37FF4"/>
    <w:rsid w:val="00F433FC"/>
    <w:rsid w:val="00F5055C"/>
    <w:rsid w:val="00F93927"/>
    <w:rsid w:val="00F95536"/>
    <w:rsid w:val="00FB39F5"/>
    <w:rsid w:val="00FE121E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F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46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28CA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46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text-base">
    <w:name w:val="text-base"/>
    <w:basedOn w:val="Normln"/>
    <w:rsid w:val="00884609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F37F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60B80-9AD9-49CE-BE6E-291065B3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1293</Words>
  <Characters>7568</Characters>
  <Application>Microsoft Office Word</Application>
  <DocSecurity>0</DocSecurity>
  <Lines>244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Fišera Ladislav GEO</cp:lastModifiedBy>
  <cp:revision>2</cp:revision>
  <cp:lastPrinted>2018-09-03T10:58:00Z</cp:lastPrinted>
  <dcterms:created xsi:type="dcterms:W3CDTF">2024-10-16T11:59:00Z</dcterms:created>
  <dcterms:modified xsi:type="dcterms:W3CDTF">2024-10-16T11:59:00Z</dcterms:modified>
</cp:coreProperties>
</file>