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11"/>
        <w:widowControl w:val="0"/>
        <w:keepNext/>
        <w:keepLines/>
        <w:shd w:val="clear" w:color="auto" w:fill="auto"/>
        <w:bidi w:val="0"/>
        <w:jc w:val="left"/>
        <w:spacing w:before="0" w:after="0" w:line="32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Statutární město Plzeň, nám. Republiky 1, 301 00 Plzeň</w:t>
      </w:r>
      <w:bookmarkEnd w:id="0"/>
    </w:p>
    <w:p>
      <w:pPr>
        <w:pStyle w:val="Style16"/>
        <w:widowControl w:val="0"/>
        <w:keepNext w:val="0"/>
        <w:keepLines w:val="0"/>
        <w:shd w:val="clear" w:color="auto" w:fill="auto"/>
        <w:bidi w:val="0"/>
        <w:jc w:val="left"/>
        <w:spacing w:before="0" w:after="0" w:line="20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zastoupené</w:t>
      </w:r>
    </w:p>
    <w:p>
      <w:pPr>
        <w:pStyle w:val="Style18"/>
        <w:widowControl w:val="0"/>
        <w:keepNext/>
        <w:keepLines/>
        <w:shd w:val="clear" w:color="auto" w:fill="auto"/>
        <w:bidi w:val="0"/>
        <w:jc w:val="left"/>
        <w:spacing w:before="0" w:after="253"/>
        <w:ind w:left="0" w:right="0" w:firstLine="0"/>
      </w:pPr>
      <w:bookmarkStart w:id="1" w:name="bookmark1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Městským obvodem Plzeň </w:t>
      </w:r>
      <w:r>
        <w:rPr>
          <w:rStyle w:val="CharStyle20"/>
          <w:b/>
          <w:bCs/>
        </w:rPr>
        <w:t xml:space="preserve">2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- Slovany </w:t>
      </w:r>
      <w:r>
        <w:rPr>
          <w:rStyle w:val="CharStyle20"/>
          <w:b/>
          <w:bCs/>
        </w:rPr>
        <w:t xml:space="preserve">IČ 00075370, DIČ CZ00075370 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Objednávka č. 4510083545 ze dne 07.10.2024 strana </w:t>
      </w:r>
      <w:r>
        <w:rPr>
          <w:rStyle w:val="CharStyle21"/>
          <w:b w:val="0"/>
          <w:bCs w:val="0"/>
        </w:rPr>
        <w:t>1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 z </w:t>
      </w:r>
      <w:r>
        <w:rPr>
          <w:rStyle w:val="CharStyle21"/>
          <w:b w:val="0"/>
          <w:bCs w:val="0"/>
        </w:rPr>
        <w:t>2</w:t>
      </w:r>
      <w:bookmarkEnd w:id="1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250"/>
        <w:ind w:left="0" w:right="0" w:firstLin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9.25pt;margin-top:-8.35pt;width:155.5pt;height:121.45pt;z-index:-125829376;mso-wrap-distance-left:58.7pt;mso-wrap-distance-right:5.pt;mso-wrap-distance-bottom:16.6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209" w:line="190" w:lineRule="exact"/>
                    <w:ind w:left="0" w:right="0" w:firstLine="0"/>
                  </w:pPr>
                  <w:r>
                    <w:rPr>
                      <w:rStyle w:val="CharStyle4"/>
                    </w:rPr>
                    <w:t>Příjemce objednávky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ELIOD servis, s.r.o. Vřesová 494</w:t>
                  </w:r>
                </w:p>
                <w:p>
                  <w:pPr>
                    <w:pStyle w:val="Style5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180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spacing w:val="0"/>
                      <w:color w:val="000000"/>
                      <w:position w:val="0"/>
                    </w:rPr>
                    <w:t>330 08 Zruč-Senec--Zruč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41" w:lineRule="exact"/>
                    <w:ind w:left="0" w:right="0" w:firstLine="0"/>
                  </w:pPr>
                  <w:r>
                    <w:rPr>
                      <w:rStyle w:val="CharStyle4"/>
                    </w:rPr>
                    <w:t>IČ: 25225243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41" w:lineRule="exact"/>
                    <w:ind w:left="0" w:right="0" w:firstLine="0"/>
                  </w:pPr>
                  <w:r>
                    <w:rPr>
                      <w:rStyle w:val="CharStyle4"/>
                    </w:rPr>
                    <w:t>Vaše číslo u nas 51790144</w:t>
                  </w:r>
                </w:p>
                <w:p>
                  <w:pPr>
                    <w:pStyle w:val="Style7"/>
                    <w:tabs>
                      <w:tab w:leader="none" w:pos="853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41" w:lineRule="exact"/>
                    <w:ind w:left="0" w:right="0" w:firstLine="0"/>
                  </w:pPr>
                  <w:r>
                    <w:rPr>
                      <w:rStyle w:val="CharStyle8"/>
                    </w:rPr>
                    <w:t>Tel.:</w:t>
                    <w:tab/>
                    <w:t>Fax</w:t>
                  </w:r>
                </w:p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both"/>
                    <w:spacing w:before="0" w:after="0" w:line="241" w:lineRule="exact"/>
                    <w:ind w:left="0" w:right="0" w:firstLine="0"/>
                  </w:pPr>
                  <w:r>
                    <w:rPr>
                      <w:rStyle w:val="CharStyle8"/>
                    </w:rPr>
                    <w:t>Mobil:</w:t>
                  </w:r>
                </w:p>
              </w:txbxContent>
            </v:textbox>
            <w10:wrap type="square" side="left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Kontaktní osoba/Telefon </w:t>
      </w:r>
      <w:r>
        <w:rPr>
          <w:rStyle w:val="CharStyle23"/>
          <w:lang w:val="cs-CZ" w:eastAsia="cs-CZ" w:bidi="cs-CZ"/>
        </w:rPr>
        <w:t xml:space="preserve"> </w:t>
      </w:r>
      <w:r>
        <w:rPr>
          <w:lang w:val="cs-CZ" w:eastAsia="cs-CZ" w:bidi="cs-CZ"/>
          <w:w w:val="100"/>
          <w:spacing w:val="0"/>
          <w:color w:val="000000"/>
          <w:position w:val="0"/>
        </w:rPr>
        <w:t>Naše číslo faxu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93" w:line="15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E-mail</w:t>
      </w:r>
    </w:p>
    <w:p>
      <w:pPr>
        <w:pStyle w:val="Style24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bookmarkStart w:id="2" w:name="bookmark2"/>
      <w:r>
        <w:rPr>
          <w:lang w:val="cs-CZ" w:eastAsia="cs-CZ" w:bidi="cs-CZ"/>
          <w:w w:val="100"/>
          <w:spacing w:val="0"/>
          <w:color w:val="000000"/>
          <w:position w:val="0"/>
        </w:rPr>
        <w:t>Fakturu zašlete na adresu :</w:t>
      </w:r>
      <w:bookmarkEnd w:id="2"/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177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Statutární město Plzeň, zastoupené Městským obvodem Plzeň 2 - Slovany Koterovská 83 307 53 Plzeň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4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Na faktuře uvádějte vždy číslo naší objednávky, položky a podpoložky, zda se jedná o fyzickou nebo právnickou osobu a Vaše IČ, DIČ.</w:t>
      </w:r>
    </w:p>
    <w:p>
      <w:pPr>
        <w:pStyle w:val="Style3"/>
        <w:tabs>
          <w:tab w:leader="none" w:pos="1267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80" w:line="24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Dodací lhůta:</w:t>
        <w:tab/>
        <w:t>29.11.2024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4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Objednáváme u Vaší firmy provedení výsadeb v lokalitách U Školky, Wolkerova a náměstí Generála Píky: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4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Práce budou provedeny včetně úklidu a likvidace rostlinného a ostatního materiálu.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24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Při provádění prací bude nakládáno s odpadem v souladu se zákonem o odpadech (t.j. třídění odpadu - kompostovatelný odpad do kompostárny).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4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Dodavatel odpovídá za škody vzniklé při stanovené práci.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both"/>
        <w:spacing w:before="0" w:after="0" w:line="24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Pokuty:</w:t>
      </w:r>
    </w:p>
    <w:p>
      <w:pPr>
        <w:pStyle w:val="Style3"/>
        <w:numPr>
          <w:ilvl w:val="0"/>
          <w:numId w:val="1"/>
        </w:numPr>
        <w:tabs>
          <w:tab w:leader="none" w:pos="245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4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10 % - drobné nedostatky při předání prací - neodvezený odpad</w:t>
      </w:r>
    </w:p>
    <w:p>
      <w:pPr>
        <w:pStyle w:val="Style3"/>
        <w:numPr>
          <w:ilvl w:val="0"/>
          <w:numId w:val="1"/>
        </w:numPr>
        <w:tabs>
          <w:tab w:leader="none" w:pos="24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4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20 % - nekvalitní provedení práce s následným nepřevzetím práce objednatelem, pokud budov, závady odstraněny v dohodnutém termínu</w:t>
      </w:r>
    </w:p>
    <w:p>
      <w:pPr>
        <w:pStyle w:val="Style3"/>
        <w:numPr>
          <w:ilvl w:val="0"/>
          <w:numId w:val="1"/>
        </w:numPr>
        <w:tabs>
          <w:tab w:leader="none" w:pos="266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4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50 % - ukládání odpadu vzniklého při provádění prací do cizích sběrných nádob (do velkokapacitních kontejneru, popelnic, odpadkových koši), mimo místa k tomu určená</w:t>
      </w:r>
    </w:p>
    <w:p>
      <w:pPr>
        <w:pStyle w:val="Style3"/>
        <w:numPr>
          <w:ilvl w:val="0"/>
          <w:numId w:val="1"/>
        </w:numPr>
        <w:tabs>
          <w:tab w:leader="none" w:pos="262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0" w:line="24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100 % - nekvalitní provedená práce, nestandartní kvalita výsadbového materiálu s následný nepřevzetím práce objednatelem, pokud nebudou závady odstraněny v dohodnutém termínu Termín: 29.11.2024</w:t>
      </w:r>
    </w:p>
    <w:p>
      <w:pPr>
        <w:pStyle w:val="Style3"/>
        <w:tabs>
          <w:tab w:leader="none" w:pos="3398" w:val="left"/>
        </w:tabs>
        <w:widowControl w:val="0"/>
        <w:keepNext w:val="0"/>
        <w:keepLines w:val="0"/>
        <w:shd w:val="clear" w:color="auto" w:fill="auto"/>
        <w:bidi w:val="0"/>
        <w:jc w:val="left"/>
        <w:spacing w:before="0" w:after="912" w:line="241" w:lineRule="exact"/>
        <w:ind w:left="0" w:right="0" w:firstLine="0"/>
      </w:pPr>
      <w:r>
        <w:pict>
          <v:shape id="_x0000_s1027" type="#_x0000_t202" style="position:absolute;margin-left:2.65pt;margin-top:119.05pt;width:12.95pt;height:11.55pt;z-index:-125829375;mso-wrap-distance-left:5.pt;mso-wrap-distance-right:90.pt;mso-wrap-distance-bottom:11.8pt;mso-position-horizontal-relative:margin" filled="f" stroked="f">
            <v:textbox style="mso-fit-shape-to-text:t" inset="0,0,0,0">
              <w:txbxContent>
                <w:p>
                  <w:pPr>
                    <w:pStyle w:val="Style9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70" w:lineRule="exact"/>
                    <w:ind w:left="0" w:right="0" w:firstLine="0"/>
                  </w:pPr>
                  <w:r>
                    <w:rPr>
                      <w:lang w:val="cs-CZ" w:eastAsia="cs-CZ" w:bidi="cs-CZ"/>
                      <w:w w:val="100"/>
                      <w:color w:val="000000"/>
                      <w:position w:val="0"/>
                    </w:rPr>
                    <w:t>10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8" type="#_x0000_t202" style="position:absolute;margin-left:105.6pt;margin-top:115.8pt;width:223.4pt;height:27.2pt;z-index:-125829374;mso-wrap-distance-left:5.pt;mso-wrap-distance-top:20.75pt;mso-wrap-distance-right:100.2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tabs>
                      <w:tab w:leader="none" w:pos="662" w:val="left"/>
                      <w:tab w:leader="none" w:pos="3042" w:val="left"/>
                    </w:tabs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241" w:lineRule="exact"/>
                    <w:ind w:left="0" w:right="0" w:firstLine="1560"/>
                  </w:pPr>
                  <w:r>
                    <w:rPr>
                      <w:rStyle w:val="CharStyle4"/>
                    </w:rPr>
                    <w:t>Výsadby - FRR úsek 1 a 2 1</w:t>
                    <w:tab/>
                    <w:t>Jedn.výk.</w:t>
                    <w:tab/>
                    <w:t>236.124,24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29" type="#_x0000_t202" style="position:absolute;margin-left:429.25pt;margin-top:129.4pt;width:60.85pt;height:12.55pt;z-index:-125829373;mso-wrap-distance-left:5.pt;mso-wrap-distance-top:34.35pt;mso-wrap-distance-right:60.65pt;mso-wrap-distance-bottom:0.4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4"/>
                    </w:rPr>
                    <w:t>236.124,24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Dodavatel provede práci řádně a včas. Fakturace bude obsahovat skutečně provedené práce. Cena celkem bez DPH: 195144</w:t>
        <w:tab/>
        <w:t>,- Kč</w:t>
      </w:r>
    </w:p>
    <w:tbl>
      <w:tblPr>
        <w:tblOverlap w:val="never"/>
        <w:tblLayout w:type="fixed"/>
        <w:jc w:val="left"/>
      </w:tblPr>
      <w:tblGrid>
        <w:gridCol w:w="2185"/>
        <w:gridCol w:w="907"/>
        <w:gridCol w:w="3424"/>
        <w:gridCol w:w="2192"/>
      </w:tblGrid>
      <w:tr>
        <w:trPr>
          <w:trHeight w:val="223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70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280" w:firstLine="0"/>
            </w:pPr>
            <w:r>
              <w:rPr>
                <w:rStyle w:val="CharStyle27"/>
              </w:rPr>
              <w:t>Služba/Materiál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70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70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40" w:right="0" w:firstLine="0"/>
            </w:pPr>
            <w:r>
              <w:rPr>
                <w:rStyle w:val="CharStyle27"/>
              </w:rPr>
              <w:t>Označení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framePr w:w="8708" w:wrap="notBeside" w:vAnchor="text" w:hAnchor="text" w:y="1"/>
              <w:widowControl w:val="0"/>
              <w:rPr>
                <w:sz w:val="10"/>
                <w:szCs w:val="10"/>
              </w:rPr>
            </w:pPr>
          </w:p>
        </w:tc>
      </w:tr>
      <w:tr>
        <w:trPr>
          <w:trHeight w:val="274" w:hRule="exact"/>
        </w:trPr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70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0" w:right="0" w:firstLine="0"/>
            </w:pPr>
            <w:r>
              <w:rPr>
                <w:rStyle w:val="CharStyle27"/>
              </w:rPr>
              <w:t>Objedn.množ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70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200" w:lineRule="exact"/>
              <w:ind w:left="280" w:right="0" w:firstLine="0"/>
            </w:pPr>
            <w:r>
              <w:rPr>
                <w:rStyle w:val="CharStyle27"/>
              </w:rPr>
              <w:t>Jedn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70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28"/>
              </w:rPr>
              <w:t>Cena za jedn</w:t>
            </w:r>
          </w:p>
        </w:tc>
        <w:tc>
          <w:tcPr>
            <w:shd w:val="clear" w:color="auto" w:fill="FFFFFF"/>
            <w:tcBorders/>
            <w:vAlign w:val="top"/>
          </w:tcPr>
          <w:p>
            <w:pPr>
              <w:pStyle w:val="Style3"/>
              <w:framePr w:w="8708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200" w:lineRule="exact"/>
              <w:ind w:left="0" w:right="0" w:firstLine="0"/>
            </w:pPr>
            <w:r>
              <w:rPr>
                <w:rStyle w:val="CharStyle28"/>
              </w:rPr>
              <w:t>Hodn.</w:t>
            </w:r>
            <w:r>
              <w:rPr>
                <w:rStyle w:val="CharStyle27"/>
              </w:rPr>
              <w:t>celkem</w:t>
            </w:r>
          </w:p>
        </w:tc>
      </w:tr>
    </w:tbl>
    <w:p>
      <w:pPr>
        <w:framePr w:w="8708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1900" w:h="16840"/>
          <w:pgMar w:top="359" w:left="575" w:right="345" w:bottom="1644" w:header="0" w:footer="3" w:gutter="0"/>
          <w:rtlGutter w:val="0"/>
          <w:cols w:space="720"/>
          <w:noEndnote/>
          <w:docGrid w:linePitch="360"/>
        </w:sectPr>
      </w:pPr>
    </w:p>
    <w:p>
      <w:pPr>
        <w:widowControl w:val="0"/>
        <w:spacing w:line="225" w:lineRule="exact"/>
        <w:rPr>
          <w:sz w:val="18"/>
          <w:szCs w:val="18"/>
        </w:rPr>
      </w:pPr>
    </w:p>
    <w:p>
      <w:pPr>
        <w:widowControl w:val="0"/>
        <w:rPr>
          <w:sz w:val="2"/>
          <w:szCs w:val="2"/>
        </w:rPr>
        <w:sectPr>
          <w:type w:val="continuous"/>
          <w:pgSz w:w="11900" w:h="16840"/>
          <w:pgMar w:top="404" w:left="0" w:right="0" w:bottom="1689" w:header="0" w:footer="3" w:gutter="0"/>
          <w:rtlGutter w:val="0"/>
          <w:cols w:space="720"/>
          <w:noEndnote/>
          <w:docGrid w:linePitch="360"/>
        </w:sectPr>
      </w:pPr>
    </w:p>
    <w:p>
      <w:pPr>
        <w:pStyle w:val="Style24"/>
        <w:widowControl w:val="0"/>
        <w:keepNext/>
        <w:keepLines/>
        <w:shd w:val="clear" w:color="auto" w:fill="auto"/>
        <w:bidi w:val="0"/>
        <w:jc w:val="both"/>
        <w:spacing w:before="0" w:after="7" w:line="190" w:lineRule="exact"/>
        <w:ind w:left="0" w:right="0" w:firstLine="0"/>
      </w:pPr>
      <w:bookmarkStart w:id="3" w:name="bookmark3"/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Položka obsahuje následující </w:t>
      </w:r>
      <w:r>
        <w:rPr>
          <w:rStyle w:val="CharStyle29"/>
          <w:b w:val="0"/>
          <w:bCs w:val="0"/>
        </w:rPr>
        <w:t>výkony:</w:t>
      </w:r>
      <w:bookmarkEnd w:id="3"/>
    </w:p>
    <w:p>
      <w:pPr>
        <w:pStyle w:val="Style3"/>
        <w:tabs>
          <w:tab w:leader="none" w:pos="272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90" w:lineRule="exact"/>
        <w:ind w:left="0" w:right="0" w:firstLine="0"/>
        <w:sectPr>
          <w:type w:val="continuous"/>
          <w:pgSz w:w="11900" w:h="16840"/>
          <w:pgMar w:top="404" w:left="575" w:right="345" w:bottom="1689" w:header="0" w:footer="3" w:gutter="0"/>
          <w:rtlGutter w:val="0"/>
          <w:cols w:space="720"/>
          <w:noEndnote/>
          <w:docGrid w:linePitch="360"/>
        </w:sectPr>
      </w:pPr>
      <w:r>
        <w:pict>
          <v:shape id="_x0000_s1031" type="#_x0000_t202" style="position:absolute;margin-left:1.6pt;margin-top:7.6pt;width:134.45pt;height:86.55pt;z-index:-125829372;mso-wrap-distance-left:5.pt;mso-wrap-distance-right:5.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</w:rPr>
                    <w:t>1 JV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</w:rPr>
                    <w:t>U Školky x 25. ZŠ 20 3000105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</w:rPr>
                    <w:t>1 JV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</w:rPr>
                    <w:t>VNB Wolkerova x U Lomů 30 3000105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</w:rPr>
                    <w:t>1 JV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2" type="#_x0000_t202" style="position:absolute;margin-left:138.9pt;margin-top:9.15pt;width:129.8pt;height:84.85pt;z-index:-125829371;mso-wrap-distance-left:5.pt;mso-wrap-distance-right:149.0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205" w:line="190" w:lineRule="exact"/>
                    <w:ind w:left="0" w:right="0" w:firstLine="0"/>
                  </w:pPr>
                  <w:r>
                    <w:rPr>
                      <w:rStyle w:val="CharStyle4"/>
                    </w:rPr>
                    <w:t>53.578,30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</w:rPr>
                    <w:t>keře - výsadba [JV]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/>
                    <w:ind w:left="0" w:right="0" w:firstLine="1400"/>
                  </w:pPr>
                  <w:r>
                    <w:rPr>
                      <w:rStyle w:val="CharStyle4"/>
                    </w:rPr>
                    <w:t>126.541,80 x Stanko Vodičky keře - výsadba [JV]</w:t>
                  </w:r>
                </w:p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right"/>
                    <w:spacing w:before="0" w:after="0"/>
                    <w:ind w:left="0" w:right="0" w:firstLine="0"/>
                  </w:pPr>
                  <w:r>
                    <w:rPr>
                      <w:rStyle w:val="CharStyle4"/>
                    </w:rPr>
                    <w:t>56.003,64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3" type="#_x0000_t202" style="position:absolute;margin-left:423.5pt;margin-top:8.8pt;width:54.9pt;height:12.35pt;z-index:-125829370;mso-wrap-distance-left:5.pt;mso-wrap-distance-right:72.35pt;mso-wrap-distance-bottom:25.1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4"/>
                    </w:rPr>
                    <w:t>53.578,80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margin-left:417.75pt;margin-top:44.6pt;width:60.65pt;height:12.55pt;z-index:-125829369;mso-wrap-distance-left:5.pt;mso-wrap-distance-right:72.35pt;mso-wrap-distance-bottom:24.75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4"/>
                    </w:rPr>
                    <w:t>126.541,80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margin-left:423.7pt;margin-top:80.25pt;width:54.35pt;height:12.55pt;z-index:-125829368;mso-wrap-distance-left:5.pt;mso-wrap-distance-right:72.7pt;mso-wrap-distance-bottom:5.e-002pt;mso-position-horizontal-relative:margin" filled="f" stroked="f">
            <v:textbox style="mso-fit-shape-to-text:t" inset="0,0,0,0">
              <w:txbxContent>
                <w:p>
                  <w:pPr>
                    <w:pStyle w:val="Style3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90" w:lineRule="exact"/>
                    <w:ind w:left="0" w:right="0" w:firstLine="0"/>
                  </w:pPr>
                  <w:r>
                    <w:rPr>
                      <w:rStyle w:val="CharStyle4"/>
                    </w:rPr>
                    <w:t>56.003,64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10 3000105</w:t>
        <w:tab/>
        <w:t>keře - výsadba [JV]</w:t>
      </w:r>
    </w:p>
    <w:p>
      <w:pPr>
        <w:pStyle w:val="Style3"/>
        <w:widowControl w:val="0"/>
        <w:keepNext w:val="0"/>
        <w:keepLines w:val="0"/>
        <w:shd w:val="clear" w:color="auto" w:fill="auto"/>
        <w:bidi w:val="0"/>
        <w:jc w:val="left"/>
        <w:spacing w:before="0" w:after="0" w:line="19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Náměstí Generála Píky</w:t>
      </w:r>
      <w:r>
        <w:br w:type="page"/>
      </w:r>
    </w:p>
    <w:p>
      <w:pPr>
        <w:pStyle w:val="Style30"/>
        <w:widowControl w:val="0"/>
        <w:keepNext/>
        <w:keepLines/>
        <w:shd w:val="clear" w:color="auto" w:fill="auto"/>
        <w:bidi w:val="0"/>
        <w:jc w:val="left"/>
        <w:spacing w:before="0" w:after="614" w:line="260" w:lineRule="exact"/>
        <w:ind w:left="520" w:right="0" w:firstLine="0"/>
      </w:pPr>
      <w:bookmarkStart w:id="4" w:name="bookmark4"/>
      <w:r>
        <w:rPr>
          <w:lang w:val="cs-CZ" w:eastAsia="cs-CZ" w:bidi="cs-CZ"/>
          <w:w w:val="100"/>
          <w:spacing w:val="0"/>
          <w:color w:val="000000"/>
          <w:position w:val="0"/>
        </w:rPr>
        <w:t>Objednávka č. 4510083545 ze dne 07.10.2024 strana</w:t>
      </w:r>
      <w:r>
        <w:rPr>
          <w:rStyle w:val="CharStyle32"/>
          <w:b w:val="0"/>
          <w:bCs w:val="0"/>
        </w:rPr>
        <w:t>2</w:t>
      </w: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z </w:t>
      </w:r>
      <w:r>
        <w:rPr>
          <w:rStyle w:val="CharStyle32"/>
          <w:b w:val="0"/>
          <w:bCs w:val="0"/>
        </w:rPr>
        <w:t>2</w:t>
      </w:r>
      <w:bookmarkEnd w:id="4"/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0" w:line="230" w:lineRule="exact"/>
        <w:ind w:left="4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Zhotovitel se zavazuje, že na jím vydaných daňových dokladech bude uvádět pouze čísla bankovních účtů, která jsou správcem daně zveřejněna způsob umožňujícím dálkový přístup (§ 98 písm. d) zákona č.235/2004 Sb., o dani z přidané hodnoty). V případě, že daňový doklad bude obsahovat jiný než tak zveřejněný účet, bude takovýto daňový doklad považován za neúplný a objednatel vyzve zhotovitele k jeho doplněni. Do okamžiku doplnění si objednatel vyhrazuje právo neuskutečnit platbu na základě tohoto daňového dokladu"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left"/>
        <w:spacing w:before="0" w:after="0" w:line="230" w:lineRule="exact"/>
        <w:ind w:left="4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V případě, že kdykoli před okamžikem uskutečnění platby ze strany objednatele na základě této smlouvy bude o zhotoviteli správcem daně z přidané hodnoty zveřejněna způsobem umožňujícím dálkový přistup skutečnost, že zhotovitel je nespolehlivým plátcem (§ 106a zákona č.235/2004 Sb., o dani z přidané hodnoty), má objednatel právo od okamžiku zveřejněni ponížit všechny platby zhotoviteli uskutečňované na základě této smlouvy o příslušnou částku DPH. Smluvní strany si sjednávají, že takto zhotoviteli nevyplacené částky DPH odvede správci daně sám objednatel v souladu s ustanovením §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442" w:line="150" w:lineRule="exact"/>
        <w:ind w:left="4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109a zákona č. 235/2004 Sb.</w:t>
      </w:r>
    </w:p>
    <w:p>
      <w:pPr>
        <w:pStyle w:val="Style7"/>
        <w:widowControl w:val="0"/>
        <w:keepNext w:val="0"/>
        <w:keepLines w:val="0"/>
        <w:shd w:val="clear" w:color="auto" w:fill="auto"/>
        <w:bidi w:val="0"/>
        <w:jc w:val="both"/>
        <w:spacing w:before="0" w:after="324" w:line="150" w:lineRule="exact"/>
        <w:ind w:left="420" w:right="0" w:firstLine="0"/>
      </w:pPr>
      <w:r>
        <w:pict>
          <v:shape id="_x0000_s1036" type="#_x0000_t202" style="position:absolute;margin-left:19.8pt;margin-top:-37.15pt;width:30.95pt;height:9.75pt;z-index:-125829367;mso-wrap-distance-left:19.8pt;mso-wrap-distance-right:5.pt;mso-wrap-distance-bottom:24.5pt;mso-position-horizontal-relative:margin" filled="f" stroked="f">
            <v:textbox style="mso-fit-shape-to-text:t" inset="0,0,0,0">
              <w:txbxContent>
                <w:p>
                  <w:pPr>
                    <w:pStyle w:val="Style7"/>
                    <w:widowControl w:val="0"/>
                    <w:keepNext w:val="0"/>
                    <w:keepLines w:val="0"/>
                    <w:shd w:val="clear" w:color="auto" w:fill="auto"/>
                    <w:bidi w:val="0"/>
                    <w:jc w:val="left"/>
                    <w:spacing w:before="0" w:after="0" w:line="150" w:lineRule="exact"/>
                    <w:ind w:left="0" w:right="0" w:firstLine="0"/>
                  </w:pPr>
                  <w:r>
                    <w:rPr>
                      <w:rStyle w:val="CharStyle8"/>
                    </w:rPr>
                    <w:t>Vystavil:</w:t>
                  </w:r>
                </w:p>
              </w:txbxContent>
            </v:textbox>
            <w10:wrap type="topAndBottom" anchorx="margin"/>
          </v:shape>
        </w:pict>
      </w:r>
      <w:r>
        <w:rPr>
          <w:lang w:val="cs-CZ" w:eastAsia="cs-CZ" w:bidi="cs-CZ"/>
          <w:w w:val="100"/>
          <w:spacing w:val="0"/>
          <w:color w:val="000000"/>
          <w:position w:val="0"/>
        </w:rPr>
        <w:t>Dne</w:t>
      </w:r>
    </w:p>
    <w:p>
      <w:pPr>
        <w:pStyle w:val="Style24"/>
        <w:widowControl w:val="0"/>
        <w:keepNext/>
        <w:keepLines/>
        <w:shd w:val="clear" w:color="auto" w:fill="auto"/>
        <w:bidi w:val="0"/>
        <w:jc w:val="both"/>
        <w:spacing w:before="0" w:after="0" w:line="160" w:lineRule="exact"/>
        <w:ind w:left="420" w:right="0" w:firstLine="0"/>
      </w:pPr>
      <w:bookmarkStart w:id="5" w:name="bookmark5"/>
      <w:r>
        <w:rPr>
          <w:rStyle w:val="CharStyle33"/>
          <w:b w:val="0"/>
          <w:bCs w:val="0"/>
        </w:rPr>
        <w:t>Jen pro potřeby úřadu:</w:t>
      </w:r>
      <w:bookmarkEnd w:id="5"/>
    </w:p>
    <w:p>
      <w:pPr>
        <w:pStyle w:val="Style7"/>
        <w:tabs>
          <w:tab w:leader="dot" w:pos="1584" w:val="left"/>
          <w:tab w:leader="dot" w:pos="211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156" w:line="150" w:lineRule="exact"/>
        <w:ind w:left="4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 xml:space="preserve">Právník úřadu </w:t>
        <w:tab/>
        <w:tab/>
      </w:r>
    </w:p>
    <w:p>
      <w:pPr>
        <w:pStyle w:val="Style7"/>
        <w:tabs>
          <w:tab w:leader="dot" w:pos="2112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150" w:lineRule="exact"/>
        <w:ind w:left="42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Posoudil dne:..</w:t>
        <w:tab/>
      </w:r>
    </w:p>
    <w:sectPr>
      <w:type w:val="continuous"/>
      <w:pgSz w:w="11900" w:h="16840"/>
      <w:pgMar w:top="404" w:left="645" w:right="275" w:bottom="1689" w:header="0" w:footer="3" w:gutter="0"/>
      <w:rtlGutter w:val="0"/>
      <w:cols w:space="720"/>
      <w:noEndnote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p>
    <w:pPr>
      <w:widowControl w:val="0"/>
      <w:rPr>
        <w:sz w:val="2"/>
        <w:szCs w:val="2"/>
      </w:rPr>
    </w:pPr>
    <w:r>
      <w:pict>
        <v:shape id="_x0000_s1030" type="#_x0000_t202" style="position:absolute;margin-left:169.45pt;margin-top:782.45pt;width:349.2pt;height:7.pt;z-index:-188744064;mso-wrap-distance-left:5.pt;mso-wrap-distance-right:5.pt;mso-position-horizontal-relative:page;mso-position-vertical-relative:page" wrapcoords="0 0" filled="f" stroked="f">
          <v:textbox style="mso-fit-shape-to-text:t" inset="0,0,0,0">
            <w:txbxContent>
              <w:p>
                <w:pPr>
                  <w:pStyle w:val="Style13"/>
                  <w:tabs>
                    <w:tab w:leader="none" w:pos="6984" w:val="right"/>
                  </w:tabs>
                  <w:widowControl w:val="0"/>
                  <w:keepNext w:val="0"/>
                  <w:keepLines w:val="0"/>
                  <w:shd w:val="clear" w:color="auto" w:fill="auto"/>
                  <w:bidi w:val="0"/>
                  <w:jc w:val="left"/>
                  <w:spacing w:before="0" w:after="0" w:line="240" w:lineRule="auto"/>
                  <w:ind w:left="0" w:right="0" w:firstLine="0"/>
                </w:pPr>
                <w:r>
                  <w:rPr>
                    <w:rStyle w:val="CharStyle15"/>
                  </w:rPr>
                  <w:t>Celková hodnota v CZK</w:t>
                  <w:tab/>
                  <w:t>236.124,24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-"/>
      <w:rPr>
        <w:lang w:val="cs-CZ" w:eastAsia="cs-CZ" w:bidi="cs-CZ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Courier New" w:eastAsia="Courier New" w:hAnsi="Courier New" w:cs="Courier New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Základní text (2) Exact"/>
    <w:basedOn w:val="DefaultParagraphFont"/>
    <w:rPr>
      <w:b w:val="0"/>
      <w:bCs w:val="0"/>
      <w:i w:val="0"/>
      <w:iCs w:val="0"/>
      <w:u w:val="none"/>
      <w:strike w:val="0"/>
      <w:smallCaps w:val="0"/>
      <w:sz w:val="19"/>
      <w:szCs w:val="19"/>
      <w:rFonts w:ascii="Courier New" w:eastAsia="Courier New" w:hAnsi="Courier New" w:cs="Courier New"/>
    </w:rPr>
  </w:style>
  <w:style w:type="character" w:customStyle="1" w:styleId="CharStyle6">
    <w:name w:val="Základní text (6) Exact"/>
    <w:basedOn w:val="DefaultParagraphFont"/>
    <w:link w:val="Style5"/>
    <w:rPr>
      <w:b/>
      <w:bCs/>
      <w:i w:val="0"/>
      <w:iCs w:val="0"/>
      <w:u w:val="none"/>
      <w:strike w:val="0"/>
      <w:smallCaps w:val="0"/>
      <w:sz w:val="22"/>
      <w:szCs w:val="22"/>
      <w:rFonts w:ascii="Courier New" w:eastAsia="Courier New" w:hAnsi="Courier New" w:cs="Courier New"/>
    </w:rPr>
  </w:style>
  <w:style w:type="character" w:customStyle="1" w:styleId="CharStyle8">
    <w:name w:val="Základní text (4) Exact"/>
    <w:basedOn w:val="DefaultParagraphFont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10">
    <w:name w:val="Základní text (7) Exact"/>
    <w:basedOn w:val="DefaultParagraphFont"/>
    <w:link w:val="Style9"/>
    <w:rPr>
      <w:b/>
      <w:bCs/>
      <w:i w:val="0"/>
      <w:iCs w:val="0"/>
      <w:u w:val="none"/>
      <w:strike w:val="0"/>
      <w:smallCaps w:val="0"/>
      <w:sz w:val="17"/>
      <w:szCs w:val="17"/>
      <w:rFonts w:ascii="Courier New" w:eastAsia="Courier New" w:hAnsi="Courier New" w:cs="Courier New"/>
      <w:spacing w:val="10"/>
    </w:rPr>
  </w:style>
  <w:style w:type="character" w:customStyle="1" w:styleId="CharStyle12">
    <w:name w:val="Nadpis #1_"/>
    <w:basedOn w:val="DefaultParagraphFont"/>
    <w:link w:val="Style11"/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character" w:customStyle="1" w:styleId="CharStyle14">
    <w:name w:val="Záhlaví nebo Zápatí_"/>
    <w:basedOn w:val="DefaultParagraphFont"/>
    <w:link w:val="Style13"/>
    <w:rPr>
      <w:b w:val="0"/>
      <w:bCs w:val="0"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character" w:customStyle="1" w:styleId="CharStyle15">
    <w:name w:val="Záhlaví nebo Zápatí"/>
    <w:basedOn w:val="CharStyle14"/>
    <w:rPr>
      <w:lang w:val="cs-CZ" w:eastAsia="cs-CZ" w:bidi="cs-CZ"/>
      <w:w w:val="100"/>
      <w:spacing w:val="0"/>
      <w:color w:val="000000"/>
      <w:position w:val="0"/>
    </w:rPr>
  </w:style>
  <w:style w:type="character" w:customStyle="1" w:styleId="CharStyle17">
    <w:name w:val="Základní text (3)_"/>
    <w:basedOn w:val="DefaultParagraphFont"/>
    <w:link w:val="Style16"/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character" w:customStyle="1" w:styleId="CharStyle19">
    <w:name w:val="Nadpis #2_"/>
    <w:basedOn w:val="DefaultParagraphFont"/>
    <w:link w:val="Style18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20">
    <w:name w:val="Nadpis #2 + 16 pt"/>
    <w:basedOn w:val="CharStyle19"/>
    <w:rPr>
      <w:lang w:val="cs-CZ" w:eastAsia="cs-CZ" w:bidi="cs-CZ"/>
      <w:sz w:val="32"/>
      <w:szCs w:val="32"/>
      <w:w w:val="100"/>
      <w:spacing w:val="0"/>
      <w:color w:val="000000"/>
      <w:position w:val="0"/>
    </w:rPr>
  </w:style>
  <w:style w:type="character" w:customStyle="1" w:styleId="CharStyle21">
    <w:name w:val="Nadpis #2 + Candara,11 pt,Ne tučné"/>
    <w:basedOn w:val="CharStyle19"/>
    <w:rPr>
      <w:lang w:val="cs-CZ" w:eastAsia="cs-CZ" w:bidi="cs-CZ"/>
      <w:b/>
      <w:bCs/>
      <w:sz w:val="22"/>
      <w:szCs w:val="22"/>
      <w:rFonts w:ascii="Candara" w:eastAsia="Candara" w:hAnsi="Candara" w:cs="Candara"/>
      <w:w w:val="100"/>
      <w:spacing w:val="0"/>
      <w:color w:val="000000"/>
      <w:position w:val="0"/>
    </w:rPr>
  </w:style>
  <w:style w:type="character" w:customStyle="1" w:styleId="CharStyle22">
    <w:name w:val="Základní text (4)_"/>
    <w:basedOn w:val="DefaultParagraphFont"/>
    <w:link w:val="Style7"/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character" w:customStyle="1" w:styleId="CharStyle23">
    <w:name w:val="Základní text (4) + Courier New,9,5 pt,Tučné"/>
    <w:basedOn w:val="CharStyle22"/>
    <w:rPr>
      <w:lang w:val="1024"/>
      <w:b/>
      <w:bCs/>
      <w:sz w:val="19"/>
      <w:szCs w:val="19"/>
      <w:rFonts w:ascii="Courier New" w:eastAsia="Courier New" w:hAnsi="Courier New" w:cs="Courier New"/>
      <w:w w:val="100"/>
      <w:spacing w:val="0"/>
      <w:color w:val="000000"/>
      <w:position w:val="0"/>
    </w:rPr>
  </w:style>
  <w:style w:type="character" w:customStyle="1" w:styleId="CharStyle25">
    <w:name w:val="Nadpis #4_"/>
    <w:basedOn w:val="DefaultParagraphFont"/>
    <w:link w:val="Style24"/>
    <w:rPr>
      <w:b/>
      <w:bCs/>
      <w:i w:val="0"/>
      <w:iCs w:val="0"/>
      <w:u w:val="none"/>
      <w:strike w:val="0"/>
      <w:smallCaps w:val="0"/>
      <w:sz w:val="19"/>
      <w:szCs w:val="19"/>
      <w:rFonts w:ascii="Courier New" w:eastAsia="Courier New" w:hAnsi="Courier New" w:cs="Courier New"/>
    </w:rPr>
  </w:style>
  <w:style w:type="character" w:customStyle="1" w:styleId="CharStyle26">
    <w:name w:val="Základní text (2)_"/>
    <w:basedOn w:val="DefaultParagraphFont"/>
    <w:link w:val="Style3"/>
    <w:rPr>
      <w:b w:val="0"/>
      <w:bCs w:val="0"/>
      <w:i w:val="0"/>
      <w:iCs w:val="0"/>
      <w:u w:val="none"/>
      <w:strike w:val="0"/>
      <w:smallCaps w:val="0"/>
      <w:sz w:val="19"/>
      <w:szCs w:val="19"/>
      <w:rFonts w:ascii="Courier New" w:eastAsia="Courier New" w:hAnsi="Courier New" w:cs="Courier New"/>
    </w:rPr>
  </w:style>
  <w:style w:type="character" w:customStyle="1" w:styleId="CharStyle27">
    <w:name w:val="Základní text (2) + Arial,10 pt"/>
    <w:basedOn w:val="CharStyle26"/>
    <w:rPr>
      <w:lang w:val="cs-CZ" w:eastAsia="cs-CZ" w:bidi="cs-CZ"/>
      <w:sz w:val="20"/>
      <w:szCs w:val="20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8">
    <w:name w:val="Základní text (2) + Arial"/>
    <w:basedOn w:val="CharStyle26"/>
    <w:rPr>
      <w:lang w:val="cs-CZ" w:eastAsia="cs-CZ" w:bidi="cs-CZ"/>
      <w:sz w:val="19"/>
      <w:szCs w:val="19"/>
      <w:rFonts w:ascii="Arial" w:eastAsia="Arial" w:hAnsi="Arial" w:cs="Arial"/>
      <w:w w:val="100"/>
      <w:spacing w:val="0"/>
      <w:color w:val="000000"/>
      <w:position w:val="0"/>
    </w:rPr>
  </w:style>
  <w:style w:type="character" w:customStyle="1" w:styleId="CharStyle29">
    <w:name w:val="Nadpis #4 + Ne tučné"/>
    <w:basedOn w:val="CharStyle25"/>
    <w:rPr>
      <w:lang w:val="cs-CZ" w:eastAsia="cs-CZ" w:bidi="cs-CZ"/>
      <w:b/>
      <w:bCs/>
      <w:w w:val="100"/>
      <w:spacing w:val="0"/>
      <w:color w:val="000000"/>
      <w:position w:val="0"/>
    </w:rPr>
  </w:style>
  <w:style w:type="character" w:customStyle="1" w:styleId="CharStyle31">
    <w:name w:val="Nadpis #3_"/>
    <w:basedOn w:val="DefaultParagraphFont"/>
    <w:link w:val="Style30"/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character" w:customStyle="1" w:styleId="CharStyle32">
    <w:name w:val="Nadpis #3 + Candara,11 pt,Ne tučné"/>
    <w:basedOn w:val="CharStyle31"/>
    <w:rPr>
      <w:lang w:val="cs-CZ" w:eastAsia="cs-CZ" w:bidi="cs-CZ"/>
      <w:b/>
      <w:bCs/>
      <w:sz w:val="22"/>
      <w:szCs w:val="22"/>
      <w:rFonts w:ascii="Candara" w:eastAsia="Candara" w:hAnsi="Candara" w:cs="Candara"/>
      <w:w w:val="100"/>
      <w:spacing w:val="0"/>
      <w:color w:val="000000"/>
      <w:position w:val="0"/>
    </w:rPr>
  </w:style>
  <w:style w:type="character" w:customStyle="1" w:styleId="CharStyle33">
    <w:name w:val="Nadpis #4 + Arial,8 pt,Ne tučné"/>
    <w:basedOn w:val="CharStyle25"/>
    <w:rPr>
      <w:lang w:val="cs-CZ" w:eastAsia="cs-CZ" w:bidi="cs-CZ"/>
      <w:b/>
      <w:bCs/>
      <w:sz w:val="16"/>
      <w:szCs w:val="16"/>
      <w:rFonts w:ascii="Arial" w:eastAsia="Arial" w:hAnsi="Arial" w:cs="Arial"/>
      <w:w w:val="100"/>
      <w:spacing w:val="0"/>
      <w:color w:val="000000"/>
      <w:position w:val="0"/>
    </w:rPr>
  </w:style>
  <w:style w:type="paragraph" w:customStyle="1" w:styleId="Style3">
    <w:name w:val="Základní text (2)"/>
    <w:basedOn w:val="Normal"/>
    <w:link w:val="CharStyle26"/>
    <w:pPr>
      <w:widowControl w:val="0"/>
      <w:shd w:val="clear" w:color="auto" w:fill="FFFFFF"/>
      <w:spacing w:after="180" w:line="238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Courier New" w:eastAsia="Courier New" w:hAnsi="Courier New" w:cs="Courier New"/>
    </w:rPr>
  </w:style>
  <w:style w:type="paragraph" w:customStyle="1" w:styleId="Style5">
    <w:name w:val="Základní text (6)"/>
    <w:basedOn w:val="Normal"/>
    <w:link w:val="CharStyle6"/>
    <w:pPr>
      <w:widowControl w:val="0"/>
      <w:shd w:val="clear" w:color="auto" w:fill="FFFFFF"/>
      <w:spacing w:before="300" w:line="241" w:lineRule="exact"/>
    </w:pPr>
    <w:rPr>
      <w:b/>
      <w:bCs/>
      <w:i w:val="0"/>
      <w:iCs w:val="0"/>
      <w:u w:val="none"/>
      <w:strike w:val="0"/>
      <w:smallCaps w:val="0"/>
      <w:sz w:val="22"/>
      <w:szCs w:val="22"/>
      <w:rFonts w:ascii="Courier New" w:eastAsia="Courier New" w:hAnsi="Courier New" w:cs="Courier New"/>
    </w:rPr>
  </w:style>
  <w:style w:type="paragraph" w:customStyle="1" w:styleId="Style7">
    <w:name w:val="Základní text (4)"/>
    <w:basedOn w:val="Normal"/>
    <w:link w:val="CharStyle22"/>
    <w:pPr>
      <w:widowControl w:val="0"/>
      <w:shd w:val="clear" w:color="auto" w:fill="FFFFFF"/>
      <w:spacing w:before="60" w:after="180" w:line="238" w:lineRule="exact"/>
    </w:pPr>
    <w:rPr>
      <w:b w:val="0"/>
      <w:bCs w:val="0"/>
      <w:i w:val="0"/>
      <w:iCs w:val="0"/>
      <w:u w:val="none"/>
      <w:strike w:val="0"/>
      <w:smallCaps w:val="0"/>
      <w:sz w:val="15"/>
      <w:szCs w:val="15"/>
      <w:rFonts w:ascii="Arial" w:eastAsia="Arial" w:hAnsi="Arial" w:cs="Arial"/>
    </w:rPr>
  </w:style>
  <w:style w:type="paragraph" w:customStyle="1" w:styleId="Style9">
    <w:name w:val="Základní text (7)"/>
    <w:basedOn w:val="Normal"/>
    <w:link w:val="CharStyle10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7"/>
      <w:szCs w:val="17"/>
      <w:rFonts w:ascii="Courier New" w:eastAsia="Courier New" w:hAnsi="Courier New" w:cs="Courier New"/>
      <w:spacing w:val="10"/>
    </w:rPr>
  </w:style>
  <w:style w:type="paragraph" w:customStyle="1" w:styleId="Style11">
    <w:name w:val="Nadpis #1"/>
    <w:basedOn w:val="Normal"/>
    <w:link w:val="CharStyle12"/>
    <w:pPr>
      <w:widowControl w:val="0"/>
      <w:shd w:val="clear" w:color="auto" w:fill="FFFFFF"/>
      <w:outlineLvl w:val="0"/>
      <w:spacing w:after="60" w:line="0" w:lineRule="exact"/>
    </w:pPr>
    <w:rPr>
      <w:b/>
      <w:bCs/>
      <w:i w:val="0"/>
      <w:iCs w:val="0"/>
      <w:u w:val="none"/>
      <w:strike w:val="0"/>
      <w:smallCaps w:val="0"/>
      <w:sz w:val="32"/>
      <w:szCs w:val="32"/>
      <w:rFonts w:ascii="Arial" w:eastAsia="Arial" w:hAnsi="Arial" w:cs="Arial"/>
    </w:rPr>
  </w:style>
  <w:style w:type="paragraph" w:customStyle="1" w:styleId="Style13">
    <w:name w:val="Záhlaví nebo Zápatí"/>
    <w:basedOn w:val="Normal"/>
    <w:link w:val="CharStyle14"/>
    <w:pPr>
      <w:widowControl w:val="0"/>
      <w:shd w:val="clear" w:color="auto" w:fill="FFFFFF"/>
      <w:spacing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Courier New" w:eastAsia="Courier New" w:hAnsi="Courier New" w:cs="Courier New"/>
    </w:rPr>
  </w:style>
  <w:style w:type="paragraph" w:customStyle="1" w:styleId="Style16">
    <w:name w:val="Základní text (3)"/>
    <w:basedOn w:val="Normal"/>
    <w:link w:val="CharStyle17"/>
    <w:pPr>
      <w:widowControl w:val="0"/>
      <w:shd w:val="clear" w:color="auto" w:fill="FFFFFF"/>
      <w:spacing w:before="60" w:line="0" w:lineRule="exact"/>
    </w:pPr>
    <w:rPr>
      <w:b w:val="0"/>
      <w:bCs w:val="0"/>
      <w:i w:val="0"/>
      <w:iCs w:val="0"/>
      <w:u w:val="none"/>
      <w:strike w:val="0"/>
      <w:smallCaps w:val="0"/>
      <w:sz w:val="20"/>
      <w:szCs w:val="20"/>
      <w:rFonts w:ascii="Arial" w:eastAsia="Arial" w:hAnsi="Arial" w:cs="Arial"/>
    </w:rPr>
  </w:style>
  <w:style w:type="paragraph" w:customStyle="1" w:styleId="Style18">
    <w:name w:val="Nadpis #2"/>
    <w:basedOn w:val="Normal"/>
    <w:link w:val="CharStyle19"/>
    <w:pPr>
      <w:widowControl w:val="0"/>
      <w:shd w:val="clear" w:color="auto" w:fill="FFFFFF"/>
      <w:outlineLvl w:val="1"/>
      <w:spacing w:after="60" w:line="479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  <w:style w:type="paragraph" w:customStyle="1" w:styleId="Style24">
    <w:name w:val="Nadpis #4"/>
    <w:basedOn w:val="Normal"/>
    <w:link w:val="CharStyle25"/>
    <w:pPr>
      <w:widowControl w:val="0"/>
      <w:shd w:val="clear" w:color="auto" w:fill="FFFFFF"/>
      <w:outlineLvl w:val="3"/>
      <w:spacing w:before="180" w:line="238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Courier New" w:eastAsia="Courier New" w:hAnsi="Courier New" w:cs="Courier New"/>
    </w:rPr>
  </w:style>
  <w:style w:type="paragraph" w:customStyle="1" w:styleId="Style30">
    <w:name w:val="Nadpis #3"/>
    <w:basedOn w:val="Normal"/>
    <w:link w:val="CharStyle31"/>
    <w:pPr>
      <w:widowControl w:val="0"/>
      <w:shd w:val="clear" w:color="auto" w:fill="FFFFFF"/>
      <w:outlineLvl w:val="2"/>
      <w:spacing w:after="720" w:line="0" w:lineRule="exact"/>
    </w:pPr>
    <w:rPr>
      <w:b/>
      <w:bCs/>
      <w:i w:val="0"/>
      <w:iCs w:val="0"/>
      <w:u w:val="none"/>
      <w:strike w:val="0"/>
      <w:smallCaps w:val="0"/>
      <w:sz w:val="26"/>
      <w:szCs w:val="26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

<file path=docProps/core.xml><?xml version="1.0" encoding="utf-8"?>
<cp:coreProperties xmlns:cp="http://schemas.openxmlformats.org/package/2006/metadata/core-properties" xmlns:dc="http://purl.org/dc/elements/1.1/">
  <dc:title>umo2-ineo224e-20241101123935</dc:title>
  <dc:subject/>
  <dc:creator/>
  <cp:keywords/>
</cp:coreProperties>
</file>